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3D5EF" w14:textId="65B94AE8" w:rsidR="00DB2708" w:rsidRPr="00E6008C" w:rsidRDefault="00DB2708" w:rsidP="00E6008C">
      <w:pPr>
        <w:tabs>
          <w:tab w:val="left" w:pos="0"/>
        </w:tabs>
        <w:spacing w:after="0" w:line="240" w:lineRule="auto"/>
        <w:jc w:val="center"/>
        <w:rPr>
          <w:rFonts w:ascii="Times New Roman" w:hAnsi="Times New Roman"/>
          <w:caps/>
          <w:sz w:val="28"/>
          <w:szCs w:val="28"/>
        </w:rPr>
      </w:pPr>
      <w:r w:rsidRPr="00E6008C">
        <w:rPr>
          <w:rFonts w:ascii="Times New Roman" w:hAnsi="Times New Roman"/>
          <w:caps/>
          <w:sz w:val="28"/>
          <w:szCs w:val="28"/>
        </w:rPr>
        <w:t>АО «А</w:t>
      </w:r>
      <w:r w:rsidR="00E6008C" w:rsidRPr="00E6008C">
        <w:rPr>
          <w:rFonts w:ascii="Times New Roman" w:hAnsi="Times New Roman"/>
          <w:sz w:val="28"/>
          <w:szCs w:val="28"/>
        </w:rPr>
        <w:t>кадемия гражданской авиации</w:t>
      </w:r>
      <w:r w:rsidR="002B79AE" w:rsidRPr="00E6008C">
        <w:rPr>
          <w:rFonts w:ascii="Times New Roman" w:hAnsi="Times New Roman"/>
          <w:caps/>
          <w:sz w:val="28"/>
          <w:szCs w:val="28"/>
        </w:rPr>
        <w:t>»</w:t>
      </w:r>
    </w:p>
    <w:p w14:paraId="434943F5" w14:textId="77777777" w:rsidR="00E6008C" w:rsidRPr="00E6008C" w:rsidRDefault="00E6008C" w:rsidP="00E6008C">
      <w:pPr>
        <w:spacing w:after="0" w:line="240" w:lineRule="auto"/>
        <w:ind w:firstLine="426"/>
        <w:rPr>
          <w:rFonts w:ascii="Times New Roman" w:hAnsi="Times New Roman"/>
          <w:caps/>
          <w:sz w:val="28"/>
          <w:szCs w:val="28"/>
        </w:rPr>
      </w:pPr>
    </w:p>
    <w:p w14:paraId="40F82AB7" w14:textId="4DE0BE75" w:rsidR="00E6008C" w:rsidRPr="00E6008C" w:rsidRDefault="00E6008C" w:rsidP="00E6008C">
      <w:pPr>
        <w:spacing w:after="0" w:line="240" w:lineRule="auto"/>
        <w:ind w:firstLine="426"/>
        <w:rPr>
          <w:rFonts w:ascii="Times New Roman" w:hAnsi="Times New Roman"/>
          <w:caps/>
          <w:sz w:val="28"/>
          <w:szCs w:val="28"/>
        </w:rPr>
      </w:pPr>
    </w:p>
    <w:p w14:paraId="41F75AEE" w14:textId="496840CA" w:rsidR="00E6008C" w:rsidRPr="00E6008C" w:rsidRDefault="00E6008C" w:rsidP="00E6008C">
      <w:pPr>
        <w:spacing w:after="0" w:line="240" w:lineRule="auto"/>
        <w:ind w:firstLine="426"/>
        <w:rPr>
          <w:rFonts w:ascii="Times New Roman" w:hAnsi="Times New Roman"/>
          <w:caps/>
          <w:sz w:val="28"/>
          <w:szCs w:val="28"/>
        </w:rPr>
      </w:pPr>
    </w:p>
    <w:p w14:paraId="3F8A678A" w14:textId="77777777" w:rsidR="00E6008C" w:rsidRPr="00E6008C" w:rsidRDefault="00E6008C" w:rsidP="00E6008C">
      <w:pPr>
        <w:spacing w:after="0" w:line="240" w:lineRule="auto"/>
        <w:ind w:firstLine="426"/>
        <w:rPr>
          <w:rFonts w:ascii="Times New Roman" w:hAnsi="Times New Roman"/>
          <w:caps/>
          <w:sz w:val="28"/>
          <w:szCs w:val="28"/>
        </w:rPr>
      </w:pPr>
    </w:p>
    <w:p w14:paraId="71E3091D" w14:textId="37DD772C" w:rsidR="00DB2708" w:rsidRPr="00E6008C" w:rsidRDefault="00E6008C" w:rsidP="00E6008C">
      <w:pPr>
        <w:spacing w:after="0" w:line="240" w:lineRule="auto"/>
        <w:ind w:firstLine="426"/>
        <w:rPr>
          <w:rFonts w:ascii="Times New Roman" w:hAnsi="Times New Roman"/>
          <w:caps/>
          <w:sz w:val="28"/>
          <w:szCs w:val="28"/>
        </w:rPr>
      </w:pPr>
      <w:r w:rsidRPr="00E6008C">
        <w:rPr>
          <w:rFonts w:ascii="Times New Roman" w:hAnsi="Times New Roman"/>
          <w:caps/>
          <w:sz w:val="28"/>
          <w:szCs w:val="28"/>
        </w:rPr>
        <w:t xml:space="preserve">УДК </w:t>
      </w:r>
      <w:r w:rsidR="001A0EED" w:rsidRPr="00766C0E">
        <w:rPr>
          <w:rFonts w:ascii="Times New Roman" w:hAnsi="Times New Roman"/>
          <w:caps/>
          <w:sz w:val="28"/>
          <w:szCs w:val="28"/>
        </w:rPr>
        <w:t>656</w:t>
      </w:r>
      <w:r>
        <w:rPr>
          <w:rFonts w:ascii="Times New Roman" w:hAnsi="Times New Roman"/>
          <w:caps/>
          <w:sz w:val="28"/>
          <w:szCs w:val="28"/>
        </w:rPr>
        <w:t>.</w:t>
      </w:r>
      <w:r w:rsidR="001A0EED" w:rsidRPr="00766C0E">
        <w:rPr>
          <w:rFonts w:ascii="Times New Roman" w:hAnsi="Times New Roman"/>
          <w:caps/>
          <w:sz w:val="28"/>
          <w:szCs w:val="28"/>
        </w:rPr>
        <w:t>7</w:t>
      </w:r>
      <w:r w:rsidRPr="00E6008C">
        <w:rPr>
          <w:rFonts w:ascii="Times New Roman" w:hAnsi="Times New Roman"/>
          <w:caps/>
          <w:sz w:val="28"/>
          <w:szCs w:val="28"/>
        </w:rPr>
        <w:t xml:space="preserve">                                                       </w:t>
      </w:r>
      <w:r w:rsidR="001A0EED" w:rsidRPr="00766C0E">
        <w:rPr>
          <w:rFonts w:ascii="Times New Roman" w:hAnsi="Times New Roman"/>
          <w:caps/>
          <w:sz w:val="28"/>
          <w:szCs w:val="28"/>
        </w:rPr>
        <w:t xml:space="preserve">              </w:t>
      </w:r>
      <w:r w:rsidRPr="00E6008C">
        <w:rPr>
          <w:rFonts w:ascii="Times New Roman" w:hAnsi="Times New Roman"/>
          <w:sz w:val="28"/>
          <w:szCs w:val="28"/>
        </w:rPr>
        <w:t>На правах рукописи</w:t>
      </w:r>
    </w:p>
    <w:p w14:paraId="2DE18ED4" w14:textId="1050F5F6" w:rsidR="00DB2708" w:rsidRDefault="00DB2708" w:rsidP="00E6008C">
      <w:pPr>
        <w:tabs>
          <w:tab w:val="left" w:pos="2171"/>
        </w:tabs>
        <w:spacing w:after="0" w:line="240" w:lineRule="auto"/>
        <w:ind w:firstLine="426"/>
        <w:rPr>
          <w:rFonts w:ascii="Times New Roman" w:hAnsi="Times New Roman"/>
          <w:b/>
          <w:caps/>
          <w:sz w:val="28"/>
          <w:szCs w:val="28"/>
        </w:rPr>
      </w:pPr>
    </w:p>
    <w:p w14:paraId="44576638" w14:textId="67F95D30" w:rsidR="00E6008C" w:rsidRDefault="00E6008C" w:rsidP="00E6008C">
      <w:pPr>
        <w:tabs>
          <w:tab w:val="left" w:pos="2171"/>
        </w:tabs>
        <w:spacing w:after="0" w:line="240" w:lineRule="auto"/>
        <w:ind w:firstLine="426"/>
        <w:rPr>
          <w:rFonts w:ascii="Times New Roman" w:hAnsi="Times New Roman"/>
          <w:b/>
          <w:caps/>
          <w:sz w:val="28"/>
          <w:szCs w:val="28"/>
        </w:rPr>
      </w:pPr>
    </w:p>
    <w:p w14:paraId="6478FB63" w14:textId="0A7F8B7D" w:rsidR="00E6008C" w:rsidRDefault="00E6008C" w:rsidP="00E6008C">
      <w:pPr>
        <w:tabs>
          <w:tab w:val="left" w:pos="2171"/>
        </w:tabs>
        <w:spacing w:after="0" w:line="240" w:lineRule="auto"/>
        <w:ind w:firstLine="426"/>
        <w:rPr>
          <w:rFonts w:ascii="Times New Roman" w:hAnsi="Times New Roman"/>
          <w:b/>
          <w:caps/>
          <w:sz w:val="28"/>
          <w:szCs w:val="28"/>
        </w:rPr>
      </w:pPr>
    </w:p>
    <w:p w14:paraId="5A16E5CB" w14:textId="3B7A7D1B" w:rsidR="00E6008C" w:rsidRDefault="00E6008C" w:rsidP="00E6008C">
      <w:pPr>
        <w:tabs>
          <w:tab w:val="left" w:pos="2171"/>
        </w:tabs>
        <w:spacing w:after="0" w:line="240" w:lineRule="auto"/>
        <w:ind w:firstLine="426"/>
        <w:rPr>
          <w:rFonts w:ascii="Times New Roman" w:hAnsi="Times New Roman"/>
          <w:b/>
          <w:caps/>
          <w:sz w:val="28"/>
          <w:szCs w:val="28"/>
        </w:rPr>
      </w:pPr>
    </w:p>
    <w:p w14:paraId="651E3EE9" w14:textId="77777777" w:rsidR="00E6008C" w:rsidRDefault="00E6008C" w:rsidP="00E6008C">
      <w:pPr>
        <w:tabs>
          <w:tab w:val="left" w:pos="2171"/>
        </w:tabs>
        <w:spacing w:after="0" w:line="240" w:lineRule="auto"/>
        <w:ind w:firstLine="426"/>
        <w:rPr>
          <w:rFonts w:ascii="Times New Roman" w:hAnsi="Times New Roman"/>
          <w:b/>
          <w:caps/>
          <w:sz w:val="28"/>
          <w:szCs w:val="28"/>
        </w:rPr>
      </w:pPr>
    </w:p>
    <w:p w14:paraId="41312711" w14:textId="77777777" w:rsidR="00DB2708" w:rsidRDefault="00DB2708" w:rsidP="00E6008C">
      <w:pPr>
        <w:spacing w:after="0" w:line="240" w:lineRule="auto"/>
        <w:ind w:firstLine="426"/>
        <w:rPr>
          <w:rFonts w:ascii="Times New Roman" w:hAnsi="Times New Roman"/>
          <w:b/>
          <w:caps/>
          <w:sz w:val="28"/>
          <w:szCs w:val="28"/>
        </w:rPr>
      </w:pPr>
    </w:p>
    <w:p w14:paraId="15B49F08" w14:textId="00DEAFB0" w:rsidR="00DB2708" w:rsidRDefault="00E6008C" w:rsidP="00E6008C">
      <w:pPr>
        <w:spacing w:after="0" w:line="240" w:lineRule="auto"/>
        <w:ind w:firstLine="426"/>
        <w:jc w:val="center"/>
        <w:rPr>
          <w:rFonts w:ascii="Times New Roman" w:hAnsi="Times New Roman"/>
          <w:b/>
          <w:caps/>
          <w:sz w:val="28"/>
          <w:szCs w:val="28"/>
        </w:rPr>
      </w:pPr>
      <w:r>
        <w:rPr>
          <w:rFonts w:ascii="Times New Roman" w:hAnsi="Times New Roman"/>
          <w:b/>
          <w:caps/>
          <w:sz w:val="28"/>
          <w:szCs w:val="28"/>
        </w:rPr>
        <w:t>бакиров бауыржан маратулы</w:t>
      </w:r>
    </w:p>
    <w:p w14:paraId="4D459FF1" w14:textId="77777777" w:rsidR="00DB2708" w:rsidRDefault="00DB2708" w:rsidP="00E6008C">
      <w:pPr>
        <w:spacing w:after="0" w:line="240" w:lineRule="auto"/>
        <w:ind w:firstLine="426"/>
        <w:rPr>
          <w:rFonts w:ascii="Times New Roman" w:hAnsi="Times New Roman"/>
          <w:b/>
          <w:caps/>
          <w:sz w:val="28"/>
          <w:szCs w:val="28"/>
        </w:rPr>
      </w:pPr>
    </w:p>
    <w:p w14:paraId="0315B693" w14:textId="77777777" w:rsidR="00DB2708" w:rsidRDefault="00DB2708" w:rsidP="00E6008C">
      <w:pPr>
        <w:spacing w:after="0" w:line="240" w:lineRule="auto"/>
        <w:ind w:firstLine="426"/>
        <w:rPr>
          <w:rFonts w:ascii="Times New Roman" w:hAnsi="Times New Roman"/>
          <w:b/>
          <w:caps/>
          <w:sz w:val="28"/>
          <w:szCs w:val="28"/>
        </w:rPr>
      </w:pPr>
    </w:p>
    <w:p w14:paraId="01AB05AF" w14:textId="70773230" w:rsidR="00DB2708" w:rsidRDefault="00DB2708" w:rsidP="00E6008C">
      <w:pPr>
        <w:spacing w:after="0" w:line="240" w:lineRule="auto"/>
        <w:ind w:firstLine="426"/>
        <w:jc w:val="center"/>
        <w:rPr>
          <w:rFonts w:ascii="Times New Roman" w:hAnsi="Times New Roman"/>
          <w:b/>
          <w:sz w:val="28"/>
          <w:szCs w:val="28"/>
          <w:lang w:val="kk-KZ"/>
        </w:rPr>
      </w:pPr>
      <w:r>
        <w:rPr>
          <w:rFonts w:ascii="Times New Roman" w:hAnsi="Times New Roman"/>
          <w:b/>
          <w:sz w:val="28"/>
          <w:szCs w:val="28"/>
          <w:lang w:val="kk-KZ"/>
        </w:rPr>
        <w:t xml:space="preserve">Цифровая трансформация системы </w:t>
      </w:r>
      <w:r w:rsidR="00E6008C">
        <w:rPr>
          <w:rFonts w:ascii="Times New Roman" w:hAnsi="Times New Roman"/>
          <w:b/>
          <w:sz w:val="28"/>
          <w:szCs w:val="28"/>
          <w:lang w:val="kk-KZ"/>
        </w:rPr>
        <w:t xml:space="preserve">управления </w:t>
      </w:r>
      <w:r>
        <w:rPr>
          <w:rFonts w:ascii="Times New Roman" w:hAnsi="Times New Roman"/>
          <w:b/>
          <w:sz w:val="28"/>
          <w:szCs w:val="28"/>
          <w:lang w:val="kk-KZ"/>
        </w:rPr>
        <w:t>безопасност</w:t>
      </w:r>
      <w:r w:rsidR="00E6008C">
        <w:rPr>
          <w:rFonts w:ascii="Times New Roman" w:hAnsi="Times New Roman"/>
          <w:b/>
          <w:sz w:val="28"/>
          <w:szCs w:val="28"/>
          <w:lang w:val="kk-KZ"/>
        </w:rPr>
        <w:t>ью</w:t>
      </w:r>
      <w:r>
        <w:rPr>
          <w:rFonts w:ascii="Times New Roman" w:hAnsi="Times New Roman"/>
          <w:b/>
          <w:sz w:val="28"/>
          <w:szCs w:val="28"/>
          <w:lang w:val="kk-KZ"/>
        </w:rPr>
        <w:t xml:space="preserve"> и охран</w:t>
      </w:r>
      <w:r w:rsidR="00E6008C">
        <w:rPr>
          <w:rFonts w:ascii="Times New Roman" w:hAnsi="Times New Roman"/>
          <w:b/>
          <w:sz w:val="28"/>
          <w:szCs w:val="28"/>
          <w:lang w:val="kk-KZ"/>
        </w:rPr>
        <w:t>ой</w:t>
      </w:r>
      <w:r>
        <w:rPr>
          <w:rFonts w:ascii="Times New Roman" w:hAnsi="Times New Roman"/>
          <w:b/>
          <w:sz w:val="28"/>
          <w:szCs w:val="28"/>
          <w:lang w:val="kk-KZ"/>
        </w:rPr>
        <w:t xml:space="preserve"> труда гражданской авиации Республики Казахстан</w:t>
      </w:r>
    </w:p>
    <w:p w14:paraId="27CD54AC" w14:textId="0B36206E" w:rsidR="00E6008C" w:rsidRDefault="00E6008C" w:rsidP="00E6008C">
      <w:pPr>
        <w:spacing w:after="0" w:line="240" w:lineRule="auto"/>
        <w:ind w:firstLine="426"/>
        <w:jc w:val="center"/>
        <w:rPr>
          <w:rFonts w:ascii="Times New Roman" w:hAnsi="Times New Roman"/>
          <w:b/>
          <w:sz w:val="28"/>
          <w:szCs w:val="28"/>
          <w:lang w:val="kk-KZ"/>
        </w:rPr>
      </w:pPr>
    </w:p>
    <w:p w14:paraId="3686DC8D" w14:textId="4631A0E9" w:rsidR="00E6008C" w:rsidRPr="00E6008C" w:rsidRDefault="00E6008C" w:rsidP="00E6008C">
      <w:pPr>
        <w:spacing w:after="0" w:line="240" w:lineRule="auto"/>
        <w:ind w:firstLine="426"/>
        <w:jc w:val="center"/>
        <w:rPr>
          <w:rFonts w:ascii="Times New Roman" w:hAnsi="Times New Roman"/>
          <w:sz w:val="28"/>
          <w:szCs w:val="28"/>
        </w:rPr>
      </w:pPr>
      <w:r w:rsidRPr="00E6008C">
        <w:rPr>
          <w:rFonts w:ascii="Times New Roman" w:hAnsi="Times New Roman"/>
          <w:sz w:val="28"/>
          <w:szCs w:val="28"/>
          <w:lang w:val="kk-KZ"/>
        </w:rPr>
        <w:t>8</w:t>
      </w:r>
      <w:r w:rsidRPr="00E6008C">
        <w:rPr>
          <w:rFonts w:ascii="Times New Roman" w:hAnsi="Times New Roman"/>
          <w:sz w:val="28"/>
          <w:szCs w:val="28"/>
          <w:lang w:val="en-US"/>
        </w:rPr>
        <w:t>D</w:t>
      </w:r>
      <w:r w:rsidRPr="00E6008C">
        <w:rPr>
          <w:rFonts w:ascii="Times New Roman" w:hAnsi="Times New Roman"/>
          <w:sz w:val="28"/>
          <w:szCs w:val="28"/>
        </w:rPr>
        <w:t>07101 – Авиационная техника и технологии</w:t>
      </w:r>
    </w:p>
    <w:p w14:paraId="797C741B" w14:textId="367F339C" w:rsidR="00E6008C" w:rsidRPr="00E6008C" w:rsidRDefault="00E6008C" w:rsidP="00E6008C">
      <w:pPr>
        <w:spacing w:after="0" w:line="240" w:lineRule="auto"/>
        <w:ind w:firstLine="426"/>
        <w:jc w:val="center"/>
        <w:rPr>
          <w:rFonts w:ascii="Times New Roman" w:hAnsi="Times New Roman"/>
          <w:sz w:val="28"/>
          <w:szCs w:val="28"/>
        </w:rPr>
      </w:pPr>
    </w:p>
    <w:p w14:paraId="149730DB" w14:textId="2CC645FA" w:rsidR="00E6008C" w:rsidRPr="00E6008C" w:rsidRDefault="00E6008C" w:rsidP="00E6008C">
      <w:pPr>
        <w:spacing w:after="0" w:line="240" w:lineRule="auto"/>
        <w:ind w:firstLine="426"/>
        <w:jc w:val="center"/>
        <w:rPr>
          <w:rFonts w:ascii="Times New Roman" w:hAnsi="Times New Roman"/>
          <w:sz w:val="28"/>
          <w:szCs w:val="28"/>
        </w:rPr>
      </w:pPr>
      <w:r w:rsidRPr="00E6008C">
        <w:rPr>
          <w:rFonts w:ascii="Times New Roman" w:hAnsi="Times New Roman"/>
          <w:caps/>
          <w:sz w:val="28"/>
          <w:szCs w:val="28"/>
        </w:rPr>
        <w:t>Д</w:t>
      </w:r>
      <w:r w:rsidRPr="00E6008C">
        <w:rPr>
          <w:rFonts w:ascii="Times New Roman" w:hAnsi="Times New Roman"/>
          <w:sz w:val="28"/>
          <w:szCs w:val="28"/>
        </w:rPr>
        <w:t xml:space="preserve">иссертация на соискание учёной степени </w:t>
      </w:r>
      <w:r w:rsidRPr="00E6008C">
        <w:rPr>
          <w:rFonts w:ascii="Times New Roman" w:hAnsi="Times New Roman"/>
          <w:sz w:val="28"/>
          <w:szCs w:val="28"/>
        </w:rPr>
        <w:br/>
        <w:t>доктора философии (</w:t>
      </w:r>
      <w:r w:rsidRPr="00E6008C">
        <w:rPr>
          <w:rFonts w:ascii="Times New Roman" w:hAnsi="Times New Roman"/>
          <w:sz w:val="28"/>
          <w:szCs w:val="28"/>
          <w:lang w:val="en-US"/>
        </w:rPr>
        <w:t>PhD</w:t>
      </w:r>
      <w:r w:rsidRPr="00E6008C">
        <w:rPr>
          <w:rFonts w:ascii="Times New Roman" w:hAnsi="Times New Roman"/>
          <w:sz w:val="28"/>
          <w:szCs w:val="28"/>
        </w:rPr>
        <w:t>)</w:t>
      </w:r>
    </w:p>
    <w:p w14:paraId="48EBAEA1" w14:textId="4B07CD9E" w:rsidR="00E6008C" w:rsidRPr="00E6008C" w:rsidRDefault="00E6008C" w:rsidP="00E6008C">
      <w:pPr>
        <w:spacing w:after="0" w:line="240" w:lineRule="auto"/>
        <w:ind w:firstLine="426"/>
        <w:jc w:val="center"/>
        <w:rPr>
          <w:rFonts w:ascii="Times New Roman" w:hAnsi="Times New Roman"/>
          <w:sz w:val="28"/>
          <w:szCs w:val="28"/>
        </w:rPr>
      </w:pPr>
    </w:p>
    <w:p w14:paraId="0567F501" w14:textId="0CF88E8D" w:rsidR="00E6008C" w:rsidRPr="00E6008C" w:rsidRDefault="00E6008C" w:rsidP="00E6008C">
      <w:pPr>
        <w:spacing w:after="0" w:line="240" w:lineRule="auto"/>
        <w:ind w:firstLine="426"/>
        <w:jc w:val="center"/>
        <w:rPr>
          <w:rFonts w:ascii="Times New Roman" w:hAnsi="Times New Roman"/>
          <w:sz w:val="28"/>
          <w:szCs w:val="28"/>
        </w:rPr>
      </w:pPr>
    </w:p>
    <w:p w14:paraId="368162D5" w14:textId="1CB95448" w:rsidR="00E6008C" w:rsidRPr="00E6008C" w:rsidRDefault="00E6008C" w:rsidP="00E6008C">
      <w:pPr>
        <w:spacing w:after="0" w:line="240" w:lineRule="auto"/>
        <w:ind w:firstLine="426"/>
        <w:jc w:val="center"/>
        <w:rPr>
          <w:rFonts w:ascii="Times New Roman" w:hAnsi="Times New Roman"/>
          <w:sz w:val="28"/>
          <w:szCs w:val="28"/>
        </w:rPr>
      </w:pPr>
    </w:p>
    <w:p w14:paraId="0CE30BE7" w14:textId="7D4C43CD" w:rsidR="00E6008C" w:rsidRPr="00E6008C" w:rsidRDefault="00E6008C" w:rsidP="00E6008C">
      <w:pPr>
        <w:spacing w:after="0" w:line="240" w:lineRule="auto"/>
        <w:ind w:firstLine="426"/>
        <w:jc w:val="center"/>
        <w:rPr>
          <w:rFonts w:ascii="Times New Roman" w:hAnsi="Times New Roman"/>
          <w:sz w:val="28"/>
          <w:szCs w:val="28"/>
        </w:rPr>
      </w:pPr>
    </w:p>
    <w:p w14:paraId="71D21A16" w14:textId="243FBFB2" w:rsidR="00E6008C" w:rsidRPr="00E6008C" w:rsidRDefault="00E6008C" w:rsidP="00E6008C">
      <w:pPr>
        <w:spacing w:after="0" w:line="240" w:lineRule="auto"/>
        <w:ind w:firstLine="426"/>
        <w:jc w:val="center"/>
        <w:rPr>
          <w:rFonts w:ascii="Times New Roman" w:hAnsi="Times New Roman"/>
          <w:sz w:val="28"/>
          <w:szCs w:val="28"/>
        </w:rPr>
      </w:pPr>
    </w:p>
    <w:p w14:paraId="3CA9D353" w14:textId="5A1CF1D0" w:rsidR="00E6008C" w:rsidRPr="00E6008C" w:rsidRDefault="00E6008C" w:rsidP="00E6008C">
      <w:pPr>
        <w:spacing w:after="0" w:line="240" w:lineRule="auto"/>
        <w:ind w:firstLine="426"/>
        <w:jc w:val="center"/>
        <w:rPr>
          <w:rFonts w:ascii="Times New Roman" w:hAnsi="Times New Roman"/>
          <w:sz w:val="28"/>
          <w:szCs w:val="28"/>
        </w:rPr>
      </w:pPr>
    </w:p>
    <w:p w14:paraId="2375B086" w14:textId="7501D719" w:rsidR="00E6008C" w:rsidRPr="00E6008C" w:rsidRDefault="00E6008C" w:rsidP="00E6008C">
      <w:pPr>
        <w:spacing w:after="0" w:line="240" w:lineRule="auto"/>
        <w:ind w:firstLine="426"/>
        <w:jc w:val="center"/>
        <w:rPr>
          <w:rFonts w:ascii="Times New Roman" w:hAnsi="Times New Roman"/>
          <w:sz w:val="28"/>
          <w:szCs w:val="28"/>
        </w:rPr>
      </w:pPr>
    </w:p>
    <w:p w14:paraId="1DEABA2C" w14:textId="7775D2B6" w:rsidR="00E6008C" w:rsidRPr="00E6008C" w:rsidRDefault="00E6008C" w:rsidP="00E6008C">
      <w:pPr>
        <w:spacing w:after="0" w:line="240" w:lineRule="auto"/>
        <w:ind w:firstLine="426"/>
        <w:jc w:val="right"/>
        <w:rPr>
          <w:rFonts w:ascii="Times New Roman" w:hAnsi="Times New Roman"/>
          <w:sz w:val="28"/>
          <w:szCs w:val="28"/>
        </w:rPr>
      </w:pPr>
      <w:r w:rsidRPr="00E6008C">
        <w:rPr>
          <w:rFonts w:ascii="Times New Roman" w:hAnsi="Times New Roman"/>
          <w:sz w:val="28"/>
          <w:szCs w:val="28"/>
        </w:rPr>
        <w:t>Научный руководитель</w:t>
      </w:r>
    </w:p>
    <w:p w14:paraId="7E217E42" w14:textId="6B2B4829" w:rsidR="00E6008C" w:rsidRPr="00E6008C" w:rsidRDefault="00E6008C" w:rsidP="00E6008C">
      <w:pPr>
        <w:spacing w:after="0" w:line="240" w:lineRule="auto"/>
        <w:ind w:firstLine="426"/>
        <w:jc w:val="right"/>
        <w:rPr>
          <w:rFonts w:ascii="Times New Roman" w:hAnsi="Times New Roman"/>
          <w:sz w:val="28"/>
          <w:szCs w:val="28"/>
        </w:rPr>
      </w:pPr>
      <w:r w:rsidRPr="00E6008C">
        <w:rPr>
          <w:rFonts w:ascii="Times New Roman" w:hAnsi="Times New Roman"/>
          <w:sz w:val="28"/>
          <w:szCs w:val="28"/>
        </w:rPr>
        <w:t>Доктор технических наук, профессор</w:t>
      </w:r>
    </w:p>
    <w:p w14:paraId="767C47C6" w14:textId="666805B2" w:rsidR="00E6008C" w:rsidRPr="00E6008C" w:rsidRDefault="00E6008C" w:rsidP="00E6008C">
      <w:pPr>
        <w:spacing w:after="0" w:line="240" w:lineRule="auto"/>
        <w:ind w:firstLine="426"/>
        <w:jc w:val="right"/>
        <w:rPr>
          <w:rFonts w:ascii="Times New Roman" w:hAnsi="Times New Roman"/>
          <w:sz w:val="28"/>
          <w:szCs w:val="28"/>
        </w:rPr>
      </w:pPr>
      <w:r w:rsidRPr="00E6008C">
        <w:rPr>
          <w:rFonts w:ascii="Times New Roman" w:hAnsi="Times New Roman"/>
          <w:sz w:val="28"/>
          <w:szCs w:val="28"/>
        </w:rPr>
        <w:t>Кошеков К.Т.</w:t>
      </w:r>
    </w:p>
    <w:p w14:paraId="3FAF649E" w14:textId="46B3CAE7" w:rsidR="00E6008C" w:rsidRPr="00E6008C" w:rsidRDefault="00E6008C" w:rsidP="00E6008C">
      <w:pPr>
        <w:spacing w:after="0" w:line="240" w:lineRule="auto"/>
        <w:ind w:firstLine="426"/>
        <w:jc w:val="right"/>
        <w:rPr>
          <w:rFonts w:ascii="Times New Roman" w:hAnsi="Times New Roman"/>
          <w:sz w:val="28"/>
          <w:szCs w:val="28"/>
        </w:rPr>
      </w:pPr>
    </w:p>
    <w:p w14:paraId="7A7BE106" w14:textId="4ABCC74A" w:rsidR="00E6008C" w:rsidRPr="00E6008C" w:rsidRDefault="00E6008C" w:rsidP="00E6008C">
      <w:pPr>
        <w:spacing w:after="0" w:line="240" w:lineRule="auto"/>
        <w:ind w:firstLine="426"/>
        <w:jc w:val="right"/>
        <w:rPr>
          <w:rFonts w:ascii="Times New Roman" w:hAnsi="Times New Roman"/>
          <w:sz w:val="28"/>
          <w:szCs w:val="28"/>
        </w:rPr>
      </w:pPr>
      <w:r w:rsidRPr="00E6008C">
        <w:rPr>
          <w:rFonts w:ascii="Times New Roman" w:hAnsi="Times New Roman"/>
          <w:sz w:val="28"/>
          <w:szCs w:val="28"/>
        </w:rPr>
        <w:t>Зарубежный научный консультант:</w:t>
      </w:r>
    </w:p>
    <w:p w14:paraId="47364370" w14:textId="78F6E0E2" w:rsidR="00E6008C" w:rsidRPr="00E6008C" w:rsidRDefault="00E6008C" w:rsidP="00E6008C">
      <w:pPr>
        <w:spacing w:after="0" w:line="240" w:lineRule="auto"/>
        <w:ind w:firstLine="426"/>
        <w:jc w:val="right"/>
        <w:rPr>
          <w:rFonts w:ascii="Times New Roman" w:hAnsi="Times New Roman"/>
          <w:sz w:val="28"/>
          <w:szCs w:val="28"/>
        </w:rPr>
      </w:pPr>
      <w:r w:rsidRPr="00E6008C">
        <w:rPr>
          <w:rFonts w:ascii="Times New Roman" w:hAnsi="Times New Roman"/>
          <w:sz w:val="28"/>
          <w:szCs w:val="28"/>
          <w:lang w:val="en-US"/>
        </w:rPr>
        <w:t>Dr</w:t>
      </w:r>
      <w:r w:rsidRPr="00E6008C">
        <w:rPr>
          <w:rFonts w:ascii="Times New Roman" w:hAnsi="Times New Roman"/>
          <w:sz w:val="28"/>
          <w:szCs w:val="28"/>
        </w:rPr>
        <w:t>.</w:t>
      </w:r>
      <w:r w:rsidRPr="00E6008C">
        <w:rPr>
          <w:rFonts w:ascii="Times New Roman" w:hAnsi="Times New Roman"/>
          <w:sz w:val="28"/>
          <w:szCs w:val="28"/>
          <w:lang w:val="en-US"/>
        </w:rPr>
        <w:t>Eng</w:t>
      </w:r>
      <w:r w:rsidRPr="00E6008C">
        <w:rPr>
          <w:rFonts w:ascii="Times New Roman" w:hAnsi="Times New Roman"/>
          <w:sz w:val="28"/>
          <w:szCs w:val="28"/>
        </w:rPr>
        <w:t>.</w:t>
      </w:r>
      <w:r w:rsidRPr="00E6008C">
        <w:rPr>
          <w:rFonts w:ascii="Times New Roman" w:hAnsi="Times New Roman"/>
          <w:sz w:val="28"/>
          <w:szCs w:val="28"/>
          <w:lang w:val="en-US"/>
        </w:rPr>
        <w:t>Sc</w:t>
      </w:r>
      <w:r w:rsidRPr="00E6008C">
        <w:rPr>
          <w:rFonts w:ascii="Times New Roman" w:hAnsi="Times New Roman"/>
          <w:sz w:val="28"/>
          <w:szCs w:val="28"/>
        </w:rPr>
        <w:t xml:space="preserve">., профессор </w:t>
      </w:r>
      <w:r w:rsidR="001A0EED">
        <w:rPr>
          <w:rFonts w:ascii="Times New Roman" w:hAnsi="Times New Roman"/>
          <w:sz w:val="28"/>
          <w:szCs w:val="28"/>
        </w:rPr>
        <w:br/>
      </w:r>
      <w:r w:rsidR="001B4806">
        <w:rPr>
          <w:rFonts w:ascii="Times New Roman" w:hAnsi="Times New Roman"/>
          <w:sz w:val="28"/>
          <w:szCs w:val="28"/>
        </w:rPr>
        <w:t>И</w:t>
      </w:r>
      <w:r w:rsidRPr="00E6008C">
        <w:rPr>
          <w:rFonts w:ascii="Times New Roman" w:hAnsi="Times New Roman"/>
          <w:sz w:val="28"/>
          <w:szCs w:val="28"/>
        </w:rPr>
        <w:t>нститут</w:t>
      </w:r>
      <w:r w:rsidR="001B4806">
        <w:rPr>
          <w:rFonts w:ascii="Times New Roman" w:hAnsi="Times New Roman"/>
          <w:sz w:val="28"/>
          <w:szCs w:val="28"/>
        </w:rPr>
        <w:t>а</w:t>
      </w:r>
      <w:r w:rsidRPr="00E6008C">
        <w:rPr>
          <w:rFonts w:ascii="Times New Roman" w:hAnsi="Times New Roman"/>
          <w:sz w:val="28"/>
          <w:szCs w:val="28"/>
        </w:rPr>
        <w:t xml:space="preserve"> транспорта и связи, г.Рига, Латвия</w:t>
      </w:r>
    </w:p>
    <w:p w14:paraId="3F576BD7" w14:textId="39DFB50D" w:rsidR="00E6008C" w:rsidRPr="00E6008C" w:rsidRDefault="001B4806" w:rsidP="00E6008C">
      <w:pPr>
        <w:spacing w:after="0" w:line="240" w:lineRule="auto"/>
        <w:ind w:firstLine="426"/>
        <w:jc w:val="right"/>
        <w:rPr>
          <w:rFonts w:ascii="Times New Roman" w:hAnsi="Times New Roman"/>
          <w:sz w:val="28"/>
          <w:szCs w:val="28"/>
        </w:rPr>
      </w:pPr>
      <w:r>
        <w:rPr>
          <w:rFonts w:ascii="Times New Roman" w:hAnsi="Times New Roman"/>
          <w:sz w:val="28"/>
          <w:szCs w:val="28"/>
        </w:rPr>
        <w:t>Граковский А.В</w:t>
      </w:r>
      <w:r w:rsidR="00E6008C" w:rsidRPr="00E6008C">
        <w:rPr>
          <w:rFonts w:ascii="Times New Roman" w:hAnsi="Times New Roman"/>
          <w:sz w:val="28"/>
          <w:szCs w:val="28"/>
        </w:rPr>
        <w:t>.</w:t>
      </w:r>
    </w:p>
    <w:p w14:paraId="325A3138" w14:textId="491EF6CD" w:rsidR="00E6008C" w:rsidRPr="00E6008C" w:rsidRDefault="00E6008C" w:rsidP="00E6008C">
      <w:pPr>
        <w:spacing w:after="0" w:line="240" w:lineRule="auto"/>
        <w:ind w:firstLine="426"/>
        <w:jc w:val="right"/>
        <w:rPr>
          <w:rFonts w:ascii="Times New Roman" w:hAnsi="Times New Roman"/>
          <w:sz w:val="28"/>
          <w:szCs w:val="28"/>
        </w:rPr>
      </w:pPr>
    </w:p>
    <w:p w14:paraId="43EEFEEC" w14:textId="50959CA4" w:rsidR="00E6008C" w:rsidRDefault="00E6008C" w:rsidP="00E6008C">
      <w:pPr>
        <w:spacing w:after="0" w:line="240" w:lineRule="auto"/>
        <w:ind w:firstLine="426"/>
        <w:jc w:val="right"/>
        <w:rPr>
          <w:rFonts w:ascii="Times New Roman" w:hAnsi="Times New Roman"/>
          <w:sz w:val="28"/>
          <w:szCs w:val="28"/>
        </w:rPr>
      </w:pPr>
    </w:p>
    <w:p w14:paraId="16A712AD" w14:textId="22843B2F" w:rsidR="00E6008C" w:rsidRDefault="00E6008C" w:rsidP="00E6008C">
      <w:pPr>
        <w:spacing w:after="0" w:line="240" w:lineRule="auto"/>
        <w:ind w:firstLine="426"/>
        <w:jc w:val="right"/>
        <w:rPr>
          <w:rFonts w:ascii="Times New Roman" w:hAnsi="Times New Roman"/>
          <w:sz w:val="28"/>
          <w:szCs w:val="28"/>
        </w:rPr>
      </w:pPr>
    </w:p>
    <w:p w14:paraId="45DF46BA" w14:textId="21A92071" w:rsidR="00E6008C" w:rsidRDefault="00E6008C" w:rsidP="00E6008C">
      <w:pPr>
        <w:spacing w:after="0" w:line="240" w:lineRule="auto"/>
        <w:ind w:firstLine="426"/>
        <w:jc w:val="right"/>
        <w:rPr>
          <w:rFonts w:ascii="Times New Roman" w:hAnsi="Times New Roman"/>
          <w:sz w:val="28"/>
          <w:szCs w:val="28"/>
        </w:rPr>
      </w:pPr>
    </w:p>
    <w:p w14:paraId="704E64D7" w14:textId="77777777" w:rsidR="00E6008C" w:rsidRPr="00E6008C" w:rsidRDefault="00E6008C" w:rsidP="00E6008C">
      <w:pPr>
        <w:spacing w:after="0" w:line="240" w:lineRule="auto"/>
        <w:ind w:firstLine="426"/>
        <w:jc w:val="right"/>
        <w:rPr>
          <w:rFonts w:ascii="Times New Roman" w:hAnsi="Times New Roman"/>
          <w:sz w:val="28"/>
          <w:szCs w:val="28"/>
        </w:rPr>
      </w:pPr>
    </w:p>
    <w:p w14:paraId="6F2CF45D" w14:textId="7D13F8BF" w:rsidR="00E6008C" w:rsidRPr="00E6008C" w:rsidRDefault="00E6008C" w:rsidP="00E6008C">
      <w:pPr>
        <w:spacing w:after="0" w:line="240" w:lineRule="auto"/>
        <w:ind w:firstLine="426"/>
        <w:jc w:val="center"/>
        <w:rPr>
          <w:rFonts w:ascii="Times New Roman" w:hAnsi="Times New Roman"/>
          <w:sz w:val="28"/>
          <w:szCs w:val="28"/>
        </w:rPr>
      </w:pPr>
      <w:r w:rsidRPr="00E6008C">
        <w:rPr>
          <w:rFonts w:ascii="Times New Roman" w:hAnsi="Times New Roman"/>
          <w:sz w:val="28"/>
          <w:szCs w:val="28"/>
        </w:rPr>
        <w:t>Республика Казахстан</w:t>
      </w:r>
    </w:p>
    <w:p w14:paraId="2285F7A3" w14:textId="54606322" w:rsidR="00DB2708" w:rsidRDefault="00E6008C" w:rsidP="00E6008C">
      <w:pPr>
        <w:spacing w:after="0" w:line="240" w:lineRule="auto"/>
        <w:ind w:firstLine="426"/>
        <w:jc w:val="center"/>
        <w:rPr>
          <w:rFonts w:ascii="Times New Roman" w:hAnsi="Times New Roman"/>
          <w:b/>
          <w:caps/>
          <w:sz w:val="28"/>
          <w:szCs w:val="28"/>
        </w:rPr>
      </w:pPr>
      <w:r w:rsidRPr="00E6008C">
        <w:rPr>
          <w:rFonts w:ascii="Times New Roman" w:hAnsi="Times New Roman"/>
          <w:sz w:val="28"/>
          <w:szCs w:val="28"/>
        </w:rPr>
        <w:t>Алматы, 2026</w:t>
      </w:r>
      <w:r w:rsidR="00DB2708">
        <w:rPr>
          <w:rFonts w:ascii="Times New Roman" w:hAnsi="Times New Roman"/>
          <w:b/>
          <w:caps/>
          <w:sz w:val="28"/>
          <w:szCs w:val="28"/>
        </w:rPr>
        <w:br w:type="page"/>
      </w:r>
    </w:p>
    <w:bookmarkStart w:id="0" w:name="_Toc232347804" w:displacedByCustomXml="next"/>
    <w:sdt>
      <w:sdtPr>
        <w:rPr>
          <w:rFonts w:ascii="Times New Roman" w:eastAsia="Calibri" w:hAnsi="Times New Roman"/>
          <w:color w:val="auto"/>
          <w:sz w:val="26"/>
          <w:szCs w:val="26"/>
        </w:rPr>
        <w:id w:val="-1000265181"/>
        <w:docPartObj>
          <w:docPartGallery w:val="Table of Contents"/>
          <w:docPartUnique/>
        </w:docPartObj>
      </w:sdtPr>
      <w:sdtEndPr>
        <w:rPr>
          <w:bCs/>
        </w:rPr>
      </w:sdtEndPr>
      <w:sdtContent>
        <w:p w14:paraId="3B32A654" w14:textId="75B3CAFA" w:rsidR="00BB0342" w:rsidRPr="00D7687F" w:rsidRDefault="00E6008C" w:rsidP="00E6008C">
          <w:pPr>
            <w:pStyle w:val="afc"/>
            <w:jc w:val="center"/>
            <w:outlineLvl w:val="0"/>
            <w:rPr>
              <w:rFonts w:ascii="Times New Roman" w:hAnsi="Times New Roman"/>
              <w:color w:val="auto"/>
              <w:sz w:val="26"/>
              <w:szCs w:val="26"/>
            </w:rPr>
          </w:pPr>
          <w:r w:rsidRPr="00D7687F">
            <w:rPr>
              <w:rFonts w:ascii="Times New Roman" w:hAnsi="Times New Roman"/>
              <w:color w:val="auto"/>
              <w:sz w:val="26"/>
              <w:szCs w:val="26"/>
            </w:rPr>
            <w:t>СОДЕРЖАНИЕ</w:t>
          </w:r>
          <w:bookmarkEnd w:id="0"/>
        </w:p>
        <w:p w14:paraId="3EABD1A6" w14:textId="446EBB5C" w:rsidR="00D7687F" w:rsidRPr="00D7687F" w:rsidRDefault="00BB0342">
          <w:pPr>
            <w:pStyle w:val="13"/>
            <w:rPr>
              <w:rFonts w:ascii="Times New Roman" w:eastAsiaTheme="minorEastAsia" w:hAnsi="Times New Roman"/>
              <w:noProof/>
              <w:sz w:val="26"/>
              <w:szCs w:val="26"/>
              <w:lang w:eastAsia="ru-RU"/>
            </w:rPr>
          </w:pPr>
          <w:r w:rsidRPr="00D7687F">
            <w:rPr>
              <w:rFonts w:ascii="Times New Roman" w:hAnsi="Times New Roman"/>
              <w:sz w:val="26"/>
              <w:szCs w:val="26"/>
            </w:rPr>
            <w:fldChar w:fldCharType="begin"/>
          </w:r>
          <w:r w:rsidRPr="00D7687F">
            <w:rPr>
              <w:rFonts w:ascii="Times New Roman" w:hAnsi="Times New Roman"/>
              <w:sz w:val="26"/>
              <w:szCs w:val="26"/>
            </w:rPr>
            <w:instrText xml:space="preserve"> TOC \o "1-3" \h \z \u </w:instrText>
          </w:r>
          <w:r w:rsidRPr="00D7687F">
            <w:rPr>
              <w:rFonts w:ascii="Times New Roman" w:hAnsi="Times New Roman"/>
              <w:sz w:val="26"/>
              <w:szCs w:val="26"/>
            </w:rPr>
            <w:fldChar w:fldCharType="separate"/>
          </w:r>
          <w:hyperlink w:anchor="_Toc232347804" w:history="1">
            <w:r w:rsidR="00D7687F" w:rsidRPr="00D7687F">
              <w:rPr>
                <w:rStyle w:val="ae"/>
                <w:rFonts w:ascii="Times New Roman" w:hAnsi="Times New Roman"/>
                <w:noProof/>
                <w:sz w:val="26"/>
                <w:szCs w:val="26"/>
              </w:rPr>
              <w:t>СОДЕРЖАНИЕ</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_Toc232347804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2</w:t>
            </w:r>
            <w:r w:rsidR="00D7687F" w:rsidRPr="00D7687F">
              <w:rPr>
                <w:rFonts w:ascii="Times New Roman" w:hAnsi="Times New Roman"/>
                <w:noProof/>
                <w:webHidden/>
                <w:sz w:val="26"/>
                <w:szCs w:val="26"/>
              </w:rPr>
              <w:fldChar w:fldCharType="end"/>
            </w:r>
          </w:hyperlink>
        </w:p>
        <w:p w14:paraId="60969AB4" w14:textId="5DF4C0D6" w:rsidR="00D7687F" w:rsidRPr="00D7687F" w:rsidRDefault="00086F46">
          <w:pPr>
            <w:pStyle w:val="13"/>
            <w:rPr>
              <w:rFonts w:ascii="Times New Roman" w:eastAsiaTheme="minorEastAsia" w:hAnsi="Times New Roman"/>
              <w:noProof/>
              <w:sz w:val="26"/>
              <w:szCs w:val="26"/>
              <w:lang w:eastAsia="ru-RU"/>
            </w:rPr>
          </w:pPr>
          <w:hyperlink w:anchor="_Toc232347805" w:history="1">
            <w:r w:rsidR="00D7687F" w:rsidRPr="00D7687F">
              <w:rPr>
                <w:rStyle w:val="ae"/>
                <w:rFonts w:ascii="Times New Roman" w:hAnsi="Times New Roman"/>
                <w:caps/>
                <w:noProof/>
                <w:sz w:val="26"/>
                <w:szCs w:val="26"/>
              </w:rPr>
              <w:t>нОРМАТИВНЫЕ ССЫЛКИ</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_Toc232347805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4</w:t>
            </w:r>
            <w:r w:rsidR="00D7687F" w:rsidRPr="00D7687F">
              <w:rPr>
                <w:rFonts w:ascii="Times New Roman" w:hAnsi="Times New Roman"/>
                <w:noProof/>
                <w:webHidden/>
                <w:sz w:val="26"/>
                <w:szCs w:val="26"/>
              </w:rPr>
              <w:fldChar w:fldCharType="end"/>
            </w:r>
          </w:hyperlink>
        </w:p>
        <w:p w14:paraId="0CB9DD96" w14:textId="28BA4A21" w:rsidR="00D7687F" w:rsidRPr="00D7687F" w:rsidRDefault="00086F46">
          <w:pPr>
            <w:pStyle w:val="13"/>
            <w:rPr>
              <w:rFonts w:ascii="Times New Roman" w:eastAsiaTheme="minorEastAsia" w:hAnsi="Times New Roman"/>
              <w:noProof/>
              <w:sz w:val="26"/>
              <w:szCs w:val="26"/>
              <w:lang w:eastAsia="ru-RU"/>
            </w:rPr>
          </w:pPr>
          <w:hyperlink w:anchor="_Toc232347806" w:history="1">
            <w:r w:rsidR="00D7687F" w:rsidRPr="00D7687F">
              <w:rPr>
                <w:rStyle w:val="ae"/>
                <w:rFonts w:ascii="Times New Roman" w:hAnsi="Times New Roman"/>
                <w:caps/>
                <w:noProof/>
                <w:sz w:val="26"/>
                <w:szCs w:val="26"/>
              </w:rPr>
              <w:t>ОБОЗНАЧЕНИЯ И СОКРАЩЕНИЯ</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_Toc232347806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5</w:t>
            </w:r>
            <w:r w:rsidR="00D7687F" w:rsidRPr="00D7687F">
              <w:rPr>
                <w:rFonts w:ascii="Times New Roman" w:hAnsi="Times New Roman"/>
                <w:noProof/>
                <w:webHidden/>
                <w:sz w:val="26"/>
                <w:szCs w:val="26"/>
              </w:rPr>
              <w:fldChar w:fldCharType="end"/>
            </w:r>
          </w:hyperlink>
        </w:p>
        <w:p w14:paraId="51767013" w14:textId="1F90C994" w:rsidR="00D7687F" w:rsidRPr="00D7687F" w:rsidRDefault="00086F46">
          <w:pPr>
            <w:pStyle w:val="13"/>
            <w:rPr>
              <w:rFonts w:ascii="Times New Roman" w:eastAsiaTheme="minorEastAsia" w:hAnsi="Times New Roman"/>
              <w:noProof/>
              <w:sz w:val="26"/>
              <w:szCs w:val="26"/>
              <w:lang w:eastAsia="ru-RU"/>
            </w:rPr>
          </w:pPr>
          <w:hyperlink w:anchor="_Toc232347807" w:history="1">
            <w:r w:rsidR="00D7687F" w:rsidRPr="00D7687F">
              <w:rPr>
                <w:rStyle w:val="ae"/>
                <w:rFonts w:ascii="Times New Roman" w:hAnsi="Times New Roman"/>
                <w:caps/>
                <w:noProof/>
                <w:sz w:val="26"/>
                <w:szCs w:val="26"/>
              </w:rPr>
              <w:t>Введение</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_Toc232347807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7</w:t>
            </w:r>
            <w:r w:rsidR="00D7687F" w:rsidRPr="00D7687F">
              <w:rPr>
                <w:rFonts w:ascii="Times New Roman" w:hAnsi="Times New Roman"/>
                <w:noProof/>
                <w:webHidden/>
                <w:sz w:val="26"/>
                <w:szCs w:val="26"/>
              </w:rPr>
              <w:fldChar w:fldCharType="end"/>
            </w:r>
          </w:hyperlink>
        </w:p>
        <w:p w14:paraId="47B665AA" w14:textId="52A15F70"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08" w:history="1">
            <w:r w:rsidR="00D7687F" w:rsidRPr="00D7687F">
              <w:rPr>
                <w:rStyle w:val="ae"/>
                <w:rFonts w:ascii="Times New Roman" w:hAnsi="Times New Roman"/>
                <w:noProof/>
                <w:sz w:val="26"/>
                <w:szCs w:val="26"/>
              </w:rPr>
              <w:t>Актуальность исследования</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_Toc232347808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7</w:t>
            </w:r>
            <w:r w:rsidR="00D7687F" w:rsidRPr="00D7687F">
              <w:rPr>
                <w:rFonts w:ascii="Times New Roman" w:hAnsi="Times New Roman"/>
                <w:noProof/>
                <w:webHidden/>
                <w:sz w:val="26"/>
                <w:szCs w:val="26"/>
              </w:rPr>
              <w:fldChar w:fldCharType="end"/>
            </w:r>
          </w:hyperlink>
        </w:p>
        <w:p w14:paraId="3B66FFA7" w14:textId="45DBB495"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09" w:history="1">
            <w:r w:rsidR="00D7687F" w:rsidRPr="00D7687F">
              <w:rPr>
                <w:rStyle w:val="ae"/>
                <w:rFonts w:ascii="Times New Roman" w:hAnsi="Times New Roman"/>
                <w:noProof/>
                <w:sz w:val="26"/>
                <w:szCs w:val="26"/>
              </w:rPr>
              <w:t xml:space="preserve">Объектом исследования </w:t>
            </w:r>
            <w:r w:rsidR="00D7687F" w:rsidRPr="00D7687F">
              <w:rPr>
                <w:rStyle w:val="ae"/>
                <w:rFonts w:ascii="Times New Roman" w:hAnsi="Times New Roman"/>
                <w:noProof/>
                <w:sz w:val="26"/>
                <w:szCs w:val="26"/>
                <w:shd w:val="clear" w:color="auto" w:fill="FFFFFF"/>
              </w:rPr>
              <w:t>являются математические и компьютерные модели оценки материальных издержек, цифровые двойники и ИИ-агенты, технологии кибергигиены.</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_Toc232347809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9</w:t>
            </w:r>
            <w:r w:rsidR="00D7687F" w:rsidRPr="00D7687F">
              <w:rPr>
                <w:rFonts w:ascii="Times New Roman" w:hAnsi="Times New Roman"/>
                <w:noProof/>
                <w:webHidden/>
                <w:sz w:val="26"/>
                <w:szCs w:val="26"/>
              </w:rPr>
              <w:fldChar w:fldCharType="end"/>
            </w:r>
          </w:hyperlink>
        </w:p>
        <w:p w14:paraId="796A7BC9" w14:textId="01767249"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10" w:history="1">
            <w:r w:rsidR="00D7687F" w:rsidRPr="00D7687F">
              <w:rPr>
                <w:rStyle w:val="ae"/>
                <w:rFonts w:ascii="Times New Roman" w:hAnsi="Times New Roman"/>
                <w:noProof/>
                <w:sz w:val="26"/>
                <w:szCs w:val="26"/>
              </w:rPr>
              <w:t>Методы исследования</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_Toc232347810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9</w:t>
            </w:r>
            <w:r w:rsidR="00D7687F" w:rsidRPr="00D7687F">
              <w:rPr>
                <w:rFonts w:ascii="Times New Roman" w:hAnsi="Times New Roman"/>
                <w:noProof/>
                <w:webHidden/>
                <w:sz w:val="26"/>
                <w:szCs w:val="26"/>
              </w:rPr>
              <w:fldChar w:fldCharType="end"/>
            </w:r>
          </w:hyperlink>
        </w:p>
        <w:p w14:paraId="051BD139" w14:textId="5BA25999"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11" w:history="1">
            <w:r w:rsidR="00D7687F" w:rsidRPr="00D7687F">
              <w:rPr>
                <w:rStyle w:val="ae"/>
                <w:rFonts w:ascii="Times New Roman" w:hAnsi="Times New Roman"/>
                <w:noProof/>
                <w:sz w:val="26"/>
                <w:szCs w:val="26"/>
              </w:rPr>
              <w:t>Задачи исследования</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_Toc232347811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9</w:t>
            </w:r>
            <w:r w:rsidR="00D7687F" w:rsidRPr="00D7687F">
              <w:rPr>
                <w:rFonts w:ascii="Times New Roman" w:hAnsi="Times New Roman"/>
                <w:noProof/>
                <w:webHidden/>
                <w:sz w:val="26"/>
                <w:szCs w:val="26"/>
              </w:rPr>
              <w:fldChar w:fldCharType="end"/>
            </w:r>
          </w:hyperlink>
        </w:p>
        <w:p w14:paraId="17362D49" w14:textId="1D76D300"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12" w:history="1">
            <w:r w:rsidR="00D7687F" w:rsidRPr="00D7687F">
              <w:rPr>
                <w:rStyle w:val="ae"/>
                <w:rFonts w:ascii="Times New Roman" w:hAnsi="Times New Roman"/>
                <w:bCs/>
                <w:noProof/>
                <w:sz w:val="26"/>
                <w:szCs w:val="26"/>
              </w:rPr>
              <w:t>Научная новизна</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_Toc232347812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10</w:t>
            </w:r>
            <w:r w:rsidR="00D7687F" w:rsidRPr="00D7687F">
              <w:rPr>
                <w:rFonts w:ascii="Times New Roman" w:hAnsi="Times New Roman"/>
                <w:noProof/>
                <w:webHidden/>
                <w:sz w:val="26"/>
                <w:szCs w:val="26"/>
              </w:rPr>
              <w:fldChar w:fldCharType="end"/>
            </w:r>
          </w:hyperlink>
        </w:p>
        <w:p w14:paraId="1473F821" w14:textId="5B30948C"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13" w:history="1">
            <w:r w:rsidR="00D7687F" w:rsidRPr="00D7687F">
              <w:rPr>
                <w:rStyle w:val="ae"/>
                <w:rFonts w:ascii="Times New Roman" w:hAnsi="Times New Roman"/>
                <w:bCs/>
                <w:noProof/>
                <w:sz w:val="26"/>
                <w:szCs w:val="26"/>
              </w:rPr>
              <w:t>Практическая ценность работы</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_Toc232347813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11</w:t>
            </w:r>
            <w:r w:rsidR="00D7687F" w:rsidRPr="00D7687F">
              <w:rPr>
                <w:rFonts w:ascii="Times New Roman" w:hAnsi="Times New Roman"/>
                <w:noProof/>
                <w:webHidden/>
                <w:sz w:val="26"/>
                <w:szCs w:val="26"/>
              </w:rPr>
              <w:fldChar w:fldCharType="end"/>
            </w:r>
          </w:hyperlink>
        </w:p>
        <w:p w14:paraId="4002BCB7" w14:textId="04920AFE"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14" w:history="1">
            <w:r w:rsidR="00D7687F" w:rsidRPr="00D7687F">
              <w:rPr>
                <w:rStyle w:val="ae"/>
                <w:rFonts w:ascii="Times New Roman" w:hAnsi="Times New Roman"/>
                <w:noProof/>
                <w:sz w:val="26"/>
                <w:szCs w:val="26"/>
              </w:rPr>
              <w:t>Основные научные положения диссертационной работы, выносимые на защиту</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_Toc232347814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11</w:t>
            </w:r>
            <w:r w:rsidR="00D7687F" w:rsidRPr="00D7687F">
              <w:rPr>
                <w:rFonts w:ascii="Times New Roman" w:hAnsi="Times New Roman"/>
                <w:noProof/>
                <w:webHidden/>
                <w:sz w:val="26"/>
                <w:szCs w:val="26"/>
              </w:rPr>
              <w:fldChar w:fldCharType="end"/>
            </w:r>
          </w:hyperlink>
        </w:p>
        <w:p w14:paraId="440E9132" w14:textId="0F7406D9"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15" w:history="1">
            <w:r w:rsidR="00D7687F" w:rsidRPr="00D7687F">
              <w:rPr>
                <w:rStyle w:val="ae"/>
                <w:rFonts w:ascii="Times New Roman" w:hAnsi="Times New Roman"/>
                <w:noProof/>
                <w:sz w:val="26"/>
                <w:szCs w:val="26"/>
              </w:rPr>
              <w:t>Связь с государственными программами</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_Toc232347815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12</w:t>
            </w:r>
            <w:r w:rsidR="00D7687F" w:rsidRPr="00D7687F">
              <w:rPr>
                <w:rFonts w:ascii="Times New Roman" w:hAnsi="Times New Roman"/>
                <w:noProof/>
                <w:webHidden/>
                <w:sz w:val="26"/>
                <w:szCs w:val="26"/>
              </w:rPr>
              <w:fldChar w:fldCharType="end"/>
            </w:r>
          </w:hyperlink>
        </w:p>
        <w:p w14:paraId="7DE50766" w14:textId="23F83886"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16" w:history="1">
            <w:r w:rsidR="00D7687F" w:rsidRPr="00D7687F">
              <w:rPr>
                <w:rStyle w:val="ae"/>
                <w:rFonts w:ascii="Times New Roman" w:hAnsi="Times New Roman"/>
                <w:bCs/>
                <w:noProof/>
                <w:sz w:val="26"/>
                <w:szCs w:val="26"/>
              </w:rPr>
              <w:t>Личный</w:t>
            </w:r>
            <w:r w:rsidR="00D7687F" w:rsidRPr="00D7687F">
              <w:rPr>
                <w:rStyle w:val="ae"/>
                <w:rFonts w:ascii="Times New Roman" w:hAnsi="Times New Roman"/>
                <w:bCs/>
                <w:noProof/>
                <w:sz w:val="26"/>
                <w:szCs w:val="26"/>
                <w:lang w:val="en-US"/>
              </w:rPr>
              <w:t xml:space="preserve"> </w:t>
            </w:r>
            <w:r w:rsidR="00D7687F" w:rsidRPr="00D7687F">
              <w:rPr>
                <w:rStyle w:val="ae"/>
                <w:rFonts w:ascii="Times New Roman" w:hAnsi="Times New Roman"/>
                <w:bCs/>
                <w:noProof/>
                <w:sz w:val="26"/>
                <w:szCs w:val="26"/>
              </w:rPr>
              <w:t>вклад</w:t>
            </w:r>
            <w:r w:rsidR="00D7687F" w:rsidRPr="00D7687F">
              <w:rPr>
                <w:rStyle w:val="ae"/>
                <w:rFonts w:ascii="Times New Roman" w:hAnsi="Times New Roman"/>
                <w:bCs/>
                <w:noProof/>
                <w:sz w:val="26"/>
                <w:szCs w:val="26"/>
                <w:lang w:val="en-US"/>
              </w:rPr>
              <w:t xml:space="preserve"> </w:t>
            </w:r>
            <w:r w:rsidR="00D7687F" w:rsidRPr="00D7687F">
              <w:rPr>
                <w:rStyle w:val="ae"/>
                <w:rFonts w:ascii="Times New Roman" w:hAnsi="Times New Roman"/>
                <w:bCs/>
                <w:noProof/>
                <w:sz w:val="26"/>
                <w:szCs w:val="26"/>
              </w:rPr>
              <w:t>автора</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_Toc232347816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13</w:t>
            </w:r>
            <w:r w:rsidR="00D7687F" w:rsidRPr="00D7687F">
              <w:rPr>
                <w:rFonts w:ascii="Times New Roman" w:hAnsi="Times New Roman"/>
                <w:noProof/>
                <w:webHidden/>
                <w:sz w:val="26"/>
                <w:szCs w:val="26"/>
              </w:rPr>
              <w:fldChar w:fldCharType="end"/>
            </w:r>
          </w:hyperlink>
        </w:p>
        <w:p w14:paraId="5659C4E5" w14:textId="0653B176"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17" w:history="1">
            <w:r w:rsidR="00D7687F" w:rsidRPr="00D7687F">
              <w:rPr>
                <w:rStyle w:val="ae"/>
                <w:rFonts w:ascii="Times New Roman" w:hAnsi="Times New Roman"/>
                <w:bCs/>
                <w:noProof/>
                <w:sz w:val="26"/>
                <w:szCs w:val="26"/>
              </w:rPr>
              <w:t>Публикации</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_Toc232347817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15</w:t>
            </w:r>
            <w:r w:rsidR="00D7687F" w:rsidRPr="00D7687F">
              <w:rPr>
                <w:rFonts w:ascii="Times New Roman" w:hAnsi="Times New Roman"/>
                <w:noProof/>
                <w:webHidden/>
                <w:sz w:val="26"/>
                <w:szCs w:val="26"/>
              </w:rPr>
              <w:fldChar w:fldCharType="end"/>
            </w:r>
          </w:hyperlink>
        </w:p>
        <w:p w14:paraId="4CE3744F" w14:textId="788D838F"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18" w:history="1">
            <w:r w:rsidR="00D7687F" w:rsidRPr="00D7687F">
              <w:rPr>
                <w:rStyle w:val="ae"/>
                <w:rFonts w:ascii="Times New Roman" w:hAnsi="Times New Roman"/>
                <w:bCs/>
                <w:noProof/>
                <w:sz w:val="26"/>
                <w:szCs w:val="26"/>
              </w:rPr>
              <w:t>Структура и объем диссертационной работы</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_Toc232347818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15</w:t>
            </w:r>
            <w:r w:rsidR="00D7687F" w:rsidRPr="00D7687F">
              <w:rPr>
                <w:rFonts w:ascii="Times New Roman" w:hAnsi="Times New Roman"/>
                <w:noProof/>
                <w:webHidden/>
                <w:sz w:val="26"/>
                <w:szCs w:val="26"/>
              </w:rPr>
              <w:fldChar w:fldCharType="end"/>
            </w:r>
          </w:hyperlink>
        </w:p>
        <w:p w14:paraId="4CF1E2D9" w14:textId="4FD58003" w:rsidR="00D7687F" w:rsidRPr="00D7687F" w:rsidRDefault="00086F46">
          <w:pPr>
            <w:pStyle w:val="13"/>
            <w:rPr>
              <w:rFonts w:ascii="Times New Roman" w:eastAsiaTheme="minorEastAsia" w:hAnsi="Times New Roman"/>
              <w:noProof/>
              <w:sz w:val="26"/>
              <w:szCs w:val="26"/>
              <w:lang w:eastAsia="ru-RU"/>
            </w:rPr>
          </w:pPr>
          <w:hyperlink w:anchor="_Toc232347819" w:history="1">
            <w:r w:rsidR="00D7687F" w:rsidRPr="00D7687F">
              <w:rPr>
                <w:rStyle w:val="ae"/>
                <w:rFonts w:ascii="Times New Roman" w:hAnsi="Times New Roman"/>
                <w:noProof/>
                <w:sz w:val="26"/>
                <w:szCs w:val="26"/>
              </w:rPr>
              <w:t>1. БЕЗОПАСНОСТЬ И ОХРАНА ТРУДА В ГРАЖДАНСКОЙ АВИАЦИИ НА СОВРЕМЕННОМ ЭТАПЕ</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_Toc232347819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16</w:t>
            </w:r>
            <w:r w:rsidR="00D7687F" w:rsidRPr="00D7687F">
              <w:rPr>
                <w:rFonts w:ascii="Times New Roman" w:hAnsi="Times New Roman"/>
                <w:noProof/>
                <w:webHidden/>
                <w:sz w:val="26"/>
                <w:szCs w:val="26"/>
              </w:rPr>
              <w:fldChar w:fldCharType="end"/>
            </w:r>
          </w:hyperlink>
        </w:p>
        <w:p w14:paraId="76988B1A" w14:textId="3D0D1DD9"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20" w:history="1">
            <w:r w:rsidR="00D7687F" w:rsidRPr="00D7687F">
              <w:rPr>
                <w:rStyle w:val="ae"/>
                <w:rFonts w:ascii="Times New Roman" w:hAnsi="Times New Roman"/>
                <w:noProof/>
                <w:sz w:val="26"/>
                <w:szCs w:val="26"/>
              </w:rPr>
              <w:t>1.1 Модель обеспечения безопасности и охраны труда</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_Toc232347820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16</w:t>
            </w:r>
            <w:r w:rsidR="00D7687F" w:rsidRPr="00D7687F">
              <w:rPr>
                <w:rFonts w:ascii="Times New Roman" w:hAnsi="Times New Roman"/>
                <w:noProof/>
                <w:webHidden/>
                <w:sz w:val="26"/>
                <w:szCs w:val="26"/>
              </w:rPr>
              <w:fldChar w:fldCharType="end"/>
            </w:r>
          </w:hyperlink>
        </w:p>
        <w:p w14:paraId="551D5057" w14:textId="68FCD6C2"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21" w:history="1">
            <w:r w:rsidR="00D7687F" w:rsidRPr="00D7687F">
              <w:rPr>
                <w:rStyle w:val="ae"/>
                <w:rFonts w:ascii="Times New Roman" w:hAnsi="Times New Roman"/>
                <w:noProof/>
                <w:sz w:val="26"/>
                <w:szCs w:val="26"/>
              </w:rPr>
              <w:t>1.2 Цифровые технологии повышения уровня обеспечения БОТ на предприятии</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_Toc232347821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21</w:t>
            </w:r>
            <w:r w:rsidR="00D7687F" w:rsidRPr="00D7687F">
              <w:rPr>
                <w:rFonts w:ascii="Times New Roman" w:hAnsi="Times New Roman"/>
                <w:noProof/>
                <w:webHidden/>
                <w:sz w:val="26"/>
                <w:szCs w:val="26"/>
              </w:rPr>
              <w:fldChar w:fldCharType="end"/>
            </w:r>
          </w:hyperlink>
        </w:p>
        <w:p w14:paraId="60A00906" w14:textId="6621CC37"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22" w:history="1">
            <w:r w:rsidR="00D7687F" w:rsidRPr="00D7687F">
              <w:rPr>
                <w:rStyle w:val="ae"/>
                <w:rFonts w:ascii="Times New Roman" w:hAnsi="Times New Roman"/>
                <w:noProof/>
                <w:sz w:val="26"/>
                <w:szCs w:val="26"/>
              </w:rPr>
              <w:t>1.3 Кибербезопасность в условиях цифровой трансформации гражданской авиации</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_Toc232347822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27</w:t>
            </w:r>
            <w:r w:rsidR="00D7687F" w:rsidRPr="00D7687F">
              <w:rPr>
                <w:rFonts w:ascii="Times New Roman" w:hAnsi="Times New Roman"/>
                <w:noProof/>
                <w:webHidden/>
                <w:sz w:val="26"/>
                <w:szCs w:val="26"/>
              </w:rPr>
              <w:fldChar w:fldCharType="end"/>
            </w:r>
          </w:hyperlink>
        </w:p>
        <w:p w14:paraId="768708D6" w14:textId="186C291E"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23" w:history="1">
            <w:r w:rsidR="00D7687F" w:rsidRPr="00D7687F">
              <w:rPr>
                <w:rStyle w:val="ae"/>
                <w:rFonts w:ascii="Times New Roman" w:hAnsi="Times New Roman"/>
                <w:noProof/>
                <w:sz w:val="26"/>
                <w:szCs w:val="26"/>
              </w:rPr>
              <w:t>1.4 Выводы</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_Toc232347823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32</w:t>
            </w:r>
            <w:r w:rsidR="00D7687F" w:rsidRPr="00D7687F">
              <w:rPr>
                <w:rFonts w:ascii="Times New Roman" w:hAnsi="Times New Roman"/>
                <w:noProof/>
                <w:webHidden/>
                <w:sz w:val="26"/>
                <w:szCs w:val="26"/>
              </w:rPr>
              <w:fldChar w:fldCharType="end"/>
            </w:r>
          </w:hyperlink>
        </w:p>
        <w:p w14:paraId="356AFBE5" w14:textId="4C0B0491" w:rsidR="00D7687F" w:rsidRPr="00D7687F" w:rsidRDefault="00086F46">
          <w:pPr>
            <w:pStyle w:val="13"/>
            <w:rPr>
              <w:rFonts w:ascii="Times New Roman" w:eastAsiaTheme="minorEastAsia" w:hAnsi="Times New Roman"/>
              <w:noProof/>
              <w:sz w:val="26"/>
              <w:szCs w:val="26"/>
              <w:lang w:eastAsia="ru-RU"/>
            </w:rPr>
          </w:pPr>
          <w:hyperlink w:anchor="_Toc232347824" w:history="1">
            <w:r w:rsidR="00D7687F" w:rsidRPr="00D7687F">
              <w:rPr>
                <w:rStyle w:val="ae"/>
                <w:rFonts w:ascii="Times New Roman" w:hAnsi="Times New Roman"/>
                <w:caps/>
                <w:noProof/>
                <w:sz w:val="26"/>
                <w:szCs w:val="26"/>
              </w:rPr>
              <w:t xml:space="preserve">2. </w:t>
            </w:r>
            <w:r w:rsidR="00D7687F" w:rsidRPr="00D7687F">
              <w:rPr>
                <w:rStyle w:val="ae"/>
                <w:rFonts w:ascii="Times New Roman" w:hAnsi="Times New Roman"/>
                <w:bCs/>
                <w:caps/>
                <w:noProof/>
                <w:sz w:val="26"/>
                <w:szCs w:val="26"/>
              </w:rPr>
              <w:t>Оценка СУБОТ в гражданской авиации</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_Toc232347824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33</w:t>
            </w:r>
            <w:r w:rsidR="00D7687F" w:rsidRPr="00D7687F">
              <w:rPr>
                <w:rFonts w:ascii="Times New Roman" w:hAnsi="Times New Roman"/>
                <w:noProof/>
                <w:webHidden/>
                <w:sz w:val="26"/>
                <w:szCs w:val="26"/>
              </w:rPr>
              <w:fldChar w:fldCharType="end"/>
            </w:r>
          </w:hyperlink>
        </w:p>
        <w:p w14:paraId="644E474C" w14:textId="1B092232"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25" w:history="1">
            <w:r w:rsidR="00D7687F" w:rsidRPr="00D7687F">
              <w:rPr>
                <w:rStyle w:val="ae"/>
                <w:rFonts w:ascii="Times New Roman" w:hAnsi="Times New Roman"/>
                <w:noProof/>
                <w:sz w:val="26"/>
                <w:szCs w:val="26"/>
              </w:rPr>
              <w:t xml:space="preserve">2.1 Анализ модели обеспечения БОТ в </w:t>
            </w:r>
            <w:r w:rsidR="00D7687F" w:rsidRPr="00D7687F">
              <w:rPr>
                <w:rStyle w:val="ae"/>
                <w:rFonts w:ascii="Times New Roman" w:hAnsi="Times New Roman"/>
                <w:bCs/>
                <w:noProof/>
                <w:sz w:val="26"/>
                <w:szCs w:val="26"/>
                <w:bdr w:val="none" w:sz="0" w:space="0" w:color="auto" w:frame="1"/>
              </w:rPr>
              <w:t>Республике Казахстан</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_Toc232347825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33</w:t>
            </w:r>
            <w:r w:rsidR="00D7687F" w:rsidRPr="00D7687F">
              <w:rPr>
                <w:rFonts w:ascii="Times New Roman" w:hAnsi="Times New Roman"/>
                <w:noProof/>
                <w:webHidden/>
                <w:sz w:val="26"/>
                <w:szCs w:val="26"/>
              </w:rPr>
              <w:fldChar w:fldCharType="end"/>
            </w:r>
          </w:hyperlink>
        </w:p>
        <w:p w14:paraId="2A1216E9" w14:textId="71053067"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26" w:history="1">
            <w:r w:rsidR="00D7687F" w:rsidRPr="00D7687F">
              <w:rPr>
                <w:rStyle w:val="ae"/>
                <w:rFonts w:ascii="Times New Roman" w:hAnsi="Times New Roman"/>
                <w:noProof/>
                <w:sz w:val="26"/>
                <w:szCs w:val="26"/>
              </w:rPr>
              <w:t>2.2 Экспериментально-статистические исследования модели обеспечения БОТ в гражданской авиации Республики Казахстан</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_Toc232347826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38</w:t>
            </w:r>
            <w:r w:rsidR="00D7687F" w:rsidRPr="00D7687F">
              <w:rPr>
                <w:rFonts w:ascii="Times New Roman" w:hAnsi="Times New Roman"/>
                <w:noProof/>
                <w:webHidden/>
                <w:sz w:val="26"/>
                <w:szCs w:val="26"/>
              </w:rPr>
              <w:fldChar w:fldCharType="end"/>
            </w:r>
          </w:hyperlink>
        </w:p>
        <w:p w14:paraId="1305BC7E" w14:textId="40427EBA" w:rsidR="00D7687F" w:rsidRPr="00D7687F" w:rsidRDefault="00086F46">
          <w:pPr>
            <w:pStyle w:val="24"/>
            <w:tabs>
              <w:tab w:val="left" w:pos="880"/>
              <w:tab w:val="right" w:leader="dot" w:pos="9344"/>
            </w:tabs>
            <w:rPr>
              <w:rFonts w:ascii="Times New Roman" w:eastAsiaTheme="minorEastAsia" w:hAnsi="Times New Roman"/>
              <w:noProof/>
              <w:sz w:val="26"/>
              <w:szCs w:val="26"/>
              <w:lang w:eastAsia="ru-RU"/>
            </w:rPr>
          </w:pPr>
          <w:hyperlink w:anchor="_Toc232347827" w:history="1">
            <w:r w:rsidR="00D7687F" w:rsidRPr="00D7687F">
              <w:rPr>
                <w:rStyle w:val="ae"/>
                <w:rFonts w:ascii="Times New Roman" w:hAnsi="Times New Roman"/>
                <w:noProof/>
                <w:sz w:val="26"/>
                <w:szCs w:val="26"/>
              </w:rPr>
              <w:t>2.3</w:t>
            </w:r>
            <w:r w:rsidR="00D7687F" w:rsidRPr="00D7687F">
              <w:rPr>
                <w:rFonts w:ascii="Times New Roman" w:eastAsiaTheme="minorEastAsia" w:hAnsi="Times New Roman"/>
                <w:noProof/>
                <w:sz w:val="26"/>
                <w:szCs w:val="26"/>
                <w:lang w:eastAsia="ru-RU"/>
              </w:rPr>
              <w:tab/>
            </w:r>
            <w:r w:rsidR="00D7687F" w:rsidRPr="00D7687F">
              <w:rPr>
                <w:rStyle w:val="ae"/>
                <w:rFonts w:ascii="Times New Roman" w:hAnsi="Times New Roman"/>
                <w:noProof/>
                <w:sz w:val="26"/>
                <w:szCs w:val="26"/>
                <w:shd w:val="clear" w:color="auto" w:fill="FFFFFF"/>
              </w:rPr>
              <w:t xml:space="preserve">Метод оценки эффективности модели обеспечения </w:t>
            </w:r>
            <w:r w:rsidR="00D7687F" w:rsidRPr="00D7687F">
              <w:rPr>
                <w:rStyle w:val="ae"/>
                <w:rFonts w:ascii="Times New Roman" w:hAnsi="Times New Roman"/>
                <w:noProof/>
                <w:sz w:val="26"/>
                <w:szCs w:val="26"/>
              </w:rPr>
              <w:t xml:space="preserve">безопасности и охраны труда </w:t>
            </w:r>
            <w:r w:rsidR="00D7687F" w:rsidRPr="00D7687F">
              <w:rPr>
                <w:rStyle w:val="ae"/>
                <w:rFonts w:ascii="Times New Roman" w:hAnsi="Times New Roman"/>
                <w:noProof/>
                <w:sz w:val="26"/>
                <w:szCs w:val="26"/>
                <w:shd w:val="clear" w:color="auto" w:fill="FFFFFF"/>
              </w:rPr>
              <w:t>в гражданской авиации Казахстана</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_Toc232347827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48</w:t>
            </w:r>
            <w:r w:rsidR="00D7687F" w:rsidRPr="00D7687F">
              <w:rPr>
                <w:rFonts w:ascii="Times New Roman" w:hAnsi="Times New Roman"/>
                <w:noProof/>
                <w:webHidden/>
                <w:sz w:val="26"/>
                <w:szCs w:val="26"/>
              </w:rPr>
              <w:fldChar w:fldCharType="end"/>
            </w:r>
          </w:hyperlink>
        </w:p>
        <w:p w14:paraId="5E1CEB10" w14:textId="04989AB9"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28" w:history="1">
            <w:r w:rsidR="00D7687F" w:rsidRPr="00D7687F">
              <w:rPr>
                <w:rStyle w:val="ae"/>
                <w:rFonts w:ascii="Times New Roman" w:hAnsi="Times New Roman"/>
                <w:noProof/>
                <w:sz w:val="26"/>
                <w:szCs w:val="26"/>
              </w:rPr>
              <w:t>2.4 Выводы</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_Toc232347828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55</w:t>
            </w:r>
            <w:r w:rsidR="00D7687F" w:rsidRPr="00D7687F">
              <w:rPr>
                <w:rFonts w:ascii="Times New Roman" w:hAnsi="Times New Roman"/>
                <w:noProof/>
                <w:webHidden/>
                <w:sz w:val="26"/>
                <w:szCs w:val="26"/>
              </w:rPr>
              <w:fldChar w:fldCharType="end"/>
            </w:r>
          </w:hyperlink>
        </w:p>
        <w:p w14:paraId="1672B4FC" w14:textId="065D87A2" w:rsidR="00D7687F" w:rsidRPr="00D7687F" w:rsidRDefault="00086F46">
          <w:pPr>
            <w:pStyle w:val="13"/>
            <w:rPr>
              <w:rFonts w:ascii="Times New Roman" w:eastAsiaTheme="minorEastAsia" w:hAnsi="Times New Roman"/>
              <w:noProof/>
              <w:sz w:val="26"/>
              <w:szCs w:val="26"/>
              <w:lang w:eastAsia="ru-RU"/>
            </w:rPr>
          </w:pPr>
          <w:hyperlink w:anchor="_Toc232347829" w:history="1">
            <w:r w:rsidR="00D7687F" w:rsidRPr="00D7687F">
              <w:rPr>
                <w:rStyle w:val="ae"/>
                <w:rFonts w:ascii="Times New Roman" w:hAnsi="Times New Roman"/>
                <w:caps/>
                <w:noProof/>
                <w:sz w:val="26"/>
                <w:szCs w:val="26"/>
              </w:rPr>
              <w:t xml:space="preserve">3. </w:t>
            </w:r>
            <w:r w:rsidR="00D7687F" w:rsidRPr="00D7687F">
              <w:rPr>
                <w:rStyle w:val="ae"/>
                <w:rFonts w:ascii="Times New Roman" w:eastAsia="Times New Roman" w:hAnsi="Times New Roman"/>
                <w:bCs/>
                <w:caps/>
                <w:noProof/>
                <w:sz w:val="26"/>
                <w:szCs w:val="26"/>
              </w:rPr>
              <w:t>Цифровая трансформация СУБОТ</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_Toc232347829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57</w:t>
            </w:r>
            <w:r w:rsidR="00D7687F" w:rsidRPr="00D7687F">
              <w:rPr>
                <w:rFonts w:ascii="Times New Roman" w:hAnsi="Times New Roman"/>
                <w:noProof/>
                <w:webHidden/>
                <w:sz w:val="26"/>
                <w:szCs w:val="26"/>
              </w:rPr>
              <w:fldChar w:fldCharType="end"/>
            </w:r>
          </w:hyperlink>
        </w:p>
        <w:p w14:paraId="4995D7CD" w14:textId="3690B09B"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30" w:history="1">
            <w:r w:rsidR="00D7687F" w:rsidRPr="00D7687F">
              <w:rPr>
                <w:rStyle w:val="ae"/>
                <w:rFonts w:ascii="Times New Roman" w:hAnsi="Times New Roman"/>
                <w:noProof/>
                <w:sz w:val="26"/>
                <w:szCs w:val="26"/>
              </w:rPr>
              <w:t>3.1 Синергетическая интеграция ЦД и ИИ-агента в системе управления БОТ авиаперсонала</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_Toc232347830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57</w:t>
            </w:r>
            <w:r w:rsidR="00D7687F" w:rsidRPr="00D7687F">
              <w:rPr>
                <w:rFonts w:ascii="Times New Roman" w:hAnsi="Times New Roman"/>
                <w:noProof/>
                <w:webHidden/>
                <w:sz w:val="26"/>
                <w:szCs w:val="26"/>
              </w:rPr>
              <w:fldChar w:fldCharType="end"/>
            </w:r>
          </w:hyperlink>
        </w:p>
        <w:p w14:paraId="1484AC6A" w14:textId="5E67CF1A"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31" w:history="1">
            <w:r w:rsidR="00D7687F" w:rsidRPr="00D7687F">
              <w:rPr>
                <w:rStyle w:val="ae"/>
                <w:rFonts w:ascii="Times New Roman" w:hAnsi="Times New Roman"/>
                <w:noProof/>
                <w:sz w:val="26"/>
                <w:szCs w:val="26"/>
              </w:rPr>
              <w:t>3.2 Метод построения ИИ-агента для прогнозирования рисков</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_Toc232347831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63</w:t>
            </w:r>
            <w:r w:rsidR="00D7687F" w:rsidRPr="00D7687F">
              <w:rPr>
                <w:rFonts w:ascii="Times New Roman" w:hAnsi="Times New Roman"/>
                <w:noProof/>
                <w:webHidden/>
                <w:sz w:val="26"/>
                <w:szCs w:val="26"/>
              </w:rPr>
              <w:fldChar w:fldCharType="end"/>
            </w:r>
          </w:hyperlink>
        </w:p>
        <w:p w14:paraId="40D72949" w14:textId="5709BC1B"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32" w:history="1">
            <w:r w:rsidR="00D7687F" w:rsidRPr="00D7687F">
              <w:rPr>
                <w:rStyle w:val="ae"/>
                <w:rFonts w:ascii="Times New Roman" w:hAnsi="Times New Roman"/>
                <w:noProof/>
                <w:sz w:val="26"/>
                <w:szCs w:val="26"/>
              </w:rPr>
              <w:t>3.3 Экспериментальные исследования ЦД с ИИ-агентом мониторинга БОТ</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_Toc232347832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67</w:t>
            </w:r>
            <w:r w:rsidR="00D7687F" w:rsidRPr="00D7687F">
              <w:rPr>
                <w:rFonts w:ascii="Times New Roman" w:hAnsi="Times New Roman"/>
                <w:noProof/>
                <w:webHidden/>
                <w:sz w:val="26"/>
                <w:szCs w:val="26"/>
              </w:rPr>
              <w:fldChar w:fldCharType="end"/>
            </w:r>
          </w:hyperlink>
        </w:p>
        <w:p w14:paraId="1957BA00" w14:textId="282D719A"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33" w:history="1">
            <w:r w:rsidR="00D7687F" w:rsidRPr="00D7687F">
              <w:rPr>
                <w:rStyle w:val="ae"/>
                <w:rFonts w:ascii="Times New Roman" w:hAnsi="Times New Roman"/>
                <w:noProof/>
                <w:sz w:val="26"/>
                <w:szCs w:val="26"/>
              </w:rPr>
              <w:t>3.4 Анализ метода построения ИИ-агента для системы управления БОТ</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_Toc232347833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76</w:t>
            </w:r>
            <w:r w:rsidR="00D7687F" w:rsidRPr="00D7687F">
              <w:rPr>
                <w:rFonts w:ascii="Times New Roman" w:hAnsi="Times New Roman"/>
                <w:noProof/>
                <w:webHidden/>
                <w:sz w:val="26"/>
                <w:szCs w:val="26"/>
              </w:rPr>
              <w:fldChar w:fldCharType="end"/>
            </w:r>
          </w:hyperlink>
        </w:p>
        <w:p w14:paraId="55875BBA" w14:textId="51A69113"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34" w:history="1">
            <w:r w:rsidR="00D7687F" w:rsidRPr="00D7687F">
              <w:rPr>
                <w:rStyle w:val="ae"/>
                <w:rFonts w:ascii="Times New Roman" w:hAnsi="Times New Roman"/>
                <w:noProof/>
                <w:sz w:val="26"/>
                <w:szCs w:val="26"/>
              </w:rPr>
              <w:t>3.5 Выводы</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_Toc232347834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78</w:t>
            </w:r>
            <w:r w:rsidR="00D7687F" w:rsidRPr="00D7687F">
              <w:rPr>
                <w:rFonts w:ascii="Times New Roman" w:hAnsi="Times New Roman"/>
                <w:noProof/>
                <w:webHidden/>
                <w:sz w:val="26"/>
                <w:szCs w:val="26"/>
              </w:rPr>
              <w:fldChar w:fldCharType="end"/>
            </w:r>
          </w:hyperlink>
        </w:p>
        <w:p w14:paraId="44D6E495" w14:textId="5E349205" w:rsidR="00D7687F" w:rsidRPr="00D7687F" w:rsidRDefault="00086F46">
          <w:pPr>
            <w:pStyle w:val="13"/>
            <w:rPr>
              <w:rFonts w:ascii="Times New Roman" w:eastAsiaTheme="minorEastAsia" w:hAnsi="Times New Roman"/>
              <w:noProof/>
              <w:sz w:val="26"/>
              <w:szCs w:val="26"/>
              <w:lang w:eastAsia="ru-RU"/>
            </w:rPr>
          </w:pPr>
          <w:hyperlink w:anchor="_Toc232347835" w:history="1">
            <w:r w:rsidR="00D7687F" w:rsidRPr="00D7687F">
              <w:rPr>
                <w:rStyle w:val="ae"/>
                <w:rFonts w:ascii="Times New Roman" w:hAnsi="Times New Roman"/>
                <w:caps/>
                <w:noProof/>
                <w:sz w:val="26"/>
                <w:szCs w:val="26"/>
              </w:rPr>
              <w:t>4. Комплексное оценивание состояния кибергигиены ЦД</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_Toc232347835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80</w:t>
            </w:r>
            <w:r w:rsidR="00D7687F" w:rsidRPr="00D7687F">
              <w:rPr>
                <w:rFonts w:ascii="Times New Roman" w:hAnsi="Times New Roman"/>
                <w:noProof/>
                <w:webHidden/>
                <w:sz w:val="26"/>
                <w:szCs w:val="26"/>
              </w:rPr>
              <w:fldChar w:fldCharType="end"/>
            </w:r>
          </w:hyperlink>
        </w:p>
        <w:p w14:paraId="030C0532" w14:textId="4470D996"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36" w:history="1">
            <w:r w:rsidR="00D7687F" w:rsidRPr="00D7687F">
              <w:rPr>
                <w:rStyle w:val="ae"/>
                <w:rFonts w:ascii="Times New Roman" w:hAnsi="Times New Roman"/>
                <w:noProof/>
                <w:sz w:val="26"/>
                <w:szCs w:val="26"/>
              </w:rPr>
              <w:t>4.1 Исследование проблем кибербезопасности ЦД</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_Toc232347836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80</w:t>
            </w:r>
            <w:r w:rsidR="00D7687F" w:rsidRPr="00D7687F">
              <w:rPr>
                <w:rFonts w:ascii="Times New Roman" w:hAnsi="Times New Roman"/>
                <w:noProof/>
                <w:webHidden/>
                <w:sz w:val="26"/>
                <w:szCs w:val="26"/>
              </w:rPr>
              <w:fldChar w:fldCharType="end"/>
            </w:r>
          </w:hyperlink>
        </w:p>
        <w:p w14:paraId="7F2FF333" w14:textId="72E0236D"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37" w:history="1">
            <w:r w:rsidR="00D7687F" w:rsidRPr="00D7687F">
              <w:rPr>
                <w:rStyle w:val="ae"/>
                <w:rFonts w:ascii="Times New Roman" w:hAnsi="Times New Roman"/>
                <w:noProof/>
                <w:sz w:val="26"/>
                <w:szCs w:val="26"/>
              </w:rPr>
              <w:t>4.2 Метод оценивания кибергигиены ЦД</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_Toc232347837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83</w:t>
            </w:r>
            <w:r w:rsidR="00D7687F" w:rsidRPr="00D7687F">
              <w:rPr>
                <w:rFonts w:ascii="Times New Roman" w:hAnsi="Times New Roman"/>
                <w:noProof/>
                <w:webHidden/>
                <w:sz w:val="26"/>
                <w:szCs w:val="26"/>
              </w:rPr>
              <w:fldChar w:fldCharType="end"/>
            </w:r>
          </w:hyperlink>
        </w:p>
        <w:p w14:paraId="6D91F9E4" w14:textId="6B9FE0F6"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38" w:history="1">
            <w:r w:rsidR="00D7687F" w:rsidRPr="00D7687F">
              <w:rPr>
                <w:rStyle w:val="ae"/>
                <w:rFonts w:ascii="Times New Roman" w:hAnsi="Times New Roman"/>
                <w:noProof/>
                <w:sz w:val="26"/>
                <w:szCs w:val="26"/>
              </w:rPr>
              <w:t>4.3 Экспериментальные исследования состояния кибергигиены ЦД</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_Toc232347838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87</w:t>
            </w:r>
            <w:r w:rsidR="00D7687F" w:rsidRPr="00D7687F">
              <w:rPr>
                <w:rFonts w:ascii="Times New Roman" w:hAnsi="Times New Roman"/>
                <w:noProof/>
                <w:webHidden/>
                <w:sz w:val="26"/>
                <w:szCs w:val="26"/>
              </w:rPr>
              <w:fldChar w:fldCharType="end"/>
            </w:r>
          </w:hyperlink>
        </w:p>
        <w:p w14:paraId="142C953E" w14:textId="79FA86C6" w:rsidR="00D7687F" w:rsidRPr="00D7687F" w:rsidRDefault="00086F46">
          <w:pPr>
            <w:pStyle w:val="32"/>
            <w:rPr>
              <w:rFonts w:ascii="Times New Roman" w:eastAsiaTheme="minorEastAsia" w:hAnsi="Times New Roman"/>
              <w:noProof/>
              <w:sz w:val="26"/>
              <w:szCs w:val="26"/>
              <w:lang w:eastAsia="ru-RU"/>
            </w:rPr>
          </w:pPr>
          <w:hyperlink w:anchor="_Toc232347839" w:history="1">
            <w:r w:rsidR="00D7687F" w:rsidRPr="00D7687F">
              <w:rPr>
                <w:rStyle w:val="ae"/>
                <w:rFonts w:ascii="Times New Roman" w:hAnsi="Times New Roman"/>
                <w:bCs/>
                <w:noProof/>
                <w:sz w:val="26"/>
                <w:szCs w:val="26"/>
              </w:rPr>
              <w:t>4.3.1</w:t>
            </w:r>
            <w:r w:rsidR="00D7687F" w:rsidRPr="00D7687F">
              <w:rPr>
                <w:rFonts w:ascii="Times New Roman" w:eastAsiaTheme="minorEastAsia" w:hAnsi="Times New Roman"/>
                <w:noProof/>
                <w:sz w:val="26"/>
                <w:szCs w:val="26"/>
                <w:lang w:eastAsia="ru-RU"/>
              </w:rPr>
              <w:tab/>
            </w:r>
            <w:r w:rsidR="00D7687F" w:rsidRPr="00D7687F">
              <w:rPr>
                <w:rStyle w:val="ae"/>
                <w:rFonts w:ascii="Times New Roman" w:hAnsi="Times New Roman"/>
                <w:bCs/>
                <w:noProof/>
                <w:sz w:val="26"/>
                <w:szCs w:val="26"/>
              </w:rPr>
              <w:t>Определение уровня кибербезопасности ЦД</w:t>
            </w:r>
            <w:r w:rsidR="00D7687F" w:rsidRPr="00D7687F">
              <w:rPr>
                <w:rFonts w:ascii="Times New Roman" w:hAnsi="Times New Roman"/>
                <w:noProof/>
                <w:webHidden/>
                <w:sz w:val="26"/>
                <w:szCs w:val="26"/>
              </w:rPr>
              <w:tab/>
            </w:r>
            <w:r w:rsidR="00D7687F">
              <w:rPr>
                <w:rFonts w:ascii="Times New Roman" w:hAnsi="Times New Roman"/>
                <w:noProof/>
                <w:webHidden/>
                <w:sz w:val="26"/>
                <w:szCs w:val="26"/>
              </w:rPr>
              <w:tab/>
            </w:r>
            <w:r w:rsidR="00D7687F">
              <w:rPr>
                <w:rFonts w:ascii="Times New Roman" w:hAnsi="Times New Roman"/>
                <w:noProof/>
                <w:webHidden/>
                <w:sz w:val="26"/>
                <w:szCs w:val="26"/>
              </w:rPr>
              <w:tab/>
            </w:r>
            <w:r w:rsid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_Toc232347839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87</w:t>
            </w:r>
            <w:r w:rsidR="00D7687F" w:rsidRPr="00D7687F">
              <w:rPr>
                <w:rFonts w:ascii="Times New Roman" w:hAnsi="Times New Roman"/>
                <w:noProof/>
                <w:webHidden/>
                <w:sz w:val="26"/>
                <w:szCs w:val="26"/>
              </w:rPr>
              <w:fldChar w:fldCharType="end"/>
            </w:r>
          </w:hyperlink>
        </w:p>
        <w:p w14:paraId="0D663748" w14:textId="5DC67FEF" w:rsidR="00D7687F" w:rsidRPr="00D7687F" w:rsidRDefault="00086F46">
          <w:pPr>
            <w:pStyle w:val="32"/>
            <w:rPr>
              <w:rFonts w:ascii="Times New Roman" w:eastAsiaTheme="minorEastAsia" w:hAnsi="Times New Roman"/>
              <w:noProof/>
              <w:sz w:val="26"/>
              <w:szCs w:val="26"/>
              <w:lang w:eastAsia="ru-RU"/>
            </w:rPr>
          </w:pPr>
          <w:hyperlink w:anchor="_Toc232347840" w:history="1">
            <w:r w:rsidR="00D7687F" w:rsidRPr="00D7687F">
              <w:rPr>
                <w:rStyle w:val="ae"/>
                <w:rFonts w:ascii="Times New Roman" w:eastAsia="Times New Roman" w:hAnsi="Times New Roman"/>
                <w:noProof/>
                <w:sz w:val="26"/>
                <w:szCs w:val="26"/>
              </w:rPr>
              <w:t>4.3.2</w:t>
            </w:r>
            <w:r w:rsidR="00D7687F" w:rsidRPr="00D7687F">
              <w:rPr>
                <w:rFonts w:ascii="Times New Roman" w:eastAsiaTheme="minorEastAsia" w:hAnsi="Times New Roman"/>
                <w:noProof/>
                <w:sz w:val="26"/>
                <w:szCs w:val="26"/>
                <w:lang w:eastAsia="ru-RU"/>
              </w:rPr>
              <w:tab/>
            </w:r>
            <w:r w:rsidR="00D7687F" w:rsidRPr="00D7687F">
              <w:rPr>
                <w:rStyle w:val="ae"/>
                <w:rFonts w:ascii="Times New Roman" w:eastAsia="Times New Roman" w:hAnsi="Times New Roman"/>
                <w:noProof/>
                <w:sz w:val="26"/>
                <w:szCs w:val="26"/>
              </w:rPr>
              <w:t>Исследование модели перехода состояния кибербезопасности</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_Toc232347840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89</w:t>
            </w:r>
            <w:r w:rsidR="00D7687F" w:rsidRPr="00D7687F">
              <w:rPr>
                <w:rFonts w:ascii="Times New Roman" w:hAnsi="Times New Roman"/>
                <w:noProof/>
                <w:webHidden/>
                <w:sz w:val="26"/>
                <w:szCs w:val="26"/>
              </w:rPr>
              <w:fldChar w:fldCharType="end"/>
            </w:r>
          </w:hyperlink>
        </w:p>
        <w:p w14:paraId="25636AC6" w14:textId="200DE344"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41" w:history="1">
            <w:r w:rsidR="00D7687F" w:rsidRPr="00D7687F">
              <w:rPr>
                <w:rStyle w:val="ae"/>
                <w:rFonts w:ascii="Times New Roman" w:hAnsi="Times New Roman"/>
                <w:noProof/>
                <w:sz w:val="26"/>
                <w:szCs w:val="26"/>
                <w:shd w:val="clear" w:color="auto" w:fill="FFFFFF"/>
              </w:rPr>
              <w:t xml:space="preserve">4.4 Меры кибергигиены </w:t>
            </w:r>
            <w:r w:rsidR="00D7687F" w:rsidRPr="00D7687F">
              <w:rPr>
                <w:rStyle w:val="ae"/>
                <w:rFonts w:ascii="Times New Roman" w:hAnsi="Times New Roman"/>
                <w:noProof/>
                <w:sz w:val="26"/>
                <w:szCs w:val="26"/>
              </w:rPr>
              <w:t>в условиях квантовой трансформации для кибербезопасности ЦД</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_Toc232347841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92</w:t>
            </w:r>
            <w:r w:rsidR="00D7687F" w:rsidRPr="00D7687F">
              <w:rPr>
                <w:rFonts w:ascii="Times New Roman" w:hAnsi="Times New Roman"/>
                <w:noProof/>
                <w:webHidden/>
                <w:sz w:val="26"/>
                <w:szCs w:val="26"/>
              </w:rPr>
              <w:fldChar w:fldCharType="end"/>
            </w:r>
          </w:hyperlink>
        </w:p>
        <w:p w14:paraId="7203E872" w14:textId="78C08A89"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42" w:history="1">
            <w:r w:rsidR="00D7687F" w:rsidRPr="00D7687F">
              <w:rPr>
                <w:rStyle w:val="ae"/>
                <w:rFonts w:ascii="Times New Roman" w:hAnsi="Times New Roman"/>
                <w:bCs/>
                <w:noProof/>
                <w:spacing w:val="2"/>
                <w:sz w:val="26"/>
                <w:szCs w:val="26"/>
                <w:shd w:val="clear" w:color="auto" w:fill="FFFFFF"/>
              </w:rPr>
              <w:t>4.5 Разработка системы управления БОТ</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_Toc232347842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95</w:t>
            </w:r>
            <w:r w:rsidR="00D7687F" w:rsidRPr="00D7687F">
              <w:rPr>
                <w:rFonts w:ascii="Times New Roman" w:hAnsi="Times New Roman"/>
                <w:noProof/>
                <w:webHidden/>
                <w:sz w:val="26"/>
                <w:szCs w:val="26"/>
              </w:rPr>
              <w:fldChar w:fldCharType="end"/>
            </w:r>
          </w:hyperlink>
        </w:p>
        <w:p w14:paraId="1AF9584D" w14:textId="5BED8BBB" w:rsidR="00D7687F" w:rsidRPr="00D7687F" w:rsidRDefault="00086F46">
          <w:pPr>
            <w:pStyle w:val="24"/>
            <w:tabs>
              <w:tab w:val="right" w:leader="dot" w:pos="9344"/>
            </w:tabs>
            <w:rPr>
              <w:rFonts w:ascii="Times New Roman" w:eastAsiaTheme="minorEastAsia" w:hAnsi="Times New Roman"/>
              <w:noProof/>
              <w:sz w:val="26"/>
              <w:szCs w:val="26"/>
              <w:lang w:eastAsia="ru-RU"/>
            </w:rPr>
          </w:pPr>
          <w:hyperlink w:anchor="_Toc232347843" w:history="1">
            <w:r w:rsidR="00D7687F" w:rsidRPr="00D7687F">
              <w:rPr>
                <w:rStyle w:val="ae"/>
                <w:rFonts w:ascii="Times New Roman" w:hAnsi="Times New Roman"/>
                <w:noProof/>
                <w:sz w:val="26"/>
                <w:szCs w:val="26"/>
              </w:rPr>
              <w:t>4.6 Выводы</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_Toc232347843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100</w:t>
            </w:r>
            <w:r w:rsidR="00D7687F" w:rsidRPr="00D7687F">
              <w:rPr>
                <w:rFonts w:ascii="Times New Roman" w:hAnsi="Times New Roman"/>
                <w:noProof/>
                <w:webHidden/>
                <w:sz w:val="26"/>
                <w:szCs w:val="26"/>
              </w:rPr>
              <w:fldChar w:fldCharType="end"/>
            </w:r>
          </w:hyperlink>
        </w:p>
        <w:p w14:paraId="6ABD3140" w14:textId="4B3F141D" w:rsidR="00D7687F" w:rsidRPr="00D7687F" w:rsidRDefault="00086F46">
          <w:pPr>
            <w:pStyle w:val="13"/>
            <w:rPr>
              <w:rFonts w:ascii="Times New Roman" w:eastAsiaTheme="minorEastAsia" w:hAnsi="Times New Roman"/>
              <w:noProof/>
              <w:sz w:val="26"/>
              <w:szCs w:val="26"/>
              <w:lang w:eastAsia="ru-RU"/>
            </w:rPr>
          </w:pPr>
          <w:hyperlink w:anchor="_Toc232347844" w:history="1">
            <w:r w:rsidR="00D7687F" w:rsidRPr="00D7687F">
              <w:rPr>
                <w:rStyle w:val="ae"/>
                <w:rFonts w:ascii="Times New Roman" w:hAnsi="Times New Roman"/>
                <w:noProof/>
                <w:sz w:val="26"/>
                <w:szCs w:val="26"/>
              </w:rPr>
              <w:t>ЗАКЛЮЧЕНИЕ</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_Toc232347844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102</w:t>
            </w:r>
            <w:r w:rsidR="00D7687F" w:rsidRPr="00D7687F">
              <w:rPr>
                <w:rFonts w:ascii="Times New Roman" w:hAnsi="Times New Roman"/>
                <w:noProof/>
                <w:webHidden/>
                <w:sz w:val="26"/>
                <w:szCs w:val="26"/>
              </w:rPr>
              <w:fldChar w:fldCharType="end"/>
            </w:r>
          </w:hyperlink>
        </w:p>
        <w:p w14:paraId="771755B0" w14:textId="55DCC7EB" w:rsidR="00D7687F" w:rsidRPr="00D7687F" w:rsidRDefault="00086F46">
          <w:pPr>
            <w:pStyle w:val="13"/>
            <w:rPr>
              <w:rFonts w:ascii="Times New Roman" w:eastAsiaTheme="minorEastAsia" w:hAnsi="Times New Roman"/>
              <w:noProof/>
              <w:sz w:val="26"/>
              <w:szCs w:val="26"/>
              <w:lang w:eastAsia="ru-RU"/>
            </w:rPr>
          </w:pPr>
          <w:hyperlink w:anchor="_Toc232347845" w:history="1">
            <w:r w:rsidR="00D7687F" w:rsidRPr="00D7687F">
              <w:rPr>
                <w:rStyle w:val="ae"/>
                <w:rFonts w:ascii="Times New Roman" w:hAnsi="Times New Roman"/>
                <w:bCs/>
                <w:noProof/>
                <w:sz w:val="26"/>
                <w:szCs w:val="26"/>
              </w:rPr>
              <w:t>СПИСОК ИСПОЛЬЗОВАННЫХ ИСТОЧНИКОВ</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_Toc232347845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105</w:t>
            </w:r>
            <w:r w:rsidR="00D7687F" w:rsidRPr="00D7687F">
              <w:rPr>
                <w:rFonts w:ascii="Times New Roman" w:hAnsi="Times New Roman"/>
                <w:noProof/>
                <w:webHidden/>
                <w:sz w:val="26"/>
                <w:szCs w:val="26"/>
              </w:rPr>
              <w:fldChar w:fldCharType="end"/>
            </w:r>
          </w:hyperlink>
        </w:p>
        <w:p w14:paraId="553F414A" w14:textId="3DB32D91" w:rsidR="00D7687F" w:rsidRPr="00D7687F" w:rsidRDefault="00086F46">
          <w:pPr>
            <w:pStyle w:val="13"/>
            <w:rPr>
              <w:rFonts w:ascii="Times New Roman" w:eastAsiaTheme="minorEastAsia" w:hAnsi="Times New Roman"/>
              <w:noProof/>
              <w:sz w:val="26"/>
              <w:szCs w:val="26"/>
              <w:lang w:eastAsia="ru-RU"/>
            </w:rPr>
          </w:pPr>
          <w:hyperlink w:anchor="_Toc232347846" w:history="1">
            <w:r w:rsidR="00D7687F" w:rsidRPr="00D7687F">
              <w:rPr>
                <w:rStyle w:val="ae"/>
                <w:rFonts w:ascii="Times New Roman" w:hAnsi="Times New Roman"/>
                <w:noProof/>
                <w:sz w:val="26"/>
                <w:szCs w:val="26"/>
              </w:rPr>
              <w:t xml:space="preserve">ПРИЛОЖЕНИЕ </w:t>
            </w:r>
            <w:r w:rsidR="00D7687F" w:rsidRPr="00D7687F">
              <w:rPr>
                <w:rStyle w:val="ae"/>
                <w:rFonts w:ascii="Times New Roman" w:hAnsi="Times New Roman"/>
                <w:caps/>
                <w:noProof/>
                <w:sz w:val="26"/>
                <w:szCs w:val="26"/>
              </w:rPr>
              <w:t>А</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_Toc232347846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118</w:t>
            </w:r>
            <w:r w:rsidR="00D7687F" w:rsidRPr="00D7687F">
              <w:rPr>
                <w:rFonts w:ascii="Times New Roman" w:hAnsi="Times New Roman"/>
                <w:noProof/>
                <w:webHidden/>
                <w:sz w:val="26"/>
                <w:szCs w:val="26"/>
              </w:rPr>
              <w:fldChar w:fldCharType="end"/>
            </w:r>
          </w:hyperlink>
        </w:p>
        <w:p w14:paraId="76B89390" w14:textId="372BD0AE" w:rsidR="00D7687F" w:rsidRPr="00D7687F" w:rsidRDefault="00086F46">
          <w:pPr>
            <w:pStyle w:val="13"/>
            <w:rPr>
              <w:rFonts w:ascii="Times New Roman" w:eastAsiaTheme="minorEastAsia" w:hAnsi="Times New Roman"/>
              <w:noProof/>
              <w:sz w:val="26"/>
              <w:szCs w:val="26"/>
              <w:lang w:eastAsia="ru-RU"/>
            </w:rPr>
          </w:pPr>
          <w:hyperlink w:anchor="_Toc232347847" w:history="1">
            <w:r w:rsidR="00D7687F" w:rsidRPr="00D7687F">
              <w:rPr>
                <w:rStyle w:val="ae"/>
                <w:rFonts w:ascii="Times New Roman" w:hAnsi="Times New Roman"/>
                <w:noProof/>
                <w:sz w:val="26"/>
                <w:szCs w:val="26"/>
              </w:rPr>
              <w:t>ПРИЛОЖЕНИЕ В</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_Toc232347847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120</w:t>
            </w:r>
            <w:r w:rsidR="00D7687F" w:rsidRPr="00D7687F">
              <w:rPr>
                <w:rFonts w:ascii="Times New Roman" w:hAnsi="Times New Roman"/>
                <w:noProof/>
                <w:webHidden/>
                <w:sz w:val="26"/>
                <w:szCs w:val="26"/>
              </w:rPr>
              <w:fldChar w:fldCharType="end"/>
            </w:r>
          </w:hyperlink>
        </w:p>
        <w:p w14:paraId="2201F9CB" w14:textId="734C68CC" w:rsidR="00D7687F" w:rsidRPr="00D7687F" w:rsidRDefault="00086F46">
          <w:pPr>
            <w:pStyle w:val="13"/>
            <w:rPr>
              <w:rFonts w:ascii="Times New Roman" w:eastAsiaTheme="minorEastAsia" w:hAnsi="Times New Roman"/>
              <w:noProof/>
              <w:sz w:val="26"/>
              <w:szCs w:val="26"/>
              <w:lang w:eastAsia="ru-RU"/>
            </w:rPr>
          </w:pPr>
          <w:hyperlink w:anchor="_Toc232347848" w:history="1">
            <w:r w:rsidR="00D7687F" w:rsidRPr="00D7687F">
              <w:rPr>
                <w:rStyle w:val="ae"/>
                <w:rFonts w:ascii="Times New Roman" w:hAnsi="Times New Roman"/>
                <w:noProof/>
                <w:sz w:val="26"/>
                <w:szCs w:val="26"/>
              </w:rPr>
              <w:t>ПРИЛОЖЕНИЕ С</w:t>
            </w:r>
            <w:r w:rsidR="00D7687F" w:rsidRPr="00D7687F">
              <w:rPr>
                <w:rFonts w:ascii="Times New Roman" w:hAnsi="Times New Roman"/>
                <w:noProof/>
                <w:webHidden/>
                <w:sz w:val="26"/>
                <w:szCs w:val="26"/>
              </w:rPr>
              <w:tab/>
            </w:r>
            <w:r w:rsidR="00D7687F" w:rsidRPr="00D7687F">
              <w:rPr>
                <w:rFonts w:ascii="Times New Roman" w:hAnsi="Times New Roman"/>
                <w:noProof/>
                <w:webHidden/>
                <w:sz w:val="26"/>
                <w:szCs w:val="26"/>
              </w:rPr>
              <w:fldChar w:fldCharType="begin"/>
            </w:r>
            <w:r w:rsidR="00D7687F" w:rsidRPr="00D7687F">
              <w:rPr>
                <w:rFonts w:ascii="Times New Roman" w:hAnsi="Times New Roman"/>
                <w:noProof/>
                <w:webHidden/>
                <w:sz w:val="26"/>
                <w:szCs w:val="26"/>
              </w:rPr>
              <w:instrText xml:space="preserve"> PAGEREF _Toc232347848 \h </w:instrText>
            </w:r>
            <w:r w:rsidR="00D7687F" w:rsidRPr="00D7687F">
              <w:rPr>
                <w:rFonts w:ascii="Times New Roman" w:hAnsi="Times New Roman"/>
                <w:noProof/>
                <w:webHidden/>
                <w:sz w:val="26"/>
                <w:szCs w:val="26"/>
              </w:rPr>
            </w:r>
            <w:r w:rsidR="00D7687F" w:rsidRPr="00D7687F">
              <w:rPr>
                <w:rFonts w:ascii="Times New Roman" w:hAnsi="Times New Roman"/>
                <w:noProof/>
                <w:webHidden/>
                <w:sz w:val="26"/>
                <w:szCs w:val="26"/>
              </w:rPr>
              <w:fldChar w:fldCharType="separate"/>
            </w:r>
            <w:r w:rsidR="00D7687F" w:rsidRPr="00D7687F">
              <w:rPr>
                <w:rFonts w:ascii="Times New Roman" w:hAnsi="Times New Roman"/>
                <w:noProof/>
                <w:webHidden/>
                <w:sz w:val="26"/>
                <w:szCs w:val="26"/>
              </w:rPr>
              <w:t>122</w:t>
            </w:r>
            <w:r w:rsidR="00D7687F" w:rsidRPr="00D7687F">
              <w:rPr>
                <w:rFonts w:ascii="Times New Roman" w:hAnsi="Times New Roman"/>
                <w:noProof/>
                <w:webHidden/>
                <w:sz w:val="26"/>
                <w:szCs w:val="26"/>
              </w:rPr>
              <w:fldChar w:fldCharType="end"/>
            </w:r>
          </w:hyperlink>
        </w:p>
        <w:p w14:paraId="2123C5C6" w14:textId="68A936E5" w:rsidR="00BB0342" w:rsidRDefault="00BB0342">
          <w:r w:rsidRPr="00D7687F">
            <w:rPr>
              <w:rFonts w:ascii="Times New Roman" w:hAnsi="Times New Roman"/>
              <w:bCs/>
              <w:sz w:val="26"/>
              <w:szCs w:val="26"/>
            </w:rPr>
            <w:fldChar w:fldCharType="end"/>
          </w:r>
        </w:p>
      </w:sdtContent>
    </w:sdt>
    <w:p w14:paraId="08ED7013" w14:textId="77777777" w:rsidR="00BB0342" w:rsidRDefault="00BB0342">
      <w:pPr>
        <w:spacing w:after="0" w:line="240" w:lineRule="auto"/>
        <w:rPr>
          <w:rFonts w:ascii="Times New Roman" w:eastAsia="Times New Roman" w:hAnsi="Times New Roman"/>
          <w:b/>
          <w:caps/>
          <w:color w:val="2F5496"/>
          <w:sz w:val="28"/>
          <w:szCs w:val="28"/>
        </w:rPr>
      </w:pPr>
      <w:r>
        <w:rPr>
          <w:rFonts w:ascii="Times New Roman" w:hAnsi="Times New Roman"/>
          <w:b/>
          <w:caps/>
          <w:sz w:val="28"/>
          <w:szCs w:val="28"/>
        </w:rPr>
        <w:br w:type="page"/>
      </w:r>
    </w:p>
    <w:p w14:paraId="55A934E4" w14:textId="6F29B02E" w:rsidR="00E6008C" w:rsidRPr="00F533D6" w:rsidRDefault="00E6008C" w:rsidP="00064CE8">
      <w:pPr>
        <w:pStyle w:val="1"/>
        <w:spacing w:before="0" w:after="0" w:line="240" w:lineRule="auto"/>
        <w:ind w:firstLine="426"/>
        <w:jc w:val="center"/>
        <w:rPr>
          <w:rFonts w:ascii="Times New Roman" w:hAnsi="Times New Roman"/>
          <w:b/>
          <w:caps/>
          <w:color w:val="auto"/>
          <w:sz w:val="28"/>
          <w:szCs w:val="28"/>
        </w:rPr>
      </w:pPr>
      <w:bookmarkStart w:id="1" w:name="_Toc232347805"/>
      <w:r w:rsidRPr="00F533D6">
        <w:rPr>
          <w:rFonts w:ascii="Times New Roman" w:hAnsi="Times New Roman"/>
          <w:b/>
          <w:caps/>
          <w:color w:val="auto"/>
          <w:sz w:val="28"/>
          <w:szCs w:val="28"/>
        </w:rPr>
        <w:t>нОРМАТИВНЫЕ ССЫЛКИ</w:t>
      </w:r>
      <w:bookmarkEnd w:id="1"/>
    </w:p>
    <w:p w14:paraId="2D58D284" w14:textId="4390EAE5" w:rsidR="00E6008C" w:rsidRDefault="00E6008C" w:rsidP="004F12B9">
      <w:pPr>
        <w:spacing w:after="0" w:line="240" w:lineRule="auto"/>
      </w:pPr>
    </w:p>
    <w:p w14:paraId="29901DF9" w14:textId="52623103" w:rsidR="00E6008C" w:rsidRDefault="004F12B9" w:rsidP="004F12B9">
      <w:pPr>
        <w:spacing w:after="0" w:line="240" w:lineRule="auto"/>
        <w:ind w:firstLine="426"/>
        <w:jc w:val="both"/>
        <w:rPr>
          <w:rFonts w:ascii="Times New Roman" w:hAnsi="Times New Roman"/>
          <w:sz w:val="28"/>
        </w:rPr>
      </w:pPr>
      <w:r w:rsidRPr="004F12B9">
        <w:rPr>
          <w:rFonts w:ascii="Times New Roman" w:hAnsi="Times New Roman"/>
          <w:sz w:val="28"/>
        </w:rPr>
        <w:t>В данной диссертационной работе</w:t>
      </w:r>
      <w:r>
        <w:rPr>
          <w:rFonts w:ascii="Times New Roman" w:hAnsi="Times New Roman"/>
          <w:sz w:val="28"/>
        </w:rPr>
        <w:t xml:space="preserve"> использованы ссылки на следующие </w:t>
      </w:r>
      <w:r w:rsidR="0044390B">
        <w:rPr>
          <w:rFonts w:ascii="Times New Roman" w:hAnsi="Times New Roman"/>
          <w:sz w:val="28"/>
        </w:rPr>
        <w:t>документы</w:t>
      </w:r>
      <w:r>
        <w:rPr>
          <w:rFonts w:ascii="Times New Roman" w:hAnsi="Times New Roman"/>
          <w:sz w:val="28"/>
        </w:rPr>
        <w:t>:</w:t>
      </w:r>
    </w:p>
    <w:tbl>
      <w:tblPr>
        <w:tblStyle w:val="af0"/>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812"/>
      </w:tblGrid>
      <w:tr w:rsidR="0079791D" w:rsidRPr="00F37DBA" w14:paraId="03413298" w14:textId="77777777" w:rsidTr="003B3502">
        <w:tc>
          <w:tcPr>
            <w:tcW w:w="3544" w:type="dxa"/>
          </w:tcPr>
          <w:p w14:paraId="60EE15A1" w14:textId="19416F49" w:rsidR="0079791D" w:rsidRPr="0079791D" w:rsidRDefault="00610C6A" w:rsidP="0016497C">
            <w:pPr>
              <w:spacing w:line="240" w:lineRule="auto"/>
              <w:rPr>
                <w:rFonts w:ascii="Times New Roman" w:hAnsi="Times New Roman"/>
                <w:sz w:val="28"/>
              </w:rPr>
            </w:pPr>
            <w:r w:rsidRPr="0079791D">
              <w:rPr>
                <w:rFonts w:ascii="Times New Roman" w:hAnsi="Times New Roman"/>
                <w:sz w:val="28"/>
                <w:lang w:val="en-US"/>
              </w:rPr>
              <w:t>ISO/IEC 30173:2023</w:t>
            </w:r>
          </w:p>
        </w:tc>
        <w:tc>
          <w:tcPr>
            <w:tcW w:w="5812" w:type="dxa"/>
          </w:tcPr>
          <w:p w14:paraId="28C0B089" w14:textId="6D08BB5F" w:rsidR="0079791D" w:rsidRPr="003F0810" w:rsidRDefault="0079791D" w:rsidP="0016497C">
            <w:pPr>
              <w:spacing w:line="240" w:lineRule="auto"/>
              <w:jc w:val="both"/>
              <w:rPr>
                <w:rFonts w:ascii="Times New Roman" w:hAnsi="Times New Roman"/>
                <w:sz w:val="28"/>
                <w:lang w:val="en-US"/>
              </w:rPr>
            </w:pPr>
            <w:r w:rsidRPr="0079791D">
              <w:rPr>
                <w:rFonts w:ascii="Times New Roman" w:hAnsi="Times New Roman"/>
                <w:sz w:val="28"/>
                <w:lang w:val="en-US"/>
              </w:rPr>
              <w:t>Digital twin — Concepts and terminology</w:t>
            </w:r>
          </w:p>
        </w:tc>
      </w:tr>
      <w:tr w:rsidR="0079791D" w:rsidRPr="00F37DBA" w14:paraId="54417425" w14:textId="77777777" w:rsidTr="003B3502">
        <w:tc>
          <w:tcPr>
            <w:tcW w:w="3544" w:type="dxa"/>
          </w:tcPr>
          <w:p w14:paraId="24D88FF5" w14:textId="5C1506DB" w:rsidR="0079791D" w:rsidRPr="0079791D" w:rsidRDefault="00610C6A" w:rsidP="0016497C">
            <w:pPr>
              <w:spacing w:line="240" w:lineRule="auto"/>
              <w:rPr>
                <w:rFonts w:ascii="Times New Roman" w:hAnsi="Times New Roman"/>
                <w:sz w:val="28"/>
              </w:rPr>
            </w:pPr>
            <w:r w:rsidRPr="0079791D">
              <w:rPr>
                <w:rFonts w:ascii="Times New Roman" w:hAnsi="Times New Roman"/>
                <w:sz w:val="28"/>
                <w:lang w:val="en-US"/>
              </w:rPr>
              <w:t>ISO 23247 (</w:t>
            </w:r>
            <w:r w:rsidRPr="0079791D">
              <w:rPr>
                <w:rFonts w:ascii="Times New Roman" w:hAnsi="Times New Roman"/>
                <w:sz w:val="28"/>
              </w:rPr>
              <w:t>Части</w:t>
            </w:r>
            <w:r w:rsidRPr="0079791D">
              <w:rPr>
                <w:rFonts w:ascii="Times New Roman" w:hAnsi="Times New Roman"/>
                <w:sz w:val="28"/>
                <w:lang w:val="en-US"/>
              </w:rPr>
              <w:t xml:space="preserve"> 1–4)</w:t>
            </w:r>
          </w:p>
        </w:tc>
        <w:tc>
          <w:tcPr>
            <w:tcW w:w="5812" w:type="dxa"/>
          </w:tcPr>
          <w:p w14:paraId="231769C5" w14:textId="69F637AF" w:rsidR="0079791D" w:rsidRPr="003F0810" w:rsidRDefault="00610C6A" w:rsidP="0016497C">
            <w:pPr>
              <w:spacing w:line="240" w:lineRule="auto"/>
              <w:jc w:val="both"/>
              <w:rPr>
                <w:rFonts w:ascii="Times New Roman" w:hAnsi="Times New Roman"/>
                <w:sz w:val="28"/>
                <w:lang w:val="en-US"/>
              </w:rPr>
            </w:pPr>
            <w:r w:rsidRPr="0079791D">
              <w:rPr>
                <w:rFonts w:ascii="Times New Roman" w:hAnsi="Times New Roman"/>
                <w:sz w:val="28"/>
                <w:lang w:val="en-US"/>
              </w:rPr>
              <w:t>Automation systems and integration — Digital twin framework for manufacturing</w:t>
            </w:r>
          </w:p>
        </w:tc>
      </w:tr>
      <w:tr w:rsidR="004F12B9" w14:paraId="0DBF29E1" w14:textId="77777777" w:rsidTr="003B3502">
        <w:tc>
          <w:tcPr>
            <w:tcW w:w="3544" w:type="dxa"/>
          </w:tcPr>
          <w:p w14:paraId="174A846D" w14:textId="18FF199C" w:rsidR="004F12B9" w:rsidRDefault="0079791D" w:rsidP="0016497C">
            <w:pPr>
              <w:spacing w:line="240" w:lineRule="auto"/>
              <w:rPr>
                <w:rFonts w:ascii="Times New Roman" w:hAnsi="Times New Roman"/>
                <w:sz w:val="28"/>
              </w:rPr>
            </w:pPr>
            <w:r w:rsidRPr="0079791D">
              <w:rPr>
                <w:rFonts w:ascii="Times New Roman" w:hAnsi="Times New Roman"/>
                <w:sz w:val="28"/>
              </w:rPr>
              <w:t>ГОСТ Р 57700.37–2021</w:t>
            </w:r>
          </w:p>
        </w:tc>
        <w:tc>
          <w:tcPr>
            <w:tcW w:w="5812" w:type="dxa"/>
          </w:tcPr>
          <w:p w14:paraId="20C702B2" w14:textId="72E4BA6F" w:rsidR="004F12B9" w:rsidRDefault="0079791D" w:rsidP="0016497C">
            <w:pPr>
              <w:spacing w:line="240" w:lineRule="auto"/>
              <w:jc w:val="both"/>
              <w:rPr>
                <w:rFonts w:ascii="Times New Roman" w:hAnsi="Times New Roman"/>
                <w:sz w:val="28"/>
              </w:rPr>
            </w:pPr>
            <w:r w:rsidRPr="0079791D">
              <w:rPr>
                <w:rFonts w:ascii="Times New Roman" w:hAnsi="Times New Roman"/>
                <w:sz w:val="28"/>
              </w:rPr>
              <w:t>Компьютерные модели и моделирование. Цифровые двойники изделий. Общие положения</w:t>
            </w:r>
          </w:p>
        </w:tc>
      </w:tr>
      <w:tr w:rsidR="004F12B9" w:rsidRPr="003302F1" w14:paraId="579AA8F5" w14:textId="77777777" w:rsidTr="003B3502">
        <w:tc>
          <w:tcPr>
            <w:tcW w:w="3544" w:type="dxa"/>
          </w:tcPr>
          <w:p w14:paraId="79B64D97" w14:textId="02657F02" w:rsidR="004F12B9" w:rsidRPr="004F12B9" w:rsidRDefault="004F12B9" w:rsidP="0016497C">
            <w:pPr>
              <w:spacing w:line="240" w:lineRule="auto"/>
              <w:rPr>
                <w:rFonts w:ascii="Times New Roman" w:hAnsi="Times New Roman"/>
                <w:sz w:val="28"/>
                <w:lang w:val="en-US"/>
              </w:rPr>
            </w:pPr>
            <w:r w:rsidRPr="004F12B9">
              <w:rPr>
                <w:rFonts w:ascii="Times New Roman" w:hAnsi="Times New Roman"/>
                <w:sz w:val="28"/>
                <w:lang w:val="en-US"/>
              </w:rPr>
              <w:t>ISO 45001:2018</w:t>
            </w:r>
          </w:p>
        </w:tc>
        <w:tc>
          <w:tcPr>
            <w:tcW w:w="5812" w:type="dxa"/>
          </w:tcPr>
          <w:p w14:paraId="61CB842D" w14:textId="3A35F737" w:rsidR="004F12B9" w:rsidRPr="00E0715C" w:rsidRDefault="004F12B9" w:rsidP="0016497C">
            <w:pPr>
              <w:spacing w:line="240" w:lineRule="auto"/>
              <w:jc w:val="both"/>
              <w:rPr>
                <w:rFonts w:ascii="Times New Roman" w:hAnsi="Times New Roman"/>
                <w:sz w:val="28"/>
              </w:rPr>
            </w:pPr>
            <w:r w:rsidRPr="004F12B9">
              <w:rPr>
                <w:rFonts w:ascii="Times New Roman" w:hAnsi="Times New Roman"/>
                <w:sz w:val="28"/>
              </w:rPr>
              <w:t>Системы менеджмента охраны здоровья и безопасности труда</w:t>
            </w:r>
            <w:r w:rsidR="00522637">
              <w:rPr>
                <w:rFonts w:ascii="Times New Roman" w:hAnsi="Times New Roman"/>
                <w:sz w:val="28"/>
              </w:rPr>
              <w:t>.</w:t>
            </w:r>
            <w:r w:rsidRPr="004F12B9">
              <w:rPr>
                <w:rFonts w:ascii="Times New Roman" w:hAnsi="Times New Roman"/>
                <w:sz w:val="28"/>
              </w:rPr>
              <w:t xml:space="preserve"> Требования и руководство по их использованию</w:t>
            </w:r>
          </w:p>
        </w:tc>
      </w:tr>
      <w:tr w:rsidR="004F12B9" w:rsidRPr="00522637" w14:paraId="07BFC667" w14:textId="77777777" w:rsidTr="003B3502">
        <w:tc>
          <w:tcPr>
            <w:tcW w:w="3544" w:type="dxa"/>
          </w:tcPr>
          <w:p w14:paraId="6350AD72" w14:textId="06333E8E" w:rsidR="004F12B9" w:rsidRPr="00522637" w:rsidRDefault="00522637" w:rsidP="0016497C">
            <w:pPr>
              <w:spacing w:line="240" w:lineRule="auto"/>
              <w:rPr>
                <w:rFonts w:ascii="Times New Roman" w:hAnsi="Times New Roman"/>
                <w:sz w:val="28"/>
              </w:rPr>
            </w:pPr>
            <w:r w:rsidRPr="00522637">
              <w:rPr>
                <w:rFonts w:ascii="Times New Roman" w:hAnsi="Times New Roman"/>
                <w:sz w:val="28"/>
              </w:rPr>
              <w:t>Постановление Правительства Республики Казахстан от 28 декабря 2023 года №1182</w:t>
            </w:r>
          </w:p>
        </w:tc>
        <w:tc>
          <w:tcPr>
            <w:tcW w:w="5812" w:type="dxa"/>
          </w:tcPr>
          <w:p w14:paraId="291AE494" w14:textId="1A0FAEE2" w:rsidR="004F12B9" w:rsidRPr="00522637" w:rsidRDefault="0044390B" w:rsidP="0016497C">
            <w:pPr>
              <w:spacing w:line="240" w:lineRule="auto"/>
              <w:jc w:val="both"/>
              <w:rPr>
                <w:rFonts w:ascii="Times New Roman" w:hAnsi="Times New Roman"/>
                <w:sz w:val="28"/>
              </w:rPr>
            </w:pPr>
            <w:r w:rsidRPr="00522637">
              <w:rPr>
                <w:rFonts w:ascii="Times New Roman" w:hAnsi="Times New Roman"/>
                <w:sz w:val="28"/>
              </w:rPr>
              <w:t>Об утверждении Концепции безопасного труда Республики Казахстан на 2024 – 2030 годы</w:t>
            </w:r>
          </w:p>
        </w:tc>
      </w:tr>
      <w:tr w:rsidR="00F2324E" w:rsidRPr="00522637" w14:paraId="0885B7A2" w14:textId="77777777" w:rsidTr="003B3502">
        <w:tc>
          <w:tcPr>
            <w:tcW w:w="3544" w:type="dxa"/>
          </w:tcPr>
          <w:p w14:paraId="58086C0C" w14:textId="246307E9" w:rsidR="00F2324E" w:rsidRPr="00522637" w:rsidRDefault="00F2324E" w:rsidP="0016497C">
            <w:pPr>
              <w:spacing w:line="240" w:lineRule="auto"/>
              <w:rPr>
                <w:rFonts w:ascii="Times New Roman" w:hAnsi="Times New Roman"/>
                <w:sz w:val="28"/>
              </w:rPr>
            </w:pPr>
            <w:r w:rsidRPr="00F2324E">
              <w:rPr>
                <w:rFonts w:ascii="Times New Roman" w:hAnsi="Times New Roman"/>
                <w:sz w:val="28"/>
              </w:rPr>
              <w:t>Постановление Правительства Республики Казахстан от 28 марта 2023 года №269.</w:t>
            </w:r>
          </w:p>
        </w:tc>
        <w:tc>
          <w:tcPr>
            <w:tcW w:w="5812" w:type="dxa"/>
          </w:tcPr>
          <w:p w14:paraId="5625F06F" w14:textId="1CAEAA00" w:rsidR="00F2324E" w:rsidRPr="00522637" w:rsidRDefault="00F2324E" w:rsidP="0016497C">
            <w:pPr>
              <w:spacing w:line="240" w:lineRule="auto"/>
              <w:jc w:val="both"/>
              <w:rPr>
                <w:rFonts w:ascii="Times New Roman" w:hAnsi="Times New Roman"/>
                <w:sz w:val="28"/>
              </w:rPr>
            </w:pPr>
            <w:r w:rsidRPr="00F2324E">
              <w:rPr>
                <w:rFonts w:ascii="Times New Roman" w:hAnsi="Times New Roman"/>
                <w:sz w:val="28"/>
              </w:rPr>
              <w:t>Об утверждении Концепции цифровой трансформации, развития отрасли информационно-коммуникационных технологий и кибербезопасности на 2023 - 2029 годы</w:t>
            </w:r>
          </w:p>
        </w:tc>
      </w:tr>
      <w:tr w:rsidR="00291F8F" w:rsidRPr="00522637" w14:paraId="5C314971" w14:textId="77777777" w:rsidTr="003B3502">
        <w:tc>
          <w:tcPr>
            <w:tcW w:w="3544" w:type="dxa"/>
          </w:tcPr>
          <w:p w14:paraId="2180D86D" w14:textId="28D3739F" w:rsidR="00291F8F" w:rsidRPr="00F2324E" w:rsidRDefault="00291F8F" w:rsidP="0016497C">
            <w:pPr>
              <w:spacing w:line="240" w:lineRule="auto"/>
              <w:rPr>
                <w:rFonts w:ascii="Times New Roman" w:hAnsi="Times New Roman"/>
                <w:sz w:val="28"/>
              </w:rPr>
            </w:pPr>
            <w:r w:rsidRPr="00B86AA6">
              <w:rPr>
                <w:rFonts w:ascii="Times New Roman" w:eastAsia="Times New Roman" w:hAnsi="Times New Roman"/>
                <w:sz w:val="28"/>
                <w:szCs w:val="28"/>
              </w:rPr>
              <w:t xml:space="preserve">Постановление Правительства республики Казахстан от 30 декабря </w:t>
            </w:r>
            <w:smartTag w:uri="urn:schemas-microsoft-com:office:smarttags" w:element="metricconverter">
              <w:smartTagPr>
                <w:attr w:name="ProductID" w:val="2022 г"/>
              </w:smartTagPr>
              <w:r w:rsidRPr="00B86AA6">
                <w:rPr>
                  <w:rFonts w:ascii="Times New Roman" w:eastAsia="Times New Roman" w:hAnsi="Times New Roman"/>
                  <w:sz w:val="28"/>
                  <w:szCs w:val="28"/>
                </w:rPr>
                <w:t>2022 г</w:t>
              </w:r>
            </w:smartTag>
            <w:r w:rsidRPr="00B86AA6">
              <w:rPr>
                <w:rFonts w:ascii="Times New Roman" w:eastAsia="Times New Roman" w:hAnsi="Times New Roman"/>
                <w:sz w:val="28"/>
                <w:szCs w:val="28"/>
              </w:rPr>
              <w:t>. №790</w:t>
            </w:r>
          </w:p>
        </w:tc>
        <w:tc>
          <w:tcPr>
            <w:tcW w:w="5812" w:type="dxa"/>
          </w:tcPr>
          <w:p w14:paraId="66FB9288" w14:textId="6A1DD3CF" w:rsidR="00291F8F" w:rsidRPr="00291F8F" w:rsidRDefault="00291F8F" w:rsidP="0016497C">
            <w:pPr>
              <w:tabs>
                <w:tab w:val="left" w:pos="851"/>
                <w:tab w:val="left" w:pos="993"/>
                <w:tab w:val="left" w:pos="1134"/>
              </w:tabs>
              <w:spacing w:line="240" w:lineRule="auto"/>
              <w:jc w:val="both"/>
              <w:rPr>
                <w:rFonts w:ascii="Times New Roman" w:eastAsia="Times New Roman" w:hAnsi="Times New Roman"/>
                <w:sz w:val="28"/>
                <w:szCs w:val="28"/>
              </w:rPr>
            </w:pPr>
            <w:r w:rsidRPr="00B86AA6">
              <w:rPr>
                <w:rFonts w:ascii="Times New Roman" w:eastAsia="Times New Roman" w:hAnsi="Times New Roman"/>
                <w:sz w:val="28"/>
                <w:szCs w:val="28"/>
              </w:rPr>
              <w:t>Об утверждении Концепции развития транспортно-логистического потенциала Республики Казахстан до 2030 года</w:t>
            </w:r>
          </w:p>
        </w:tc>
      </w:tr>
      <w:tr w:rsidR="001A0EED" w:rsidRPr="00522637" w14:paraId="7D92883F" w14:textId="77777777" w:rsidTr="003B3502">
        <w:tc>
          <w:tcPr>
            <w:tcW w:w="3544" w:type="dxa"/>
          </w:tcPr>
          <w:p w14:paraId="0E8F4916" w14:textId="7192F0DC" w:rsidR="001A0EED" w:rsidRPr="00B86AA6" w:rsidRDefault="00873B46" w:rsidP="0016497C">
            <w:pPr>
              <w:spacing w:line="240" w:lineRule="auto"/>
              <w:rPr>
                <w:rFonts w:ascii="Times New Roman" w:eastAsia="Times New Roman" w:hAnsi="Times New Roman"/>
                <w:sz w:val="28"/>
                <w:szCs w:val="28"/>
              </w:rPr>
            </w:pPr>
            <w:r>
              <w:rPr>
                <w:rFonts w:ascii="Times New Roman" w:eastAsia="Times New Roman" w:hAnsi="Times New Roman"/>
                <w:sz w:val="28"/>
                <w:szCs w:val="28"/>
              </w:rPr>
              <w:t>ИКАО</w:t>
            </w:r>
            <w:r w:rsidR="001A0EED">
              <w:rPr>
                <w:rFonts w:ascii="Times New Roman" w:eastAsia="Times New Roman" w:hAnsi="Times New Roman"/>
                <w:sz w:val="28"/>
                <w:szCs w:val="28"/>
                <w:lang w:val="en-US"/>
              </w:rPr>
              <w:t xml:space="preserve"> </w:t>
            </w:r>
            <w:r>
              <w:rPr>
                <w:rFonts w:ascii="Times New Roman" w:eastAsia="Times New Roman" w:hAnsi="Times New Roman"/>
                <w:sz w:val="28"/>
                <w:szCs w:val="28"/>
              </w:rPr>
              <w:t>Док.</w:t>
            </w:r>
            <w:r w:rsidR="001A0EED" w:rsidRPr="001A0EED">
              <w:rPr>
                <w:rFonts w:ascii="Times New Roman" w:eastAsia="Times New Roman" w:hAnsi="Times New Roman"/>
                <w:sz w:val="28"/>
                <w:szCs w:val="28"/>
              </w:rPr>
              <w:t xml:space="preserve"> 9859</w:t>
            </w:r>
          </w:p>
        </w:tc>
        <w:tc>
          <w:tcPr>
            <w:tcW w:w="5812" w:type="dxa"/>
          </w:tcPr>
          <w:p w14:paraId="29F3806C" w14:textId="1A1370BF" w:rsidR="001A0EED" w:rsidRPr="001A0EED" w:rsidRDefault="001A0EED" w:rsidP="0016497C">
            <w:pPr>
              <w:tabs>
                <w:tab w:val="left" w:pos="851"/>
                <w:tab w:val="left" w:pos="993"/>
                <w:tab w:val="left" w:pos="1134"/>
              </w:tabs>
              <w:spacing w:line="240" w:lineRule="auto"/>
              <w:jc w:val="both"/>
              <w:rPr>
                <w:rFonts w:ascii="Times New Roman" w:eastAsia="Times New Roman" w:hAnsi="Times New Roman"/>
                <w:sz w:val="28"/>
                <w:szCs w:val="28"/>
              </w:rPr>
            </w:pPr>
            <w:r w:rsidRPr="001A0EED">
              <w:rPr>
                <w:rFonts w:ascii="Times New Roman" w:eastAsia="Times New Roman" w:hAnsi="Times New Roman"/>
                <w:sz w:val="28"/>
                <w:szCs w:val="28"/>
              </w:rPr>
              <w:t xml:space="preserve">Руководство ИКАО по управлению безопасностью полетов. </w:t>
            </w:r>
            <w:r>
              <w:rPr>
                <w:rFonts w:ascii="Times New Roman" w:eastAsia="Times New Roman" w:hAnsi="Times New Roman"/>
                <w:sz w:val="28"/>
                <w:szCs w:val="28"/>
              </w:rPr>
              <w:t>Издание 4. - 2018</w:t>
            </w:r>
          </w:p>
        </w:tc>
      </w:tr>
    </w:tbl>
    <w:p w14:paraId="73C2D91F" w14:textId="77777777" w:rsidR="0097366A" w:rsidRDefault="0097366A">
      <w:pPr>
        <w:spacing w:after="0" w:line="240" w:lineRule="auto"/>
        <w:rPr>
          <w:rFonts w:ascii="Times New Roman" w:eastAsia="Times New Roman" w:hAnsi="Times New Roman"/>
          <w:b/>
          <w:caps/>
          <w:sz w:val="28"/>
          <w:szCs w:val="28"/>
        </w:rPr>
      </w:pPr>
      <w:r>
        <w:rPr>
          <w:rFonts w:ascii="Times New Roman" w:hAnsi="Times New Roman"/>
          <w:b/>
          <w:caps/>
          <w:sz w:val="28"/>
          <w:szCs w:val="28"/>
        </w:rPr>
        <w:br w:type="page"/>
      </w:r>
    </w:p>
    <w:p w14:paraId="015B0EFC" w14:textId="447FBEAD" w:rsidR="00E6008C" w:rsidRPr="00F533D6" w:rsidRDefault="00E6008C" w:rsidP="00064CE8">
      <w:pPr>
        <w:pStyle w:val="1"/>
        <w:spacing w:before="0" w:after="0" w:line="240" w:lineRule="auto"/>
        <w:ind w:firstLine="426"/>
        <w:jc w:val="center"/>
        <w:rPr>
          <w:rFonts w:ascii="Times New Roman" w:hAnsi="Times New Roman"/>
          <w:b/>
          <w:caps/>
          <w:color w:val="auto"/>
          <w:sz w:val="28"/>
          <w:szCs w:val="28"/>
        </w:rPr>
      </w:pPr>
      <w:bookmarkStart w:id="2" w:name="_Toc232347806"/>
      <w:r w:rsidRPr="00F533D6">
        <w:rPr>
          <w:rFonts w:ascii="Times New Roman" w:hAnsi="Times New Roman"/>
          <w:b/>
          <w:caps/>
          <w:color w:val="auto"/>
          <w:sz w:val="28"/>
          <w:szCs w:val="28"/>
        </w:rPr>
        <w:t>ОБОЗНАЧЕНИЯ И СОКРАЩЕНИЯ</w:t>
      </w:r>
      <w:bookmarkEnd w:id="2"/>
    </w:p>
    <w:p w14:paraId="040CFD38" w14:textId="79369968" w:rsidR="00E6008C" w:rsidRDefault="00E6008C" w:rsidP="004F12B9">
      <w:pPr>
        <w:spacing w:after="0" w:line="240" w:lineRule="auto"/>
        <w:rPr>
          <w:rFonts w:ascii="Times New Roman" w:hAnsi="Times New Roman"/>
          <w:b/>
          <w:caps/>
          <w:sz w:val="28"/>
          <w:szCs w:val="28"/>
        </w:rPr>
      </w:pPr>
    </w:p>
    <w:tbl>
      <w:tblPr>
        <w:tblStyle w:val="af0"/>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657"/>
      </w:tblGrid>
      <w:tr w:rsidR="001A0EED" w:rsidRPr="00197154" w14:paraId="12DD5BE8" w14:textId="77777777" w:rsidTr="00197154">
        <w:tc>
          <w:tcPr>
            <w:tcW w:w="2552" w:type="dxa"/>
          </w:tcPr>
          <w:p w14:paraId="7A9E91E7" w14:textId="77777777" w:rsidR="001A0EED" w:rsidRPr="00197154" w:rsidRDefault="001A0EED" w:rsidP="00956252">
            <w:pPr>
              <w:spacing w:after="0" w:line="240" w:lineRule="auto"/>
              <w:jc w:val="both"/>
              <w:rPr>
                <w:rFonts w:ascii="Times New Roman" w:hAnsi="Times New Roman"/>
                <w:sz w:val="28"/>
                <w:szCs w:val="28"/>
              </w:rPr>
            </w:pPr>
            <w:r w:rsidRPr="00197154">
              <w:rPr>
                <w:rFonts w:ascii="Times New Roman" w:hAnsi="Times New Roman"/>
                <w:sz w:val="28"/>
                <w:szCs w:val="28"/>
              </w:rPr>
              <w:t>4IR</w:t>
            </w:r>
          </w:p>
        </w:tc>
        <w:tc>
          <w:tcPr>
            <w:tcW w:w="6657" w:type="dxa"/>
          </w:tcPr>
          <w:p w14:paraId="305047C0" w14:textId="6111242D" w:rsidR="001A0EED" w:rsidRPr="00197154" w:rsidRDefault="004E2D4E" w:rsidP="00956252">
            <w:pPr>
              <w:spacing w:after="0" w:line="240" w:lineRule="auto"/>
              <w:jc w:val="both"/>
              <w:rPr>
                <w:rFonts w:ascii="Times New Roman" w:hAnsi="Times New Roman"/>
                <w:sz w:val="28"/>
                <w:szCs w:val="28"/>
              </w:rPr>
            </w:pPr>
            <w:r w:rsidRPr="00197154">
              <w:rPr>
                <w:rFonts w:ascii="Times New Roman" w:hAnsi="Times New Roman"/>
                <w:sz w:val="28"/>
                <w:szCs w:val="28"/>
              </w:rPr>
              <w:t>четвертая промышленная революция</w:t>
            </w:r>
          </w:p>
        </w:tc>
      </w:tr>
      <w:tr w:rsidR="00197154" w:rsidRPr="00197154" w14:paraId="16B028B2" w14:textId="77777777" w:rsidTr="00197154">
        <w:tc>
          <w:tcPr>
            <w:tcW w:w="2552" w:type="dxa"/>
          </w:tcPr>
          <w:p w14:paraId="6655BC94" w14:textId="77777777" w:rsidR="00197154" w:rsidRPr="00197154" w:rsidRDefault="00197154" w:rsidP="00766C0E">
            <w:pPr>
              <w:spacing w:after="0" w:line="240" w:lineRule="auto"/>
              <w:jc w:val="both"/>
              <w:rPr>
                <w:rFonts w:ascii="Times New Roman" w:hAnsi="Times New Roman"/>
                <w:sz w:val="28"/>
                <w:szCs w:val="28"/>
              </w:rPr>
            </w:pPr>
            <w:r w:rsidRPr="00197154">
              <w:rPr>
                <w:rFonts w:ascii="Times New Roman" w:eastAsia="Times New Roman" w:hAnsi="Times New Roman"/>
                <w:sz w:val="28"/>
                <w:szCs w:val="28"/>
              </w:rPr>
              <w:t>AR</w:t>
            </w:r>
          </w:p>
        </w:tc>
        <w:tc>
          <w:tcPr>
            <w:tcW w:w="6657" w:type="dxa"/>
          </w:tcPr>
          <w:p w14:paraId="02306C1C" w14:textId="77777777" w:rsidR="00197154" w:rsidRPr="00197154" w:rsidRDefault="00197154" w:rsidP="00766C0E">
            <w:pPr>
              <w:spacing w:after="0" w:line="240" w:lineRule="auto"/>
              <w:jc w:val="both"/>
              <w:rPr>
                <w:rFonts w:ascii="Times New Roman" w:hAnsi="Times New Roman"/>
                <w:sz w:val="28"/>
                <w:szCs w:val="28"/>
              </w:rPr>
            </w:pPr>
            <w:r w:rsidRPr="00197154">
              <w:rPr>
                <w:rFonts w:ascii="Times New Roman" w:eastAsia="Times New Roman" w:hAnsi="Times New Roman"/>
                <w:sz w:val="28"/>
                <w:szCs w:val="28"/>
              </w:rPr>
              <w:t>Расширенная (дополненная) реальность</w:t>
            </w:r>
          </w:p>
        </w:tc>
      </w:tr>
      <w:tr w:rsidR="001A0EED" w:rsidRPr="00197154" w14:paraId="0BF97B3B" w14:textId="77777777" w:rsidTr="00197154">
        <w:tc>
          <w:tcPr>
            <w:tcW w:w="2552" w:type="dxa"/>
          </w:tcPr>
          <w:p w14:paraId="3C7E1FDD" w14:textId="77777777" w:rsidR="001A0EED" w:rsidRPr="00197154" w:rsidRDefault="001A0EED" w:rsidP="00956252">
            <w:pPr>
              <w:spacing w:after="0" w:line="240" w:lineRule="auto"/>
              <w:jc w:val="both"/>
              <w:rPr>
                <w:rFonts w:ascii="Times New Roman" w:eastAsia="Times New Roman" w:hAnsi="Times New Roman"/>
                <w:color w:val="000000"/>
                <w:sz w:val="28"/>
                <w:szCs w:val="28"/>
              </w:rPr>
            </w:pPr>
            <w:r w:rsidRPr="00197154">
              <w:rPr>
                <w:rFonts w:ascii="Times New Roman" w:eastAsia="Times New Roman" w:hAnsi="Times New Roman"/>
                <w:bCs/>
                <w:sz w:val="28"/>
                <w:szCs w:val="28"/>
              </w:rPr>
              <w:t>CHI</w:t>
            </w:r>
          </w:p>
        </w:tc>
        <w:tc>
          <w:tcPr>
            <w:tcW w:w="6657" w:type="dxa"/>
          </w:tcPr>
          <w:p w14:paraId="4D994504" w14:textId="691E7FE0" w:rsidR="00BD19DB" w:rsidRPr="00197154" w:rsidRDefault="00BD19DB" w:rsidP="00956252">
            <w:pPr>
              <w:spacing w:after="0" w:line="240" w:lineRule="auto"/>
              <w:jc w:val="both"/>
              <w:rPr>
                <w:rFonts w:ascii="Times New Roman" w:eastAsia="Times New Roman" w:hAnsi="Times New Roman"/>
                <w:color w:val="000000"/>
                <w:sz w:val="28"/>
                <w:szCs w:val="28"/>
              </w:rPr>
            </w:pPr>
            <w:r w:rsidRPr="00197154">
              <w:rPr>
                <w:rFonts w:ascii="Times New Roman" w:eastAsia="Times New Roman" w:hAnsi="Times New Roman"/>
                <w:bCs/>
                <w:sz w:val="28"/>
                <w:szCs w:val="28"/>
              </w:rPr>
              <w:t>Интегральный Индекс Кибергигиены</w:t>
            </w:r>
          </w:p>
        </w:tc>
      </w:tr>
      <w:tr w:rsidR="001A0EED" w:rsidRPr="00197154" w14:paraId="531C8928" w14:textId="77777777" w:rsidTr="00197154">
        <w:tc>
          <w:tcPr>
            <w:tcW w:w="2552" w:type="dxa"/>
          </w:tcPr>
          <w:p w14:paraId="601DB15A" w14:textId="77777777" w:rsidR="001A0EED" w:rsidRPr="00197154" w:rsidRDefault="001A0EED" w:rsidP="00956252">
            <w:pPr>
              <w:spacing w:after="0" w:line="240" w:lineRule="auto"/>
              <w:jc w:val="both"/>
              <w:rPr>
                <w:rFonts w:ascii="Times New Roman" w:hAnsi="Times New Roman"/>
                <w:sz w:val="28"/>
                <w:szCs w:val="28"/>
              </w:rPr>
            </w:pPr>
            <w:r w:rsidRPr="00197154">
              <w:rPr>
                <w:rFonts w:ascii="Times New Roman" w:hAnsi="Times New Roman"/>
                <w:sz w:val="28"/>
                <w:szCs w:val="28"/>
              </w:rPr>
              <w:t>CT</w:t>
            </w:r>
          </w:p>
        </w:tc>
        <w:tc>
          <w:tcPr>
            <w:tcW w:w="6657" w:type="dxa"/>
          </w:tcPr>
          <w:p w14:paraId="6E29C2A1" w14:textId="4263F4DF" w:rsidR="001A0EED" w:rsidRPr="00197154" w:rsidRDefault="00E16545" w:rsidP="00956252">
            <w:pPr>
              <w:spacing w:after="0" w:line="240" w:lineRule="auto"/>
              <w:jc w:val="both"/>
              <w:rPr>
                <w:rFonts w:ascii="Times New Roman" w:hAnsi="Times New Roman"/>
                <w:sz w:val="28"/>
                <w:szCs w:val="28"/>
                <w:lang w:val="en-US"/>
              </w:rPr>
            </w:pPr>
            <w:r>
              <w:rPr>
                <w:rFonts w:ascii="Times New Roman" w:hAnsi="Times New Roman"/>
                <w:sz w:val="28"/>
                <w:szCs w:val="28"/>
              </w:rPr>
              <w:t>П</w:t>
            </w:r>
            <w:r w:rsidR="00BD19DB" w:rsidRPr="00197154">
              <w:rPr>
                <w:rFonts w:ascii="Times New Roman" w:hAnsi="Times New Roman"/>
                <w:sz w:val="28"/>
                <w:szCs w:val="28"/>
              </w:rPr>
              <w:t>отребительские технологии</w:t>
            </w:r>
          </w:p>
        </w:tc>
      </w:tr>
      <w:tr w:rsidR="001A0EED" w:rsidRPr="00197154" w14:paraId="04FEA381" w14:textId="77777777" w:rsidTr="00197154">
        <w:tc>
          <w:tcPr>
            <w:tcW w:w="2552" w:type="dxa"/>
          </w:tcPr>
          <w:p w14:paraId="08C6A850" w14:textId="77777777" w:rsidR="001A0EED" w:rsidRPr="00197154" w:rsidRDefault="001A0EED" w:rsidP="00956252">
            <w:pPr>
              <w:spacing w:after="0" w:line="240" w:lineRule="auto"/>
              <w:jc w:val="both"/>
              <w:rPr>
                <w:rFonts w:ascii="Times New Roman" w:hAnsi="Times New Roman"/>
                <w:sz w:val="28"/>
                <w:szCs w:val="28"/>
              </w:rPr>
            </w:pPr>
            <w:r w:rsidRPr="00197154">
              <w:rPr>
                <w:rFonts w:ascii="Times New Roman" w:eastAsia="Times New Roman" w:hAnsi="Times New Roman"/>
                <w:color w:val="000000"/>
                <w:sz w:val="28"/>
                <w:szCs w:val="28"/>
              </w:rPr>
              <w:t>DB</w:t>
            </w:r>
          </w:p>
        </w:tc>
        <w:tc>
          <w:tcPr>
            <w:tcW w:w="6657" w:type="dxa"/>
          </w:tcPr>
          <w:p w14:paraId="4833C44D" w14:textId="6D28D3BB" w:rsidR="001A0EED" w:rsidRPr="00197154" w:rsidRDefault="00BD19DB" w:rsidP="00956252">
            <w:pPr>
              <w:spacing w:after="0" w:line="240" w:lineRule="auto"/>
              <w:jc w:val="both"/>
              <w:rPr>
                <w:rFonts w:ascii="Times New Roman" w:hAnsi="Times New Roman"/>
                <w:sz w:val="28"/>
                <w:szCs w:val="28"/>
                <w:lang w:val="en-US"/>
              </w:rPr>
            </w:pPr>
            <w:r w:rsidRPr="00197154">
              <w:rPr>
                <w:rFonts w:ascii="Times New Roman" w:eastAsia="Times New Roman" w:hAnsi="Times New Roman"/>
                <w:color w:val="000000"/>
                <w:sz w:val="28"/>
                <w:szCs w:val="28"/>
              </w:rPr>
              <w:t>База даннных</w:t>
            </w:r>
          </w:p>
        </w:tc>
      </w:tr>
      <w:tr w:rsidR="001A0EED" w:rsidRPr="00197154" w14:paraId="38B1924C" w14:textId="77777777" w:rsidTr="00197154">
        <w:tc>
          <w:tcPr>
            <w:tcW w:w="2552" w:type="dxa"/>
          </w:tcPr>
          <w:p w14:paraId="37D3440F" w14:textId="77777777" w:rsidR="001A0EED" w:rsidRPr="00197154" w:rsidRDefault="001A0EED" w:rsidP="00956252">
            <w:pPr>
              <w:spacing w:after="0" w:line="240" w:lineRule="auto"/>
              <w:jc w:val="both"/>
              <w:rPr>
                <w:rFonts w:ascii="Times New Roman" w:hAnsi="Times New Roman"/>
                <w:sz w:val="28"/>
                <w:szCs w:val="28"/>
              </w:rPr>
            </w:pPr>
            <w:r w:rsidRPr="00197154">
              <w:rPr>
                <w:rFonts w:ascii="Times New Roman" w:hAnsi="Times New Roman"/>
                <w:sz w:val="28"/>
                <w:szCs w:val="28"/>
              </w:rPr>
              <w:t>DDOS</w:t>
            </w:r>
          </w:p>
        </w:tc>
        <w:tc>
          <w:tcPr>
            <w:tcW w:w="6657" w:type="dxa"/>
          </w:tcPr>
          <w:p w14:paraId="3EE6D621" w14:textId="5581133A" w:rsidR="001A0EED" w:rsidRPr="00197154" w:rsidRDefault="00BD19DB" w:rsidP="00956252">
            <w:pPr>
              <w:spacing w:after="0" w:line="240" w:lineRule="auto"/>
              <w:jc w:val="both"/>
              <w:rPr>
                <w:rFonts w:ascii="Times New Roman" w:hAnsi="Times New Roman"/>
                <w:sz w:val="28"/>
                <w:szCs w:val="28"/>
              </w:rPr>
            </w:pPr>
            <w:r w:rsidRPr="00197154">
              <w:rPr>
                <w:rFonts w:ascii="Times New Roman" w:hAnsi="Times New Roman"/>
                <w:sz w:val="28"/>
                <w:szCs w:val="28"/>
              </w:rPr>
              <w:t>Атака типа «отказ в обслуживании»</w:t>
            </w:r>
          </w:p>
        </w:tc>
      </w:tr>
      <w:tr w:rsidR="001A0EED" w:rsidRPr="00197154" w14:paraId="23BDF3A8" w14:textId="77777777" w:rsidTr="00197154">
        <w:tc>
          <w:tcPr>
            <w:tcW w:w="2552" w:type="dxa"/>
          </w:tcPr>
          <w:p w14:paraId="0F462D14" w14:textId="77777777" w:rsidR="001A0EED" w:rsidRPr="00197154" w:rsidRDefault="001A0EED" w:rsidP="00956252">
            <w:pPr>
              <w:spacing w:after="0" w:line="240" w:lineRule="auto"/>
              <w:jc w:val="both"/>
              <w:rPr>
                <w:rFonts w:ascii="Times New Roman" w:hAnsi="Times New Roman"/>
                <w:sz w:val="28"/>
                <w:szCs w:val="28"/>
              </w:rPr>
            </w:pPr>
            <w:r w:rsidRPr="00197154">
              <w:rPr>
                <w:rFonts w:ascii="Times New Roman" w:hAnsi="Times New Roman"/>
                <w:sz w:val="28"/>
                <w:szCs w:val="28"/>
              </w:rPr>
              <w:t>DG MOVE</w:t>
            </w:r>
          </w:p>
        </w:tc>
        <w:tc>
          <w:tcPr>
            <w:tcW w:w="6657" w:type="dxa"/>
          </w:tcPr>
          <w:p w14:paraId="123C05FA" w14:textId="60D6B6E6" w:rsidR="001A0EED" w:rsidRPr="00197154" w:rsidRDefault="00BD19DB" w:rsidP="00956252">
            <w:pPr>
              <w:spacing w:after="0" w:line="240" w:lineRule="auto"/>
              <w:jc w:val="both"/>
              <w:rPr>
                <w:rFonts w:ascii="Times New Roman" w:hAnsi="Times New Roman"/>
                <w:sz w:val="28"/>
                <w:szCs w:val="28"/>
              </w:rPr>
            </w:pPr>
            <w:r w:rsidRPr="00197154">
              <w:rPr>
                <w:rFonts w:ascii="Times New Roman" w:hAnsi="Times New Roman"/>
                <w:sz w:val="28"/>
                <w:szCs w:val="28"/>
              </w:rPr>
              <w:t>Генеральный директорат по мобильности и транспорту Европейской комисси</w:t>
            </w:r>
          </w:p>
        </w:tc>
      </w:tr>
      <w:tr w:rsidR="001A0EED" w:rsidRPr="00197154" w14:paraId="54728F67" w14:textId="77777777" w:rsidTr="00197154">
        <w:tc>
          <w:tcPr>
            <w:tcW w:w="2552" w:type="dxa"/>
          </w:tcPr>
          <w:p w14:paraId="49393179" w14:textId="77777777" w:rsidR="001A0EED" w:rsidRPr="00197154" w:rsidRDefault="001A0EED" w:rsidP="00956252">
            <w:pPr>
              <w:spacing w:after="0" w:line="240" w:lineRule="auto"/>
              <w:jc w:val="both"/>
              <w:rPr>
                <w:rFonts w:ascii="Times New Roman" w:hAnsi="Times New Roman"/>
                <w:sz w:val="28"/>
                <w:szCs w:val="28"/>
              </w:rPr>
            </w:pPr>
            <w:r w:rsidRPr="00197154">
              <w:rPr>
                <w:rFonts w:ascii="Times New Roman" w:hAnsi="Times New Roman"/>
                <w:sz w:val="28"/>
                <w:szCs w:val="28"/>
              </w:rPr>
              <w:t>DPSIR</w:t>
            </w:r>
          </w:p>
        </w:tc>
        <w:tc>
          <w:tcPr>
            <w:tcW w:w="6657" w:type="dxa"/>
          </w:tcPr>
          <w:p w14:paraId="322BC6B3" w14:textId="12291595" w:rsidR="001A0EED" w:rsidRPr="00152FD6" w:rsidRDefault="001A0EED" w:rsidP="00956252">
            <w:pPr>
              <w:spacing w:after="0" w:line="240" w:lineRule="auto"/>
              <w:jc w:val="both"/>
              <w:rPr>
                <w:rFonts w:ascii="Times New Roman" w:hAnsi="Times New Roman"/>
                <w:sz w:val="28"/>
                <w:szCs w:val="28"/>
              </w:rPr>
            </w:pPr>
            <w:r w:rsidRPr="00197154">
              <w:rPr>
                <w:rFonts w:ascii="Times New Roman" w:hAnsi="Times New Roman"/>
                <w:sz w:val="28"/>
                <w:szCs w:val="28"/>
                <w:lang w:val="en-US"/>
              </w:rPr>
              <w:t>Driving</w:t>
            </w:r>
            <w:r w:rsidRPr="00152FD6">
              <w:rPr>
                <w:rFonts w:ascii="Times New Roman" w:hAnsi="Times New Roman"/>
                <w:sz w:val="28"/>
                <w:szCs w:val="28"/>
              </w:rPr>
              <w:t xml:space="preserve"> </w:t>
            </w:r>
            <w:r w:rsidRPr="00197154">
              <w:rPr>
                <w:rFonts w:ascii="Times New Roman" w:hAnsi="Times New Roman"/>
                <w:sz w:val="28"/>
                <w:szCs w:val="28"/>
                <w:lang w:val="en-US"/>
              </w:rPr>
              <w:t>forces</w:t>
            </w:r>
            <w:r w:rsidRPr="00152FD6">
              <w:rPr>
                <w:rFonts w:ascii="Times New Roman" w:hAnsi="Times New Roman"/>
                <w:sz w:val="28"/>
                <w:szCs w:val="28"/>
              </w:rPr>
              <w:t xml:space="preserve">, </w:t>
            </w:r>
            <w:r w:rsidRPr="00197154">
              <w:rPr>
                <w:rFonts w:ascii="Times New Roman" w:hAnsi="Times New Roman"/>
                <w:sz w:val="28"/>
                <w:szCs w:val="28"/>
                <w:lang w:val="en-US"/>
              </w:rPr>
              <w:t>Pressures</w:t>
            </w:r>
            <w:r w:rsidRPr="00152FD6">
              <w:rPr>
                <w:rFonts w:ascii="Times New Roman" w:hAnsi="Times New Roman"/>
                <w:sz w:val="28"/>
                <w:szCs w:val="28"/>
              </w:rPr>
              <w:t xml:space="preserve">, </w:t>
            </w:r>
            <w:r w:rsidRPr="00197154">
              <w:rPr>
                <w:rFonts w:ascii="Times New Roman" w:hAnsi="Times New Roman"/>
                <w:sz w:val="28"/>
                <w:szCs w:val="28"/>
                <w:lang w:val="en-US"/>
              </w:rPr>
              <w:t>State</w:t>
            </w:r>
            <w:r w:rsidRPr="00152FD6">
              <w:rPr>
                <w:rFonts w:ascii="Times New Roman" w:hAnsi="Times New Roman"/>
                <w:sz w:val="28"/>
                <w:szCs w:val="28"/>
              </w:rPr>
              <w:t xml:space="preserve">, </w:t>
            </w:r>
            <w:r w:rsidRPr="00197154">
              <w:rPr>
                <w:rFonts w:ascii="Times New Roman" w:hAnsi="Times New Roman"/>
                <w:sz w:val="28"/>
                <w:szCs w:val="28"/>
                <w:lang w:val="en-US"/>
              </w:rPr>
              <w:t>Impact</w:t>
            </w:r>
            <w:r w:rsidRPr="00152FD6">
              <w:rPr>
                <w:rFonts w:ascii="Times New Roman" w:hAnsi="Times New Roman"/>
                <w:sz w:val="28"/>
                <w:szCs w:val="28"/>
              </w:rPr>
              <w:t xml:space="preserve">, </w:t>
            </w:r>
            <w:r w:rsidRPr="00197154">
              <w:rPr>
                <w:rFonts w:ascii="Times New Roman" w:hAnsi="Times New Roman"/>
                <w:sz w:val="28"/>
                <w:szCs w:val="28"/>
                <w:lang w:val="en-US"/>
              </w:rPr>
              <w:t>Response</w:t>
            </w:r>
            <w:r w:rsidR="00152FD6">
              <w:rPr>
                <w:rFonts w:ascii="Times New Roman" w:hAnsi="Times New Roman"/>
                <w:sz w:val="28"/>
                <w:szCs w:val="28"/>
              </w:rPr>
              <w:t xml:space="preserve"> / </w:t>
            </w:r>
            <w:r w:rsidR="00BD19DB" w:rsidRPr="00197154">
              <w:rPr>
                <w:rFonts w:ascii="Times New Roman" w:hAnsi="Times New Roman"/>
                <w:sz w:val="28"/>
                <w:szCs w:val="28"/>
              </w:rPr>
              <w:t>Причинно-следственная модель, используемая для анализа и описания сложных взаимосвязей между человеческим обществом и окружающей средой</w:t>
            </w:r>
          </w:p>
        </w:tc>
      </w:tr>
      <w:tr w:rsidR="00D72988" w:rsidRPr="00197154" w14:paraId="56C7B04B" w14:textId="77777777" w:rsidTr="00197154">
        <w:tc>
          <w:tcPr>
            <w:tcW w:w="2552" w:type="dxa"/>
          </w:tcPr>
          <w:p w14:paraId="52D3587C" w14:textId="77777777" w:rsidR="00D72988" w:rsidRPr="00197154" w:rsidRDefault="00D72988" w:rsidP="00D72988">
            <w:pPr>
              <w:spacing w:after="0" w:line="240" w:lineRule="auto"/>
              <w:jc w:val="both"/>
              <w:rPr>
                <w:rFonts w:ascii="Times New Roman" w:hAnsi="Times New Roman"/>
                <w:sz w:val="28"/>
                <w:szCs w:val="28"/>
                <w:highlight w:val="yellow"/>
              </w:rPr>
            </w:pPr>
            <w:r w:rsidRPr="00197154">
              <w:rPr>
                <w:rFonts w:ascii="Times New Roman" w:hAnsi="Times New Roman"/>
                <w:sz w:val="28"/>
                <w:szCs w:val="28"/>
              </w:rPr>
              <w:t>ЕNISA</w:t>
            </w:r>
          </w:p>
        </w:tc>
        <w:tc>
          <w:tcPr>
            <w:tcW w:w="6657" w:type="dxa"/>
          </w:tcPr>
          <w:p w14:paraId="10F65FD9" w14:textId="68D6FD3A"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Агентство Европейского Союза по кибербезопасности</w:t>
            </w:r>
          </w:p>
        </w:tc>
      </w:tr>
      <w:tr w:rsidR="00D72988" w:rsidRPr="00197154" w14:paraId="43B48E56" w14:textId="77777777" w:rsidTr="00197154">
        <w:tc>
          <w:tcPr>
            <w:tcW w:w="2552" w:type="dxa"/>
          </w:tcPr>
          <w:p w14:paraId="45C30A62"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ESG</w:t>
            </w:r>
          </w:p>
        </w:tc>
        <w:tc>
          <w:tcPr>
            <w:tcW w:w="6657" w:type="dxa"/>
          </w:tcPr>
          <w:p w14:paraId="667222F9" w14:textId="64E10CB3" w:rsidR="00D72988" w:rsidRPr="00197154" w:rsidRDefault="00D72988" w:rsidP="00152FD6">
            <w:pPr>
              <w:spacing w:after="0" w:line="240" w:lineRule="auto"/>
              <w:jc w:val="both"/>
              <w:rPr>
                <w:rFonts w:ascii="Times New Roman" w:hAnsi="Times New Roman"/>
                <w:sz w:val="28"/>
                <w:szCs w:val="28"/>
              </w:rPr>
            </w:pPr>
            <w:r w:rsidRPr="00197154">
              <w:rPr>
                <w:rFonts w:ascii="Times New Roman" w:hAnsi="Times New Roman"/>
                <w:sz w:val="28"/>
                <w:szCs w:val="28"/>
              </w:rPr>
              <w:t>Environmental, Social and Governance</w:t>
            </w:r>
            <w:r>
              <w:rPr>
                <w:rFonts w:ascii="Times New Roman" w:hAnsi="Times New Roman"/>
                <w:sz w:val="28"/>
                <w:szCs w:val="28"/>
              </w:rPr>
              <w:t xml:space="preserve"> /</w:t>
            </w:r>
            <w:r w:rsidR="00152FD6">
              <w:rPr>
                <w:rFonts w:ascii="Times New Roman" w:hAnsi="Times New Roman"/>
                <w:sz w:val="28"/>
                <w:szCs w:val="28"/>
              </w:rPr>
              <w:t xml:space="preserve"> </w:t>
            </w:r>
            <w:r w:rsidRPr="00197154">
              <w:rPr>
                <w:rFonts w:ascii="Times New Roman" w:hAnsi="Times New Roman"/>
                <w:sz w:val="28"/>
                <w:szCs w:val="28"/>
              </w:rPr>
              <w:t>Экологические, социальные и управленческие аспекты</w:t>
            </w:r>
          </w:p>
        </w:tc>
      </w:tr>
      <w:tr w:rsidR="00D72988" w:rsidRPr="00197154" w14:paraId="04A52C43" w14:textId="77777777" w:rsidTr="00197154">
        <w:tc>
          <w:tcPr>
            <w:tcW w:w="2552" w:type="dxa"/>
          </w:tcPr>
          <w:p w14:paraId="00C557F5"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FIFR</w:t>
            </w:r>
          </w:p>
        </w:tc>
        <w:tc>
          <w:tcPr>
            <w:tcW w:w="6657" w:type="dxa"/>
          </w:tcPr>
          <w:p w14:paraId="2DCBF5E5" w14:textId="6A17A615"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Fatality Incident Frequency Rate /</w:t>
            </w:r>
            <w:r w:rsidR="00152FD6">
              <w:rPr>
                <w:rFonts w:ascii="Times New Roman" w:hAnsi="Times New Roman"/>
                <w:sz w:val="28"/>
                <w:szCs w:val="28"/>
              </w:rPr>
              <w:t xml:space="preserve"> </w:t>
            </w:r>
            <w:r w:rsidRPr="00197154">
              <w:rPr>
                <w:rFonts w:ascii="Times New Roman" w:hAnsi="Times New Roman"/>
                <w:sz w:val="28"/>
                <w:szCs w:val="28"/>
              </w:rPr>
              <w:t>коэффициент частоты травматизма со смертельным исходом</w:t>
            </w:r>
          </w:p>
        </w:tc>
      </w:tr>
      <w:tr w:rsidR="00D72988" w:rsidRPr="00197154" w14:paraId="2CCC0BAE" w14:textId="77777777" w:rsidTr="00197154">
        <w:tc>
          <w:tcPr>
            <w:tcW w:w="2552" w:type="dxa"/>
          </w:tcPr>
          <w:p w14:paraId="7307A686"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eastAsia="Times New Roman" w:hAnsi="Times New Roman"/>
                <w:sz w:val="28"/>
                <w:szCs w:val="28"/>
              </w:rPr>
              <w:t>IoT</w:t>
            </w:r>
          </w:p>
        </w:tc>
        <w:tc>
          <w:tcPr>
            <w:tcW w:w="6657" w:type="dxa"/>
          </w:tcPr>
          <w:p w14:paraId="078C4F54" w14:textId="47EAAFC7" w:rsidR="00D72988" w:rsidRPr="00197154" w:rsidRDefault="00D72988" w:rsidP="00D72988">
            <w:pPr>
              <w:spacing w:after="0" w:line="240" w:lineRule="auto"/>
              <w:jc w:val="both"/>
              <w:rPr>
                <w:rFonts w:ascii="Times New Roman" w:hAnsi="Times New Roman"/>
                <w:sz w:val="28"/>
                <w:szCs w:val="28"/>
                <w:lang w:val="en-US"/>
              </w:rPr>
            </w:pPr>
            <w:r w:rsidRPr="00197154">
              <w:rPr>
                <w:rFonts w:ascii="Times New Roman" w:eastAsia="Times New Roman" w:hAnsi="Times New Roman"/>
                <w:sz w:val="28"/>
                <w:szCs w:val="28"/>
              </w:rPr>
              <w:t>Интернет вещей</w:t>
            </w:r>
          </w:p>
        </w:tc>
      </w:tr>
      <w:tr w:rsidR="00D72988" w:rsidRPr="00197154" w14:paraId="0797044F" w14:textId="77777777" w:rsidTr="00197154">
        <w:tc>
          <w:tcPr>
            <w:tcW w:w="2552" w:type="dxa"/>
          </w:tcPr>
          <w:p w14:paraId="2AE8D499"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IT</w:t>
            </w:r>
          </w:p>
        </w:tc>
        <w:tc>
          <w:tcPr>
            <w:tcW w:w="6657" w:type="dxa"/>
          </w:tcPr>
          <w:p w14:paraId="4130C8E0" w14:textId="19DBB52C" w:rsidR="00D72988" w:rsidRPr="00197154" w:rsidRDefault="00152FD6" w:rsidP="00D72988">
            <w:pPr>
              <w:spacing w:after="0" w:line="240" w:lineRule="auto"/>
              <w:jc w:val="both"/>
              <w:rPr>
                <w:rFonts w:ascii="Times New Roman" w:hAnsi="Times New Roman"/>
                <w:sz w:val="28"/>
                <w:szCs w:val="28"/>
                <w:lang w:val="en-US"/>
              </w:rPr>
            </w:pPr>
            <w:r>
              <w:rPr>
                <w:rFonts w:ascii="Times New Roman" w:hAnsi="Times New Roman"/>
                <w:sz w:val="28"/>
                <w:szCs w:val="28"/>
              </w:rPr>
              <w:t>И</w:t>
            </w:r>
            <w:r w:rsidR="00D72988" w:rsidRPr="00197154">
              <w:rPr>
                <w:rFonts w:ascii="Times New Roman" w:hAnsi="Times New Roman"/>
                <w:sz w:val="28"/>
                <w:szCs w:val="28"/>
              </w:rPr>
              <w:t>нформационные технологии</w:t>
            </w:r>
          </w:p>
        </w:tc>
      </w:tr>
      <w:tr w:rsidR="00D72988" w:rsidRPr="001B466C" w14:paraId="5D263B53" w14:textId="77777777" w:rsidTr="00197154">
        <w:tc>
          <w:tcPr>
            <w:tcW w:w="2552" w:type="dxa"/>
          </w:tcPr>
          <w:p w14:paraId="478CF063"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ITF</w:t>
            </w:r>
          </w:p>
        </w:tc>
        <w:tc>
          <w:tcPr>
            <w:tcW w:w="6657" w:type="dxa"/>
          </w:tcPr>
          <w:p w14:paraId="04EEEDD2" w14:textId="5DAB91B9" w:rsidR="00D72988" w:rsidRPr="00152FD6" w:rsidRDefault="00152FD6" w:rsidP="00D72988">
            <w:pPr>
              <w:spacing w:after="0" w:line="240" w:lineRule="auto"/>
              <w:jc w:val="both"/>
              <w:rPr>
                <w:rFonts w:ascii="Times New Roman" w:hAnsi="Times New Roman"/>
                <w:sz w:val="28"/>
                <w:szCs w:val="28"/>
              </w:rPr>
            </w:pPr>
            <w:r>
              <w:rPr>
                <w:rFonts w:ascii="Times New Roman" w:hAnsi="Times New Roman"/>
                <w:sz w:val="28"/>
                <w:szCs w:val="28"/>
              </w:rPr>
              <w:t>Международная федерация работников транспорта</w:t>
            </w:r>
          </w:p>
        </w:tc>
      </w:tr>
      <w:tr w:rsidR="00D72988" w:rsidRPr="00197154" w14:paraId="320C6BED" w14:textId="77777777" w:rsidTr="00197154">
        <w:tc>
          <w:tcPr>
            <w:tcW w:w="2552" w:type="dxa"/>
          </w:tcPr>
          <w:p w14:paraId="29934E39"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KZ-CERT</w:t>
            </w:r>
          </w:p>
        </w:tc>
        <w:tc>
          <w:tcPr>
            <w:tcW w:w="6657" w:type="dxa"/>
          </w:tcPr>
          <w:p w14:paraId="132CA040" w14:textId="2C84F65E" w:rsidR="00D72988" w:rsidRPr="00197154" w:rsidRDefault="00D72988" w:rsidP="00D72988">
            <w:pPr>
              <w:spacing w:before="100" w:beforeAutospacing="1" w:after="100" w:afterAutospacing="1" w:line="240" w:lineRule="auto"/>
              <w:rPr>
                <w:rFonts w:ascii="Times New Roman" w:eastAsia="Times New Roman" w:hAnsi="Times New Roman"/>
                <w:sz w:val="28"/>
                <w:szCs w:val="28"/>
                <w:lang w:eastAsia="ru-RU"/>
              </w:rPr>
            </w:pPr>
            <w:r w:rsidRPr="00197154">
              <w:rPr>
                <w:rFonts w:ascii="Times New Roman" w:hAnsi="Times New Roman"/>
                <w:sz w:val="28"/>
                <w:szCs w:val="28"/>
              </w:rPr>
              <w:t xml:space="preserve">Национальная служба реагирования на компьютерные инциденты </w:t>
            </w:r>
            <w:r w:rsidRPr="00197154">
              <w:rPr>
                <w:rFonts w:ascii="Times New Roman" w:hAnsi="Times New Roman"/>
                <w:sz w:val="28"/>
                <w:szCs w:val="28"/>
                <w:shd w:val="clear" w:color="auto" w:fill="FFFFFF"/>
              </w:rPr>
              <w:t>Республики Казахстан</w:t>
            </w:r>
          </w:p>
        </w:tc>
      </w:tr>
      <w:tr w:rsidR="00D72988" w:rsidRPr="00197154" w14:paraId="01AE96E3" w14:textId="77777777" w:rsidTr="00197154">
        <w:tc>
          <w:tcPr>
            <w:tcW w:w="2552" w:type="dxa"/>
          </w:tcPr>
          <w:p w14:paraId="09B5BC75"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LTI</w:t>
            </w:r>
          </w:p>
        </w:tc>
        <w:tc>
          <w:tcPr>
            <w:tcW w:w="6657" w:type="dxa"/>
          </w:tcPr>
          <w:p w14:paraId="1C0B89B5" w14:textId="27A16E1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Lost Time Injury / число пострадавших в результате несчастных случаев на производстве, человек</w:t>
            </w:r>
          </w:p>
        </w:tc>
      </w:tr>
      <w:tr w:rsidR="00D72988" w:rsidRPr="00197154" w14:paraId="46C7C01B" w14:textId="77777777" w:rsidTr="00197154">
        <w:tc>
          <w:tcPr>
            <w:tcW w:w="2552" w:type="dxa"/>
          </w:tcPr>
          <w:p w14:paraId="21DF236F"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LTIFR</w:t>
            </w:r>
          </w:p>
        </w:tc>
        <w:tc>
          <w:tcPr>
            <w:tcW w:w="6657" w:type="dxa"/>
          </w:tcPr>
          <w:p w14:paraId="085F302C" w14:textId="5FBD4A7D" w:rsidR="00D72988" w:rsidRPr="00152FD6"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lang w:val="en-US"/>
              </w:rPr>
              <w:t>Lost</w:t>
            </w:r>
            <w:r w:rsidRPr="00152FD6">
              <w:rPr>
                <w:rFonts w:ascii="Times New Roman" w:hAnsi="Times New Roman"/>
                <w:sz w:val="28"/>
                <w:szCs w:val="28"/>
              </w:rPr>
              <w:t xml:space="preserve"> </w:t>
            </w:r>
            <w:r w:rsidRPr="00197154">
              <w:rPr>
                <w:rFonts w:ascii="Times New Roman" w:hAnsi="Times New Roman"/>
                <w:sz w:val="28"/>
                <w:szCs w:val="28"/>
                <w:lang w:val="en-US"/>
              </w:rPr>
              <w:t>Time</w:t>
            </w:r>
            <w:r w:rsidRPr="00152FD6">
              <w:rPr>
                <w:rFonts w:ascii="Times New Roman" w:hAnsi="Times New Roman"/>
                <w:sz w:val="28"/>
                <w:szCs w:val="28"/>
              </w:rPr>
              <w:t xml:space="preserve"> </w:t>
            </w:r>
            <w:r w:rsidRPr="00197154">
              <w:rPr>
                <w:rFonts w:ascii="Times New Roman" w:hAnsi="Times New Roman"/>
                <w:sz w:val="28"/>
                <w:szCs w:val="28"/>
                <w:lang w:val="en-US"/>
              </w:rPr>
              <w:t>Injury</w:t>
            </w:r>
            <w:r w:rsidRPr="00152FD6">
              <w:rPr>
                <w:rFonts w:ascii="Times New Roman" w:hAnsi="Times New Roman"/>
                <w:sz w:val="28"/>
                <w:szCs w:val="28"/>
              </w:rPr>
              <w:t xml:space="preserve"> </w:t>
            </w:r>
            <w:r w:rsidRPr="00197154">
              <w:rPr>
                <w:rFonts w:ascii="Times New Roman" w:hAnsi="Times New Roman"/>
                <w:sz w:val="28"/>
                <w:szCs w:val="28"/>
                <w:lang w:val="en-US"/>
              </w:rPr>
              <w:t>Frequency</w:t>
            </w:r>
            <w:r w:rsidRPr="00152FD6">
              <w:rPr>
                <w:rFonts w:ascii="Times New Roman" w:hAnsi="Times New Roman"/>
                <w:sz w:val="28"/>
                <w:szCs w:val="28"/>
              </w:rPr>
              <w:t xml:space="preserve"> </w:t>
            </w:r>
            <w:r w:rsidRPr="00197154">
              <w:rPr>
                <w:rFonts w:ascii="Times New Roman" w:hAnsi="Times New Roman"/>
                <w:sz w:val="28"/>
                <w:szCs w:val="28"/>
                <w:lang w:val="en-US"/>
              </w:rPr>
              <w:t>Rate</w:t>
            </w:r>
            <w:r w:rsidRPr="00152FD6">
              <w:rPr>
                <w:rFonts w:ascii="Times New Roman" w:hAnsi="Times New Roman"/>
                <w:sz w:val="28"/>
                <w:szCs w:val="28"/>
              </w:rPr>
              <w:t xml:space="preserve"> /</w:t>
            </w:r>
            <w:r w:rsidR="00152FD6">
              <w:rPr>
                <w:rFonts w:ascii="Times New Roman" w:hAnsi="Times New Roman"/>
                <w:sz w:val="28"/>
                <w:szCs w:val="28"/>
              </w:rPr>
              <w:t xml:space="preserve"> </w:t>
            </w:r>
            <w:r w:rsidRPr="00197154">
              <w:rPr>
                <w:rFonts w:ascii="Times New Roman" w:hAnsi="Times New Roman"/>
                <w:sz w:val="28"/>
                <w:szCs w:val="28"/>
              </w:rPr>
              <w:t>коэффициент травматизма с потерей рабочего времени</w:t>
            </w:r>
          </w:p>
        </w:tc>
      </w:tr>
      <w:tr w:rsidR="00D72988" w:rsidRPr="00F37DBA" w14:paraId="1945818E" w14:textId="77777777" w:rsidTr="00197154">
        <w:tc>
          <w:tcPr>
            <w:tcW w:w="2552" w:type="dxa"/>
          </w:tcPr>
          <w:p w14:paraId="7821A785"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LTISR</w:t>
            </w:r>
          </w:p>
        </w:tc>
        <w:tc>
          <w:tcPr>
            <w:tcW w:w="6657" w:type="dxa"/>
          </w:tcPr>
          <w:p w14:paraId="3E247FBE" w14:textId="4952E860" w:rsidR="00D72988" w:rsidRPr="00197154" w:rsidRDefault="00D72988" w:rsidP="00152FD6">
            <w:pPr>
              <w:spacing w:after="0" w:line="240" w:lineRule="auto"/>
              <w:jc w:val="both"/>
              <w:rPr>
                <w:rFonts w:ascii="Times New Roman" w:hAnsi="Times New Roman"/>
                <w:sz w:val="28"/>
                <w:szCs w:val="28"/>
                <w:lang w:val="en-US"/>
              </w:rPr>
            </w:pPr>
            <w:r w:rsidRPr="00197154">
              <w:rPr>
                <w:rFonts w:ascii="Times New Roman" w:hAnsi="Times New Roman"/>
                <w:sz w:val="28"/>
                <w:szCs w:val="28"/>
                <w:lang w:val="en-US"/>
              </w:rPr>
              <w:t>Lost Time Injury Severity Rate /</w:t>
            </w:r>
            <w:r w:rsidR="00152FD6" w:rsidRPr="00152FD6">
              <w:rPr>
                <w:rFonts w:ascii="Times New Roman" w:hAnsi="Times New Roman"/>
                <w:sz w:val="28"/>
                <w:szCs w:val="28"/>
                <w:lang w:val="en-US"/>
              </w:rPr>
              <w:t xml:space="preserve"> </w:t>
            </w:r>
            <w:r w:rsidRPr="00197154">
              <w:rPr>
                <w:rFonts w:ascii="Times New Roman" w:hAnsi="Times New Roman"/>
                <w:sz w:val="28"/>
                <w:szCs w:val="28"/>
              </w:rPr>
              <w:t>коэффициент</w:t>
            </w:r>
            <w:r w:rsidRPr="00152FD6">
              <w:rPr>
                <w:rFonts w:ascii="Times New Roman" w:hAnsi="Times New Roman"/>
                <w:sz w:val="28"/>
                <w:szCs w:val="28"/>
                <w:lang w:val="en-US"/>
              </w:rPr>
              <w:t xml:space="preserve"> </w:t>
            </w:r>
            <w:r w:rsidRPr="00197154">
              <w:rPr>
                <w:rFonts w:ascii="Times New Roman" w:hAnsi="Times New Roman"/>
                <w:sz w:val="28"/>
                <w:szCs w:val="28"/>
              </w:rPr>
              <w:t>тяжести</w:t>
            </w:r>
            <w:r w:rsidRPr="00152FD6">
              <w:rPr>
                <w:rFonts w:ascii="Times New Roman" w:hAnsi="Times New Roman"/>
                <w:sz w:val="28"/>
                <w:szCs w:val="28"/>
                <w:lang w:val="en-US"/>
              </w:rPr>
              <w:t xml:space="preserve"> </w:t>
            </w:r>
            <w:r w:rsidRPr="00197154">
              <w:rPr>
                <w:rFonts w:ascii="Times New Roman" w:hAnsi="Times New Roman"/>
                <w:sz w:val="28"/>
                <w:szCs w:val="28"/>
              </w:rPr>
              <w:t>травматизма</w:t>
            </w:r>
          </w:p>
        </w:tc>
      </w:tr>
      <w:tr w:rsidR="00D72988" w:rsidRPr="00197154" w14:paraId="1C45108D" w14:textId="77777777" w:rsidTr="00197154">
        <w:tc>
          <w:tcPr>
            <w:tcW w:w="2552" w:type="dxa"/>
          </w:tcPr>
          <w:p w14:paraId="1A87DCC9"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MC</w:t>
            </w:r>
          </w:p>
        </w:tc>
        <w:tc>
          <w:tcPr>
            <w:tcW w:w="6657" w:type="dxa"/>
          </w:tcPr>
          <w:p w14:paraId="692DC756" w14:textId="30D910FE" w:rsidR="00D72988" w:rsidRPr="00197154" w:rsidRDefault="007C0761" w:rsidP="00D72988">
            <w:pPr>
              <w:spacing w:after="0" w:line="240" w:lineRule="auto"/>
              <w:jc w:val="both"/>
              <w:rPr>
                <w:rFonts w:ascii="Times New Roman" w:hAnsi="Times New Roman"/>
                <w:sz w:val="28"/>
                <w:szCs w:val="28"/>
              </w:rPr>
            </w:pPr>
            <w:r>
              <w:rPr>
                <w:rFonts w:ascii="Times New Roman" w:hAnsi="Times New Roman"/>
                <w:sz w:val="28"/>
                <w:szCs w:val="28"/>
              </w:rPr>
              <w:t>М</w:t>
            </w:r>
            <w:r w:rsidR="00D72988" w:rsidRPr="00197154">
              <w:rPr>
                <w:rFonts w:ascii="Times New Roman" w:hAnsi="Times New Roman"/>
                <w:sz w:val="28"/>
                <w:szCs w:val="28"/>
              </w:rPr>
              <w:t>атериальные последствия за год, тыс. тенге</w:t>
            </w:r>
          </w:p>
        </w:tc>
      </w:tr>
      <w:tr w:rsidR="00D72988" w:rsidRPr="00197154" w14:paraId="6BD532EC" w14:textId="77777777" w:rsidTr="00197154">
        <w:tc>
          <w:tcPr>
            <w:tcW w:w="2552" w:type="dxa"/>
          </w:tcPr>
          <w:p w14:paraId="2098B0B0"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MCDM</w:t>
            </w:r>
          </w:p>
        </w:tc>
        <w:tc>
          <w:tcPr>
            <w:tcW w:w="6657" w:type="dxa"/>
          </w:tcPr>
          <w:p w14:paraId="1CBF2402" w14:textId="16338017" w:rsidR="00D72988" w:rsidRPr="00197154" w:rsidRDefault="007C0761" w:rsidP="00D72988">
            <w:pPr>
              <w:spacing w:after="0" w:line="240" w:lineRule="auto"/>
              <w:jc w:val="both"/>
              <w:rPr>
                <w:rFonts w:ascii="Times New Roman" w:hAnsi="Times New Roman"/>
                <w:sz w:val="28"/>
                <w:szCs w:val="28"/>
              </w:rPr>
            </w:pPr>
            <w:r>
              <w:rPr>
                <w:rFonts w:ascii="Times New Roman" w:hAnsi="Times New Roman"/>
                <w:sz w:val="28"/>
                <w:szCs w:val="28"/>
              </w:rPr>
              <w:t>М</w:t>
            </w:r>
            <w:r w:rsidR="00D72988" w:rsidRPr="00197154">
              <w:rPr>
                <w:rFonts w:ascii="Times New Roman" w:hAnsi="Times New Roman"/>
                <w:sz w:val="28"/>
                <w:szCs w:val="28"/>
              </w:rPr>
              <w:t>ногокритериальное принятие решений</w:t>
            </w:r>
          </w:p>
        </w:tc>
      </w:tr>
      <w:tr w:rsidR="00D72988" w:rsidRPr="00197154" w14:paraId="4833B3D3" w14:textId="77777777" w:rsidTr="00197154">
        <w:tc>
          <w:tcPr>
            <w:tcW w:w="2552" w:type="dxa"/>
          </w:tcPr>
          <w:p w14:paraId="6D0F6B89" w14:textId="77777777" w:rsidR="00D72988" w:rsidRPr="00197154" w:rsidRDefault="00D72988" w:rsidP="00D72988">
            <w:pPr>
              <w:spacing w:after="0" w:line="240" w:lineRule="auto"/>
              <w:jc w:val="both"/>
              <w:rPr>
                <w:rFonts w:ascii="Times New Roman" w:hAnsi="Times New Roman"/>
                <w:sz w:val="28"/>
                <w:szCs w:val="28"/>
                <w:lang w:val="en-US"/>
              </w:rPr>
            </w:pPr>
            <w:r w:rsidRPr="00197154">
              <w:rPr>
                <w:rFonts w:ascii="Times New Roman" w:eastAsia="Times New Roman" w:hAnsi="Times New Roman"/>
                <w:sz w:val="28"/>
                <w:szCs w:val="28"/>
                <w:lang w:val="en-US"/>
              </w:rPr>
              <w:t>ML</w:t>
            </w:r>
          </w:p>
        </w:tc>
        <w:tc>
          <w:tcPr>
            <w:tcW w:w="6657" w:type="dxa"/>
          </w:tcPr>
          <w:p w14:paraId="039D64E1" w14:textId="7DD7F500" w:rsidR="00D72988" w:rsidRPr="00197154" w:rsidRDefault="00D72988" w:rsidP="00D72988">
            <w:pPr>
              <w:spacing w:after="0" w:line="240" w:lineRule="auto"/>
              <w:jc w:val="both"/>
              <w:rPr>
                <w:rFonts w:ascii="Times New Roman" w:hAnsi="Times New Roman"/>
                <w:sz w:val="28"/>
                <w:szCs w:val="28"/>
                <w:lang w:val="en-US"/>
              </w:rPr>
            </w:pPr>
            <w:r w:rsidRPr="00197154">
              <w:rPr>
                <w:rFonts w:ascii="Times New Roman" w:eastAsia="Times New Roman" w:hAnsi="Times New Roman"/>
                <w:sz w:val="28"/>
                <w:szCs w:val="28"/>
              </w:rPr>
              <w:t>Машинное обучение</w:t>
            </w:r>
          </w:p>
        </w:tc>
      </w:tr>
      <w:tr w:rsidR="00D72988" w:rsidRPr="00197154" w14:paraId="659850DB" w14:textId="77777777" w:rsidTr="00197154">
        <w:tc>
          <w:tcPr>
            <w:tcW w:w="2552" w:type="dxa"/>
          </w:tcPr>
          <w:p w14:paraId="02868650"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eastAsia="Times New Roman" w:hAnsi="Times New Roman"/>
                <w:color w:val="000000"/>
                <w:sz w:val="28"/>
                <w:szCs w:val="28"/>
              </w:rPr>
              <w:t>ММ</w:t>
            </w:r>
          </w:p>
        </w:tc>
        <w:tc>
          <w:tcPr>
            <w:tcW w:w="6657" w:type="dxa"/>
          </w:tcPr>
          <w:p w14:paraId="7DDB6AAC" w14:textId="50C5ADEC" w:rsidR="00D72988" w:rsidRPr="00197154" w:rsidRDefault="00D72988" w:rsidP="00152FD6">
            <w:pPr>
              <w:spacing w:after="0" w:line="240" w:lineRule="auto"/>
              <w:jc w:val="both"/>
              <w:rPr>
                <w:rFonts w:ascii="Times New Roman" w:hAnsi="Times New Roman"/>
                <w:sz w:val="28"/>
                <w:szCs w:val="28"/>
              </w:rPr>
            </w:pPr>
            <w:r w:rsidRPr="00197154">
              <w:rPr>
                <w:rFonts w:ascii="Times New Roman" w:eastAsia="Times New Roman" w:hAnsi="Times New Roman"/>
                <w:color w:val="000000"/>
                <w:sz w:val="28"/>
                <w:szCs w:val="28"/>
              </w:rPr>
              <w:t>Модуль моделирования</w:t>
            </w:r>
          </w:p>
        </w:tc>
      </w:tr>
      <w:tr w:rsidR="00D72988" w:rsidRPr="00197154" w14:paraId="6ADCDABB" w14:textId="77777777" w:rsidTr="00197154">
        <w:tc>
          <w:tcPr>
            <w:tcW w:w="2552" w:type="dxa"/>
          </w:tcPr>
          <w:p w14:paraId="29610921"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NASA</w:t>
            </w:r>
          </w:p>
        </w:tc>
        <w:tc>
          <w:tcPr>
            <w:tcW w:w="6657" w:type="dxa"/>
          </w:tcPr>
          <w:p w14:paraId="0AA80538"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Национальное аэрокосмическое агентство</w:t>
            </w:r>
          </w:p>
        </w:tc>
      </w:tr>
      <w:tr w:rsidR="00D72988" w:rsidRPr="00197154" w14:paraId="74F4998C" w14:textId="77777777" w:rsidTr="00197154">
        <w:tc>
          <w:tcPr>
            <w:tcW w:w="2552" w:type="dxa"/>
          </w:tcPr>
          <w:p w14:paraId="62E7131E" w14:textId="77777777" w:rsidR="00D72988" w:rsidRPr="00197154" w:rsidRDefault="00D72988" w:rsidP="00D72988">
            <w:pPr>
              <w:spacing w:after="0" w:line="240" w:lineRule="auto"/>
              <w:jc w:val="both"/>
              <w:rPr>
                <w:rFonts w:ascii="Times New Roman" w:hAnsi="Times New Roman"/>
                <w:sz w:val="28"/>
                <w:szCs w:val="28"/>
                <w:highlight w:val="yellow"/>
              </w:rPr>
            </w:pPr>
            <w:r w:rsidRPr="00197154">
              <w:rPr>
                <w:rFonts w:ascii="Times New Roman" w:hAnsi="Times New Roman"/>
                <w:sz w:val="28"/>
                <w:szCs w:val="28"/>
              </w:rPr>
              <w:t>NISA</w:t>
            </w:r>
          </w:p>
        </w:tc>
        <w:tc>
          <w:tcPr>
            <w:tcW w:w="6657" w:type="dxa"/>
          </w:tcPr>
          <w:p w14:paraId="55D55A43" w14:textId="5063521F" w:rsidR="00D72988" w:rsidRPr="00197154" w:rsidRDefault="00C87128" w:rsidP="00D72988">
            <w:pPr>
              <w:spacing w:after="0" w:line="240" w:lineRule="auto"/>
              <w:jc w:val="both"/>
              <w:rPr>
                <w:rFonts w:ascii="Times New Roman" w:hAnsi="Times New Roman"/>
                <w:sz w:val="28"/>
                <w:szCs w:val="28"/>
              </w:rPr>
            </w:pPr>
            <w:r w:rsidRPr="001B0D33">
              <w:rPr>
                <w:rFonts w:ascii="Times New Roman" w:hAnsi="Times New Roman"/>
                <w:sz w:val="28"/>
                <w:szCs w:val="28"/>
              </w:rPr>
              <w:t>Национальн</w:t>
            </w:r>
            <w:r>
              <w:rPr>
                <w:rFonts w:ascii="Times New Roman" w:hAnsi="Times New Roman"/>
                <w:sz w:val="28"/>
                <w:szCs w:val="28"/>
              </w:rPr>
              <w:t>ое</w:t>
            </w:r>
            <w:r w:rsidRPr="001B0D33">
              <w:rPr>
                <w:rFonts w:ascii="Times New Roman" w:hAnsi="Times New Roman"/>
                <w:sz w:val="28"/>
                <w:szCs w:val="28"/>
              </w:rPr>
              <w:t xml:space="preserve"> </w:t>
            </w:r>
            <w:r>
              <w:rPr>
                <w:rFonts w:ascii="Times New Roman" w:hAnsi="Times New Roman"/>
                <w:sz w:val="28"/>
                <w:szCs w:val="28"/>
              </w:rPr>
              <w:t>а</w:t>
            </w:r>
            <w:r w:rsidRPr="001B0D33">
              <w:rPr>
                <w:rFonts w:ascii="Times New Roman" w:hAnsi="Times New Roman"/>
                <w:sz w:val="28"/>
                <w:szCs w:val="28"/>
              </w:rPr>
              <w:t>гентств</w:t>
            </w:r>
            <w:r>
              <w:rPr>
                <w:rFonts w:ascii="Times New Roman" w:hAnsi="Times New Roman"/>
                <w:sz w:val="28"/>
                <w:szCs w:val="28"/>
              </w:rPr>
              <w:t>о</w:t>
            </w:r>
            <w:r w:rsidRPr="001B0D33">
              <w:rPr>
                <w:rFonts w:ascii="Times New Roman" w:hAnsi="Times New Roman"/>
                <w:sz w:val="28"/>
                <w:szCs w:val="28"/>
              </w:rPr>
              <w:t xml:space="preserve"> информационной безопасности</w:t>
            </w:r>
            <w:r>
              <w:rPr>
                <w:rFonts w:ascii="Times New Roman" w:hAnsi="Times New Roman"/>
                <w:sz w:val="28"/>
                <w:szCs w:val="28"/>
              </w:rPr>
              <w:t xml:space="preserve"> США</w:t>
            </w:r>
          </w:p>
        </w:tc>
      </w:tr>
      <w:tr w:rsidR="00D72988" w:rsidRPr="00197154" w14:paraId="518E280E" w14:textId="77777777" w:rsidTr="00197154">
        <w:tc>
          <w:tcPr>
            <w:tcW w:w="2552" w:type="dxa"/>
          </w:tcPr>
          <w:p w14:paraId="521F1DDA" w14:textId="77777777" w:rsidR="00D72988" w:rsidRPr="00197154" w:rsidRDefault="00D72988" w:rsidP="00D72988">
            <w:pPr>
              <w:spacing w:after="0" w:line="240" w:lineRule="auto"/>
              <w:jc w:val="both"/>
              <w:rPr>
                <w:rFonts w:ascii="Times New Roman" w:eastAsia="Times New Roman" w:hAnsi="Times New Roman"/>
                <w:color w:val="000000"/>
                <w:sz w:val="28"/>
                <w:szCs w:val="28"/>
              </w:rPr>
            </w:pPr>
            <w:r w:rsidRPr="00197154">
              <w:rPr>
                <w:rFonts w:ascii="Times New Roman" w:hAnsi="Times New Roman"/>
                <w:sz w:val="28"/>
                <w:szCs w:val="28"/>
              </w:rPr>
              <w:t>PDCA</w:t>
            </w:r>
          </w:p>
        </w:tc>
        <w:tc>
          <w:tcPr>
            <w:tcW w:w="6657" w:type="dxa"/>
          </w:tcPr>
          <w:p w14:paraId="0EC909EB" w14:textId="34B25688" w:rsidR="00D72988" w:rsidRPr="00197154" w:rsidRDefault="00D72988" w:rsidP="00152FD6">
            <w:pPr>
              <w:spacing w:after="0" w:line="240" w:lineRule="auto"/>
              <w:jc w:val="both"/>
              <w:rPr>
                <w:rFonts w:ascii="Times New Roman" w:eastAsia="Times New Roman" w:hAnsi="Times New Roman"/>
                <w:color w:val="000000"/>
                <w:sz w:val="28"/>
                <w:szCs w:val="28"/>
              </w:rPr>
            </w:pPr>
            <w:r w:rsidRPr="00197154">
              <w:rPr>
                <w:rFonts w:ascii="Times New Roman" w:eastAsia="Times New Roman" w:hAnsi="Times New Roman"/>
                <w:color w:val="000000"/>
                <w:sz w:val="28"/>
                <w:szCs w:val="28"/>
              </w:rPr>
              <w:t>Plan-Do-Check-Act /</w:t>
            </w:r>
            <w:r w:rsidR="00152FD6">
              <w:rPr>
                <w:rFonts w:ascii="Times New Roman" w:eastAsia="Times New Roman" w:hAnsi="Times New Roman"/>
                <w:color w:val="000000"/>
                <w:sz w:val="28"/>
                <w:szCs w:val="28"/>
              </w:rPr>
              <w:t xml:space="preserve"> </w:t>
            </w:r>
            <w:r w:rsidRPr="00197154">
              <w:rPr>
                <w:rFonts w:ascii="Times New Roman" w:hAnsi="Times New Roman"/>
                <w:sz w:val="28"/>
                <w:szCs w:val="28"/>
              </w:rPr>
              <w:t>Планируй-Выполняй-Проверяй-Корректируй</w:t>
            </w:r>
          </w:p>
        </w:tc>
      </w:tr>
      <w:tr w:rsidR="00D72988" w:rsidRPr="00197154" w14:paraId="48301DC0" w14:textId="77777777" w:rsidTr="00197154">
        <w:tc>
          <w:tcPr>
            <w:tcW w:w="2552" w:type="dxa"/>
          </w:tcPr>
          <w:p w14:paraId="55A376F4"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color w:val="101010"/>
                <w:sz w:val="28"/>
                <w:szCs w:val="28"/>
                <w:shd w:val="clear" w:color="auto" w:fill="FFFFFF"/>
              </w:rPr>
              <w:t>SIEM</w:t>
            </w:r>
          </w:p>
        </w:tc>
        <w:tc>
          <w:tcPr>
            <w:tcW w:w="6657" w:type="dxa"/>
          </w:tcPr>
          <w:p w14:paraId="7B174E9F" w14:textId="0F1E5EF5"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Менеджмент информации и событий безопасности</w:t>
            </w:r>
          </w:p>
        </w:tc>
      </w:tr>
      <w:tr w:rsidR="00D72988" w:rsidRPr="00F37DBA" w14:paraId="70E4F485" w14:textId="77777777" w:rsidTr="00197154">
        <w:tc>
          <w:tcPr>
            <w:tcW w:w="2552" w:type="dxa"/>
          </w:tcPr>
          <w:p w14:paraId="78F22F7B"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TIFR</w:t>
            </w:r>
          </w:p>
        </w:tc>
        <w:tc>
          <w:tcPr>
            <w:tcW w:w="6657" w:type="dxa"/>
          </w:tcPr>
          <w:p w14:paraId="7E146EA0" w14:textId="6F8B6D14" w:rsidR="00D72988" w:rsidRPr="00DE6C50" w:rsidRDefault="00D72988" w:rsidP="00152FD6">
            <w:pPr>
              <w:spacing w:after="0" w:line="240" w:lineRule="auto"/>
              <w:jc w:val="both"/>
              <w:rPr>
                <w:rFonts w:ascii="Times New Roman" w:hAnsi="Times New Roman"/>
                <w:sz w:val="28"/>
                <w:szCs w:val="28"/>
                <w:lang w:val="en-US"/>
              </w:rPr>
            </w:pPr>
            <w:r w:rsidRPr="00DE6C50">
              <w:rPr>
                <w:rFonts w:ascii="Times New Roman" w:hAnsi="Times New Roman"/>
                <w:sz w:val="28"/>
                <w:szCs w:val="28"/>
                <w:lang w:val="en-US"/>
              </w:rPr>
              <w:t>Total Incident Frequency Rate /</w:t>
            </w:r>
            <w:r w:rsidR="00152FD6" w:rsidRPr="00152FD6">
              <w:rPr>
                <w:rFonts w:ascii="Times New Roman" w:hAnsi="Times New Roman"/>
                <w:sz w:val="28"/>
                <w:szCs w:val="28"/>
                <w:lang w:val="en-US"/>
              </w:rPr>
              <w:t xml:space="preserve"> </w:t>
            </w:r>
            <w:r w:rsidRPr="00197154">
              <w:rPr>
                <w:rFonts w:ascii="Times New Roman" w:hAnsi="Times New Roman"/>
                <w:sz w:val="28"/>
                <w:szCs w:val="28"/>
              </w:rPr>
              <w:t>коэффициент</w:t>
            </w:r>
            <w:r w:rsidRPr="00DE6C50">
              <w:rPr>
                <w:rFonts w:ascii="Times New Roman" w:hAnsi="Times New Roman"/>
                <w:sz w:val="28"/>
                <w:szCs w:val="28"/>
                <w:lang w:val="en-US"/>
              </w:rPr>
              <w:t xml:space="preserve"> </w:t>
            </w:r>
            <w:r w:rsidRPr="00197154">
              <w:rPr>
                <w:rFonts w:ascii="Times New Roman" w:hAnsi="Times New Roman"/>
                <w:sz w:val="28"/>
                <w:szCs w:val="28"/>
              </w:rPr>
              <w:t>частоты</w:t>
            </w:r>
            <w:r w:rsidRPr="00DE6C50">
              <w:rPr>
                <w:rFonts w:ascii="Times New Roman" w:hAnsi="Times New Roman"/>
                <w:sz w:val="28"/>
                <w:szCs w:val="28"/>
                <w:lang w:val="en-US"/>
              </w:rPr>
              <w:t xml:space="preserve"> </w:t>
            </w:r>
            <w:r w:rsidRPr="00197154">
              <w:rPr>
                <w:rFonts w:ascii="Times New Roman" w:hAnsi="Times New Roman"/>
                <w:sz w:val="28"/>
                <w:szCs w:val="28"/>
              </w:rPr>
              <w:t>травматизма</w:t>
            </w:r>
          </w:p>
        </w:tc>
      </w:tr>
      <w:tr w:rsidR="00D72988" w:rsidRPr="00197154" w14:paraId="1CD7E228" w14:textId="77777777" w:rsidTr="00197154">
        <w:tc>
          <w:tcPr>
            <w:tcW w:w="2552" w:type="dxa"/>
          </w:tcPr>
          <w:p w14:paraId="5457EF51" w14:textId="7372FCF8" w:rsidR="00D72988" w:rsidRPr="00197154" w:rsidRDefault="00D72988" w:rsidP="00D72988">
            <w:pPr>
              <w:spacing w:after="0" w:line="240" w:lineRule="auto"/>
              <w:jc w:val="both"/>
              <w:rPr>
                <w:rFonts w:ascii="Times New Roman" w:hAnsi="Times New Roman"/>
                <w:sz w:val="28"/>
                <w:szCs w:val="28"/>
              </w:rPr>
            </w:pPr>
            <w:r w:rsidRPr="00197154">
              <w:rPr>
                <w:rFonts w:ascii="Times New Roman" w:eastAsia="Times New Roman" w:hAnsi="Times New Roman"/>
                <w:sz w:val="28"/>
                <w:szCs w:val="28"/>
              </w:rPr>
              <w:t>VR</w:t>
            </w:r>
          </w:p>
        </w:tc>
        <w:tc>
          <w:tcPr>
            <w:tcW w:w="6657" w:type="dxa"/>
          </w:tcPr>
          <w:p w14:paraId="4C84C720" w14:textId="0F4F6218" w:rsidR="00D72988" w:rsidRPr="00197154" w:rsidRDefault="00D72988" w:rsidP="00D72988">
            <w:pPr>
              <w:spacing w:after="0" w:line="240" w:lineRule="auto"/>
              <w:jc w:val="both"/>
              <w:rPr>
                <w:rFonts w:ascii="Times New Roman" w:hAnsi="Times New Roman"/>
                <w:sz w:val="28"/>
                <w:szCs w:val="28"/>
              </w:rPr>
            </w:pPr>
            <w:r w:rsidRPr="00197154">
              <w:rPr>
                <w:rFonts w:ascii="Times New Roman" w:eastAsia="Times New Roman" w:hAnsi="Times New Roman"/>
                <w:sz w:val="28"/>
                <w:szCs w:val="28"/>
              </w:rPr>
              <w:t>Виртуальная реальность</w:t>
            </w:r>
          </w:p>
        </w:tc>
      </w:tr>
      <w:tr w:rsidR="00D72988" w:rsidRPr="00197154" w14:paraId="6CB4A6A9" w14:textId="77777777" w:rsidTr="00197154">
        <w:tc>
          <w:tcPr>
            <w:tcW w:w="2552" w:type="dxa"/>
          </w:tcPr>
          <w:p w14:paraId="48EF6215"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АО</w:t>
            </w:r>
          </w:p>
        </w:tc>
        <w:tc>
          <w:tcPr>
            <w:tcW w:w="6657" w:type="dxa"/>
          </w:tcPr>
          <w:p w14:paraId="229296EC"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Акционерное общество</w:t>
            </w:r>
          </w:p>
        </w:tc>
      </w:tr>
      <w:tr w:rsidR="00D72988" w:rsidRPr="00197154" w14:paraId="5B1E109B" w14:textId="77777777" w:rsidTr="00197154">
        <w:tc>
          <w:tcPr>
            <w:tcW w:w="2552" w:type="dxa"/>
          </w:tcPr>
          <w:p w14:paraId="5310F742"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БОТ</w:t>
            </w:r>
          </w:p>
        </w:tc>
        <w:tc>
          <w:tcPr>
            <w:tcW w:w="6657" w:type="dxa"/>
          </w:tcPr>
          <w:p w14:paraId="4CEA7F2F"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Безопасность и охрана труда</w:t>
            </w:r>
          </w:p>
        </w:tc>
      </w:tr>
      <w:tr w:rsidR="000C2603" w:rsidRPr="00197154" w14:paraId="327D06F4" w14:textId="77777777" w:rsidTr="00197154">
        <w:tc>
          <w:tcPr>
            <w:tcW w:w="2552" w:type="dxa"/>
          </w:tcPr>
          <w:p w14:paraId="2E7A934C" w14:textId="36332A99" w:rsidR="000C2603" w:rsidRPr="00197154" w:rsidRDefault="000C2603" w:rsidP="00D72988">
            <w:pPr>
              <w:spacing w:after="0" w:line="240" w:lineRule="auto"/>
              <w:jc w:val="both"/>
              <w:rPr>
                <w:rFonts w:ascii="Times New Roman" w:hAnsi="Times New Roman"/>
                <w:sz w:val="28"/>
                <w:szCs w:val="28"/>
              </w:rPr>
            </w:pPr>
            <w:r>
              <w:rPr>
                <w:rFonts w:ascii="Times New Roman" w:hAnsi="Times New Roman"/>
                <w:sz w:val="28"/>
                <w:szCs w:val="28"/>
              </w:rPr>
              <w:t>БНС</w:t>
            </w:r>
          </w:p>
        </w:tc>
        <w:tc>
          <w:tcPr>
            <w:tcW w:w="6657" w:type="dxa"/>
          </w:tcPr>
          <w:p w14:paraId="2F718EB8" w14:textId="6E368409" w:rsidR="000C2603" w:rsidRPr="00197154" w:rsidRDefault="000C2603" w:rsidP="00D72988">
            <w:pPr>
              <w:spacing w:after="0" w:line="240" w:lineRule="auto"/>
              <w:jc w:val="both"/>
              <w:rPr>
                <w:rFonts w:ascii="Times New Roman" w:hAnsi="Times New Roman"/>
                <w:sz w:val="28"/>
                <w:szCs w:val="28"/>
              </w:rPr>
            </w:pPr>
            <w:r w:rsidRPr="001B0D33">
              <w:rPr>
                <w:rFonts w:ascii="Times New Roman" w:hAnsi="Times New Roman"/>
                <w:sz w:val="28"/>
                <w:szCs w:val="28"/>
              </w:rPr>
              <w:t>Бюро национальной статистики Агентства по стратегическому планированию и реформам Республики Казахстан</w:t>
            </w:r>
          </w:p>
        </w:tc>
      </w:tr>
      <w:tr w:rsidR="00C127F7" w:rsidRPr="00197154" w14:paraId="74039E3A" w14:textId="77777777" w:rsidTr="00F66D73">
        <w:tc>
          <w:tcPr>
            <w:tcW w:w="2552" w:type="dxa"/>
          </w:tcPr>
          <w:p w14:paraId="5335F63E" w14:textId="77777777" w:rsidR="00C127F7" w:rsidRPr="00197154" w:rsidRDefault="00C127F7" w:rsidP="00F66D73">
            <w:pPr>
              <w:spacing w:after="0" w:line="240" w:lineRule="auto"/>
              <w:jc w:val="both"/>
              <w:rPr>
                <w:rFonts w:ascii="Times New Roman" w:hAnsi="Times New Roman"/>
                <w:sz w:val="28"/>
                <w:szCs w:val="28"/>
              </w:rPr>
            </w:pPr>
            <w:r>
              <w:rPr>
                <w:rFonts w:ascii="Times New Roman" w:eastAsia="Times New Roman" w:hAnsi="Times New Roman"/>
                <w:sz w:val="28"/>
                <w:szCs w:val="28"/>
              </w:rPr>
              <w:t>ВС</w:t>
            </w:r>
          </w:p>
        </w:tc>
        <w:tc>
          <w:tcPr>
            <w:tcW w:w="6657" w:type="dxa"/>
          </w:tcPr>
          <w:p w14:paraId="5834934C" w14:textId="77777777" w:rsidR="00C127F7" w:rsidRPr="00197154" w:rsidRDefault="00C127F7" w:rsidP="00F66D73">
            <w:pPr>
              <w:spacing w:after="0" w:line="240" w:lineRule="auto"/>
              <w:jc w:val="both"/>
              <w:rPr>
                <w:rFonts w:ascii="Times New Roman" w:hAnsi="Times New Roman"/>
                <w:sz w:val="28"/>
                <w:szCs w:val="28"/>
              </w:rPr>
            </w:pPr>
            <w:r>
              <w:rPr>
                <w:rFonts w:ascii="Times New Roman" w:hAnsi="Times New Roman"/>
                <w:sz w:val="28"/>
                <w:szCs w:val="28"/>
              </w:rPr>
              <w:t>Воздушное судно</w:t>
            </w:r>
          </w:p>
        </w:tc>
      </w:tr>
      <w:tr w:rsidR="00C127F7" w:rsidRPr="00197154" w14:paraId="74CE466F" w14:textId="77777777" w:rsidTr="00F66D73">
        <w:tc>
          <w:tcPr>
            <w:tcW w:w="2552" w:type="dxa"/>
          </w:tcPr>
          <w:p w14:paraId="4FC728E3" w14:textId="14CD5A35" w:rsidR="00C127F7" w:rsidRDefault="00C127F7" w:rsidP="00F66D7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ГА</w:t>
            </w:r>
          </w:p>
        </w:tc>
        <w:tc>
          <w:tcPr>
            <w:tcW w:w="6657" w:type="dxa"/>
          </w:tcPr>
          <w:p w14:paraId="26786BDA" w14:textId="768599BC" w:rsidR="00C127F7" w:rsidRDefault="00C127F7" w:rsidP="00F66D73">
            <w:pPr>
              <w:spacing w:after="0" w:line="240" w:lineRule="auto"/>
              <w:jc w:val="both"/>
              <w:rPr>
                <w:rFonts w:ascii="Times New Roman" w:hAnsi="Times New Roman"/>
                <w:sz w:val="28"/>
                <w:szCs w:val="28"/>
              </w:rPr>
            </w:pPr>
            <w:r>
              <w:rPr>
                <w:rFonts w:ascii="Times New Roman" w:hAnsi="Times New Roman"/>
                <w:sz w:val="28"/>
                <w:szCs w:val="28"/>
              </w:rPr>
              <w:t>Гражданская авиация</w:t>
            </w:r>
          </w:p>
        </w:tc>
      </w:tr>
      <w:tr w:rsidR="002B61E8" w:rsidRPr="00197154" w14:paraId="36870822" w14:textId="77777777" w:rsidTr="00F66D73">
        <w:tc>
          <w:tcPr>
            <w:tcW w:w="2552" w:type="dxa"/>
          </w:tcPr>
          <w:p w14:paraId="756A0BA3" w14:textId="143E80AE" w:rsidR="002B61E8" w:rsidRDefault="002B61E8" w:rsidP="00F66D7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ИИ</w:t>
            </w:r>
          </w:p>
        </w:tc>
        <w:tc>
          <w:tcPr>
            <w:tcW w:w="6657" w:type="dxa"/>
          </w:tcPr>
          <w:p w14:paraId="004D74D0" w14:textId="3A588CA6" w:rsidR="002B61E8" w:rsidRDefault="002B61E8" w:rsidP="00F66D73">
            <w:pPr>
              <w:spacing w:after="0" w:line="240" w:lineRule="auto"/>
              <w:jc w:val="both"/>
              <w:rPr>
                <w:rFonts w:ascii="Times New Roman" w:hAnsi="Times New Roman"/>
                <w:sz w:val="28"/>
                <w:szCs w:val="28"/>
              </w:rPr>
            </w:pPr>
            <w:r>
              <w:rPr>
                <w:rFonts w:ascii="Times New Roman" w:eastAsia="Times New Roman" w:hAnsi="Times New Roman"/>
                <w:sz w:val="28"/>
                <w:szCs w:val="28"/>
              </w:rPr>
              <w:t>И</w:t>
            </w:r>
            <w:r w:rsidRPr="00F90E87">
              <w:rPr>
                <w:rFonts w:ascii="Times New Roman" w:eastAsia="Times New Roman" w:hAnsi="Times New Roman"/>
                <w:sz w:val="28"/>
                <w:szCs w:val="28"/>
              </w:rPr>
              <w:t>скусственн</w:t>
            </w:r>
            <w:r>
              <w:rPr>
                <w:rFonts w:ascii="Times New Roman" w:eastAsia="Times New Roman" w:hAnsi="Times New Roman"/>
                <w:sz w:val="28"/>
                <w:szCs w:val="28"/>
              </w:rPr>
              <w:t>ый</w:t>
            </w:r>
            <w:r w:rsidRPr="00F90E87">
              <w:rPr>
                <w:rFonts w:ascii="Times New Roman" w:eastAsia="Times New Roman" w:hAnsi="Times New Roman"/>
                <w:sz w:val="28"/>
                <w:szCs w:val="28"/>
              </w:rPr>
              <w:t xml:space="preserve"> интеллект</w:t>
            </w:r>
          </w:p>
        </w:tc>
      </w:tr>
      <w:tr w:rsidR="00D72988" w:rsidRPr="00197154" w14:paraId="273A697D" w14:textId="77777777" w:rsidTr="00197154">
        <w:tc>
          <w:tcPr>
            <w:tcW w:w="2552" w:type="dxa"/>
          </w:tcPr>
          <w:p w14:paraId="09F8246D"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ИИ-агент</w:t>
            </w:r>
          </w:p>
        </w:tc>
        <w:tc>
          <w:tcPr>
            <w:tcW w:w="6657" w:type="dxa"/>
          </w:tcPr>
          <w:p w14:paraId="0F9A22EC"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Агент искусственного интеллекта</w:t>
            </w:r>
          </w:p>
        </w:tc>
      </w:tr>
      <w:tr w:rsidR="00D72988" w:rsidRPr="00197154" w14:paraId="7AB0AB47" w14:textId="77777777" w:rsidTr="00197154">
        <w:tc>
          <w:tcPr>
            <w:tcW w:w="2552" w:type="dxa"/>
          </w:tcPr>
          <w:p w14:paraId="33F7B8FD" w14:textId="749451F9"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ИКАО</w:t>
            </w:r>
          </w:p>
        </w:tc>
        <w:tc>
          <w:tcPr>
            <w:tcW w:w="6657" w:type="dxa"/>
          </w:tcPr>
          <w:p w14:paraId="41808665" w14:textId="7919B111"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Международная организация гражданской авиации</w:t>
            </w:r>
          </w:p>
        </w:tc>
      </w:tr>
      <w:tr w:rsidR="00020090" w:rsidRPr="00197154" w14:paraId="7D56D0AD" w14:textId="77777777" w:rsidTr="00197154">
        <w:tc>
          <w:tcPr>
            <w:tcW w:w="2552" w:type="dxa"/>
          </w:tcPr>
          <w:p w14:paraId="5A2AAA70" w14:textId="650ADAC5" w:rsidR="00020090" w:rsidRPr="00020090" w:rsidRDefault="00020090" w:rsidP="00D72988">
            <w:pPr>
              <w:spacing w:after="0" w:line="240" w:lineRule="auto"/>
              <w:jc w:val="both"/>
              <w:rPr>
                <w:rFonts w:ascii="Times New Roman" w:hAnsi="Times New Roman"/>
                <w:sz w:val="28"/>
                <w:szCs w:val="28"/>
              </w:rPr>
            </w:pPr>
            <w:r>
              <w:rPr>
                <w:rFonts w:ascii="Times New Roman" w:hAnsi="Times New Roman"/>
                <w:sz w:val="28"/>
                <w:szCs w:val="28"/>
              </w:rPr>
              <w:t>МТ РК</w:t>
            </w:r>
          </w:p>
        </w:tc>
        <w:tc>
          <w:tcPr>
            <w:tcW w:w="6657" w:type="dxa"/>
          </w:tcPr>
          <w:p w14:paraId="31D96DD2" w14:textId="69D41F22" w:rsidR="00020090" w:rsidRPr="00197154" w:rsidRDefault="00020090" w:rsidP="00D72988">
            <w:pPr>
              <w:spacing w:after="0" w:line="240" w:lineRule="auto"/>
              <w:jc w:val="both"/>
              <w:rPr>
                <w:rFonts w:ascii="Times New Roman" w:hAnsi="Times New Roman"/>
                <w:sz w:val="28"/>
                <w:szCs w:val="28"/>
              </w:rPr>
            </w:pPr>
            <w:r>
              <w:rPr>
                <w:rFonts w:ascii="Times New Roman" w:hAnsi="Times New Roman"/>
                <w:sz w:val="28"/>
                <w:szCs w:val="28"/>
              </w:rPr>
              <w:t>Министерство транспорта Республики Казахстан</w:t>
            </w:r>
          </w:p>
        </w:tc>
      </w:tr>
      <w:tr w:rsidR="00D72988" w:rsidRPr="00197154" w14:paraId="02763AB9" w14:textId="77777777" w:rsidTr="00197154">
        <w:tc>
          <w:tcPr>
            <w:tcW w:w="2552" w:type="dxa"/>
          </w:tcPr>
          <w:p w14:paraId="72817F97"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ООН</w:t>
            </w:r>
          </w:p>
        </w:tc>
        <w:tc>
          <w:tcPr>
            <w:tcW w:w="6657" w:type="dxa"/>
          </w:tcPr>
          <w:p w14:paraId="6D08B78B" w14:textId="77777777" w:rsidR="00D72988" w:rsidRPr="00197154" w:rsidRDefault="00D72988" w:rsidP="00D72988">
            <w:pPr>
              <w:spacing w:after="0" w:line="240" w:lineRule="auto"/>
              <w:jc w:val="both"/>
              <w:rPr>
                <w:rFonts w:ascii="Times New Roman" w:hAnsi="Times New Roman"/>
                <w:sz w:val="28"/>
                <w:szCs w:val="28"/>
                <w:lang w:val="en-US"/>
              </w:rPr>
            </w:pPr>
            <w:r w:rsidRPr="00197154">
              <w:rPr>
                <w:rFonts w:ascii="Times New Roman" w:hAnsi="Times New Roman"/>
                <w:sz w:val="28"/>
                <w:szCs w:val="28"/>
              </w:rPr>
              <w:t>Организация Объединенных Наций</w:t>
            </w:r>
          </w:p>
        </w:tc>
      </w:tr>
      <w:tr w:rsidR="00D72988" w:rsidRPr="00197154" w14:paraId="5950D2F9" w14:textId="77777777" w:rsidTr="00197154">
        <w:tc>
          <w:tcPr>
            <w:tcW w:w="2552" w:type="dxa"/>
          </w:tcPr>
          <w:p w14:paraId="63D76842" w14:textId="0CB096B4"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ОЭСР</w:t>
            </w:r>
          </w:p>
        </w:tc>
        <w:tc>
          <w:tcPr>
            <w:tcW w:w="6657" w:type="dxa"/>
          </w:tcPr>
          <w:p w14:paraId="59C7994C" w14:textId="6F461E44"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Организация экономического сотрудничества и развития</w:t>
            </w:r>
          </w:p>
        </w:tc>
      </w:tr>
      <w:tr w:rsidR="00D72988" w:rsidRPr="00197154" w14:paraId="48AC36DE" w14:textId="77777777" w:rsidTr="00197154">
        <w:tc>
          <w:tcPr>
            <w:tcW w:w="2552" w:type="dxa"/>
          </w:tcPr>
          <w:p w14:paraId="3D7105E0" w14:textId="77777777" w:rsidR="00D72988" w:rsidRPr="00197154" w:rsidRDefault="00D72988" w:rsidP="00D72988">
            <w:pPr>
              <w:spacing w:after="0" w:line="240" w:lineRule="auto"/>
              <w:jc w:val="both"/>
              <w:rPr>
                <w:rFonts w:ascii="Times New Roman" w:hAnsi="Times New Roman"/>
                <w:sz w:val="28"/>
                <w:szCs w:val="28"/>
                <w:lang w:val="en-US"/>
              </w:rPr>
            </w:pPr>
            <w:r w:rsidRPr="00197154">
              <w:rPr>
                <w:rFonts w:ascii="Times New Roman" w:hAnsi="Times New Roman"/>
                <w:sz w:val="28"/>
                <w:szCs w:val="28"/>
              </w:rPr>
              <w:t>ПДК</w:t>
            </w:r>
          </w:p>
        </w:tc>
        <w:tc>
          <w:tcPr>
            <w:tcW w:w="6657" w:type="dxa"/>
          </w:tcPr>
          <w:p w14:paraId="33FB3EFD" w14:textId="77777777" w:rsidR="00D72988" w:rsidRPr="00197154" w:rsidRDefault="00D72988" w:rsidP="00D72988">
            <w:pPr>
              <w:spacing w:after="0" w:line="240" w:lineRule="auto"/>
              <w:jc w:val="both"/>
              <w:rPr>
                <w:rFonts w:ascii="Times New Roman" w:hAnsi="Times New Roman"/>
                <w:sz w:val="28"/>
                <w:szCs w:val="28"/>
              </w:rPr>
            </w:pPr>
            <w:r w:rsidRPr="00197154">
              <w:rPr>
                <w:rFonts w:ascii="Times New Roman" w:hAnsi="Times New Roman"/>
                <w:sz w:val="28"/>
                <w:szCs w:val="28"/>
              </w:rPr>
              <w:t>Предельно-допустимая концентрация</w:t>
            </w:r>
          </w:p>
        </w:tc>
      </w:tr>
      <w:tr w:rsidR="00D74A8B" w:rsidRPr="00197154" w14:paraId="6CD30323" w14:textId="77777777" w:rsidTr="00197154">
        <w:tc>
          <w:tcPr>
            <w:tcW w:w="2552" w:type="dxa"/>
          </w:tcPr>
          <w:p w14:paraId="27511D36" w14:textId="67319D7D" w:rsidR="00D74A8B" w:rsidRPr="00197154" w:rsidRDefault="00D74A8B" w:rsidP="00D74A8B">
            <w:pPr>
              <w:spacing w:after="0" w:line="240" w:lineRule="auto"/>
              <w:jc w:val="both"/>
              <w:rPr>
                <w:rFonts w:ascii="Times New Roman" w:hAnsi="Times New Roman"/>
                <w:sz w:val="28"/>
                <w:szCs w:val="28"/>
              </w:rPr>
            </w:pPr>
            <w:r>
              <w:rPr>
                <w:rFonts w:ascii="Times New Roman" w:hAnsi="Times New Roman"/>
                <w:sz w:val="28"/>
                <w:szCs w:val="28"/>
              </w:rPr>
              <w:t>РК</w:t>
            </w:r>
          </w:p>
        </w:tc>
        <w:tc>
          <w:tcPr>
            <w:tcW w:w="6657" w:type="dxa"/>
          </w:tcPr>
          <w:p w14:paraId="6DDA5A9C" w14:textId="7573AA29" w:rsidR="00D74A8B" w:rsidRPr="00197154" w:rsidRDefault="00D74A8B" w:rsidP="00D74A8B">
            <w:pPr>
              <w:spacing w:after="0" w:line="240" w:lineRule="auto"/>
              <w:jc w:val="both"/>
              <w:rPr>
                <w:rFonts w:ascii="Times New Roman" w:hAnsi="Times New Roman"/>
                <w:sz w:val="28"/>
                <w:szCs w:val="28"/>
              </w:rPr>
            </w:pPr>
            <w:r>
              <w:rPr>
                <w:rFonts w:ascii="Times New Roman" w:hAnsi="Times New Roman"/>
                <w:sz w:val="28"/>
                <w:szCs w:val="28"/>
              </w:rPr>
              <w:t>Республика Казахстан</w:t>
            </w:r>
          </w:p>
        </w:tc>
      </w:tr>
      <w:tr w:rsidR="00D74A8B" w:rsidRPr="00197154" w14:paraId="1AED9E0C" w14:textId="77777777" w:rsidTr="00197154">
        <w:tc>
          <w:tcPr>
            <w:tcW w:w="2552" w:type="dxa"/>
          </w:tcPr>
          <w:p w14:paraId="4DDF3044" w14:textId="77777777" w:rsidR="00D74A8B" w:rsidRPr="00197154" w:rsidRDefault="00D74A8B" w:rsidP="00D74A8B">
            <w:pPr>
              <w:spacing w:after="0" w:line="240" w:lineRule="auto"/>
              <w:jc w:val="both"/>
              <w:rPr>
                <w:rFonts w:ascii="Times New Roman" w:hAnsi="Times New Roman"/>
                <w:sz w:val="28"/>
                <w:szCs w:val="28"/>
                <w:lang w:val="en-US"/>
              </w:rPr>
            </w:pPr>
            <w:r w:rsidRPr="00197154">
              <w:rPr>
                <w:rFonts w:ascii="Times New Roman" w:hAnsi="Times New Roman"/>
                <w:sz w:val="28"/>
                <w:szCs w:val="28"/>
              </w:rPr>
              <w:t>СНГ</w:t>
            </w:r>
          </w:p>
        </w:tc>
        <w:tc>
          <w:tcPr>
            <w:tcW w:w="6657" w:type="dxa"/>
          </w:tcPr>
          <w:p w14:paraId="064B89AE" w14:textId="77777777" w:rsidR="00D74A8B" w:rsidRPr="00197154" w:rsidRDefault="00D74A8B" w:rsidP="00D74A8B">
            <w:pPr>
              <w:spacing w:after="0" w:line="240" w:lineRule="auto"/>
              <w:jc w:val="both"/>
              <w:rPr>
                <w:rFonts w:ascii="Times New Roman" w:hAnsi="Times New Roman"/>
                <w:sz w:val="28"/>
                <w:szCs w:val="28"/>
              </w:rPr>
            </w:pPr>
            <w:r w:rsidRPr="00197154">
              <w:rPr>
                <w:rFonts w:ascii="Times New Roman" w:hAnsi="Times New Roman"/>
                <w:sz w:val="28"/>
                <w:szCs w:val="28"/>
              </w:rPr>
              <w:t>Содружество независимых государств</w:t>
            </w:r>
          </w:p>
        </w:tc>
      </w:tr>
      <w:tr w:rsidR="009E6829" w:rsidRPr="00197154" w14:paraId="2F9D5EF6" w14:textId="77777777" w:rsidTr="00197154">
        <w:tc>
          <w:tcPr>
            <w:tcW w:w="2552" w:type="dxa"/>
          </w:tcPr>
          <w:p w14:paraId="508CA960" w14:textId="55279071" w:rsidR="009E6829" w:rsidRPr="00197154" w:rsidRDefault="009E6829" w:rsidP="00D74A8B">
            <w:pPr>
              <w:spacing w:after="0" w:line="240" w:lineRule="auto"/>
              <w:jc w:val="both"/>
              <w:rPr>
                <w:rFonts w:ascii="Times New Roman" w:hAnsi="Times New Roman"/>
                <w:sz w:val="28"/>
                <w:szCs w:val="28"/>
              </w:rPr>
            </w:pPr>
            <w:r>
              <w:rPr>
                <w:rFonts w:ascii="Times New Roman" w:hAnsi="Times New Roman"/>
                <w:sz w:val="28"/>
                <w:szCs w:val="28"/>
              </w:rPr>
              <w:t>СГТ</w:t>
            </w:r>
          </w:p>
        </w:tc>
        <w:tc>
          <w:tcPr>
            <w:tcW w:w="6657" w:type="dxa"/>
          </w:tcPr>
          <w:p w14:paraId="3F4AB20C" w14:textId="451ED739" w:rsidR="009E6829" w:rsidRPr="00197154" w:rsidRDefault="009E6829" w:rsidP="00D74A8B">
            <w:pPr>
              <w:spacing w:after="0" w:line="240" w:lineRule="auto"/>
              <w:jc w:val="both"/>
              <w:rPr>
                <w:rFonts w:ascii="Times New Roman" w:hAnsi="Times New Roman"/>
                <w:sz w:val="28"/>
                <w:szCs w:val="28"/>
              </w:rPr>
            </w:pPr>
            <w:r>
              <w:rPr>
                <w:rFonts w:ascii="Times New Roman" w:hAnsi="Times New Roman"/>
                <w:sz w:val="28"/>
                <w:szCs w:val="28"/>
              </w:rPr>
              <w:t>С</w:t>
            </w:r>
            <w:r w:rsidRPr="009E6829">
              <w:rPr>
                <w:rFonts w:ascii="Times New Roman" w:hAnsi="Times New Roman"/>
                <w:sz w:val="28"/>
                <w:szCs w:val="28"/>
              </w:rPr>
              <w:t>анитарно-гигиенические требования</w:t>
            </w:r>
          </w:p>
        </w:tc>
      </w:tr>
      <w:tr w:rsidR="00D74A8B" w:rsidRPr="00197154" w14:paraId="2EBDCE99" w14:textId="77777777" w:rsidTr="00197154">
        <w:tc>
          <w:tcPr>
            <w:tcW w:w="2552" w:type="dxa"/>
          </w:tcPr>
          <w:p w14:paraId="3603E579" w14:textId="77777777" w:rsidR="00D74A8B" w:rsidRPr="00197154" w:rsidRDefault="00D74A8B" w:rsidP="00D74A8B">
            <w:pPr>
              <w:spacing w:after="0" w:line="240" w:lineRule="auto"/>
              <w:jc w:val="both"/>
              <w:rPr>
                <w:rFonts w:ascii="Times New Roman" w:hAnsi="Times New Roman"/>
                <w:sz w:val="28"/>
                <w:szCs w:val="28"/>
              </w:rPr>
            </w:pPr>
            <w:r w:rsidRPr="00197154">
              <w:rPr>
                <w:rFonts w:ascii="Times New Roman" w:hAnsi="Times New Roman"/>
                <w:sz w:val="28"/>
                <w:szCs w:val="28"/>
              </w:rPr>
              <w:t>СУБОТ</w:t>
            </w:r>
          </w:p>
        </w:tc>
        <w:tc>
          <w:tcPr>
            <w:tcW w:w="6657" w:type="dxa"/>
          </w:tcPr>
          <w:p w14:paraId="4E8711AC" w14:textId="77777777" w:rsidR="00D74A8B" w:rsidRPr="00197154" w:rsidRDefault="00D74A8B" w:rsidP="00D74A8B">
            <w:pPr>
              <w:spacing w:after="0" w:line="240" w:lineRule="auto"/>
              <w:jc w:val="both"/>
              <w:rPr>
                <w:rFonts w:ascii="Times New Roman" w:hAnsi="Times New Roman"/>
                <w:sz w:val="28"/>
                <w:szCs w:val="28"/>
              </w:rPr>
            </w:pPr>
            <w:r w:rsidRPr="00197154">
              <w:rPr>
                <w:rFonts w:ascii="Times New Roman" w:hAnsi="Times New Roman"/>
                <w:sz w:val="28"/>
                <w:szCs w:val="28"/>
              </w:rPr>
              <w:t>Система управления безопасностью и охраной труда</w:t>
            </w:r>
          </w:p>
        </w:tc>
      </w:tr>
      <w:tr w:rsidR="00D74A8B" w:rsidRPr="00197154" w14:paraId="64EB0F9F" w14:textId="77777777" w:rsidTr="00197154">
        <w:tc>
          <w:tcPr>
            <w:tcW w:w="2552" w:type="dxa"/>
          </w:tcPr>
          <w:p w14:paraId="37664189" w14:textId="77777777" w:rsidR="00D74A8B" w:rsidRPr="00197154" w:rsidRDefault="00D74A8B" w:rsidP="00D74A8B">
            <w:pPr>
              <w:spacing w:after="0" w:line="240" w:lineRule="auto"/>
              <w:jc w:val="both"/>
              <w:rPr>
                <w:rFonts w:ascii="Times New Roman" w:hAnsi="Times New Roman"/>
                <w:sz w:val="28"/>
                <w:szCs w:val="28"/>
              </w:rPr>
            </w:pPr>
            <w:r w:rsidRPr="00197154">
              <w:rPr>
                <w:rFonts w:ascii="Times New Roman" w:hAnsi="Times New Roman"/>
                <w:sz w:val="28"/>
                <w:szCs w:val="28"/>
              </w:rPr>
              <w:t>ТОО</w:t>
            </w:r>
          </w:p>
        </w:tc>
        <w:tc>
          <w:tcPr>
            <w:tcW w:w="6657" w:type="dxa"/>
          </w:tcPr>
          <w:p w14:paraId="68ECF11F" w14:textId="77777777" w:rsidR="00D74A8B" w:rsidRPr="00197154" w:rsidRDefault="00D74A8B" w:rsidP="00D74A8B">
            <w:pPr>
              <w:spacing w:after="0" w:line="240" w:lineRule="auto"/>
              <w:jc w:val="both"/>
              <w:rPr>
                <w:rFonts w:ascii="Times New Roman" w:hAnsi="Times New Roman"/>
                <w:sz w:val="28"/>
                <w:szCs w:val="28"/>
              </w:rPr>
            </w:pPr>
            <w:r w:rsidRPr="00197154">
              <w:rPr>
                <w:rFonts w:ascii="Times New Roman" w:hAnsi="Times New Roman"/>
                <w:sz w:val="28"/>
                <w:szCs w:val="28"/>
              </w:rPr>
              <w:t>Товарищество с ограниченной ответственностью</w:t>
            </w:r>
          </w:p>
        </w:tc>
      </w:tr>
      <w:tr w:rsidR="002B61E8" w:rsidRPr="00197154" w14:paraId="05C61098" w14:textId="77777777" w:rsidTr="00197154">
        <w:tc>
          <w:tcPr>
            <w:tcW w:w="2552" w:type="dxa"/>
          </w:tcPr>
          <w:p w14:paraId="13FF918C" w14:textId="6AB08068" w:rsidR="002B61E8" w:rsidRPr="00197154" w:rsidRDefault="002B61E8" w:rsidP="00D74A8B">
            <w:pPr>
              <w:spacing w:after="0" w:line="240" w:lineRule="auto"/>
              <w:jc w:val="both"/>
              <w:rPr>
                <w:rFonts w:ascii="Times New Roman" w:hAnsi="Times New Roman"/>
                <w:sz w:val="28"/>
                <w:szCs w:val="28"/>
              </w:rPr>
            </w:pPr>
            <w:r>
              <w:rPr>
                <w:rFonts w:ascii="Times New Roman" w:hAnsi="Times New Roman"/>
                <w:sz w:val="28"/>
                <w:szCs w:val="28"/>
              </w:rPr>
              <w:t>ЦД</w:t>
            </w:r>
          </w:p>
        </w:tc>
        <w:tc>
          <w:tcPr>
            <w:tcW w:w="6657" w:type="dxa"/>
          </w:tcPr>
          <w:p w14:paraId="4E7F53FE" w14:textId="6D68D862" w:rsidR="002B61E8" w:rsidRPr="00197154" w:rsidRDefault="002B61E8" w:rsidP="00D74A8B">
            <w:pPr>
              <w:spacing w:after="0" w:line="240" w:lineRule="auto"/>
              <w:jc w:val="both"/>
              <w:rPr>
                <w:rFonts w:ascii="Times New Roman" w:hAnsi="Times New Roman"/>
                <w:sz w:val="28"/>
                <w:szCs w:val="28"/>
              </w:rPr>
            </w:pPr>
            <w:r>
              <w:rPr>
                <w:rFonts w:ascii="Times New Roman" w:hAnsi="Times New Roman"/>
                <w:sz w:val="28"/>
                <w:szCs w:val="28"/>
              </w:rPr>
              <w:t>Цифровой двойник</w:t>
            </w:r>
          </w:p>
        </w:tc>
      </w:tr>
      <w:tr w:rsidR="00797485" w:rsidRPr="00197154" w14:paraId="09C65DD5" w14:textId="77777777" w:rsidTr="00197154">
        <w:tc>
          <w:tcPr>
            <w:tcW w:w="2552" w:type="dxa"/>
          </w:tcPr>
          <w:p w14:paraId="0F7BCE41" w14:textId="4228DDDF" w:rsidR="00797485" w:rsidRDefault="00797485" w:rsidP="00D74A8B">
            <w:pPr>
              <w:spacing w:after="0" w:line="240" w:lineRule="auto"/>
              <w:jc w:val="both"/>
              <w:rPr>
                <w:rFonts w:ascii="Times New Roman" w:hAnsi="Times New Roman"/>
                <w:sz w:val="28"/>
                <w:szCs w:val="28"/>
              </w:rPr>
            </w:pPr>
            <w:r>
              <w:rPr>
                <w:rFonts w:ascii="Times New Roman" w:eastAsia="Times New Roman" w:hAnsi="Times New Roman"/>
                <w:sz w:val="28"/>
                <w:szCs w:val="28"/>
              </w:rPr>
              <w:t>ЦТ</w:t>
            </w:r>
          </w:p>
        </w:tc>
        <w:tc>
          <w:tcPr>
            <w:tcW w:w="6657" w:type="dxa"/>
          </w:tcPr>
          <w:p w14:paraId="1BA4510F" w14:textId="26D48617" w:rsidR="00797485" w:rsidRDefault="00797485" w:rsidP="00D74A8B">
            <w:pPr>
              <w:spacing w:after="0" w:line="240" w:lineRule="auto"/>
              <w:jc w:val="both"/>
              <w:rPr>
                <w:rFonts w:ascii="Times New Roman" w:hAnsi="Times New Roman"/>
                <w:sz w:val="28"/>
                <w:szCs w:val="28"/>
              </w:rPr>
            </w:pPr>
            <w:r>
              <w:rPr>
                <w:rFonts w:ascii="Times New Roman" w:eastAsia="Times New Roman" w:hAnsi="Times New Roman"/>
                <w:sz w:val="28"/>
                <w:szCs w:val="28"/>
              </w:rPr>
              <w:t>Ц</w:t>
            </w:r>
            <w:r w:rsidRPr="00F90E87">
              <w:rPr>
                <w:rFonts w:ascii="Times New Roman" w:eastAsia="Times New Roman" w:hAnsi="Times New Roman"/>
                <w:sz w:val="28"/>
                <w:szCs w:val="28"/>
              </w:rPr>
              <w:t xml:space="preserve">ифровая </w:t>
            </w:r>
            <w:r w:rsidRPr="006B413C">
              <w:rPr>
                <w:rFonts w:ascii="Times New Roman" w:eastAsia="Times New Roman" w:hAnsi="Times New Roman"/>
                <w:sz w:val="28"/>
                <w:szCs w:val="28"/>
              </w:rPr>
              <w:t>трансформация</w:t>
            </w:r>
          </w:p>
        </w:tc>
      </w:tr>
      <w:tr w:rsidR="007C0761" w:rsidRPr="00197154" w14:paraId="56C5FC30" w14:textId="77777777" w:rsidTr="00070E78">
        <w:tc>
          <w:tcPr>
            <w:tcW w:w="2552" w:type="dxa"/>
          </w:tcPr>
          <w:p w14:paraId="2F3E4609" w14:textId="77777777" w:rsidR="007C0761" w:rsidRPr="00197154" w:rsidRDefault="007C0761" w:rsidP="00070E78">
            <w:pPr>
              <w:spacing w:after="0" w:line="240" w:lineRule="auto"/>
              <w:jc w:val="both"/>
              <w:rPr>
                <w:rFonts w:ascii="Times New Roman" w:hAnsi="Times New Roman"/>
                <w:sz w:val="28"/>
                <w:szCs w:val="28"/>
              </w:rPr>
            </w:pPr>
            <w:r>
              <w:rPr>
                <w:rFonts w:ascii="Times New Roman" w:hAnsi="Times New Roman"/>
                <w:sz w:val="28"/>
                <w:szCs w:val="28"/>
              </w:rPr>
              <w:t>ЮНЕП</w:t>
            </w:r>
          </w:p>
        </w:tc>
        <w:tc>
          <w:tcPr>
            <w:tcW w:w="6657" w:type="dxa"/>
          </w:tcPr>
          <w:p w14:paraId="0311A3CF" w14:textId="77777777" w:rsidR="007C0761" w:rsidRPr="00197154" w:rsidRDefault="007C0761" w:rsidP="00070E78">
            <w:pPr>
              <w:spacing w:after="0" w:line="240" w:lineRule="auto"/>
              <w:jc w:val="both"/>
              <w:rPr>
                <w:rFonts w:ascii="Times New Roman" w:hAnsi="Times New Roman"/>
                <w:sz w:val="28"/>
                <w:szCs w:val="28"/>
              </w:rPr>
            </w:pPr>
            <w:r w:rsidRPr="00197154">
              <w:rPr>
                <w:rFonts w:ascii="Times New Roman" w:hAnsi="Times New Roman"/>
                <w:sz w:val="28"/>
                <w:szCs w:val="28"/>
              </w:rPr>
              <w:t>Программа ООН по окружающей среде</w:t>
            </w:r>
          </w:p>
        </w:tc>
      </w:tr>
    </w:tbl>
    <w:p w14:paraId="6E83E021" w14:textId="0091209E" w:rsidR="00E6008C" w:rsidRPr="00565269" w:rsidRDefault="00E6008C" w:rsidP="004F12B9">
      <w:pPr>
        <w:spacing w:after="0" w:line="240" w:lineRule="auto"/>
        <w:rPr>
          <w:rFonts w:ascii="Times New Roman" w:eastAsia="Times New Roman" w:hAnsi="Times New Roman"/>
          <w:b/>
          <w:caps/>
          <w:color w:val="2F5496"/>
          <w:sz w:val="28"/>
          <w:szCs w:val="28"/>
        </w:rPr>
      </w:pPr>
      <w:r w:rsidRPr="00565269">
        <w:rPr>
          <w:rFonts w:ascii="Times New Roman" w:hAnsi="Times New Roman"/>
          <w:b/>
          <w:caps/>
          <w:sz w:val="28"/>
          <w:szCs w:val="28"/>
        </w:rPr>
        <w:br w:type="page"/>
      </w:r>
    </w:p>
    <w:p w14:paraId="3C9762C3" w14:textId="335C51A6" w:rsidR="00E52748" w:rsidRDefault="00D83B14" w:rsidP="00F37DBA">
      <w:pPr>
        <w:pStyle w:val="1"/>
        <w:spacing w:before="0" w:after="0" w:line="240" w:lineRule="auto"/>
        <w:ind w:firstLine="709"/>
        <w:contextualSpacing/>
        <w:jc w:val="center"/>
        <w:rPr>
          <w:rFonts w:ascii="Times New Roman" w:hAnsi="Times New Roman"/>
          <w:b/>
          <w:caps/>
          <w:color w:val="auto"/>
          <w:sz w:val="28"/>
          <w:szCs w:val="28"/>
        </w:rPr>
      </w:pPr>
      <w:bookmarkStart w:id="3" w:name="_Toc232347807"/>
      <w:r w:rsidRPr="00F533D6">
        <w:rPr>
          <w:rFonts w:ascii="Times New Roman" w:hAnsi="Times New Roman"/>
          <w:b/>
          <w:caps/>
          <w:color w:val="auto"/>
          <w:sz w:val="28"/>
          <w:szCs w:val="28"/>
        </w:rPr>
        <w:t>Введение</w:t>
      </w:r>
      <w:bookmarkEnd w:id="3"/>
    </w:p>
    <w:p w14:paraId="77B524AB" w14:textId="77777777" w:rsidR="001A0EED" w:rsidRPr="001A0EED" w:rsidRDefault="001A0EED" w:rsidP="00F37DBA">
      <w:pPr>
        <w:spacing w:after="0" w:line="240" w:lineRule="auto"/>
        <w:ind w:firstLine="709"/>
        <w:contextualSpacing/>
      </w:pPr>
    </w:p>
    <w:p w14:paraId="16B4B8D2" w14:textId="17529F41" w:rsidR="00D6598D" w:rsidRPr="00A276FD" w:rsidRDefault="00D6598D" w:rsidP="00F37DBA">
      <w:pPr>
        <w:pStyle w:val="2"/>
        <w:spacing w:before="0" w:after="0" w:line="240" w:lineRule="auto"/>
        <w:ind w:firstLine="709"/>
        <w:contextualSpacing/>
        <w:jc w:val="both"/>
        <w:rPr>
          <w:rFonts w:ascii="Times New Roman" w:hAnsi="Times New Roman"/>
          <w:b/>
          <w:color w:val="auto"/>
          <w:sz w:val="28"/>
          <w:szCs w:val="28"/>
        </w:rPr>
      </w:pPr>
      <w:bookmarkStart w:id="4" w:name="_Toc232347808"/>
      <w:r w:rsidRPr="00A276FD">
        <w:rPr>
          <w:rFonts w:ascii="Times New Roman" w:hAnsi="Times New Roman"/>
          <w:b/>
          <w:color w:val="auto"/>
          <w:sz w:val="28"/>
          <w:szCs w:val="28"/>
        </w:rPr>
        <w:t xml:space="preserve">Актуальность </w:t>
      </w:r>
      <w:r w:rsidR="00A276FD">
        <w:rPr>
          <w:rFonts w:ascii="Times New Roman" w:hAnsi="Times New Roman"/>
          <w:b/>
          <w:color w:val="auto"/>
          <w:sz w:val="28"/>
          <w:szCs w:val="28"/>
        </w:rPr>
        <w:t>исследования</w:t>
      </w:r>
      <w:bookmarkEnd w:id="4"/>
    </w:p>
    <w:p w14:paraId="2E230BEF" w14:textId="199D278A" w:rsidR="00D6598D" w:rsidRPr="00F90E87" w:rsidRDefault="00D6598D" w:rsidP="00F37DBA">
      <w:pPr>
        <w:pStyle w:val="ac"/>
        <w:shd w:val="clear" w:color="auto" w:fill="FFFFFF"/>
        <w:tabs>
          <w:tab w:val="left" w:pos="142"/>
          <w:tab w:val="left" w:pos="851"/>
        </w:tabs>
        <w:spacing w:after="0" w:line="240" w:lineRule="auto"/>
        <w:ind w:firstLine="709"/>
        <w:contextualSpacing/>
        <w:jc w:val="both"/>
        <w:rPr>
          <w:sz w:val="28"/>
          <w:szCs w:val="28"/>
        </w:rPr>
      </w:pPr>
      <w:r w:rsidRPr="00F90E87">
        <w:rPr>
          <w:sz w:val="28"/>
          <w:szCs w:val="28"/>
        </w:rPr>
        <w:t xml:space="preserve">Процессы глобализации </w:t>
      </w:r>
      <w:r w:rsidR="009F232D">
        <w:rPr>
          <w:sz w:val="28"/>
          <w:szCs w:val="28"/>
          <w:lang w:val="ru-RU"/>
        </w:rPr>
        <w:t xml:space="preserve">в </w:t>
      </w:r>
      <w:r w:rsidRPr="00F90E87">
        <w:rPr>
          <w:sz w:val="28"/>
          <w:szCs w:val="28"/>
        </w:rPr>
        <w:t>ми</w:t>
      </w:r>
      <w:r w:rsidR="009F232D">
        <w:rPr>
          <w:sz w:val="28"/>
          <w:szCs w:val="28"/>
          <w:lang w:val="ru-RU"/>
        </w:rPr>
        <w:t>ре</w:t>
      </w:r>
      <w:r w:rsidRPr="00F90E87">
        <w:rPr>
          <w:sz w:val="28"/>
          <w:szCs w:val="28"/>
        </w:rPr>
        <w:t xml:space="preserve"> приводят к стремительному росту спроса на международные грузо- и пассажирские авиаперевозки. </w:t>
      </w:r>
      <w:r w:rsidR="00E023C2">
        <w:rPr>
          <w:sz w:val="28"/>
          <w:szCs w:val="28"/>
          <w:lang w:val="kk-KZ"/>
        </w:rPr>
        <w:t>С</w:t>
      </w:r>
      <w:r w:rsidRPr="00F90E87">
        <w:rPr>
          <w:sz w:val="28"/>
          <w:szCs w:val="28"/>
        </w:rPr>
        <w:t>тановится ключевым драйвером экономического роста каждой стран</w:t>
      </w:r>
      <w:r w:rsidR="00E023C2">
        <w:rPr>
          <w:sz w:val="28"/>
          <w:szCs w:val="28"/>
          <w:lang w:val="ru-RU"/>
        </w:rPr>
        <w:t>ы</w:t>
      </w:r>
      <w:r w:rsidRPr="00F90E87">
        <w:rPr>
          <w:sz w:val="28"/>
          <w:szCs w:val="28"/>
        </w:rPr>
        <w:t>, фактором повышения качества жизни населения и конкурентоспособности национальной экономики.</w:t>
      </w:r>
    </w:p>
    <w:p w14:paraId="118D99C8" w14:textId="703A0308" w:rsidR="00D6598D" w:rsidRPr="00F90E87" w:rsidRDefault="00D6598D" w:rsidP="00F37DBA">
      <w:pPr>
        <w:pStyle w:val="ac"/>
        <w:spacing w:after="0" w:line="240" w:lineRule="auto"/>
        <w:ind w:firstLine="709"/>
        <w:contextualSpacing/>
        <w:jc w:val="both"/>
        <w:rPr>
          <w:sz w:val="28"/>
          <w:szCs w:val="28"/>
        </w:rPr>
      </w:pPr>
      <w:r w:rsidRPr="00F90E87">
        <w:rPr>
          <w:sz w:val="28"/>
          <w:szCs w:val="28"/>
        </w:rPr>
        <w:t xml:space="preserve">Развитие гражданской авиации </w:t>
      </w:r>
      <w:r w:rsidR="00D74A8B">
        <w:rPr>
          <w:sz w:val="28"/>
          <w:szCs w:val="28"/>
          <w:lang w:val="ru-RU"/>
        </w:rPr>
        <w:t>РК</w:t>
      </w:r>
      <w:r w:rsidRPr="00F90E87">
        <w:rPr>
          <w:sz w:val="28"/>
          <w:szCs w:val="28"/>
        </w:rPr>
        <w:t xml:space="preserve"> представляет собой комплексный стратегический императив, выходящий далеко за рамки сугубо транспортной сферы. Расположенный в центре Евразийского континента, на пересечении ключевых воздушных коридоров между Европой и Азией, Казахстан обладает фундаментальным потенциалом для обладания статуса одного из ведущих международных транзитных авиационных хабов.</w:t>
      </w:r>
    </w:p>
    <w:p w14:paraId="00514BDA" w14:textId="6E5582D7" w:rsidR="00D6598D" w:rsidRPr="00F90E87" w:rsidRDefault="00D6598D" w:rsidP="00F37DBA">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F90E87">
        <w:rPr>
          <w:rFonts w:ascii="Times New Roman" w:hAnsi="Times New Roman"/>
          <w:sz w:val="28"/>
          <w:szCs w:val="28"/>
        </w:rPr>
        <w:t xml:space="preserve">По данным </w:t>
      </w:r>
      <w:r w:rsidRPr="00F90E87">
        <w:rPr>
          <w:rFonts w:ascii="Times New Roman" w:eastAsia="Times New Roman" w:hAnsi="Times New Roman"/>
          <w:sz w:val="28"/>
          <w:szCs w:val="28"/>
        </w:rPr>
        <w:t xml:space="preserve">Комитета гражданской авиации </w:t>
      </w:r>
      <w:r w:rsidR="00D74A8B">
        <w:rPr>
          <w:rFonts w:ascii="Times New Roman" w:eastAsia="Times New Roman" w:hAnsi="Times New Roman"/>
          <w:sz w:val="28"/>
          <w:szCs w:val="28"/>
        </w:rPr>
        <w:t xml:space="preserve">МТ РК </w:t>
      </w:r>
      <w:r w:rsidRPr="00F90E87">
        <w:rPr>
          <w:rFonts w:ascii="Times New Roman" w:eastAsia="Times New Roman" w:hAnsi="Times New Roman"/>
          <w:sz w:val="28"/>
          <w:szCs w:val="28"/>
        </w:rPr>
        <w:t xml:space="preserve">ежегодно в среднем на 21% увеличивается пассажиропоток, на 24% - </w:t>
      </w:r>
      <w:r w:rsidR="00D74A8B">
        <w:rPr>
          <w:rFonts w:ascii="Times New Roman" w:eastAsia="Times New Roman" w:hAnsi="Times New Roman"/>
          <w:sz w:val="28"/>
          <w:szCs w:val="28"/>
        </w:rPr>
        <w:t xml:space="preserve">количество </w:t>
      </w:r>
      <w:r w:rsidRPr="00F90E87">
        <w:rPr>
          <w:rFonts w:ascii="Times New Roman" w:eastAsia="Times New Roman" w:hAnsi="Times New Roman"/>
          <w:sz w:val="28"/>
          <w:szCs w:val="28"/>
        </w:rPr>
        <w:t xml:space="preserve">пассажиров </w:t>
      </w:r>
      <w:r w:rsidR="00D74A8B">
        <w:rPr>
          <w:rFonts w:ascii="Times New Roman" w:eastAsia="Times New Roman" w:hAnsi="Times New Roman"/>
          <w:sz w:val="28"/>
          <w:szCs w:val="28"/>
        </w:rPr>
        <w:t xml:space="preserve">и </w:t>
      </w:r>
      <w:r w:rsidRPr="00F90E87">
        <w:rPr>
          <w:rFonts w:ascii="Times New Roman" w:eastAsia="Times New Roman" w:hAnsi="Times New Roman"/>
          <w:sz w:val="28"/>
          <w:szCs w:val="28"/>
        </w:rPr>
        <w:t xml:space="preserve">на 15% возрастает объем обработанных </w:t>
      </w:r>
      <w:r w:rsidR="00D74A8B" w:rsidRPr="00F90E87">
        <w:rPr>
          <w:rFonts w:ascii="Times New Roman" w:eastAsia="Times New Roman" w:hAnsi="Times New Roman"/>
          <w:sz w:val="28"/>
          <w:szCs w:val="28"/>
        </w:rPr>
        <w:t xml:space="preserve">грузов </w:t>
      </w:r>
      <w:r w:rsidRPr="00F90E87">
        <w:rPr>
          <w:rFonts w:ascii="Times New Roman" w:eastAsia="Times New Roman" w:hAnsi="Times New Roman"/>
          <w:sz w:val="28"/>
          <w:szCs w:val="28"/>
        </w:rPr>
        <w:t>в аэропортах</w:t>
      </w:r>
      <w:r w:rsidRPr="00F90E87">
        <w:rPr>
          <w:rFonts w:ascii="Times New Roman" w:hAnsi="Times New Roman"/>
          <w:sz w:val="28"/>
          <w:szCs w:val="28"/>
        </w:rPr>
        <w:t>. Существенно обновляется парк самолетов.</w:t>
      </w:r>
    </w:p>
    <w:p w14:paraId="49D79488" w14:textId="71B88A9D" w:rsidR="00D6598D" w:rsidRPr="00F90E87" w:rsidRDefault="00D6598D" w:rsidP="00F37DBA">
      <w:pPr>
        <w:spacing w:after="0" w:line="240" w:lineRule="auto"/>
        <w:ind w:firstLine="709"/>
        <w:contextualSpacing/>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Укрепление транзитного потенциала </w:t>
      </w:r>
      <w:r w:rsidR="00D74A8B">
        <w:rPr>
          <w:rFonts w:ascii="Times New Roman" w:eastAsia="Times New Roman" w:hAnsi="Times New Roman"/>
          <w:sz w:val="28"/>
          <w:szCs w:val="28"/>
        </w:rPr>
        <w:t xml:space="preserve">государства </w:t>
      </w:r>
      <w:r w:rsidRPr="00F90E87">
        <w:rPr>
          <w:rFonts w:ascii="Times New Roman" w:eastAsia="Times New Roman" w:hAnsi="Times New Roman"/>
          <w:sz w:val="28"/>
          <w:szCs w:val="28"/>
        </w:rPr>
        <w:t>способствует его интеграции в глобальные транспорт</w:t>
      </w:r>
      <w:r w:rsidR="00D74A8B">
        <w:rPr>
          <w:rFonts w:ascii="Times New Roman" w:eastAsia="Times New Roman" w:hAnsi="Times New Roman"/>
          <w:sz w:val="28"/>
          <w:szCs w:val="28"/>
        </w:rPr>
        <w:t>но-логистические</w:t>
      </w:r>
      <w:r w:rsidRPr="00F90E87">
        <w:rPr>
          <w:rFonts w:ascii="Times New Roman" w:eastAsia="Times New Roman" w:hAnsi="Times New Roman"/>
          <w:sz w:val="28"/>
          <w:szCs w:val="28"/>
        </w:rPr>
        <w:t xml:space="preserve"> системы, усиливает роль страны в международных торгово-экономических отношениях и позиционирует её как стратегическ</w:t>
      </w:r>
      <w:r w:rsidR="003B3502">
        <w:rPr>
          <w:rFonts w:ascii="Times New Roman" w:eastAsia="Times New Roman" w:hAnsi="Times New Roman"/>
          <w:sz w:val="28"/>
          <w:szCs w:val="28"/>
        </w:rPr>
        <w:t>ого</w:t>
      </w:r>
      <w:r w:rsidRPr="00F90E87">
        <w:rPr>
          <w:rFonts w:ascii="Times New Roman" w:eastAsia="Times New Roman" w:hAnsi="Times New Roman"/>
          <w:sz w:val="28"/>
          <w:szCs w:val="28"/>
        </w:rPr>
        <w:t xml:space="preserve"> партнера на мировой арене. Формирование авиационной инфраструктуры</w:t>
      </w:r>
      <w:r w:rsidR="00EA65BA">
        <w:rPr>
          <w:rFonts w:ascii="Times New Roman" w:eastAsia="Times New Roman" w:hAnsi="Times New Roman"/>
          <w:sz w:val="28"/>
          <w:szCs w:val="28"/>
        </w:rPr>
        <w:t>,</w:t>
      </w:r>
      <w:r w:rsidRPr="00F90E87">
        <w:rPr>
          <w:rFonts w:ascii="Times New Roman" w:eastAsia="Times New Roman" w:hAnsi="Times New Roman"/>
          <w:sz w:val="28"/>
          <w:szCs w:val="28"/>
        </w:rPr>
        <w:t xml:space="preserve"> </w:t>
      </w:r>
      <w:r w:rsidR="00EA65BA">
        <w:rPr>
          <w:rFonts w:ascii="Times New Roman" w:eastAsia="Times New Roman" w:hAnsi="Times New Roman"/>
          <w:sz w:val="28"/>
          <w:szCs w:val="28"/>
        </w:rPr>
        <w:t xml:space="preserve">соответствующей мировым стандартам, </w:t>
      </w:r>
      <w:r w:rsidRPr="00F90E87">
        <w:rPr>
          <w:rFonts w:ascii="Times New Roman" w:eastAsia="Times New Roman" w:hAnsi="Times New Roman"/>
          <w:sz w:val="28"/>
          <w:szCs w:val="28"/>
        </w:rPr>
        <w:t xml:space="preserve">становится инструментом </w:t>
      </w:r>
      <w:r w:rsidR="00EA65BA">
        <w:rPr>
          <w:rFonts w:ascii="Times New Roman" w:eastAsia="Times New Roman" w:hAnsi="Times New Roman"/>
          <w:sz w:val="28"/>
          <w:szCs w:val="28"/>
        </w:rPr>
        <w:t>достижения</w:t>
      </w:r>
      <w:r w:rsidRPr="00F90E87">
        <w:rPr>
          <w:rFonts w:ascii="Times New Roman" w:eastAsia="Times New Roman" w:hAnsi="Times New Roman"/>
          <w:sz w:val="28"/>
          <w:szCs w:val="28"/>
        </w:rPr>
        <w:t xml:space="preserve"> национальных интересов и укрепления региональной стабильности.</w:t>
      </w:r>
    </w:p>
    <w:p w14:paraId="6E69F0EF" w14:textId="33DE27A6" w:rsidR="00D6598D" w:rsidRPr="00F90E87" w:rsidRDefault="00D6598D" w:rsidP="00F37DBA">
      <w:pPr>
        <w:spacing w:after="0" w:line="240" w:lineRule="auto"/>
        <w:ind w:firstLine="709"/>
        <w:contextualSpacing/>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Однако рост авиационной активности неизбежно сопряжен с вызовами, требующими пересмотра существующих подходов к управлению </w:t>
      </w:r>
      <w:r w:rsidR="00976DD0">
        <w:rPr>
          <w:rFonts w:ascii="Times New Roman" w:eastAsia="Times New Roman" w:hAnsi="Times New Roman"/>
          <w:sz w:val="28"/>
          <w:szCs w:val="28"/>
        </w:rPr>
        <w:t>БОТ</w:t>
      </w:r>
      <w:r w:rsidR="00EA65BA">
        <w:rPr>
          <w:rFonts w:ascii="Times New Roman" w:eastAsia="Times New Roman" w:hAnsi="Times New Roman"/>
          <w:sz w:val="28"/>
          <w:szCs w:val="28"/>
        </w:rPr>
        <w:t xml:space="preserve"> на производстве</w:t>
      </w:r>
      <w:r w:rsidRPr="00F90E87">
        <w:rPr>
          <w:rFonts w:ascii="Times New Roman" w:eastAsia="Times New Roman" w:hAnsi="Times New Roman"/>
          <w:sz w:val="28"/>
          <w:szCs w:val="28"/>
        </w:rPr>
        <w:t xml:space="preserve">. Расширение масштабов операций, интенсификация </w:t>
      </w:r>
      <w:r w:rsidR="00EA65BA">
        <w:rPr>
          <w:rFonts w:ascii="Times New Roman" w:eastAsia="Times New Roman" w:hAnsi="Times New Roman"/>
          <w:sz w:val="28"/>
          <w:szCs w:val="28"/>
        </w:rPr>
        <w:t>технологических и бизнес-</w:t>
      </w:r>
      <w:r w:rsidRPr="00F90E87">
        <w:rPr>
          <w:rFonts w:ascii="Times New Roman" w:eastAsia="Times New Roman" w:hAnsi="Times New Roman"/>
          <w:sz w:val="28"/>
          <w:szCs w:val="28"/>
        </w:rPr>
        <w:t>процессов</w:t>
      </w:r>
      <w:r w:rsidR="00EA65BA">
        <w:rPr>
          <w:rFonts w:ascii="Times New Roman" w:eastAsia="Times New Roman" w:hAnsi="Times New Roman"/>
          <w:sz w:val="28"/>
          <w:szCs w:val="28"/>
        </w:rPr>
        <w:t>,</w:t>
      </w:r>
      <w:r w:rsidRPr="00F90E87">
        <w:rPr>
          <w:rFonts w:ascii="Times New Roman" w:eastAsia="Times New Roman" w:hAnsi="Times New Roman"/>
          <w:sz w:val="28"/>
          <w:szCs w:val="28"/>
        </w:rPr>
        <w:t xml:space="preserve"> усложнение систем </w:t>
      </w:r>
      <w:r w:rsidR="00EA65BA">
        <w:rPr>
          <w:rFonts w:ascii="Times New Roman" w:eastAsia="Times New Roman" w:hAnsi="Times New Roman"/>
          <w:sz w:val="28"/>
          <w:szCs w:val="28"/>
        </w:rPr>
        <w:t>управления приводит</w:t>
      </w:r>
      <w:r w:rsidRPr="00F90E87">
        <w:rPr>
          <w:rFonts w:ascii="Times New Roman" w:eastAsia="Times New Roman" w:hAnsi="Times New Roman"/>
          <w:sz w:val="28"/>
          <w:szCs w:val="28"/>
        </w:rPr>
        <w:t xml:space="preserve"> к </w:t>
      </w:r>
      <w:r w:rsidR="00EA65BA">
        <w:rPr>
          <w:rFonts w:ascii="Times New Roman" w:eastAsia="Times New Roman" w:hAnsi="Times New Roman"/>
          <w:sz w:val="28"/>
          <w:szCs w:val="28"/>
        </w:rPr>
        <w:t>росту</w:t>
      </w:r>
      <w:r w:rsidRPr="00F90E87">
        <w:rPr>
          <w:rFonts w:ascii="Times New Roman" w:eastAsia="Times New Roman" w:hAnsi="Times New Roman"/>
          <w:sz w:val="28"/>
          <w:szCs w:val="28"/>
        </w:rPr>
        <w:t xml:space="preserve"> числа рабочих мест с потенциально вредными условиями, а также возрастает вероятность инцидентов и </w:t>
      </w:r>
      <w:r w:rsidR="00EA65BA">
        <w:rPr>
          <w:rFonts w:ascii="Times New Roman" w:eastAsia="Times New Roman" w:hAnsi="Times New Roman"/>
          <w:sz w:val="28"/>
          <w:szCs w:val="28"/>
        </w:rPr>
        <w:t xml:space="preserve">случаев </w:t>
      </w:r>
      <w:r w:rsidRPr="00F90E87">
        <w:rPr>
          <w:rFonts w:ascii="Times New Roman" w:eastAsia="Times New Roman" w:hAnsi="Times New Roman"/>
          <w:sz w:val="28"/>
          <w:szCs w:val="28"/>
        </w:rPr>
        <w:t xml:space="preserve">травматизма. </w:t>
      </w:r>
      <w:r w:rsidR="00EA65BA">
        <w:rPr>
          <w:rFonts w:ascii="Times New Roman" w:eastAsia="Times New Roman" w:hAnsi="Times New Roman"/>
          <w:sz w:val="28"/>
          <w:szCs w:val="28"/>
        </w:rPr>
        <w:t>В</w:t>
      </w:r>
      <w:r w:rsidRPr="00F90E87">
        <w:rPr>
          <w:rFonts w:ascii="Times New Roman" w:eastAsia="Times New Roman" w:hAnsi="Times New Roman"/>
          <w:sz w:val="28"/>
          <w:szCs w:val="28"/>
        </w:rPr>
        <w:t>озрастающи</w:t>
      </w:r>
      <w:r w:rsidR="00EA65BA">
        <w:rPr>
          <w:rFonts w:ascii="Times New Roman" w:eastAsia="Times New Roman" w:hAnsi="Times New Roman"/>
          <w:sz w:val="28"/>
          <w:szCs w:val="28"/>
        </w:rPr>
        <w:t>е</w:t>
      </w:r>
      <w:r w:rsidRPr="00F90E87">
        <w:rPr>
          <w:rFonts w:ascii="Times New Roman" w:eastAsia="Times New Roman" w:hAnsi="Times New Roman"/>
          <w:sz w:val="28"/>
          <w:szCs w:val="28"/>
        </w:rPr>
        <w:t xml:space="preserve"> требовани</w:t>
      </w:r>
      <w:r w:rsidR="00EA65BA">
        <w:rPr>
          <w:rFonts w:ascii="Times New Roman" w:eastAsia="Times New Roman" w:hAnsi="Times New Roman"/>
          <w:sz w:val="28"/>
          <w:szCs w:val="28"/>
        </w:rPr>
        <w:t>я</w:t>
      </w:r>
      <w:r w:rsidRPr="00F90E87">
        <w:rPr>
          <w:rFonts w:ascii="Times New Roman" w:eastAsia="Times New Roman" w:hAnsi="Times New Roman"/>
          <w:sz w:val="28"/>
          <w:szCs w:val="28"/>
        </w:rPr>
        <w:t xml:space="preserve"> к безопасности полётов и наземно</w:t>
      </w:r>
      <w:r w:rsidR="00EA65BA">
        <w:rPr>
          <w:rFonts w:ascii="Times New Roman" w:eastAsia="Times New Roman" w:hAnsi="Times New Roman"/>
          <w:sz w:val="28"/>
          <w:szCs w:val="28"/>
        </w:rPr>
        <w:t>му</w:t>
      </w:r>
      <w:r w:rsidRPr="00F90E87">
        <w:rPr>
          <w:rFonts w:ascii="Times New Roman" w:eastAsia="Times New Roman" w:hAnsi="Times New Roman"/>
          <w:sz w:val="28"/>
          <w:szCs w:val="28"/>
        </w:rPr>
        <w:t xml:space="preserve"> обслуживани</w:t>
      </w:r>
      <w:r w:rsidR="00EA65BA">
        <w:rPr>
          <w:rFonts w:ascii="Times New Roman" w:eastAsia="Times New Roman" w:hAnsi="Times New Roman"/>
          <w:sz w:val="28"/>
          <w:szCs w:val="28"/>
        </w:rPr>
        <w:t>ю ВС</w:t>
      </w:r>
      <w:r w:rsidRPr="00F90E87">
        <w:rPr>
          <w:rFonts w:ascii="Times New Roman" w:eastAsia="Times New Roman" w:hAnsi="Times New Roman"/>
          <w:sz w:val="28"/>
          <w:szCs w:val="28"/>
        </w:rPr>
        <w:t xml:space="preserve">, </w:t>
      </w:r>
      <w:r w:rsidR="00EA65BA">
        <w:rPr>
          <w:rFonts w:ascii="Times New Roman" w:eastAsia="Times New Roman" w:hAnsi="Times New Roman"/>
          <w:sz w:val="28"/>
          <w:szCs w:val="28"/>
        </w:rPr>
        <w:t xml:space="preserve">сущствующие </w:t>
      </w:r>
      <w:r w:rsidRPr="00F90E87">
        <w:rPr>
          <w:rFonts w:ascii="Times New Roman" w:eastAsia="Times New Roman" w:hAnsi="Times New Roman"/>
          <w:sz w:val="28"/>
          <w:szCs w:val="28"/>
        </w:rPr>
        <w:t xml:space="preserve">методы управления </w:t>
      </w:r>
      <w:r w:rsidR="00EA65BA">
        <w:rPr>
          <w:rFonts w:ascii="Times New Roman" w:eastAsia="Times New Roman" w:hAnsi="Times New Roman"/>
          <w:sz w:val="28"/>
          <w:szCs w:val="28"/>
        </w:rPr>
        <w:t xml:space="preserve">БОТ </w:t>
      </w:r>
      <w:r w:rsidRPr="00F90E87">
        <w:rPr>
          <w:rFonts w:ascii="Times New Roman" w:eastAsia="Times New Roman" w:hAnsi="Times New Roman"/>
          <w:sz w:val="28"/>
          <w:szCs w:val="28"/>
        </w:rPr>
        <w:t>становятся неадекватными вызовам современности.</w:t>
      </w:r>
    </w:p>
    <w:p w14:paraId="714CECA5" w14:textId="11DC3113" w:rsidR="00D6598D" w:rsidRPr="00F90E87" w:rsidRDefault="00EA65BA" w:rsidP="00F37DBA">
      <w:pPr>
        <w:pStyle w:val="ac"/>
        <w:shd w:val="clear" w:color="auto" w:fill="FFFFFF"/>
        <w:tabs>
          <w:tab w:val="left" w:pos="142"/>
          <w:tab w:val="left" w:pos="851"/>
        </w:tabs>
        <w:spacing w:after="0" w:line="240" w:lineRule="auto"/>
        <w:ind w:firstLine="709"/>
        <w:contextualSpacing/>
        <w:jc w:val="both"/>
        <w:rPr>
          <w:sz w:val="28"/>
          <w:szCs w:val="28"/>
        </w:rPr>
      </w:pPr>
      <w:r>
        <w:rPr>
          <w:sz w:val="28"/>
          <w:szCs w:val="28"/>
          <w:lang w:val="ru-RU"/>
        </w:rPr>
        <w:t>В</w:t>
      </w:r>
      <w:r w:rsidR="00E749A5">
        <w:rPr>
          <w:sz w:val="28"/>
          <w:szCs w:val="28"/>
        </w:rPr>
        <w:t xml:space="preserve"> Казахстане ведется определенная работа </w:t>
      </w:r>
      <w:r w:rsidR="00D6598D" w:rsidRPr="00F90E87">
        <w:rPr>
          <w:sz w:val="28"/>
          <w:szCs w:val="28"/>
        </w:rPr>
        <w:t xml:space="preserve">по </w:t>
      </w:r>
      <w:r w:rsidR="00E749A5">
        <w:rPr>
          <w:sz w:val="28"/>
          <w:szCs w:val="28"/>
        </w:rPr>
        <w:t xml:space="preserve">повышению эффективности </w:t>
      </w:r>
      <w:r w:rsidR="00D6598D" w:rsidRPr="00F90E87">
        <w:rPr>
          <w:sz w:val="28"/>
          <w:szCs w:val="28"/>
        </w:rPr>
        <w:t xml:space="preserve">модели </w:t>
      </w:r>
      <w:r w:rsidR="00F346F8">
        <w:rPr>
          <w:sz w:val="28"/>
          <w:szCs w:val="28"/>
          <w:lang w:val="ru-RU"/>
        </w:rPr>
        <w:t>обеспечения</w:t>
      </w:r>
      <w:r w:rsidR="00F346F8" w:rsidRPr="009254DD">
        <w:rPr>
          <w:sz w:val="28"/>
          <w:szCs w:val="28"/>
          <w:lang w:val="ru-RU"/>
        </w:rPr>
        <w:t xml:space="preserve"> </w:t>
      </w:r>
      <w:r w:rsidR="00062603">
        <w:rPr>
          <w:sz w:val="28"/>
          <w:szCs w:val="28"/>
          <w:lang w:val="ru-RU"/>
        </w:rPr>
        <w:t>БОТ, в частности,</w:t>
      </w:r>
      <w:r w:rsidR="00E749A5">
        <w:rPr>
          <w:sz w:val="28"/>
          <w:szCs w:val="28"/>
        </w:rPr>
        <w:t xml:space="preserve"> </w:t>
      </w:r>
      <w:r w:rsidR="00D6598D" w:rsidRPr="00F90E87">
        <w:rPr>
          <w:sz w:val="28"/>
          <w:szCs w:val="28"/>
        </w:rPr>
        <w:t>внедрени</w:t>
      </w:r>
      <w:r w:rsidR="00E749A5">
        <w:rPr>
          <w:sz w:val="28"/>
          <w:szCs w:val="28"/>
        </w:rPr>
        <w:t>е</w:t>
      </w:r>
      <w:r w:rsidR="00D6598D" w:rsidRPr="00F90E87">
        <w:rPr>
          <w:sz w:val="28"/>
          <w:szCs w:val="28"/>
        </w:rPr>
        <w:t xml:space="preserve"> риск-ориентированн</w:t>
      </w:r>
      <w:r w:rsidR="00E749A5">
        <w:rPr>
          <w:sz w:val="28"/>
          <w:szCs w:val="28"/>
        </w:rPr>
        <w:t xml:space="preserve">ых подходов, ратификация и </w:t>
      </w:r>
      <w:r w:rsidR="006674DB">
        <w:rPr>
          <w:sz w:val="28"/>
          <w:szCs w:val="28"/>
        </w:rPr>
        <w:t xml:space="preserve">реализация </w:t>
      </w:r>
      <w:r w:rsidR="00D6598D" w:rsidRPr="00F90E87">
        <w:rPr>
          <w:sz w:val="28"/>
          <w:szCs w:val="28"/>
        </w:rPr>
        <w:t>международны</w:t>
      </w:r>
      <w:r w:rsidR="000F21D0">
        <w:rPr>
          <w:sz w:val="28"/>
          <w:szCs w:val="28"/>
        </w:rPr>
        <w:t>х</w:t>
      </w:r>
      <w:r w:rsidR="00D6598D" w:rsidRPr="00F90E87">
        <w:rPr>
          <w:sz w:val="28"/>
          <w:szCs w:val="28"/>
        </w:rPr>
        <w:t xml:space="preserve"> стандарт</w:t>
      </w:r>
      <w:r w:rsidR="006674DB">
        <w:rPr>
          <w:sz w:val="28"/>
          <w:szCs w:val="28"/>
        </w:rPr>
        <w:t>ов,</w:t>
      </w:r>
      <w:r w:rsidR="00D6598D" w:rsidRPr="00F90E87">
        <w:rPr>
          <w:sz w:val="28"/>
          <w:szCs w:val="28"/>
        </w:rPr>
        <w:t xml:space="preserve"> </w:t>
      </w:r>
      <w:r w:rsidR="006674DB">
        <w:rPr>
          <w:sz w:val="28"/>
          <w:szCs w:val="28"/>
        </w:rPr>
        <w:t xml:space="preserve">совершенствование </w:t>
      </w:r>
      <w:r w:rsidR="00D6598D" w:rsidRPr="00F90E87">
        <w:rPr>
          <w:sz w:val="28"/>
          <w:szCs w:val="28"/>
        </w:rPr>
        <w:t>норм трудового и социального законодательства, ужесточен</w:t>
      </w:r>
      <w:r w:rsidR="006674DB">
        <w:rPr>
          <w:sz w:val="28"/>
          <w:szCs w:val="28"/>
        </w:rPr>
        <w:t>ие</w:t>
      </w:r>
      <w:r w:rsidR="00D6598D" w:rsidRPr="00F90E87">
        <w:rPr>
          <w:sz w:val="28"/>
          <w:szCs w:val="28"/>
        </w:rPr>
        <w:t xml:space="preserve"> </w:t>
      </w:r>
      <w:r w:rsidR="00062603">
        <w:rPr>
          <w:sz w:val="28"/>
          <w:szCs w:val="28"/>
          <w:lang w:val="ru-RU"/>
        </w:rPr>
        <w:t>надзора</w:t>
      </w:r>
      <w:r w:rsidR="00D6598D" w:rsidRPr="00F90E87">
        <w:rPr>
          <w:sz w:val="28"/>
          <w:szCs w:val="28"/>
        </w:rPr>
        <w:t>.</w:t>
      </w:r>
    </w:p>
    <w:p w14:paraId="2F1F5E78" w14:textId="4547D2DA" w:rsidR="00D6598D" w:rsidRPr="00EA775D" w:rsidRDefault="00D6598D" w:rsidP="00F37DBA">
      <w:pPr>
        <w:pStyle w:val="ac"/>
        <w:shd w:val="clear" w:color="auto" w:fill="FFFFFF"/>
        <w:tabs>
          <w:tab w:val="left" w:pos="142"/>
          <w:tab w:val="left" w:pos="851"/>
        </w:tabs>
        <w:spacing w:after="0" w:line="240" w:lineRule="auto"/>
        <w:ind w:firstLine="709"/>
        <w:contextualSpacing/>
        <w:jc w:val="both"/>
        <w:rPr>
          <w:sz w:val="28"/>
          <w:szCs w:val="28"/>
        </w:rPr>
      </w:pPr>
      <w:r w:rsidRPr="00F90E87">
        <w:rPr>
          <w:sz w:val="28"/>
          <w:szCs w:val="28"/>
        </w:rPr>
        <w:t xml:space="preserve">Однако, достичь </w:t>
      </w:r>
      <w:r w:rsidR="00062603">
        <w:rPr>
          <w:sz w:val="28"/>
          <w:szCs w:val="28"/>
          <w:lang w:val="ru-RU"/>
        </w:rPr>
        <w:t xml:space="preserve">повышения эффективности </w:t>
      </w:r>
      <w:r w:rsidRPr="00F90E87">
        <w:rPr>
          <w:sz w:val="28"/>
          <w:szCs w:val="28"/>
        </w:rPr>
        <w:t>по улучшению условий труда не уда</w:t>
      </w:r>
      <w:r w:rsidR="00062603">
        <w:rPr>
          <w:sz w:val="28"/>
          <w:szCs w:val="28"/>
          <w:lang w:val="ru-RU"/>
        </w:rPr>
        <w:t>ется</w:t>
      </w:r>
      <w:r w:rsidRPr="00F90E87">
        <w:rPr>
          <w:sz w:val="28"/>
          <w:szCs w:val="28"/>
        </w:rPr>
        <w:t xml:space="preserve">. Первоочередными причинами стали: скудная статистика показателей </w:t>
      </w:r>
      <w:r w:rsidR="00062603">
        <w:rPr>
          <w:sz w:val="28"/>
          <w:szCs w:val="28"/>
          <w:lang w:val="ru-RU"/>
        </w:rPr>
        <w:t>БОТ</w:t>
      </w:r>
      <w:r w:rsidRPr="00F90E87">
        <w:rPr>
          <w:sz w:val="28"/>
          <w:szCs w:val="28"/>
        </w:rPr>
        <w:t xml:space="preserve">; малоинформативный мониторинг </w:t>
      </w:r>
      <w:r w:rsidR="00062603">
        <w:rPr>
          <w:sz w:val="28"/>
          <w:szCs w:val="28"/>
          <w:lang w:val="ru-RU"/>
        </w:rPr>
        <w:t xml:space="preserve">и контроль </w:t>
      </w:r>
      <w:r w:rsidRPr="00EA775D">
        <w:rPr>
          <w:sz w:val="28"/>
          <w:szCs w:val="28"/>
        </w:rPr>
        <w:t>условий труда; отсутствие причинно-следственных связей травматизма и профессиональных заболеваний</w:t>
      </w:r>
      <w:r w:rsidR="00062603">
        <w:rPr>
          <w:sz w:val="28"/>
          <w:szCs w:val="28"/>
          <w:lang w:val="ru-RU"/>
        </w:rPr>
        <w:t xml:space="preserve"> на основе </w:t>
      </w:r>
      <w:r w:rsidR="00062603" w:rsidRPr="00EA775D">
        <w:rPr>
          <w:sz w:val="28"/>
          <w:szCs w:val="28"/>
        </w:rPr>
        <w:t>науч</w:t>
      </w:r>
      <w:r w:rsidR="00062603">
        <w:rPr>
          <w:sz w:val="28"/>
          <w:szCs w:val="28"/>
          <w:lang w:val="ru-RU"/>
        </w:rPr>
        <w:t>но-</w:t>
      </w:r>
      <w:r w:rsidR="00062603" w:rsidRPr="00EA775D">
        <w:rPr>
          <w:sz w:val="28"/>
          <w:szCs w:val="28"/>
          <w:lang w:val="ru-RU"/>
        </w:rPr>
        <w:t>обоснованного подхода</w:t>
      </w:r>
      <w:r w:rsidRPr="00EA775D">
        <w:rPr>
          <w:sz w:val="28"/>
          <w:szCs w:val="28"/>
        </w:rPr>
        <w:t xml:space="preserve">; </w:t>
      </w:r>
      <w:r w:rsidR="00FB02AD" w:rsidRPr="00EA775D">
        <w:rPr>
          <w:sz w:val="28"/>
          <w:szCs w:val="28"/>
          <w:lang w:val="ru-RU"/>
        </w:rPr>
        <w:t xml:space="preserve">неприменимость </w:t>
      </w:r>
      <w:r w:rsidRPr="00EA775D">
        <w:rPr>
          <w:sz w:val="28"/>
          <w:szCs w:val="28"/>
        </w:rPr>
        <w:t>цифровых инструментов сбора, интеллектуального анализа и оценки данных</w:t>
      </w:r>
      <w:r w:rsidR="00062603">
        <w:rPr>
          <w:sz w:val="28"/>
          <w:szCs w:val="28"/>
          <w:lang w:val="ru-RU"/>
        </w:rPr>
        <w:t xml:space="preserve"> для прогнозирования рисков</w:t>
      </w:r>
      <w:r w:rsidRPr="00EA775D">
        <w:rPr>
          <w:sz w:val="28"/>
          <w:szCs w:val="28"/>
        </w:rPr>
        <w:t>.</w:t>
      </w:r>
    </w:p>
    <w:p w14:paraId="4F74CB58" w14:textId="61942E9E" w:rsidR="00D6598D" w:rsidRPr="00F90E87" w:rsidRDefault="0061529C" w:rsidP="00F37DBA">
      <w:pPr>
        <w:pStyle w:val="ac"/>
        <w:shd w:val="clear" w:color="auto" w:fill="FFFFFF"/>
        <w:tabs>
          <w:tab w:val="left" w:pos="142"/>
          <w:tab w:val="left" w:pos="851"/>
        </w:tabs>
        <w:spacing w:after="0" w:line="240" w:lineRule="auto"/>
        <w:ind w:firstLine="709"/>
        <w:contextualSpacing/>
        <w:jc w:val="both"/>
        <w:rPr>
          <w:sz w:val="28"/>
          <w:szCs w:val="28"/>
        </w:rPr>
      </w:pPr>
      <w:r>
        <w:rPr>
          <w:sz w:val="28"/>
          <w:szCs w:val="28"/>
          <w:lang w:val="ru-RU"/>
        </w:rPr>
        <w:t>Ц</w:t>
      </w:r>
      <w:r w:rsidRPr="00EA775D">
        <w:rPr>
          <w:sz w:val="28"/>
          <w:szCs w:val="28"/>
        </w:rPr>
        <w:t xml:space="preserve">ифровая трансформация </w:t>
      </w:r>
      <w:r w:rsidR="00D6598D" w:rsidRPr="00EA775D">
        <w:rPr>
          <w:sz w:val="28"/>
          <w:szCs w:val="28"/>
        </w:rPr>
        <w:t xml:space="preserve">системы управления </w:t>
      </w:r>
      <w:r w:rsidR="00976DD0">
        <w:rPr>
          <w:sz w:val="28"/>
          <w:szCs w:val="28"/>
          <w:lang w:val="ru-RU"/>
        </w:rPr>
        <w:t xml:space="preserve">БОТ </w:t>
      </w:r>
      <w:r w:rsidR="00D6598D" w:rsidRPr="00F90E87">
        <w:rPr>
          <w:sz w:val="28"/>
          <w:szCs w:val="28"/>
        </w:rPr>
        <w:t xml:space="preserve">в </w:t>
      </w:r>
      <w:r w:rsidR="00976DD0">
        <w:rPr>
          <w:sz w:val="28"/>
          <w:szCs w:val="28"/>
          <w:lang w:val="ru-RU"/>
        </w:rPr>
        <w:t xml:space="preserve">ГА </w:t>
      </w:r>
      <w:r w:rsidR="00D6598D" w:rsidRPr="00F90E87">
        <w:rPr>
          <w:sz w:val="28"/>
          <w:szCs w:val="28"/>
        </w:rPr>
        <w:t xml:space="preserve">Казахстана </w:t>
      </w:r>
      <w:r w:rsidRPr="00EA775D">
        <w:rPr>
          <w:sz w:val="28"/>
          <w:szCs w:val="28"/>
        </w:rPr>
        <w:t xml:space="preserve">приобретает </w:t>
      </w:r>
      <w:r>
        <w:rPr>
          <w:sz w:val="28"/>
          <w:szCs w:val="28"/>
          <w:lang w:val="ru-RU"/>
        </w:rPr>
        <w:t>а</w:t>
      </w:r>
      <w:r w:rsidRPr="00EA775D">
        <w:rPr>
          <w:sz w:val="28"/>
          <w:szCs w:val="28"/>
        </w:rPr>
        <w:t xml:space="preserve">ктуальность </w:t>
      </w:r>
      <w:r w:rsidR="00D6598D" w:rsidRPr="00F90E87">
        <w:rPr>
          <w:sz w:val="28"/>
          <w:szCs w:val="28"/>
        </w:rPr>
        <w:t>на основе внедрения передовых технологий.</w:t>
      </w:r>
      <w:r>
        <w:rPr>
          <w:sz w:val="28"/>
          <w:szCs w:val="28"/>
          <w:lang w:val="ru-RU"/>
        </w:rPr>
        <w:t xml:space="preserve"> В</w:t>
      </w:r>
      <w:r w:rsidR="00D6598D" w:rsidRPr="00F90E87">
        <w:rPr>
          <w:sz w:val="28"/>
          <w:szCs w:val="28"/>
        </w:rPr>
        <w:t>ыдел</w:t>
      </w:r>
      <w:r>
        <w:rPr>
          <w:sz w:val="28"/>
          <w:szCs w:val="28"/>
          <w:lang w:val="ru-RU"/>
        </w:rPr>
        <w:t>яются</w:t>
      </w:r>
      <w:r w:rsidR="00D6598D" w:rsidRPr="00F90E87">
        <w:rPr>
          <w:sz w:val="28"/>
          <w:szCs w:val="28"/>
        </w:rPr>
        <w:t xml:space="preserve"> следующие преимущества цифровых инструментов повышения эффективности технологических и бизнес-процессов:</w:t>
      </w:r>
    </w:p>
    <w:p w14:paraId="4EA9DC24" w14:textId="47D1B8AB" w:rsidR="00D6598D" w:rsidRPr="00F90E87" w:rsidRDefault="00D6598D" w:rsidP="00F37DBA">
      <w:pPr>
        <w:pStyle w:val="ac"/>
        <w:shd w:val="clear" w:color="auto" w:fill="FFFFFF"/>
        <w:tabs>
          <w:tab w:val="left" w:pos="142"/>
          <w:tab w:val="left" w:pos="851"/>
        </w:tabs>
        <w:spacing w:after="0" w:line="240" w:lineRule="auto"/>
        <w:ind w:firstLine="709"/>
        <w:contextualSpacing/>
        <w:jc w:val="both"/>
        <w:rPr>
          <w:sz w:val="28"/>
          <w:szCs w:val="28"/>
        </w:rPr>
      </w:pPr>
      <w:r w:rsidRPr="00F90E87">
        <w:rPr>
          <w:sz w:val="28"/>
          <w:szCs w:val="28"/>
        </w:rPr>
        <w:t xml:space="preserve">- возможность создания многоуровневой оценки сложных моделей </w:t>
      </w:r>
      <w:r w:rsidR="0061529C">
        <w:rPr>
          <w:sz w:val="28"/>
          <w:szCs w:val="28"/>
          <w:lang w:val="ru-RU"/>
        </w:rPr>
        <w:t xml:space="preserve">с </w:t>
      </w:r>
      <w:r w:rsidRPr="00F90E87">
        <w:rPr>
          <w:sz w:val="28"/>
          <w:szCs w:val="28"/>
        </w:rPr>
        <w:t>итерактивны</w:t>
      </w:r>
      <w:r w:rsidR="0061529C">
        <w:rPr>
          <w:sz w:val="28"/>
          <w:szCs w:val="28"/>
          <w:lang w:val="ru-RU"/>
        </w:rPr>
        <w:t>ми</w:t>
      </w:r>
      <w:r w:rsidRPr="00F90E87">
        <w:rPr>
          <w:sz w:val="28"/>
          <w:szCs w:val="28"/>
        </w:rPr>
        <w:t xml:space="preserve"> алгоритм</w:t>
      </w:r>
      <w:r w:rsidR="0061529C">
        <w:rPr>
          <w:sz w:val="28"/>
          <w:szCs w:val="28"/>
          <w:lang w:val="ru-RU"/>
        </w:rPr>
        <w:t>ами</w:t>
      </w:r>
      <w:r w:rsidRPr="00F90E87">
        <w:rPr>
          <w:sz w:val="28"/>
          <w:szCs w:val="28"/>
        </w:rPr>
        <w:t xml:space="preserve"> повышения эффективности функционирования систем управления;</w:t>
      </w:r>
    </w:p>
    <w:p w14:paraId="656F1D81" w14:textId="21CD60B7" w:rsidR="00D6598D" w:rsidRPr="00EA775D" w:rsidRDefault="00D6598D" w:rsidP="00F37DBA">
      <w:pPr>
        <w:pStyle w:val="ac"/>
        <w:shd w:val="clear" w:color="auto" w:fill="FFFFFF"/>
        <w:tabs>
          <w:tab w:val="left" w:pos="142"/>
          <w:tab w:val="left" w:pos="851"/>
        </w:tabs>
        <w:spacing w:after="0" w:line="240" w:lineRule="auto"/>
        <w:ind w:firstLine="709"/>
        <w:contextualSpacing/>
        <w:jc w:val="both"/>
        <w:rPr>
          <w:sz w:val="28"/>
          <w:szCs w:val="28"/>
        </w:rPr>
      </w:pPr>
      <w:r w:rsidRPr="00F90E87">
        <w:rPr>
          <w:sz w:val="28"/>
          <w:szCs w:val="28"/>
        </w:rPr>
        <w:t xml:space="preserve">- применение </w:t>
      </w:r>
      <w:r w:rsidR="005653AB">
        <w:rPr>
          <w:sz w:val="28"/>
          <w:szCs w:val="28"/>
          <w:lang w:val="ru-RU"/>
        </w:rPr>
        <w:t xml:space="preserve">ЦД </w:t>
      </w:r>
      <w:r w:rsidRPr="00F90E87">
        <w:rPr>
          <w:sz w:val="28"/>
          <w:szCs w:val="28"/>
        </w:rPr>
        <w:t xml:space="preserve"> </w:t>
      </w:r>
      <w:r w:rsidR="0061529C">
        <w:rPr>
          <w:sz w:val="28"/>
          <w:szCs w:val="28"/>
          <w:lang w:val="ru-RU"/>
        </w:rPr>
        <w:t>с технологиями</w:t>
      </w:r>
      <w:r w:rsidRPr="00F90E87">
        <w:rPr>
          <w:sz w:val="28"/>
          <w:szCs w:val="28"/>
        </w:rPr>
        <w:t xml:space="preserve"> виртуальной реальности объектов </w:t>
      </w:r>
      <w:r w:rsidR="0061529C">
        <w:rPr>
          <w:sz w:val="28"/>
          <w:szCs w:val="28"/>
          <w:lang w:val="ru-RU"/>
        </w:rPr>
        <w:t xml:space="preserve">для </w:t>
      </w:r>
      <w:r w:rsidRPr="00EA775D">
        <w:rPr>
          <w:sz w:val="28"/>
          <w:szCs w:val="28"/>
        </w:rPr>
        <w:t>обеспеч</w:t>
      </w:r>
      <w:r w:rsidR="0061529C">
        <w:rPr>
          <w:sz w:val="28"/>
          <w:szCs w:val="28"/>
          <w:lang w:val="ru-RU"/>
        </w:rPr>
        <w:t xml:space="preserve">ения </w:t>
      </w:r>
      <w:r w:rsidRPr="00EA775D">
        <w:rPr>
          <w:sz w:val="28"/>
          <w:szCs w:val="28"/>
        </w:rPr>
        <w:t>возможност</w:t>
      </w:r>
      <w:r w:rsidR="0061529C">
        <w:rPr>
          <w:sz w:val="28"/>
          <w:szCs w:val="28"/>
          <w:lang w:val="ru-RU"/>
        </w:rPr>
        <w:t>и</w:t>
      </w:r>
      <w:r w:rsidRPr="00EA775D">
        <w:rPr>
          <w:sz w:val="28"/>
          <w:szCs w:val="28"/>
        </w:rPr>
        <w:t xml:space="preserve"> реализации </w:t>
      </w:r>
      <w:r w:rsidR="0061529C">
        <w:rPr>
          <w:sz w:val="28"/>
          <w:szCs w:val="28"/>
          <w:lang w:val="ru-RU"/>
        </w:rPr>
        <w:t>в режиме реального времени</w:t>
      </w:r>
      <w:r w:rsidRPr="00EA775D">
        <w:rPr>
          <w:sz w:val="28"/>
          <w:szCs w:val="28"/>
        </w:rPr>
        <w:t xml:space="preserve"> мониторинга состояния инфраструктуры, оборудования и биометрических </w:t>
      </w:r>
      <w:r w:rsidR="0061529C">
        <w:rPr>
          <w:sz w:val="28"/>
          <w:szCs w:val="28"/>
          <w:lang w:val="ru-RU"/>
        </w:rPr>
        <w:t>систем</w:t>
      </w:r>
      <w:r w:rsidRPr="00EA775D">
        <w:rPr>
          <w:sz w:val="28"/>
          <w:szCs w:val="28"/>
        </w:rPr>
        <w:t>;</w:t>
      </w:r>
    </w:p>
    <w:p w14:paraId="72CBC231" w14:textId="77777777" w:rsidR="00D6598D" w:rsidRPr="00EA775D" w:rsidRDefault="00D6598D" w:rsidP="00F37DBA">
      <w:pPr>
        <w:pStyle w:val="ac"/>
        <w:shd w:val="clear" w:color="auto" w:fill="FFFFFF"/>
        <w:tabs>
          <w:tab w:val="left" w:pos="142"/>
          <w:tab w:val="left" w:pos="851"/>
        </w:tabs>
        <w:spacing w:after="0" w:line="240" w:lineRule="auto"/>
        <w:ind w:firstLine="709"/>
        <w:contextualSpacing/>
        <w:jc w:val="both"/>
        <w:rPr>
          <w:sz w:val="28"/>
          <w:szCs w:val="28"/>
        </w:rPr>
      </w:pPr>
      <w:r w:rsidRPr="00EA775D">
        <w:rPr>
          <w:sz w:val="28"/>
          <w:szCs w:val="28"/>
        </w:rPr>
        <w:t>- обработка с применением ИИ-агентов больших массивов данных, выявление сложны</w:t>
      </w:r>
      <w:r w:rsidR="00622690" w:rsidRPr="00EA775D">
        <w:rPr>
          <w:sz w:val="28"/>
          <w:szCs w:val="28"/>
          <w:lang w:val="ru-RU"/>
        </w:rPr>
        <w:t>х</w:t>
      </w:r>
      <w:r w:rsidRPr="00EA775D">
        <w:rPr>
          <w:sz w:val="28"/>
          <w:szCs w:val="28"/>
        </w:rPr>
        <w:t xml:space="preserve"> корреляций, прогнозирование вероятности инцидентов, формирование рекомендаций;</w:t>
      </w:r>
    </w:p>
    <w:p w14:paraId="0DE5B3F6" w14:textId="460F7279" w:rsidR="00D6598D" w:rsidRPr="00EA775D" w:rsidRDefault="00D6598D" w:rsidP="00F37DBA">
      <w:pPr>
        <w:pStyle w:val="ac"/>
        <w:shd w:val="clear" w:color="auto" w:fill="FFFFFF"/>
        <w:tabs>
          <w:tab w:val="left" w:pos="142"/>
          <w:tab w:val="left" w:pos="851"/>
        </w:tabs>
        <w:spacing w:after="0" w:line="240" w:lineRule="auto"/>
        <w:ind w:firstLine="709"/>
        <w:contextualSpacing/>
        <w:jc w:val="both"/>
        <w:rPr>
          <w:sz w:val="28"/>
          <w:szCs w:val="28"/>
        </w:rPr>
      </w:pPr>
      <w:r w:rsidRPr="00EA775D">
        <w:rPr>
          <w:sz w:val="28"/>
          <w:szCs w:val="28"/>
        </w:rPr>
        <w:t xml:space="preserve">- обеспечение надежной защиты цифровых инфраструктур от киберугроз </w:t>
      </w:r>
      <w:r w:rsidR="0061529C">
        <w:rPr>
          <w:sz w:val="28"/>
          <w:szCs w:val="28"/>
          <w:lang w:val="ru-RU"/>
        </w:rPr>
        <w:t xml:space="preserve">с применением </w:t>
      </w:r>
      <w:r w:rsidRPr="00EA775D">
        <w:rPr>
          <w:sz w:val="28"/>
          <w:szCs w:val="28"/>
        </w:rPr>
        <w:t xml:space="preserve">устойчивых </w:t>
      </w:r>
      <w:r w:rsidR="0061529C">
        <w:rPr>
          <w:sz w:val="28"/>
          <w:szCs w:val="28"/>
          <w:lang w:val="ru-RU"/>
        </w:rPr>
        <w:t xml:space="preserve">технологий </w:t>
      </w:r>
      <w:r w:rsidRPr="00EA775D">
        <w:rPr>
          <w:sz w:val="28"/>
          <w:szCs w:val="28"/>
        </w:rPr>
        <w:t>в условиях недостаточн</w:t>
      </w:r>
      <w:r w:rsidR="00622690" w:rsidRPr="00EA775D">
        <w:rPr>
          <w:sz w:val="28"/>
          <w:szCs w:val="28"/>
          <w:lang w:val="ru-RU"/>
        </w:rPr>
        <w:t>ых</w:t>
      </w:r>
      <w:r w:rsidRPr="00EA775D">
        <w:rPr>
          <w:sz w:val="28"/>
          <w:szCs w:val="28"/>
        </w:rPr>
        <w:t xml:space="preserve"> мер по безопасности.</w:t>
      </w:r>
    </w:p>
    <w:p w14:paraId="4035960C" w14:textId="5C6A80F3" w:rsidR="00D6598D" w:rsidRPr="00F90E87" w:rsidRDefault="00D6598D" w:rsidP="00F37DBA">
      <w:pPr>
        <w:pStyle w:val="ac"/>
        <w:shd w:val="clear" w:color="auto" w:fill="FFFFFF"/>
        <w:tabs>
          <w:tab w:val="left" w:pos="142"/>
          <w:tab w:val="left" w:pos="851"/>
        </w:tabs>
        <w:spacing w:after="0" w:line="240" w:lineRule="auto"/>
        <w:ind w:firstLine="709"/>
        <w:contextualSpacing/>
        <w:jc w:val="both"/>
        <w:rPr>
          <w:sz w:val="28"/>
          <w:szCs w:val="28"/>
        </w:rPr>
      </w:pPr>
      <w:r w:rsidRPr="00EA775D">
        <w:rPr>
          <w:sz w:val="28"/>
          <w:szCs w:val="28"/>
        </w:rPr>
        <w:t>На основании вышеизложенного можно утверждать, что технологии цифровой трансформации примени</w:t>
      </w:r>
      <w:r w:rsidR="00D56CB8">
        <w:rPr>
          <w:sz w:val="28"/>
          <w:szCs w:val="28"/>
          <w:lang w:val="ru-RU"/>
        </w:rPr>
        <w:t>мы</w:t>
      </w:r>
      <w:r w:rsidR="0061529C">
        <w:rPr>
          <w:sz w:val="28"/>
          <w:szCs w:val="28"/>
          <w:lang w:val="ru-RU"/>
        </w:rPr>
        <w:t xml:space="preserve"> </w:t>
      </w:r>
      <w:r w:rsidR="00D56CB8">
        <w:rPr>
          <w:sz w:val="28"/>
          <w:szCs w:val="28"/>
          <w:lang w:val="ru-RU"/>
        </w:rPr>
        <w:t xml:space="preserve">и </w:t>
      </w:r>
      <w:r w:rsidRPr="00EA775D">
        <w:rPr>
          <w:sz w:val="28"/>
          <w:szCs w:val="28"/>
        </w:rPr>
        <w:t xml:space="preserve">для повышения уровня </w:t>
      </w:r>
      <w:r w:rsidR="0061529C">
        <w:rPr>
          <w:sz w:val="28"/>
          <w:szCs w:val="28"/>
          <w:lang w:val="ru-RU"/>
        </w:rPr>
        <w:t xml:space="preserve">обеспечения </w:t>
      </w:r>
      <w:r w:rsidR="00B16014" w:rsidRPr="00EA775D">
        <w:rPr>
          <w:sz w:val="28"/>
          <w:szCs w:val="28"/>
        </w:rPr>
        <w:t xml:space="preserve">БОТ </w:t>
      </w:r>
      <w:r w:rsidRPr="00EA775D">
        <w:rPr>
          <w:sz w:val="28"/>
          <w:szCs w:val="28"/>
        </w:rPr>
        <w:t xml:space="preserve">в </w:t>
      </w:r>
      <w:r w:rsidR="000D7963">
        <w:rPr>
          <w:sz w:val="28"/>
          <w:szCs w:val="28"/>
          <w:lang w:val="ru-RU"/>
        </w:rPr>
        <w:t>ГА</w:t>
      </w:r>
      <w:r w:rsidRPr="00EA775D">
        <w:rPr>
          <w:sz w:val="28"/>
          <w:szCs w:val="28"/>
        </w:rPr>
        <w:t>.</w:t>
      </w:r>
      <w:r w:rsidR="00B16014" w:rsidRPr="00EA775D">
        <w:rPr>
          <w:sz w:val="28"/>
          <w:szCs w:val="28"/>
        </w:rPr>
        <w:t xml:space="preserve"> Для </w:t>
      </w:r>
      <w:r w:rsidR="008F6A6D">
        <w:rPr>
          <w:sz w:val="28"/>
          <w:szCs w:val="28"/>
          <w:lang w:val="ru-RU"/>
        </w:rPr>
        <w:t xml:space="preserve">этого </w:t>
      </w:r>
      <w:r w:rsidR="00B16014" w:rsidRPr="00EA775D">
        <w:rPr>
          <w:sz w:val="28"/>
          <w:szCs w:val="28"/>
        </w:rPr>
        <w:t xml:space="preserve">потребуется </w:t>
      </w:r>
      <w:r w:rsidRPr="00EA775D">
        <w:rPr>
          <w:sz w:val="28"/>
          <w:szCs w:val="28"/>
        </w:rPr>
        <w:t>прове</w:t>
      </w:r>
      <w:r w:rsidR="00B16014" w:rsidRPr="00EA775D">
        <w:rPr>
          <w:sz w:val="28"/>
          <w:szCs w:val="28"/>
        </w:rPr>
        <w:t xml:space="preserve">дение </w:t>
      </w:r>
      <w:r w:rsidRPr="00EA775D">
        <w:rPr>
          <w:sz w:val="28"/>
          <w:szCs w:val="28"/>
        </w:rPr>
        <w:t>исследов</w:t>
      </w:r>
      <w:r w:rsidR="00B16014" w:rsidRPr="00EA775D">
        <w:rPr>
          <w:sz w:val="28"/>
          <w:szCs w:val="28"/>
        </w:rPr>
        <w:t>аний</w:t>
      </w:r>
      <w:r w:rsidRPr="00EA775D">
        <w:rPr>
          <w:sz w:val="28"/>
          <w:szCs w:val="28"/>
        </w:rPr>
        <w:t xml:space="preserve"> национальной модели </w:t>
      </w:r>
      <w:r w:rsidR="00F346F8">
        <w:rPr>
          <w:sz w:val="28"/>
          <w:szCs w:val="28"/>
          <w:lang w:val="ru-RU"/>
        </w:rPr>
        <w:t>обеспечения</w:t>
      </w:r>
      <w:r w:rsidR="00F346F8" w:rsidRPr="009254DD">
        <w:rPr>
          <w:sz w:val="28"/>
          <w:szCs w:val="28"/>
          <w:lang w:val="ru-RU"/>
        </w:rPr>
        <w:t xml:space="preserve"> </w:t>
      </w:r>
      <w:r w:rsidR="008F6A6D">
        <w:rPr>
          <w:sz w:val="28"/>
          <w:szCs w:val="28"/>
          <w:lang w:val="ru-RU"/>
        </w:rPr>
        <w:t xml:space="preserve">БОТ </w:t>
      </w:r>
      <w:r w:rsidRPr="00EA775D">
        <w:rPr>
          <w:sz w:val="28"/>
          <w:szCs w:val="28"/>
        </w:rPr>
        <w:t xml:space="preserve">в </w:t>
      </w:r>
      <w:r w:rsidR="008F6A6D">
        <w:rPr>
          <w:sz w:val="28"/>
          <w:szCs w:val="28"/>
          <w:lang w:val="ru-RU"/>
        </w:rPr>
        <w:t>РК;</w:t>
      </w:r>
      <w:r w:rsidRPr="00EA775D">
        <w:rPr>
          <w:sz w:val="28"/>
          <w:szCs w:val="28"/>
        </w:rPr>
        <w:t xml:space="preserve"> разработать </w:t>
      </w:r>
      <w:r w:rsidR="00EA775D" w:rsidRPr="00EA775D">
        <w:rPr>
          <w:sz w:val="28"/>
          <w:szCs w:val="28"/>
          <w:lang w:val="ru-RU"/>
        </w:rPr>
        <w:t xml:space="preserve">метод и </w:t>
      </w:r>
      <w:r w:rsidRPr="00EA775D">
        <w:rPr>
          <w:sz w:val="28"/>
          <w:szCs w:val="28"/>
        </w:rPr>
        <w:t xml:space="preserve">алгоритм оценки эффективности </w:t>
      </w:r>
      <w:r w:rsidR="00D56CB8">
        <w:rPr>
          <w:sz w:val="28"/>
          <w:szCs w:val="28"/>
          <w:lang w:val="ru-RU"/>
        </w:rPr>
        <w:t xml:space="preserve">для увеличения </w:t>
      </w:r>
      <w:r w:rsidRPr="00EA775D">
        <w:rPr>
          <w:sz w:val="28"/>
          <w:szCs w:val="28"/>
        </w:rPr>
        <w:t>информативност</w:t>
      </w:r>
      <w:r w:rsidR="00D56CB8">
        <w:rPr>
          <w:sz w:val="28"/>
          <w:szCs w:val="28"/>
          <w:lang w:val="ru-RU"/>
        </w:rPr>
        <w:t>и</w:t>
      </w:r>
      <w:r w:rsidRPr="00EA775D">
        <w:rPr>
          <w:sz w:val="28"/>
          <w:szCs w:val="28"/>
        </w:rPr>
        <w:t xml:space="preserve"> отраслевых показателей</w:t>
      </w:r>
      <w:r w:rsidR="00D56CB8">
        <w:rPr>
          <w:sz w:val="28"/>
          <w:szCs w:val="28"/>
          <w:lang w:val="ru-RU"/>
        </w:rPr>
        <w:t xml:space="preserve"> и</w:t>
      </w:r>
      <w:r w:rsidRPr="00EA775D">
        <w:rPr>
          <w:sz w:val="28"/>
          <w:szCs w:val="28"/>
        </w:rPr>
        <w:t xml:space="preserve"> обеспеч</w:t>
      </w:r>
      <w:r w:rsidR="00D56CB8">
        <w:rPr>
          <w:sz w:val="28"/>
          <w:szCs w:val="28"/>
          <w:lang w:val="ru-RU"/>
        </w:rPr>
        <w:t>ения</w:t>
      </w:r>
      <w:r w:rsidRPr="00EA775D">
        <w:rPr>
          <w:sz w:val="28"/>
          <w:szCs w:val="28"/>
        </w:rPr>
        <w:t xml:space="preserve"> гибкост</w:t>
      </w:r>
      <w:r w:rsidR="00D56CB8">
        <w:rPr>
          <w:sz w:val="28"/>
          <w:szCs w:val="28"/>
          <w:lang w:val="ru-RU"/>
        </w:rPr>
        <w:t>и</w:t>
      </w:r>
      <w:r w:rsidRPr="00EA775D">
        <w:rPr>
          <w:sz w:val="28"/>
          <w:szCs w:val="28"/>
        </w:rPr>
        <w:t xml:space="preserve"> системы</w:t>
      </w:r>
      <w:r w:rsidR="008F6A6D">
        <w:rPr>
          <w:sz w:val="28"/>
          <w:szCs w:val="28"/>
          <w:lang w:val="ru-RU"/>
        </w:rPr>
        <w:t>;</w:t>
      </w:r>
      <w:r w:rsidRPr="00EA775D">
        <w:rPr>
          <w:sz w:val="28"/>
          <w:szCs w:val="28"/>
        </w:rPr>
        <w:t xml:space="preserve"> </w:t>
      </w:r>
      <w:r w:rsidR="00D56CB8">
        <w:rPr>
          <w:sz w:val="28"/>
          <w:szCs w:val="28"/>
          <w:lang w:val="ru-RU"/>
        </w:rPr>
        <w:t xml:space="preserve">формирования </w:t>
      </w:r>
      <w:r w:rsidRPr="00EA775D">
        <w:rPr>
          <w:sz w:val="28"/>
          <w:szCs w:val="28"/>
        </w:rPr>
        <w:t>политик</w:t>
      </w:r>
      <w:r w:rsidR="00D56CB8">
        <w:rPr>
          <w:sz w:val="28"/>
          <w:szCs w:val="28"/>
          <w:lang w:val="ru-RU"/>
        </w:rPr>
        <w:t>и</w:t>
      </w:r>
      <w:r w:rsidRPr="00EA775D">
        <w:rPr>
          <w:sz w:val="28"/>
          <w:szCs w:val="28"/>
        </w:rPr>
        <w:t xml:space="preserve"> инвести</w:t>
      </w:r>
      <w:r w:rsidR="00D56CB8">
        <w:rPr>
          <w:sz w:val="28"/>
          <w:szCs w:val="28"/>
          <w:lang w:val="ru-RU"/>
        </w:rPr>
        <w:t>рования</w:t>
      </w:r>
      <w:r w:rsidRPr="00EA775D">
        <w:rPr>
          <w:sz w:val="28"/>
          <w:szCs w:val="28"/>
        </w:rPr>
        <w:t>.</w:t>
      </w:r>
    </w:p>
    <w:p w14:paraId="62CA0E3E" w14:textId="7502CAB7" w:rsidR="00D6598D" w:rsidRPr="00F90E87" w:rsidRDefault="00D6598D" w:rsidP="00F37DBA">
      <w:pPr>
        <w:spacing w:after="0" w:line="240" w:lineRule="auto"/>
        <w:ind w:firstLine="709"/>
        <w:contextualSpacing/>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Интегрированное применение </w:t>
      </w:r>
      <w:r w:rsidR="005653AB">
        <w:rPr>
          <w:rFonts w:ascii="Times New Roman" w:eastAsia="Times New Roman" w:hAnsi="Times New Roman"/>
          <w:sz w:val="28"/>
          <w:szCs w:val="28"/>
        </w:rPr>
        <w:t>ЦД</w:t>
      </w:r>
      <w:r w:rsidRPr="00F90E87">
        <w:rPr>
          <w:rFonts w:ascii="Times New Roman" w:eastAsia="Times New Roman" w:hAnsi="Times New Roman"/>
          <w:sz w:val="28"/>
          <w:szCs w:val="28"/>
        </w:rPr>
        <w:t xml:space="preserve"> и ИИ-агентов позволит создать адаптивную, проактивную и интеллектуальную экосистему управления </w:t>
      </w:r>
      <w:r w:rsidR="00D56CB8">
        <w:rPr>
          <w:rFonts w:ascii="Times New Roman" w:eastAsia="Times New Roman" w:hAnsi="Times New Roman"/>
          <w:sz w:val="28"/>
          <w:szCs w:val="28"/>
        </w:rPr>
        <w:t>БОТ</w:t>
      </w:r>
      <w:r w:rsidRPr="00F90E87">
        <w:rPr>
          <w:rFonts w:ascii="Times New Roman" w:eastAsia="Times New Roman" w:hAnsi="Times New Roman"/>
          <w:sz w:val="28"/>
          <w:szCs w:val="28"/>
        </w:rPr>
        <w:t xml:space="preserve"> в </w:t>
      </w:r>
      <w:r w:rsidR="000D7963">
        <w:rPr>
          <w:rFonts w:ascii="Times New Roman" w:eastAsia="Times New Roman" w:hAnsi="Times New Roman"/>
          <w:sz w:val="28"/>
          <w:szCs w:val="28"/>
        </w:rPr>
        <w:t>ГА</w:t>
      </w:r>
      <w:r w:rsidR="00D56CB8">
        <w:rPr>
          <w:rFonts w:ascii="Times New Roman" w:eastAsia="Times New Roman" w:hAnsi="Times New Roman"/>
          <w:sz w:val="28"/>
          <w:szCs w:val="28"/>
        </w:rPr>
        <w:t>. Это</w:t>
      </w:r>
      <w:r w:rsidRPr="00F90E87">
        <w:rPr>
          <w:rFonts w:ascii="Times New Roman" w:eastAsia="Times New Roman" w:hAnsi="Times New Roman"/>
          <w:sz w:val="28"/>
          <w:szCs w:val="28"/>
        </w:rPr>
        <w:t xml:space="preserve"> является ключевым аспектом для минимизации рисков, повышения операционной эффективности. </w:t>
      </w:r>
      <w:r w:rsidR="00B33C69">
        <w:rPr>
          <w:rFonts w:ascii="Times New Roman" w:eastAsia="Times New Roman" w:hAnsi="Times New Roman"/>
          <w:sz w:val="28"/>
          <w:szCs w:val="28"/>
        </w:rPr>
        <w:t xml:space="preserve">Данный подход </w:t>
      </w:r>
      <w:r w:rsidRPr="00F90E87">
        <w:rPr>
          <w:rFonts w:ascii="Times New Roman" w:eastAsia="Times New Roman" w:hAnsi="Times New Roman"/>
          <w:sz w:val="28"/>
          <w:szCs w:val="28"/>
        </w:rPr>
        <w:t>не просто технологическая модернизация, а стратегические инвестиции в устойчивое будущее отрасли и благосостояние</w:t>
      </w:r>
      <w:r w:rsidR="00B33C69">
        <w:rPr>
          <w:rFonts w:ascii="Times New Roman" w:eastAsia="Times New Roman" w:hAnsi="Times New Roman"/>
          <w:sz w:val="28"/>
          <w:szCs w:val="28"/>
        </w:rPr>
        <w:t xml:space="preserve"> государства</w:t>
      </w:r>
      <w:r w:rsidRPr="00F90E87">
        <w:rPr>
          <w:rFonts w:ascii="Times New Roman" w:eastAsia="Times New Roman" w:hAnsi="Times New Roman"/>
          <w:sz w:val="28"/>
          <w:szCs w:val="28"/>
        </w:rPr>
        <w:t>.</w:t>
      </w:r>
    </w:p>
    <w:p w14:paraId="7C915017" w14:textId="01305CE3" w:rsidR="00D6598D" w:rsidRPr="00EA775D" w:rsidRDefault="00D6598D" w:rsidP="00F37DBA">
      <w:pPr>
        <w:spacing w:after="0" w:line="240" w:lineRule="auto"/>
        <w:ind w:firstLine="709"/>
        <w:contextualSpacing/>
        <w:jc w:val="both"/>
        <w:rPr>
          <w:rFonts w:ascii="Times New Roman" w:hAnsi="Times New Roman"/>
          <w:sz w:val="28"/>
          <w:szCs w:val="28"/>
        </w:rPr>
      </w:pPr>
      <w:r w:rsidRPr="00EA775D">
        <w:rPr>
          <w:rStyle w:val="af1"/>
          <w:rFonts w:ascii="Times New Roman" w:hAnsi="Times New Roman"/>
          <w:i w:val="0"/>
          <w:color w:val="333333"/>
          <w:sz w:val="28"/>
          <w:szCs w:val="28"/>
          <w:shd w:val="clear" w:color="auto" w:fill="FFFFFF"/>
        </w:rPr>
        <w:t xml:space="preserve">Безусловно, каждый </w:t>
      </w:r>
      <w:r w:rsidR="00B33C69">
        <w:rPr>
          <w:rStyle w:val="af1"/>
          <w:rFonts w:ascii="Times New Roman" w:hAnsi="Times New Roman"/>
          <w:i w:val="0"/>
          <w:color w:val="333333"/>
          <w:sz w:val="28"/>
          <w:szCs w:val="28"/>
          <w:shd w:val="clear" w:color="auto" w:fill="FFFFFF"/>
        </w:rPr>
        <w:t xml:space="preserve">ЦД </w:t>
      </w:r>
      <w:r w:rsidRPr="00EA775D">
        <w:rPr>
          <w:rStyle w:val="af1"/>
          <w:rFonts w:ascii="Times New Roman" w:hAnsi="Times New Roman"/>
          <w:i w:val="0"/>
          <w:color w:val="333333"/>
          <w:sz w:val="28"/>
          <w:szCs w:val="28"/>
          <w:shd w:val="clear" w:color="auto" w:fill="FFFFFF"/>
        </w:rPr>
        <w:t xml:space="preserve">имеет определенный кибериммунитет, но со стремительным </w:t>
      </w:r>
      <w:r w:rsidR="00B33C69">
        <w:rPr>
          <w:rStyle w:val="af1"/>
          <w:rFonts w:ascii="Times New Roman" w:hAnsi="Times New Roman"/>
          <w:i w:val="0"/>
          <w:color w:val="333333"/>
          <w:sz w:val="28"/>
          <w:szCs w:val="28"/>
          <w:shd w:val="clear" w:color="auto" w:fill="FFFFFF"/>
        </w:rPr>
        <w:t>совершенствованием</w:t>
      </w:r>
      <w:r w:rsidRPr="00EA775D">
        <w:rPr>
          <w:rStyle w:val="af1"/>
          <w:rFonts w:ascii="Times New Roman" w:hAnsi="Times New Roman"/>
          <w:i w:val="0"/>
          <w:color w:val="333333"/>
          <w:sz w:val="28"/>
          <w:szCs w:val="28"/>
          <w:shd w:val="clear" w:color="auto" w:fill="FFFFFF"/>
        </w:rPr>
        <w:t xml:space="preserve"> киберугроз и </w:t>
      </w:r>
      <w:r w:rsidR="00B33C69">
        <w:rPr>
          <w:rStyle w:val="af1"/>
          <w:rFonts w:ascii="Times New Roman" w:hAnsi="Times New Roman"/>
          <w:i w:val="0"/>
          <w:color w:val="333333"/>
          <w:sz w:val="28"/>
          <w:szCs w:val="28"/>
          <w:shd w:val="clear" w:color="auto" w:fill="FFFFFF"/>
        </w:rPr>
        <w:t xml:space="preserve">развитием </w:t>
      </w:r>
      <w:r w:rsidRPr="00EA775D">
        <w:rPr>
          <w:rFonts w:ascii="Times New Roman" w:hAnsi="Times New Roman"/>
          <w:sz w:val="28"/>
          <w:szCs w:val="28"/>
        </w:rPr>
        <w:t xml:space="preserve">квантовых технологий этого недостаточно. Сберечь эффективное функционирование </w:t>
      </w:r>
      <w:r w:rsidR="00D36041">
        <w:rPr>
          <w:rFonts w:ascii="Times New Roman" w:eastAsia="Times New Roman" w:hAnsi="Times New Roman"/>
          <w:sz w:val="28"/>
          <w:szCs w:val="28"/>
        </w:rPr>
        <w:t>ЦД</w:t>
      </w:r>
      <w:r w:rsidR="00D36041" w:rsidRPr="00EA775D">
        <w:rPr>
          <w:rFonts w:ascii="Times New Roman" w:hAnsi="Times New Roman"/>
          <w:sz w:val="28"/>
          <w:szCs w:val="28"/>
        </w:rPr>
        <w:t xml:space="preserve"> </w:t>
      </w:r>
      <w:r w:rsidR="00EA775D" w:rsidRPr="00EA775D">
        <w:rPr>
          <w:rFonts w:ascii="Times New Roman" w:hAnsi="Times New Roman"/>
          <w:sz w:val="28"/>
          <w:szCs w:val="28"/>
        </w:rPr>
        <w:t xml:space="preserve">возможно лишь при </w:t>
      </w:r>
      <w:r w:rsidRPr="00EA775D">
        <w:rPr>
          <w:rFonts w:ascii="Times New Roman" w:hAnsi="Times New Roman"/>
          <w:sz w:val="28"/>
          <w:szCs w:val="28"/>
        </w:rPr>
        <w:t xml:space="preserve">организованной кибергигиене, четком понимании </w:t>
      </w:r>
      <w:r w:rsidR="00EA775D" w:rsidRPr="00EA775D">
        <w:rPr>
          <w:rFonts w:ascii="Times New Roman" w:hAnsi="Times New Roman"/>
          <w:sz w:val="28"/>
          <w:szCs w:val="28"/>
        </w:rPr>
        <w:t>причин киберугроз, принятии</w:t>
      </w:r>
      <w:r w:rsidRPr="00EA775D">
        <w:rPr>
          <w:rFonts w:ascii="Times New Roman" w:hAnsi="Times New Roman"/>
          <w:sz w:val="28"/>
          <w:szCs w:val="28"/>
        </w:rPr>
        <w:t xml:space="preserve"> мер </w:t>
      </w:r>
      <w:r w:rsidR="00EA775D" w:rsidRPr="00EA775D">
        <w:rPr>
          <w:rFonts w:ascii="Times New Roman" w:hAnsi="Times New Roman"/>
          <w:sz w:val="28"/>
          <w:szCs w:val="28"/>
        </w:rPr>
        <w:t xml:space="preserve">по </w:t>
      </w:r>
      <w:r w:rsidR="00B33C69">
        <w:rPr>
          <w:rFonts w:ascii="Times New Roman" w:hAnsi="Times New Roman"/>
          <w:sz w:val="28"/>
          <w:szCs w:val="28"/>
        </w:rPr>
        <w:t>кибербезопасности</w:t>
      </w:r>
      <w:r w:rsidRPr="00EA775D">
        <w:rPr>
          <w:rFonts w:ascii="Times New Roman" w:hAnsi="Times New Roman"/>
          <w:sz w:val="28"/>
          <w:szCs w:val="28"/>
        </w:rPr>
        <w:t xml:space="preserve">, </w:t>
      </w:r>
      <w:r w:rsidR="00EA775D" w:rsidRPr="00EA775D">
        <w:rPr>
          <w:rFonts w:ascii="Times New Roman" w:hAnsi="Times New Roman"/>
          <w:sz w:val="28"/>
          <w:szCs w:val="28"/>
        </w:rPr>
        <w:t>поэтому</w:t>
      </w:r>
      <w:r w:rsidRPr="00EA775D">
        <w:rPr>
          <w:rFonts w:ascii="Times New Roman" w:hAnsi="Times New Roman"/>
          <w:sz w:val="28"/>
          <w:szCs w:val="28"/>
        </w:rPr>
        <w:t xml:space="preserve"> требует</w:t>
      </w:r>
      <w:r w:rsidR="00EA775D" w:rsidRPr="00EA775D">
        <w:rPr>
          <w:rFonts w:ascii="Times New Roman" w:hAnsi="Times New Roman"/>
          <w:sz w:val="28"/>
          <w:szCs w:val="28"/>
        </w:rPr>
        <w:t>ся</w:t>
      </w:r>
      <w:r w:rsidRPr="00EA775D">
        <w:rPr>
          <w:rFonts w:ascii="Times New Roman" w:hAnsi="Times New Roman"/>
          <w:sz w:val="28"/>
          <w:szCs w:val="28"/>
        </w:rPr>
        <w:t xml:space="preserve"> постоянно</w:t>
      </w:r>
      <w:r w:rsidR="00EA775D" w:rsidRPr="00EA775D">
        <w:rPr>
          <w:rFonts w:ascii="Times New Roman" w:hAnsi="Times New Roman"/>
          <w:sz w:val="28"/>
          <w:szCs w:val="28"/>
        </w:rPr>
        <w:t xml:space="preserve">е </w:t>
      </w:r>
      <w:r w:rsidRPr="00EA775D">
        <w:rPr>
          <w:rFonts w:ascii="Times New Roman" w:hAnsi="Times New Roman"/>
          <w:sz w:val="28"/>
          <w:szCs w:val="28"/>
        </w:rPr>
        <w:t>информ</w:t>
      </w:r>
      <w:r w:rsidR="00B33C69">
        <w:rPr>
          <w:rFonts w:ascii="Times New Roman" w:hAnsi="Times New Roman"/>
          <w:sz w:val="28"/>
          <w:szCs w:val="28"/>
        </w:rPr>
        <w:t>ирование</w:t>
      </w:r>
      <w:r w:rsidRPr="00EA775D">
        <w:rPr>
          <w:rFonts w:ascii="Times New Roman" w:hAnsi="Times New Roman"/>
          <w:sz w:val="28"/>
          <w:szCs w:val="28"/>
        </w:rPr>
        <w:t>.</w:t>
      </w:r>
    </w:p>
    <w:p w14:paraId="6DBA6DF3" w14:textId="567E1CF8" w:rsidR="00D6598D" w:rsidRPr="00EA775D" w:rsidRDefault="00D6598D" w:rsidP="00F37DBA">
      <w:pPr>
        <w:spacing w:after="0" w:line="240" w:lineRule="auto"/>
        <w:ind w:firstLine="709"/>
        <w:contextualSpacing/>
        <w:jc w:val="both"/>
        <w:rPr>
          <w:rFonts w:ascii="Times New Roman" w:hAnsi="Times New Roman"/>
          <w:color w:val="222222"/>
          <w:sz w:val="28"/>
          <w:szCs w:val="28"/>
          <w:shd w:val="clear" w:color="auto" w:fill="FFFFFF"/>
        </w:rPr>
      </w:pPr>
      <w:r w:rsidRPr="00EA775D">
        <w:rPr>
          <w:rFonts w:ascii="Times New Roman" w:hAnsi="Times New Roman"/>
          <w:sz w:val="28"/>
          <w:szCs w:val="28"/>
        </w:rPr>
        <w:t xml:space="preserve">Необходимо разработать </w:t>
      </w:r>
      <w:r w:rsidRPr="00EA775D">
        <w:rPr>
          <w:rFonts w:ascii="Times New Roman" w:hAnsi="Times New Roman"/>
          <w:bCs/>
          <w:sz w:val="28"/>
          <w:szCs w:val="28"/>
        </w:rPr>
        <w:t xml:space="preserve">методику оценки состояния </w:t>
      </w:r>
      <w:r w:rsidR="00D36041">
        <w:rPr>
          <w:rFonts w:ascii="Times New Roman" w:eastAsia="Times New Roman" w:hAnsi="Times New Roman"/>
          <w:sz w:val="28"/>
          <w:szCs w:val="28"/>
        </w:rPr>
        <w:t>ЦД</w:t>
      </w:r>
      <w:r w:rsidR="00D36041" w:rsidRPr="00F90E87">
        <w:rPr>
          <w:rFonts w:ascii="Times New Roman" w:hAnsi="Times New Roman"/>
          <w:sz w:val="28"/>
          <w:szCs w:val="28"/>
        </w:rPr>
        <w:t xml:space="preserve"> </w:t>
      </w:r>
      <w:r w:rsidRPr="00F90E87">
        <w:rPr>
          <w:rFonts w:ascii="Times New Roman" w:hAnsi="Times New Roman"/>
          <w:sz w:val="28"/>
          <w:szCs w:val="28"/>
        </w:rPr>
        <w:t xml:space="preserve">системы управления </w:t>
      </w:r>
      <w:r w:rsidR="00B33C69">
        <w:rPr>
          <w:rFonts w:ascii="Times New Roman" w:hAnsi="Times New Roman"/>
          <w:sz w:val="28"/>
          <w:szCs w:val="28"/>
        </w:rPr>
        <w:t>БОТ</w:t>
      </w:r>
      <w:r w:rsidRPr="00EA775D">
        <w:rPr>
          <w:rFonts w:ascii="Times New Roman" w:hAnsi="Times New Roman"/>
          <w:sz w:val="28"/>
          <w:szCs w:val="28"/>
        </w:rPr>
        <w:t xml:space="preserve"> </w:t>
      </w:r>
      <w:r w:rsidR="00B33C69">
        <w:rPr>
          <w:rFonts w:ascii="Times New Roman" w:hAnsi="Times New Roman"/>
          <w:sz w:val="28"/>
          <w:szCs w:val="28"/>
        </w:rPr>
        <w:t xml:space="preserve">авиационного </w:t>
      </w:r>
      <w:r w:rsidRPr="00EA775D">
        <w:rPr>
          <w:rFonts w:ascii="Times New Roman" w:hAnsi="Times New Roman"/>
          <w:sz w:val="28"/>
          <w:szCs w:val="28"/>
        </w:rPr>
        <w:t>инженерно</w:t>
      </w:r>
      <w:r w:rsidR="00B33C69">
        <w:rPr>
          <w:rFonts w:ascii="Times New Roman" w:hAnsi="Times New Roman"/>
          <w:sz w:val="28"/>
          <w:szCs w:val="28"/>
        </w:rPr>
        <w:t>го</w:t>
      </w:r>
      <w:r w:rsidRPr="00EA775D">
        <w:rPr>
          <w:rFonts w:ascii="Times New Roman" w:hAnsi="Times New Roman"/>
          <w:sz w:val="28"/>
          <w:szCs w:val="28"/>
        </w:rPr>
        <w:t xml:space="preserve"> </w:t>
      </w:r>
      <w:r w:rsidR="00B33C69">
        <w:rPr>
          <w:rFonts w:ascii="Times New Roman" w:hAnsi="Times New Roman"/>
          <w:sz w:val="28"/>
          <w:szCs w:val="28"/>
        </w:rPr>
        <w:t xml:space="preserve">состава </w:t>
      </w:r>
      <w:r w:rsidRPr="00EA775D">
        <w:rPr>
          <w:rFonts w:ascii="Times New Roman" w:eastAsia="Times New Roman" w:hAnsi="Times New Roman"/>
          <w:bCs/>
          <w:sz w:val="28"/>
          <w:szCs w:val="28"/>
        </w:rPr>
        <w:t>посредством инте</w:t>
      </w:r>
      <w:r w:rsidRPr="00EA775D">
        <w:rPr>
          <w:rFonts w:ascii="Times New Roman" w:hAnsi="Times New Roman"/>
          <w:bCs/>
          <w:sz w:val="28"/>
          <w:szCs w:val="28"/>
        </w:rPr>
        <w:t>грального индекса кибергигиены, п</w:t>
      </w:r>
      <w:r w:rsidRPr="00EA775D">
        <w:rPr>
          <w:rFonts w:ascii="Times New Roman" w:eastAsia="Times New Roman" w:hAnsi="Times New Roman"/>
          <w:bCs/>
          <w:sz w:val="28"/>
          <w:szCs w:val="28"/>
        </w:rPr>
        <w:t>рогнозирования</w:t>
      </w:r>
      <w:r w:rsidRPr="00EA775D">
        <w:rPr>
          <w:rFonts w:ascii="Times New Roman" w:hAnsi="Times New Roman"/>
          <w:bCs/>
          <w:sz w:val="28"/>
          <w:szCs w:val="28"/>
        </w:rPr>
        <w:t xml:space="preserve"> </w:t>
      </w:r>
      <w:r w:rsidR="00B33C69">
        <w:rPr>
          <w:rFonts w:ascii="Times New Roman" w:hAnsi="Times New Roman"/>
          <w:bCs/>
          <w:sz w:val="28"/>
          <w:szCs w:val="28"/>
        </w:rPr>
        <w:t>рисков</w:t>
      </w:r>
      <w:r w:rsidRPr="00EA775D">
        <w:rPr>
          <w:rFonts w:ascii="Times New Roman" w:hAnsi="Times New Roman"/>
          <w:bCs/>
          <w:sz w:val="28"/>
          <w:szCs w:val="28"/>
        </w:rPr>
        <w:t>, киберуязвимости и способности</w:t>
      </w:r>
      <w:r w:rsidRPr="00EA775D">
        <w:rPr>
          <w:rFonts w:ascii="Times New Roman" w:eastAsia="Times New Roman" w:hAnsi="Times New Roman"/>
          <w:bCs/>
          <w:sz w:val="28"/>
          <w:szCs w:val="28"/>
        </w:rPr>
        <w:t xml:space="preserve"> восстановления в случае кибератак, сформировать комплекс мер </w:t>
      </w:r>
      <w:r w:rsidR="00622690" w:rsidRPr="00EA775D">
        <w:rPr>
          <w:rFonts w:ascii="Times New Roman" w:eastAsia="Times New Roman" w:hAnsi="Times New Roman"/>
          <w:bCs/>
          <w:sz w:val="28"/>
          <w:szCs w:val="28"/>
        </w:rPr>
        <w:t xml:space="preserve">по </w:t>
      </w:r>
      <w:r w:rsidRPr="00EA775D">
        <w:rPr>
          <w:rFonts w:ascii="Times New Roman" w:hAnsi="Times New Roman"/>
          <w:color w:val="222222"/>
          <w:sz w:val="28"/>
          <w:szCs w:val="28"/>
          <w:shd w:val="clear" w:color="auto" w:fill="FFFFFF"/>
        </w:rPr>
        <w:t>кибергигиене в условиях квантовой трансформации.</w:t>
      </w:r>
    </w:p>
    <w:p w14:paraId="2418FD30" w14:textId="01C19EF2" w:rsidR="00D6598D" w:rsidRPr="00EA775D" w:rsidRDefault="00D6598D" w:rsidP="00F37DBA">
      <w:pPr>
        <w:spacing w:after="0" w:line="240" w:lineRule="auto"/>
        <w:ind w:firstLine="709"/>
        <w:contextualSpacing/>
        <w:jc w:val="both"/>
        <w:rPr>
          <w:rFonts w:ascii="Times New Roman" w:hAnsi="Times New Roman"/>
          <w:color w:val="222222"/>
          <w:sz w:val="28"/>
          <w:szCs w:val="28"/>
          <w:shd w:val="clear" w:color="auto" w:fill="FFFFFF"/>
        </w:rPr>
      </w:pPr>
      <w:r w:rsidRPr="00EA775D">
        <w:rPr>
          <w:rFonts w:ascii="Times New Roman" w:hAnsi="Times New Roman"/>
          <w:color w:val="222222"/>
          <w:sz w:val="28"/>
          <w:szCs w:val="28"/>
          <w:shd w:val="clear" w:color="auto" w:fill="FFFFFF"/>
        </w:rPr>
        <w:t>Таким образом, цифровая трансформаци</w:t>
      </w:r>
      <w:r w:rsidR="00622690" w:rsidRPr="00EA775D">
        <w:rPr>
          <w:rFonts w:ascii="Times New Roman" w:hAnsi="Times New Roman"/>
          <w:color w:val="222222"/>
          <w:sz w:val="28"/>
          <w:szCs w:val="28"/>
          <w:shd w:val="clear" w:color="auto" w:fill="FFFFFF"/>
        </w:rPr>
        <w:t>я</w:t>
      </w:r>
      <w:r w:rsidRPr="00EA775D">
        <w:rPr>
          <w:rFonts w:ascii="Times New Roman" w:hAnsi="Times New Roman"/>
          <w:color w:val="222222"/>
          <w:sz w:val="28"/>
          <w:szCs w:val="28"/>
          <w:shd w:val="clear" w:color="auto" w:fill="FFFFFF"/>
        </w:rPr>
        <w:t xml:space="preserve"> и кибер</w:t>
      </w:r>
      <w:r w:rsidR="00BB7C18">
        <w:rPr>
          <w:rFonts w:ascii="Times New Roman" w:hAnsi="Times New Roman"/>
          <w:color w:val="222222"/>
          <w:sz w:val="28"/>
          <w:szCs w:val="28"/>
          <w:shd w:val="clear" w:color="auto" w:fill="FFFFFF"/>
        </w:rPr>
        <w:t xml:space="preserve">гигиена </w:t>
      </w:r>
      <w:r w:rsidRPr="00EA775D">
        <w:rPr>
          <w:rFonts w:ascii="Times New Roman" w:hAnsi="Times New Roman"/>
          <w:color w:val="222222"/>
          <w:sz w:val="28"/>
          <w:szCs w:val="28"/>
          <w:shd w:val="clear" w:color="auto" w:fill="FFFFFF"/>
        </w:rPr>
        <w:t xml:space="preserve">инструментов мониторинга и интеллектуального анализа для повышения уровня </w:t>
      </w:r>
      <w:r w:rsidR="00BB7C18">
        <w:rPr>
          <w:rFonts w:ascii="Times New Roman" w:hAnsi="Times New Roman"/>
          <w:color w:val="222222"/>
          <w:sz w:val="28"/>
          <w:szCs w:val="28"/>
          <w:shd w:val="clear" w:color="auto" w:fill="FFFFFF"/>
        </w:rPr>
        <w:t xml:space="preserve">обеспечения БОТ </w:t>
      </w:r>
      <w:r w:rsidRPr="00EA775D">
        <w:rPr>
          <w:rFonts w:ascii="Times New Roman" w:hAnsi="Times New Roman"/>
          <w:color w:val="222222"/>
          <w:sz w:val="28"/>
          <w:szCs w:val="28"/>
          <w:shd w:val="clear" w:color="auto" w:fill="FFFFFF"/>
        </w:rPr>
        <w:t xml:space="preserve">гражданской авиации </w:t>
      </w:r>
      <w:r w:rsidR="00BB7C18">
        <w:rPr>
          <w:rFonts w:ascii="Times New Roman" w:hAnsi="Times New Roman"/>
          <w:color w:val="222222"/>
          <w:sz w:val="28"/>
          <w:szCs w:val="28"/>
          <w:shd w:val="clear" w:color="auto" w:fill="FFFFFF"/>
        </w:rPr>
        <w:t>РК</w:t>
      </w:r>
      <w:r w:rsidRPr="00EA775D">
        <w:rPr>
          <w:rFonts w:ascii="Times New Roman" w:hAnsi="Times New Roman"/>
          <w:color w:val="222222"/>
          <w:sz w:val="28"/>
          <w:szCs w:val="28"/>
          <w:shd w:val="clear" w:color="auto" w:fill="FFFFFF"/>
        </w:rPr>
        <w:t>, является своевременной и актуальной задачей.</w:t>
      </w:r>
    </w:p>
    <w:p w14:paraId="4E64A946" w14:textId="6EF7AADA" w:rsidR="00A276FD" w:rsidRPr="00F37DBA" w:rsidRDefault="00A276FD" w:rsidP="00F37DBA">
      <w:pPr>
        <w:pStyle w:val="2"/>
        <w:spacing w:before="0" w:after="0" w:line="240" w:lineRule="auto"/>
        <w:ind w:firstLine="709"/>
        <w:contextualSpacing/>
        <w:jc w:val="both"/>
        <w:rPr>
          <w:rFonts w:ascii="Times New Roman" w:eastAsia="Calibri" w:hAnsi="Times New Roman"/>
          <w:color w:val="auto"/>
          <w:sz w:val="28"/>
          <w:szCs w:val="28"/>
          <w:shd w:val="clear" w:color="auto" w:fill="FFFFFF"/>
        </w:rPr>
      </w:pPr>
      <w:bookmarkStart w:id="5" w:name="_Toc232347809"/>
      <w:r w:rsidRPr="00A276FD">
        <w:rPr>
          <w:rFonts w:ascii="Times New Roman" w:hAnsi="Times New Roman"/>
          <w:b/>
          <w:color w:val="auto"/>
          <w:sz w:val="28"/>
          <w:szCs w:val="28"/>
        </w:rPr>
        <w:t>Объект</w:t>
      </w:r>
      <w:r w:rsidR="00BB7C18">
        <w:rPr>
          <w:rFonts w:ascii="Times New Roman" w:hAnsi="Times New Roman"/>
          <w:b/>
          <w:color w:val="auto"/>
          <w:sz w:val="28"/>
          <w:szCs w:val="28"/>
        </w:rPr>
        <w:t>ом</w:t>
      </w:r>
      <w:r w:rsidRPr="00A276FD">
        <w:rPr>
          <w:rFonts w:ascii="Times New Roman" w:hAnsi="Times New Roman"/>
          <w:b/>
          <w:color w:val="auto"/>
          <w:sz w:val="28"/>
          <w:szCs w:val="28"/>
        </w:rPr>
        <w:t xml:space="preserve"> исследования</w:t>
      </w:r>
      <w:r w:rsidR="00BB7C18">
        <w:rPr>
          <w:rFonts w:ascii="Times New Roman" w:hAnsi="Times New Roman"/>
          <w:b/>
          <w:color w:val="auto"/>
          <w:sz w:val="28"/>
          <w:szCs w:val="28"/>
        </w:rPr>
        <w:t xml:space="preserve"> </w:t>
      </w:r>
      <w:r w:rsidRPr="00BB7C18">
        <w:rPr>
          <w:rFonts w:ascii="Times New Roman" w:eastAsia="Calibri" w:hAnsi="Times New Roman"/>
          <w:color w:val="222222"/>
          <w:sz w:val="28"/>
          <w:szCs w:val="28"/>
          <w:shd w:val="clear" w:color="auto" w:fill="FFFFFF"/>
        </w:rPr>
        <w:t xml:space="preserve">являются математические и компьютерные модели оценки материальных издержек, цифровые двойники и ИИ-агенты, </w:t>
      </w:r>
      <w:r w:rsidRPr="00F37DBA">
        <w:rPr>
          <w:rFonts w:ascii="Times New Roman" w:eastAsia="Calibri" w:hAnsi="Times New Roman"/>
          <w:color w:val="auto"/>
          <w:sz w:val="28"/>
          <w:szCs w:val="28"/>
          <w:shd w:val="clear" w:color="auto" w:fill="FFFFFF"/>
        </w:rPr>
        <w:t>технологии кибергигиены.</w:t>
      </w:r>
      <w:bookmarkEnd w:id="5"/>
    </w:p>
    <w:p w14:paraId="08D50F91" w14:textId="0C662B1F" w:rsidR="00A276FD" w:rsidRPr="00F37DBA" w:rsidRDefault="00A276FD" w:rsidP="00F37DBA">
      <w:pPr>
        <w:pStyle w:val="2"/>
        <w:spacing w:before="0" w:after="0" w:line="240" w:lineRule="auto"/>
        <w:ind w:firstLine="709"/>
        <w:jc w:val="both"/>
        <w:rPr>
          <w:rFonts w:ascii="Times New Roman" w:hAnsi="Times New Roman"/>
          <w:color w:val="auto"/>
          <w:sz w:val="28"/>
          <w:szCs w:val="28"/>
        </w:rPr>
      </w:pPr>
      <w:r w:rsidRPr="00F37DBA">
        <w:rPr>
          <w:rFonts w:ascii="Times New Roman" w:hAnsi="Times New Roman"/>
          <w:b/>
          <w:color w:val="auto"/>
          <w:sz w:val="28"/>
          <w:szCs w:val="28"/>
        </w:rPr>
        <w:t xml:space="preserve">Предметом исследования </w:t>
      </w:r>
      <w:r w:rsidRPr="00F37DBA">
        <w:rPr>
          <w:rFonts w:ascii="Times New Roman" w:hAnsi="Times New Roman"/>
          <w:color w:val="auto"/>
          <w:sz w:val="28"/>
          <w:szCs w:val="28"/>
        </w:rPr>
        <w:t xml:space="preserve">является </w:t>
      </w:r>
      <w:r w:rsidR="00BB7C18" w:rsidRPr="00F37DBA">
        <w:rPr>
          <w:rFonts w:ascii="Times New Roman" w:hAnsi="Times New Roman"/>
          <w:color w:val="auto"/>
          <w:sz w:val="28"/>
          <w:szCs w:val="28"/>
        </w:rPr>
        <w:t xml:space="preserve">процесс </w:t>
      </w:r>
      <w:r w:rsidRPr="00F37DBA">
        <w:rPr>
          <w:rFonts w:ascii="Times New Roman" w:hAnsi="Times New Roman"/>
          <w:color w:val="auto"/>
          <w:sz w:val="28"/>
          <w:szCs w:val="28"/>
        </w:rPr>
        <w:t>интеграци</w:t>
      </w:r>
      <w:r w:rsidR="00BB7C18" w:rsidRPr="00F37DBA">
        <w:rPr>
          <w:rFonts w:ascii="Times New Roman" w:hAnsi="Times New Roman"/>
          <w:color w:val="auto"/>
          <w:sz w:val="28"/>
          <w:szCs w:val="28"/>
        </w:rPr>
        <w:t xml:space="preserve">и </w:t>
      </w:r>
      <w:r w:rsidRPr="00F37DBA">
        <w:rPr>
          <w:rFonts w:ascii="Times New Roman" w:hAnsi="Times New Roman"/>
          <w:color w:val="auto"/>
          <w:sz w:val="28"/>
          <w:szCs w:val="28"/>
        </w:rPr>
        <w:t>в систему управления безопасностью и охраной труда в гражданской авиации Казахстана передовых технологий цифровой трансформации.</w:t>
      </w:r>
    </w:p>
    <w:p w14:paraId="6DB5E24B" w14:textId="5C57C150" w:rsidR="00D6598D" w:rsidRPr="00F37DBA" w:rsidRDefault="00D6598D" w:rsidP="00F37DBA">
      <w:pPr>
        <w:pStyle w:val="2"/>
        <w:spacing w:before="0" w:after="0" w:line="240" w:lineRule="auto"/>
        <w:ind w:firstLine="709"/>
        <w:jc w:val="both"/>
        <w:rPr>
          <w:rFonts w:ascii="Times New Roman" w:hAnsi="Times New Roman"/>
          <w:color w:val="auto"/>
          <w:sz w:val="28"/>
          <w:szCs w:val="28"/>
        </w:rPr>
      </w:pPr>
      <w:r w:rsidRPr="00F37DBA">
        <w:rPr>
          <w:rFonts w:ascii="Times New Roman" w:hAnsi="Times New Roman"/>
          <w:b/>
          <w:color w:val="auto"/>
          <w:sz w:val="28"/>
          <w:szCs w:val="28"/>
        </w:rPr>
        <w:t>Целью диссертационной работы</w:t>
      </w:r>
      <w:r w:rsidRPr="00F37DBA">
        <w:rPr>
          <w:rFonts w:ascii="Times New Roman" w:hAnsi="Times New Roman"/>
          <w:color w:val="auto"/>
          <w:sz w:val="28"/>
          <w:szCs w:val="28"/>
        </w:rPr>
        <w:t xml:space="preserve"> является разработка инструментов цифровой трансформации </w:t>
      </w:r>
      <w:r w:rsidR="00BB7C18" w:rsidRPr="00F37DBA">
        <w:rPr>
          <w:rFonts w:ascii="Times New Roman" w:hAnsi="Times New Roman"/>
          <w:color w:val="auto"/>
          <w:sz w:val="28"/>
          <w:szCs w:val="28"/>
        </w:rPr>
        <w:t>с интеграцией в</w:t>
      </w:r>
      <w:r w:rsidRPr="00F37DBA">
        <w:rPr>
          <w:rFonts w:ascii="Times New Roman" w:hAnsi="Times New Roman"/>
          <w:color w:val="auto"/>
          <w:sz w:val="28"/>
          <w:szCs w:val="28"/>
        </w:rPr>
        <w:t xml:space="preserve"> систем</w:t>
      </w:r>
      <w:r w:rsidR="00BB7C18" w:rsidRPr="00F37DBA">
        <w:rPr>
          <w:rFonts w:ascii="Times New Roman" w:hAnsi="Times New Roman"/>
          <w:color w:val="auto"/>
          <w:sz w:val="28"/>
          <w:szCs w:val="28"/>
        </w:rPr>
        <w:t>у</w:t>
      </w:r>
      <w:r w:rsidRPr="00F37DBA">
        <w:rPr>
          <w:rFonts w:ascii="Times New Roman" w:hAnsi="Times New Roman"/>
          <w:color w:val="auto"/>
          <w:sz w:val="28"/>
          <w:szCs w:val="28"/>
        </w:rPr>
        <w:t xml:space="preserve"> управления безопасностью и охран</w:t>
      </w:r>
      <w:r w:rsidR="00565E99" w:rsidRPr="00F37DBA">
        <w:rPr>
          <w:rFonts w:ascii="Times New Roman" w:hAnsi="Times New Roman"/>
          <w:color w:val="auto"/>
          <w:sz w:val="28"/>
          <w:szCs w:val="28"/>
        </w:rPr>
        <w:t>ой</w:t>
      </w:r>
      <w:r w:rsidRPr="00F37DBA">
        <w:rPr>
          <w:rFonts w:ascii="Times New Roman" w:hAnsi="Times New Roman"/>
          <w:color w:val="auto"/>
          <w:sz w:val="28"/>
          <w:szCs w:val="28"/>
        </w:rPr>
        <w:t xml:space="preserve"> труда в гражданской авиации Республики Казахстан, обеспечивающ</w:t>
      </w:r>
      <w:r w:rsidR="00BB7C18" w:rsidRPr="00F37DBA">
        <w:rPr>
          <w:rFonts w:ascii="Times New Roman" w:hAnsi="Times New Roman"/>
          <w:color w:val="auto"/>
          <w:sz w:val="28"/>
          <w:szCs w:val="28"/>
        </w:rPr>
        <w:t>ей</w:t>
      </w:r>
      <w:r w:rsidRPr="00F37DBA">
        <w:rPr>
          <w:rFonts w:ascii="Times New Roman" w:hAnsi="Times New Roman"/>
          <w:color w:val="auto"/>
          <w:sz w:val="28"/>
          <w:szCs w:val="28"/>
        </w:rPr>
        <w:t xml:space="preserve"> моделирование </w:t>
      </w:r>
      <w:r w:rsidR="00BB7C18" w:rsidRPr="00F37DBA">
        <w:rPr>
          <w:rFonts w:ascii="Times New Roman" w:hAnsi="Times New Roman"/>
          <w:color w:val="auto"/>
          <w:sz w:val="28"/>
          <w:szCs w:val="28"/>
        </w:rPr>
        <w:t xml:space="preserve">расчета </w:t>
      </w:r>
      <w:r w:rsidRPr="00F37DBA">
        <w:rPr>
          <w:rFonts w:ascii="Times New Roman" w:hAnsi="Times New Roman"/>
          <w:color w:val="auto"/>
          <w:sz w:val="28"/>
          <w:szCs w:val="28"/>
        </w:rPr>
        <w:t xml:space="preserve">материальных издержек, </w:t>
      </w:r>
      <w:r w:rsidR="00BB7C18" w:rsidRPr="00F37DBA">
        <w:rPr>
          <w:rFonts w:ascii="Times New Roman" w:hAnsi="Times New Roman"/>
          <w:color w:val="auto"/>
          <w:sz w:val="28"/>
          <w:szCs w:val="28"/>
        </w:rPr>
        <w:t xml:space="preserve">оценку и </w:t>
      </w:r>
      <w:r w:rsidRPr="00F37DBA">
        <w:rPr>
          <w:rFonts w:ascii="Times New Roman" w:hAnsi="Times New Roman"/>
          <w:color w:val="auto"/>
          <w:sz w:val="28"/>
          <w:szCs w:val="28"/>
        </w:rPr>
        <w:t xml:space="preserve">повышение эффективности управления процессами, </w:t>
      </w:r>
      <w:r w:rsidR="00BB7C18" w:rsidRPr="00F37DBA">
        <w:rPr>
          <w:rFonts w:ascii="Times New Roman" w:hAnsi="Times New Roman"/>
          <w:color w:val="auto"/>
          <w:sz w:val="28"/>
          <w:szCs w:val="28"/>
        </w:rPr>
        <w:t xml:space="preserve">прогнозирование </w:t>
      </w:r>
      <w:r w:rsidRPr="00F37DBA">
        <w:rPr>
          <w:rFonts w:ascii="Times New Roman" w:hAnsi="Times New Roman"/>
          <w:color w:val="auto"/>
          <w:sz w:val="28"/>
          <w:szCs w:val="28"/>
        </w:rPr>
        <w:t>рисков.</w:t>
      </w:r>
    </w:p>
    <w:p w14:paraId="08D99085" w14:textId="77777777" w:rsidR="00A276FD" w:rsidRPr="00F37DBA" w:rsidRDefault="00A276FD" w:rsidP="00F37DBA">
      <w:pPr>
        <w:pStyle w:val="a7"/>
        <w:tabs>
          <w:tab w:val="left" w:pos="851"/>
          <w:tab w:val="left" w:pos="993"/>
          <w:tab w:val="left" w:pos="1134"/>
        </w:tabs>
        <w:spacing w:after="0" w:line="240" w:lineRule="auto"/>
        <w:ind w:left="0" w:firstLine="709"/>
        <w:jc w:val="both"/>
        <w:outlineLvl w:val="1"/>
        <w:rPr>
          <w:rFonts w:ascii="Times New Roman" w:hAnsi="Times New Roman"/>
          <w:b/>
          <w:sz w:val="28"/>
          <w:szCs w:val="28"/>
        </w:rPr>
      </w:pPr>
      <w:bookmarkStart w:id="6" w:name="_Toc232347810"/>
      <w:r w:rsidRPr="00F37DBA">
        <w:rPr>
          <w:rFonts w:ascii="Times New Roman" w:hAnsi="Times New Roman"/>
          <w:b/>
          <w:sz w:val="28"/>
          <w:szCs w:val="28"/>
        </w:rPr>
        <w:t>Методы исследования</w:t>
      </w:r>
      <w:bookmarkEnd w:id="6"/>
    </w:p>
    <w:p w14:paraId="1D89FB29" w14:textId="358B358C" w:rsidR="00A276FD" w:rsidRPr="00F37DBA" w:rsidRDefault="00A276FD" w:rsidP="00F37DBA">
      <w:pPr>
        <w:spacing w:after="0" w:line="240" w:lineRule="auto"/>
        <w:ind w:firstLine="709"/>
        <w:contextualSpacing/>
        <w:jc w:val="both"/>
        <w:rPr>
          <w:rFonts w:ascii="Times New Roman" w:hAnsi="Times New Roman"/>
          <w:sz w:val="28"/>
          <w:szCs w:val="28"/>
          <w:shd w:val="clear" w:color="auto" w:fill="FFFFFF"/>
        </w:rPr>
      </w:pPr>
      <w:r w:rsidRPr="00F37DBA">
        <w:rPr>
          <w:rFonts w:ascii="Times New Roman" w:hAnsi="Times New Roman"/>
          <w:sz w:val="28"/>
          <w:szCs w:val="28"/>
          <w:shd w:val="clear" w:color="auto" w:fill="FFFFFF"/>
        </w:rPr>
        <w:t>Материалами для проведения диссертационного исследования послужили аналитические и статистические данные</w:t>
      </w:r>
      <w:r w:rsidRPr="00F37DBA">
        <w:rPr>
          <w:rFonts w:ascii="Times New Roman" w:hAnsi="Times New Roman"/>
          <w:sz w:val="28"/>
          <w:szCs w:val="28"/>
        </w:rPr>
        <w:t xml:space="preserve"> </w:t>
      </w:r>
      <w:r w:rsidR="00976DD0" w:rsidRPr="00F37DBA">
        <w:rPr>
          <w:rFonts w:ascii="Times New Roman" w:hAnsi="Times New Roman"/>
          <w:sz w:val="28"/>
          <w:szCs w:val="28"/>
        </w:rPr>
        <w:t>БНС</w:t>
      </w:r>
      <w:r w:rsidRPr="00F37DBA">
        <w:rPr>
          <w:rFonts w:ascii="Times New Roman" w:hAnsi="Times New Roman"/>
          <w:sz w:val="28"/>
          <w:szCs w:val="28"/>
          <w:shd w:val="clear" w:color="auto" w:fill="FFFFFF"/>
        </w:rPr>
        <w:t xml:space="preserve">, нормативно-правовая база международного и национального уровня в области </w:t>
      </w:r>
      <w:r w:rsidR="00976DD0" w:rsidRPr="00F37DBA">
        <w:rPr>
          <w:rFonts w:ascii="Times New Roman" w:hAnsi="Times New Roman"/>
          <w:sz w:val="28"/>
          <w:szCs w:val="28"/>
          <w:shd w:val="clear" w:color="auto" w:fill="FFFFFF"/>
        </w:rPr>
        <w:t>ГА</w:t>
      </w:r>
      <w:r w:rsidRPr="00F37DBA">
        <w:rPr>
          <w:rFonts w:ascii="Times New Roman" w:hAnsi="Times New Roman"/>
          <w:sz w:val="28"/>
          <w:szCs w:val="28"/>
          <w:shd w:val="clear" w:color="auto" w:fill="FFFFFF"/>
        </w:rPr>
        <w:t>.</w:t>
      </w:r>
    </w:p>
    <w:p w14:paraId="51751A40" w14:textId="6B1EA3F7" w:rsidR="00A276FD" w:rsidRPr="008642E0" w:rsidRDefault="00A276FD" w:rsidP="00F37DBA">
      <w:pPr>
        <w:spacing w:after="0" w:line="240" w:lineRule="auto"/>
        <w:ind w:firstLine="709"/>
        <w:contextualSpacing/>
        <w:jc w:val="both"/>
        <w:rPr>
          <w:rFonts w:ascii="Times New Roman" w:hAnsi="Times New Roman"/>
          <w:sz w:val="28"/>
          <w:szCs w:val="28"/>
        </w:rPr>
      </w:pPr>
      <w:r w:rsidRPr="00F90E87">
        <w:rPr>
          <w:rFonts w:ascii="Times New Roman" w:hAnsi="Times New Roman"/>
          <w:sz w:val="28"/>
          <w:szCs w:val="28"/>
        </w:rPr>
        <w:t>Для выполнения задач</w:t>
      </w:r>
      <w:r w:rsidR="00BB7C18">
        <w:rPr>
          <w:rFonts w:ascii="Times New Roman" w:hAnsi="Times New Roman"/>
          <w:sz w:val="28"/>
          <w:szCs w:val="28"/>
        </w:rPr>
        <w:t xml:space="preserve"> исследования применялись </w:t>
      </w:r>
      <w:r w:rsidRPr="008642E0">
        <w:rPr>
          <w:rFonts w:ascii="Times New Roman" w:hAnsi="Times New Roman"/>
          <w:sz w:val="28"/>
          <w:szCs w:val="28"/>
          <w:shd w:val="clear" w:color="auto" w:fill="FFFFFF"/>
        </w:rPr>
        <w:t xml:space="preserve">методы корреляционно-регрессионного анализа, </w:t>
      </w:r>
      <w:r w:rsidRPr="008642E0">
        <w:rPr>
          <w:rFonts w:ascii="Times New Roman" w:hAnsi="Times New Roman"/>
          <w:sz w:val="28"/>
          <w:szCs w:val="28"/>
        </w:rPr>
        <w:t xml:space="preserve">ситуационного </w:t>
      </w:r>
      <w:r w:rsidRPr="008642E0">
        <w:rPr>
          <w:rFonts w:ascii="Times New Roman" w:eastAsia="Times New Roman" w:hAnsi="Times New Roman"/>
          <w:i/>
          <w:sz w:val="28"/>
          <w:szCs w:val="28"/>
          <w:lang w:val="uk-UA"/>
        </w:rPr>
        <w:t>«</w:t>
      </w:r>
      <w:r w:rsidRPr="008642E0">
        <w:rPr>
          <w:rFonts w:ascii="Times New Roman" w:eastAsia="Times New Roman" w:hAnsi="Times New Roman"/>
          <w:i/>
          <w:sz w:val="28"/>
          <w:szCs w:val="28"/>
        </w:rPr>
        <w:t>What</w:t>
      </w:r>
      <w:r w:rsidRPr="008642E0">
        <w:rPr>
          <w:rFonts w:ascii="Times New Roman" w:eastAsia="Times New Roman" w:hAnsi="Times New Roman"/>
          <w:i/>
          <w:sz w:val="28"/>
          <w:szCs w:val="28"/>
          <w:lang w:val="uk-UA"/>
        </w:rPr>
        <w:t>-</w:t>
      </w:r>
      <w:r w:rsidRPr="008642E0">
        <w:rPr>
          <w:rFonts w:ascii="Times New Roman" w:eastAsia="Times New Roman" w:hAnsi="Times New Roman"/>
          <w:i/>
          <w:sz w:val="28"/>
          <w:szCs w:val="28"/>
        </w:rPr>
        <w:t>If</w:t>
      </w:r>
      <w:r w:rsidRPr="008642E0">
        <w:rPr>
          <w:rFonts w:ascii="Times New Roman" w:eastAsia="Times New Roman" w:hAnsi="Times New Roman"/>
          <w:i/>
          <w:sz w:val="28"/>
          <w:szCs w:val="28"/>
          <w:lang w:val="uk-UA"/>
        </w:rPr>
        <w:t xml:space="preserve"> </w:t>
      </w:r>
      <w:r w:rsidRPr="008642E0">
        <w:rPr>
          <w:rFonts w:ascii="Times New Roman" w:eastAsia="Times New Roman" w:hAnsi="Times New Roman"/>
          <w:i/>
          <w:sz w:val="28"/>
          <w:szCs w:val="28"/>
        </w:rPr>
        <w:t>Analysis</w:t>
      </w:r>
      <w:r w:rsidRPr="008642E0">
        <w:rPr>
          <w:rFonts w:ascii="Times New Roman" w:eastAsia="Times New Roman" w:hAnsi="Times New Roman"/>
          <w:i/>
          <w:sz w:val="28"/>
          <w:szCs w:val="28"/>
          <w:lang w:val="uk-UA"/>
        </w:rPr>
        <w:t xml:space="preserve">» </w:t>
      </w:r>
      <w:r w:rsidRPr="008642E0">
        <w:rPr>
          <w:rFonts w:ascii="Times New Roman" w:eastAsia="Times New Roman" w:hAnsi="Times New Roman"/>
          <w:iCs/>
          <w:sz w:val="28"/>
          <w:szCs w:val="28"/>
          <w:lang w:val="uk-UA"/>
        </w:rPr>
        <w:t>и</w:t>
      </w:r>
      <w:r w:rsidRPr="008642E0">
        <w:rPr>
          <w:rFonts w:ascii="Times New Roman" w:eastAsia="Times New Roman" w:hAnsi="Times New Roman"/>
          <w:sz w:val="28"/>
          <w:szCs w:val="28"/>
          <w:lang w:val="uk-UA"/>
        </w:rPr>
        <w:t xml:space="preserve"> </w:t>
      </w:r>
      <w:r w:rsidRPr="008642E0">
        <w:rPr>
          <w:rFonts w:ascii="Times New Roman" w:eastAsia="Times New Roman" w:hAnsi="Times New Roman"/>
          <w:sz w:val="28"/>
          <w:szCs w:val="28"/>
        </w:rPr>
        <w:t xml:space="preserve">целевого моделирования </w:t>
      </w:r>
      <w:r w:rsidRPr="008642E0">
        <w:rPr>
          <w:rFonts w:ascii="Times New Roman" w:eastAsia="Times New Roman" w:hAnsi="Times New Roman"/>
          <w:i/>
          <w:sz w:val="28"/>
          <w:szCs w:val="28"/>
          <w:lang w:val="uk-UA"/>
        </w:rPr>
        <w:t>«</w:t>
      </w:r>
      <w:r w:rsidRPr="008642E0">
        <w:rPr>
          <w:rFonts w:ascii="Times New Roman" w:hAnsi="Times New Roman"/>
          <w:i/>
          <w:sz w:val="28"/>
          <w:szCs w:val="28"/>
        </w:rPr>
        <w:t>What</w:t>
      </w:r>
      <w:r w:rsidRPr="008642E0">
        <w:rPr>
          <w:rFonts w:ascii="Times New Roman" w:hAnsi="Times New Roman"/>
          <w:i/>
          <w:sz w:val="28"/>
          <w:szCs w:val="28"/>
          <w:lang w:val="uk-UA"/>
        </w:rPr>
        <w:t xml:space="preserve"> </w:t>
      </w:r>
      <w:r w:rsidRPr="008642E0">
        <w:rPr>
          <w:rFonts w:ascii="Times New Roman" w:hAnsi="Times New Roman"/>
          <w:i/>
          <w:sz w:val="28"/>
          <w:szCs w:val="28"/>
        </w:rPr>
        <w:t>Is</w:t>
      </w:r>
      <w:r w:rsidRPr="008642E0">
        <w:rPr>
          <w:rFonts w:ascii="Times New Roman" w:hAnsi="Times New Roman"/>
          <w:i/>
          <w:sz w:val="28"/>
          <w:szCs w:val="28"/>
          <w:lang w:val="uk-UA"/>
        </w:rPr>
        <w:t xml:space="preserve"> </w:t>
      </w:r>
      <w:r w:rsidRPr="008642E0">
        <w:rPr>
          <w:rFonts w:ascii="Times New Roman" w:hAnsi="Times New Roman"/>
          <w:i/>
          <w:sz w:val="28"/>
          <w:szCs w:val="28"/>
        </w:rPr>
        <w:t>Needed</w:t>
      </w:r>
      <w:r w:rsidRPr="008642E0">
        <w:rPr>
          <w:rFonts w:ascii="Times New Roman" w:hAnsi="Times New Roman"/>
          <w:i/>
          <w:sz w:val="28"/>
          <w:szCs w:val="28"/>
          <w:lang w:val="uk-UA"/>
        </w:rPr>
        <w:t xml:space="preserve"> </w:t>
      </w:r>
      <w:r w:rsidRPr="008642E0">
        <w:rPr>
          <w:rFonts w:ascii="Times New Roman" w:hAnsi="Times New Roman"/>
          <w:i/>
          <w:sz w:val="28"/>
          <w:szCs w:val="28"/>
        </w:rPr>
        <w:t>For</w:t>
      </w:r>
      <w:r w:rsidRPr="00A37882">
        <w:rPr>
          <w:rFonts w:ascii="Times New Roman" w:eastAsia="Times New Roman" w:hAnsi="Times New Roman"/>
          <w:i/>
          <w:sz w:val="28"/>
          <w:szCs w:val="28"/>
          <w:lang w:val="uk-UA"/>
        </w:rPr>
        <w:t>»</w:t>
      </w:r>
      <w:r w:rsidRPr="008642E0">
        <w:rPr>
          <w:rFonts w:ascii="Times New Roman" w:eastAsia="Times New Roman" w:hAnsi="Times New Roman"/>
          <w:sz w:val="28"/>
          <w:szCs w:val="28"/>
          <w:lang w:val="uk-UA"/>
        </w:rPr>
        <w:t>. Примен</w:t>
      </w:r>
      <w:r w:rsidR="00294629">
        <w:rPr>
          <w:rFonts w:ascii="Times New Roman" w:eastAsia="Times New Roman" w:hAnsi="Times New Roman"/>
          <w:sz w:val="28"/>
          <w:szCs w:val="28"/>
          <w:lang w:val="uk-UA"/>
        </w:rPr>
        <w:t>ялись</w:t>
      </w:r>
      <w:r w:rsidRPr="008642E0">
        <w:rPr>
          <w:rFonts w:ascii="Times New Roman" w:eastAsia="Times New Roman" w:hAnsi="Times New Roman"/>
          <w:sz w:val="28"/>
          <w:szCs w:val="28"/>
          <w:lang w:val="uk-UA"/>
        </w:rPr>
        <w:t xml:space="preserve"> ком</w:t>
      </w:r>
      <w:r w:rsidRPr="008642E0">
        <w:rPr>
          <w:rStyle w:val="af"/>
          <w:rFonts w:ascii="Times New Roman" w:hAnsi="Times New Roman"/>
          <w:b w:val="0"/>
          <w:sz w:val="28"/>
          <w:szCs w:val="28"/>
        </w:rPr>
        <w:t>плексны</w:t>
      </w:r>
      <w:r w:rsidR="00294629">
        <w:rPr>
          <w:rStyle w:val="af"/>
          <w:rFonts w:ascii="Times New Roman" w:hAnsi="Times New Roman"/>
          <w:b w:val="0"/>
          <w:sz w:val="28"/>
          <w:szCs w:val="28"/>
        </w:rPr>
        <w:t>е</w:t>
      </w:r>
      <w:r w:rsidRPr="008642E0">
        <w:rPr>
          <w:rStyle w:val="af"/>
          <w:rFonts w:ascii="Times New Roman" w:hAnsi="Times New Roman"/>
          <w:b w:val="0"/>
          <w:sz w:val="28"/>
          <w:szCs w:val="28"/>
        </w:rPr>
        <w:t xml:space="preserve"> </w:t>
      </w:r>
      <w:r w:rsidR="00294629">
        <w:rPr>
          <w:rStyle w:val="af"/>
          <w:rFonts w:ascii="Times New Roman" w:hAnsi="Times New Roman"/>
          <w:b w:val="0"/>
          <w:sz w:val="28"/>
          <w:szCs w:val="28"/>
        </w:rPr>
        <w:t>методы</w:t>
      </w:r>
      <w:r w:rsidRPr="008642E0">
        <w:rPr>
          <w:rFonts w:ascii="Times New Roman" w:hAnsi="Times New Roman"/>
          <w:sz w:val="28"/>
          <w:szCs w:val="28"/>
        </w:rPr>
        <w:t xml:space="preserve"> системного анализа, дедуктивной и индуктивной логики, математического моделирования и прогнозной аналитики.</w:t>
      </w:r>
    </w:p>
    <w:p w14:paraId="147CF899" w14:textId="2A0E2832" w:rsidR="00A276FD" w:rsidRDefault="00A276FD" w:rsidP="00F37DBA">
      <w:pPr>
        <w:spacing w:after="0" w:line="240" w:lineRule="auto"/>
        <w:ind w:firstLine="709"/>
        <w:contextualSpacing/>
        <w:jc w:val="both"/>
        <w:rPr>
          <w:rFonts w:ascii="Times New Roman" w:hAnsi="Times New Roman"/>
          <w:sz w:val="28"/>
          <w:szCs w:val="28"/>
        </w:rPr>
      </w:pPr>
      <w:r w:rsidRPr="008642E0">
        <w:rPr>
          <w:rFonts w:ascii="Times New Roman" w:hAnsi="Times New Roman"/>
          <w:sz w:val="28"/>
          <w:szCs w:val="28"/>
        </w:rPr>
        <w:t xml:space="preserve">В </w:t>
      </w:r>
      <w:r w:rsidR="00294629">
        <w:rPr>
          <w:rFonts w:ascii="Times New Roman" w:hAnsi="Times New Roman"/>
          <w:sz w:val="28"/>
          <w:szCs w:val="28"/>
        </w:rPr>
        <w:t>ходе</w:t>
      </w:r>
      <w:r w:rsidRPr="00B705EB">
        <w:rPr>
          <w:rFonts w:ascii="Times New Roman" w:hAnsi="Times New Roman"/>
          <w:sz w:val="28"/>
          <w:szCs w:val="28"/>
        </w:rPr>
        <w:t xml:space="preserve"> проведения экспериментальных исследований использовались методы обработки и анализа данных, машинного обучения для выявления скрытых закономерностей, а также механизмы </w:t>
      </w:r>
      <w:r w:rsidR="00294629">
        <w:rPr>
          <w:rFonts w:ascii="Times New Roman" w:hAnsi="Times New Roman"/>
          <w:sz w:val="28"/>
          <w:szCs w:val="28"/>
        </w:rPr>
        <w:t xml:space="preserve">предупреждения </w:t>
      </w:r>
      <w:r w:rsidRPr="00B705EB">
        <w:rPr>
          <w:rFonts w:ascii="Times New Roman" w:hAnsi="Times New Roman"/>
          <w:sz w:val="28"/>
          <w:szCs w:val="28"/>
        </w:rPr>
        <w:t>рисков и генерации рекомендаций</w:t>
      </w:r>
      <w:r w:rsidR="00294629">
        <w:rPr>
          <w:rFonts w:ascii="Times New Roman" w:hAnsi="Times New Roman"/>
          <w:sz w:val="28"/>
          <w:szCs w:val="28"/>
        </w:rPr>
        <w:t xml:space="preserve"> </w:t>
      </w:r>
      <w:r w:rsidRPr="00B705EB">
        <w:rPr>
          <w:rFonts w:ascii="Times New Roman" w:hAnsi="Times New Roman"/>
          <w:sz w:val="28"/>
          <w:szCs w:val="28"/>
        </w:rPr>
        <w:t xml:space="preserve">для количественной оценки показателей безопасности труда. Автоматизированный сбор информации осуществлялся </w:t>
      </w:r>
      <w:r w:rsidR="00294629">
        <w:rPr>
          <w:rFonts w:ascii="Times New Roman" w:hAnsi="Times New Roman"/>
          <w:sz w:val="28"/>
          <w:szCs w:val="28"/>
        </w:rPr>
        <w:t xml:space="preserve">при помощи </w:t>
      </w:r>
      <w:r w:rsidRPr="00B705EB">
        <w:rPr>
          <w:rFonts w:ascii="Times New Roman" w:hAnsi="Times New Roman"/>
          <w:sz w:val="28"/>
          <w:szCs w:val="28"/>
        </w:rPr>
        <w:t>мобильных приложений</w:t>
      </w:r>
      <w:r>
        <w:rPr>
          <w:rFonts w:ascii="Times New Roman" w:hAnsi="Times New Roman"/>
          <w:sz w:val="28"/>
          <w:szCs w:val="28"/>
        </w:rPr>
        <w:t>.</w:t>
      </w:r>
    </w:p>
    <w:p w14:paraId="1959B5EA" w14:textId="7ABB8E05" w:rsidR="00A276FD" w:rsidRPr="00B705EB" w:rsidRDefault="00A276FD" w:rsidP="00F37DBA">
      <w:pPr>
        <w:spacing w:after="0" w:line="240" w:lineRule="auto"/>
        <w:ind w:firstLine="709"/>
        <w:contextualSpacing/>
        <w:jc w:val="both"/>
        <w:rPr>
          <w:rFonts w:ascii="Times New Roman" w:hAnsi="Times New Roman"/>
          <w:sz w:val="28"/>
          <w:szCs w:val="28"/>
        </w:rPr>
      </w:pPr>
      <w:r w:rsidRPr="007B03F9">
        <w:rPr>
          <w:rFonts w:ascii="Times New Roman" w:hAnsi="Times New Roman"/>
          <w:sz w:val="28"/>
          <w:szCs w:val="28"/>
        </w:rPr>
        <w:t>При подготовке диссертации технологии искусственного интеллекта применялись со строгим соблюдением этических правил и норм для статистической выборки вариативных данных, их обработки и интерпретации. Результаты работы получены с использованием современных методов научных исследований</w:t>
      </w:r>
      <w:r w:rsidR="00294629">
        <w:rPr>
          <w:rFonts w:ascii="Times New Roman" w:hAnsi="Times New Roman"/>
          <w:sz w:val="28"/>
          <w:szCs w:val="28"/>
        </w:rPr>
        <w:t>. П</w:t>
      </w:r>
      <w:r w:rsidRPr="007B03F9">
        <w:rPr>
          <w:rFonts w:ascii="Times New Roman" w:hAnsi="Times New Roman"/>
          <w:sz w:val="28"/>
          <w:szCs w:val="28"/>
        </w:rPr>
        <w:t>оложения, рекомендации и выводы сформулированы автором самостоятельно.</w:t>
      </w:r>
    </w:p>
    <w:p w14:paraId="12288D2F" w14:textId="415F65D6" w:rsidR="009A0188" w:rsidRPr="00A276FD" w:rsidRDefault="009A0188" w:rsidP="00F37DBA">
      <w:pPr>
        <w:pStyle w:val="2"/>
        <w:spacing w:before="0" w:after="0" w:line="240" w:lineRule="auto"/>
        <w:ind w:firstLine="709"/>
        <w:contextualSpacing/>
        <w:jc w:val="both"/>
        <w:rPr>
          <w:rFonts w:ascii="Times New Roman" w:hAnsi="Times New Roman"/>
          <w:b/>
          <w:color w:val="auto"/>
          <w:sz w:val="28"/>
          <w:szCs w:val="28"/>
        </w:rPr>
      </w:pPr>
      <w:bookmarkStart w:id="7" w:name="_Toc232347811"/>
      <w:r w:rsidRPr="00A276FD">
        <w:rPr>
          <w:rFonts w:ascii="Times New Roman" w:hAnsi="Times New Roman"/>
          <w:b/>
          <w:color w:val="auto"/>
          <w:sz w:val="28"/>
          <w:szCs w:val="28"/>
        </w:rPr>
        <w:t xml:space="preserve">Задачи </w:t>
      </w:r>
      <w:r w:rsidR="00A276FD">
        <w:rPr>
          <w:rFonts w:ascii="Times New Roman" w:hAnsi="Times New Roman"/>
          <w:b/>
          <w:color w:val="auto"/>
          <w:sz w:val="28"/>
          <w:szCs w:val="28"/>
        </w:rPr>
        <w:t>исследования</w:t>
      </w:r>
      <w:bookmarkEnd w:id="7"/>
    </w:p>
    <w:p w14:paraId="75B73880" w14:textId="77777777" w:rsidR="00D6598D" w:rsidRPr="00EA775D" w:rsidRDefault="00D6598D" w:rsidP="00F37DBA">
      <w:pPr>
        <w:spacing w:after="0" w:line="240" w:lineRule="auto"/>
        <w:ind w:firstLine="709"/>
        <w:contextualSpacing/>
        <w:jc w:val="both"/>
        <w:rPr>
          <w:rFonts w:ascii="Times New Roman" w:hAnsi="Times New Roman"/>
          <w:sz w:val="28"/>
          <w:szCs w:val="28"/>
        </w:rPr>
      </w:pPr>
      <w:r w:rsidRPr="00EA775D">
        <w:rPr>
          <w:rFonts w:ascii="Times New Roman" w:hAnsi="Times New Roman"/>
          <w:sz w:val="28"/>
          <w:szCs w:val="28"/>
        </w:rPr>
        <w:t xml:space="preserve">Для достижения поставленной цели были решены следующие </w:t>
      </w:r>
      <w:r w:rsidRPr="00F37DBA">
        <w:rPr>
          <w:rFonts w:ascii="Times New Roman" w:hAnsi="Times New Roman"/>
          <w:sz w:val="28"/>
          <w:szCs w:val="28"/>
        </w:rPr>
        <w:t>задачи</w:t>
      </w:r>
      <w:r w:rsidRPr="00EA775D">
        <w:rPr>
          <w:rFonts w:ascii="Times New Roman" w:hAnsi="Times New Roman"/>
          <w:sz w:val="28"/>
          <w:szCs w:val="28"/>
        </w:rPr>
        <w:t>:</w:t>
      </w:r>
    </w:p>
    <w:p w14:paraId="10FF7E04" w14:textId="2FE708FC" w:rsidR="00D6598D" w:rsidRPr="00EA775D" w:rsidRDefault="00D6598D" w:rsidP="00F37DBA">
      <w:pPr>
        <w:pStyle w:val="a7"/>
        <w:numPr>
          <w:ilvl w:val="0"/>
          <w:numId w:val="10"/>
        </w:numPr>
        <w:tabs>
          <w:tab w:val="left" w:pos="851"/>
        </w:tabs>
        <w:spacing w:after="0" w:line="240" w:lineRule="auto"/>
        <w:ind w:left="0" w:firstLine="709"/>
        <w:jc w:val="both"/>
        <w:rPr>
          <w:rFonts w:ascii="Times New Roman" w:hAnsi="Times New Roman"/>
          <w:sz w:val="28"/>
          <w:szCs w:val="28"/>
        </w:rPr>
      </w:pPr>
      <w:r w:rsidRPr="00EA775D">
        <w:rPr>
          <w:rFonts w:ascii="Times New Roman" w:hAnsi="Times New Roman"/>
          <w:sz w:val="28"/>
          <w:szCs w:val="28"/>
        </w:rPr>
        <w:t xml:space="preserve">Исследование состояния обеспечения БОТ </w:t>
      </w:r>
      <w:r w:rsidR="00294629">
        <w:rPr>
          <w:rFonts w:ascii="Times New Roman" w:hAnsi="Times New Roman"/>
          <w:sz w:val="28"/>
          <w:szCs w:val="28"/>
        </w:rPr>
        <w:t xml:space="preserve">и применения </w:t>
      </w:r>
      <w:r w:rsidR="00294629" w:rsidRPr="00EA775D">
        <w:rPr>
          <w:rFonts w:ascii="Times New Roman" w:hAnsi="Times New Roman"/>
          <w:sz w:val="28"/>
          <w:szCs w:val="28"/>
        </w:rPr>
        <w:t xml:space="preserve">цифровых технологий </w:t>
      </w:r>
      <w:r w:rsidRPr="00EA775D">
        <w:rPr>
          <w:rFonts w:ascii="Times New Roman" w:hAnsi="Times New Roman"/>
          <w:sz w:val="28"/>
          <w:szCs w:val="28"/>
        </w:rPr>
        <w:t>в гражданской авиации</w:t>
      </w:r>
      <w:r w:rsidR="00294629">
        <w:rPr>
          <w:rFonts w:ascii="Times New Roman" w:hAnsi="Times New Roman"/>
          <w:sz w:val="28"/>
          <w:szCs w:val="28"/>
        </w:rPr>
        <w:t xml:space="preserve"> на современном этапе</w:t>
      </w:r>
      <w:r w:rsidRPr="00EA775D">
        <w:rPr>
          <w:rFonts w:ascii="Times New Roman" w:hAnsi="Times New Roman"/>
          <w:sz w:val="28"/>
          <w:szCs w:val="28"/>
        </w:rPr>
        <w:t>.</w:t>
      </w:r>
    </w:p>
    <w:p w14:paraId="34920824" w14:textId="5E79505A" w:rsidR="00D6598D" w:rsidRPr="00EA775D" w:rsidRDefault="00D6598D" w:rsidP="00F37DBA">
      <w:pPr>
        <w:pStyle w:val="a7"/>
        <w:numPr>
          <w:ilvl w:val="0"/>
          <w:numId w:val="10"/>
        </w:numPr>
        <w:tabs>
          <w:tab w:val="left" w:pos="851"/>
        </w:tabs>
        <w:spacing w:after="0" w:line="240" w:lineRule="auto"/>
        <w:ind w:left="0" w:firstLine="709"/>
        <w:jc w:val="both"/>
        <w:rPr>
          <w:rFonts w:ascii="Times New Roman" w:hAnsi="Times New Roman"/>
          <w:sz w:val="28"/>
          <w:szCs w:val="28"/>
        </w:rPr>
      </w:pPr>
      <w:r w:rsidRPr="00EA775D">
        <w:rPr>
          <w:rFonts w:ascii="Times New Roman" w:hAnsi="Times New Roman"/>
          <w:sz w:val="28"/>
          <w:szCs w:val="28"/>
        </w:rPr>
        <w:t xml:space="preserve">Анализ национальной модели </w:t>
      </w:r>
      <w:r w:rsidR="00D019F0" w:rsidRPr="00D019F0">
        <w:rPr>
          <w:rFonts w:ascii="Times New Roman" w:hAnsi="Times New Roman"/>
          <w:sz w:val="28"/>
          <w:szCs w:val="28"/>
        </w:rPr>
        <w:t>обеспечения безопасности и охраны труда</w:t>
      </w:r>
      <w:r w:rsidRPr="00EA775D">
        <w:rPr>
          <w:rFonts w:ascii="Times New Roman" w:hAnsi="Times New Roman"/>
          <w:sz w:val="28"/>
          <w:szCs w:val="28"/>
        </w:rPr>
        <w:t>.</w:t>
      </w:r>
    </w:p>
    <w:p w14:paraId="614F18C1" w14:textId="1F26ECA0" w:rsidR="00D6598D" w:rsidRPr="00EA775D" w:rsidRDefault="00D6598D" w:rsidP="00F37DBA">
      <w:pPr>
        <w:pStyle w:val="a7"/>
        <w:numPr>
          <w:ilvl w:val="0"/>
          <w:numId w:val="10"/>
        </w:numPr>
        <w:tabs>
          <w:tab w:val="left" w:pos="851"/>
        </w:tabs>
        <w:spacing w:after="0" w:line="240" w:lineRule="auto"/>
        <w:ind w:left="0" w:firstLine="709"/>
        <w:jc w:val="both"/>
        <w:rPr>
          <w:rFonts w:ascii="Times New Roman" w:hAnsi="Times New Roman"/>
          <w:sz w:val="28"/>
          <w:szCs w:val="28"/>
        </w:rPr>
      </w:pPr>
      <w:r w:rsidRPr="00EA775D">
        <w:rPr>
          <w:rFonts w:ascii="Times New Roman" w:hAnsi="Times New Roman"/>
          <w:sz w:val="28"/>
          <w:szCs w:val="28"/>
        </w:rPr>
        <w:t xml:space="preserve">Исследование отраслевой </w:t>
      </w:r>
      <w:r w:rsidR="00D019F0" w:rsidRPr="00EA775D">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sidR="009E5211">
        <w:rPr>
          <w:rFonts w:ascii="Times New Roman" w:hAnsi="Times New Roman"/>
          <w:sz w:val="28"/>
          <w:szCs w:val="28"/>
        </w:rPr>
        <w:t>БОТ</w:t>
      </w:r>
      <w:r w:rsidR="00D019F0" w:rsidRPr="00EA775D">
        <w:rPr>
          <w:rFonts w:ascii="Times New Roman" w:hAnsi="Times New Roman"/>
          <w:sz w:val="28"/>
          <w:szCs w:val="28"/>
        </w:rPr>
        <w:t xml:space="preserve"> </w:t>
      </w:r>
      <w:r w:rsidRPr="00EA775D">
        <w:rPr>
          <w:rFonts w:ascii="Times New Roman" w:hAnsi="Times New Roman"/>
          <w:sz w:val="28"/>
          <w:szCs w:val="28"/>
        </w:rPr>
        <w:t xml:space="preserve">гражданской авиации </w:t>
      </w:r>
      <w:r w:rsidR="009E5211">
        <w:rPr>
          <w:rFonts w:ascii="Times New Roman" w:eastAsia="Times New Roman" w:hAnsi="Times New Roman"/>
          <w:sz w:val="28"/>
          <w:szCs w:val="28"/>
        </w:rPr>
        <w:t>РК</w:t>
      </w:r>
      <w:r w:rsidRPr="00EA775D">
        <w:rPr>
          <w:rFonts w:ascii="Times New Roman" w:hAnsi="Times New Roman"/>
          <w:sz w:val="28"/>
          <w:szCs w:val="28"/>
        </w:rPr>
        <w:t>, как наиболее активно развивающейся отрасл</w:t>
      </w:r>
      <w:r w:rsidR="009E5211">
        <w:rPr>
          <w:rFonts w:ascii="Times New Roman" w:hAnsi="Times New Roman"/>
          <w:sz w:val="28"/>
          <w:szCs w:val="28"/>
        </w:rPr>
        <w:t>и</w:t>
      </w:r>
      <w:r w:rsidRPr="00EA775D">
        <w:rPr>
          <w:rFonts w:ascii="Times New Roman" w:hAnsi="Times New Roman"/>
          <w:sz w:val="28"/>
          <w:szCs w:val="28"/>
        </w:rPr>
        <w:t xml:space="preserve"> экономики, разработка математической модели </w:t>
      </w:r>
      <w:r w:rsidR="009E5211">
        <w:rPr>
          <w:rFonts w:ascii="Times New Roman" w:hAnsi="Times New Roman"/>
          <w:sz w:val="28"/>
          <w:szCs w:val="28"/>
        </w:rPr>
        <w:t xml:space="preserve">расчета </w:t>
      </w:r>
      <w:r w:rsidRPr="00EA775D">
        <w:rPr>
          <w:rFonts w:ascii="Times New Roman" w:eastAsia="Times New Roman" w:hAnsi="Times New Roman"/>
          <w:sz w:val="28"/>
          <w:szCs w:val="28"/>
        </w:rPr>
        <w:t>мате</w:t>
      </w:r>
      <w:r w:rsidRPr="00EA775D">
        <w:rPr>
          <w:rFonts w:ascii="Times New Roman" w:hAnsi="Times New Roman"/>
          <w:sz w:val="28"/>
          <w:szCs w:val="28"/>
        </w:rPr>
        <w:t>риальных издержек в результате несчастных случаев</w:t>
      </w:r>
      <w:r w:rsidR="009E5211">
        <w:rPr>
          <w:rFonts w:ascii="Times New Roman" w:hAnsi="Times New Roman"/>
          <w:sz w:val="28"/>
          <w:szCs w:val="28"/>
        </w:rPr>
        <w:t xml:space="preserve"> и инцидентов</w:t>
      </w:r>
      <w:r w:rsidRPr="00EA775D">
        <w:rPr>
          <w:rFonts w:ascii="Times New Roman" w:hAnsi="Times New Roman"/>
          <w:sz w:val="28"/>
          <w:szCs w:val="28"/>
        </w:rPr>
        <w:t>.</w:t>
      </w:r>
    </w:p>
    <w:p w14:paraId="32758F7D" w14:textId="0B537477" w:rsidR="00D6598D" w:rsidRPr="00EA775D" w:rsidRDefault="00D6598D" w:rsidP="00F37DBA">
      <w:pPr>
        <w:pStyle w:val="a7"/>
        <w:numPr>
          <w:ilvl w:val="0"/>
          <w:numId w:val="10"/>
        </w:numPr>
        <w:tabs>
          <w:tab w:val="left" w:pos="851"/>
        </w:tabs>
        <w:spacing w:after="0" w:line="240" w:lineRule="auto"/>
        <w:ind w:left="0" w:firstLine="709"/>
        <w:jc w:val="both"/>
        <w:rPr>
          <w:rFonts w:ascii="Times New Roman" w:hAnsi="Times New Roman"/>
          <w:sz w:val="28"/>
          <w:szCs w:val="28"/>
        </w:rPr>
      </w:pPr>
      <w:r w:rsidRPr="00EA775D">
        <w:rPr>
          <w:rFonts w:ascii="Times New Roman" w:hAnsi="Times New Roman"/>
          <w:sz w:val="28"/>
          <w:szCs w:val="28"/>
        </w:rPr>
        <w:t xml:space="preserve">Разработка по стейкхолдер-подходу метода и алгоритма оценки эффективности </w:t>
      </w:r>
      <w:r w:rsidR="009E5211">
        <w:rPr>
          <w:rFonts w:ascii="Times New Roman" w:hAnsi="Times New Roman"/>
          <w:sz w:val="28"/>
          <w:szCs w:val="28"/>
        </w:rPr>
        <w:t xml:space="preserve">функционирования </w:t>
      </w:r>
      <w:r w:rsidRPr="00EA775D">
        <w:rPr>
          <w:rFonts w:ascii="Times New Roman" w:hAnsi="Times New Roman"/>
          <w:sz w:val="28"/>
          <w:szCs w:val="28"/>
        </w:rPr>
        <w:t xml:space="preserve">системы управления </w:t>
      </w:r>
      <w:r w:rsidR="009E5211">
        <w:rPr>
          <w:rFonts w:ascii="Times New Roman" w:hAnsi="Times New Roman"/>
          <w:sz w:val="28"/>
          <w:szCs w:val="28"/>
        </w:rPr>
        <w:t xml:space="preserve">БОТ </w:t>
      </w:r>
      <w:r w:rsidRPr="00EA775D">
        <w:rPr>
          <w:rFonts w:ascii="Times New Roman" w:hAnsi="Times New Roman"/>
          <w:sz w:val="28"/>
          <w:szCs w:val="28"/>
        </w:rPr>
        <w:t>в гражданской авиации.</w:t>
      </w:r>
    </w:p>
    <w:p w14:paraId="630E6D0C" w14:textId="3C6DD0FC" w:rsidR="00D6598D" w:rsidRPr="00EA775D" w:rsidRDefault="00D6598D" w:rsidP="00F37DBA">
      <w:pPr>
        <w:pStyle w:val="a7"/>
        <w:numPr>
          <w:ilvl w:val="0"/>
          <w:numId w:val="10"/>
        </w:numPr>
        <w:tabs>
          <w:tab w:val="left" w:pos="851"/>
        </w:tabs>
        <w:spacing w:after="0" w:line="240" w:lineRule="auto"/>
        <w:ind w:left="0" w:firstLine="709"/>
        <w:jc w:val="both"/>
        <w:rPr>
          <w:rFonts w:ascii="Times New Roman" w:hAnsi="Times New Roman"/>
          <w:sz w:val="28"/>
          <w:szCs w:val="28"/>
        </w:rPr>
      </w:pPr>
      <w:r w:rsidRPr="00EA775D">
        <w:rPr>
          <w:rFonts w:ascii="Times New Roman" w:eastAsia="Times New Roman" w:hAnsi="Times New Roman"/>
          <w:bCs/>
          <w:sz w:val="28"/>
          <w:szCs w:val="28"/>
        </w:rPr>
        <w:t>Разработка метода и алгоритма построения ИИ-агента</w:t>
      </w:r>
      <w:r w:rsidRPr="00EA775D">
        <w:rPr>
          <w:rFonts w:ascii="Times New Roman" w:eastAsia="Times New Roman" w:hAnsi="Times New Roman"/>
          <w:sz w:val="28"/>
          <w:szCs w:val="28"/>
        </w:rPr>
        <w:t xml:space="preserve"> </w:t>
      </w:r>
      <w:r w:rsidR="009E5211">
        <w:rPr>
          <w:rFonts w:ascii="Times New Roman" w:eastAsia="Times New Roman" w:hAnsi="Times New Roman"/>
          <w:sz w:val="28"/>
          <w:szCs w:val="28"/>
        </w:rPr>
        <w:t xml:space="preserve">с </w:t>
      </w:r>
      <w:r w:rsidRPr="00EA775D">
        <w:rPr>
          <w:rFonts w:ascii="Times New Roman" w:eastAsia="Times New Roman" w:hAnsi="Times New Roman"/>
          <w:sz w:val="28"/>
          <w:szCs w:val="28"/>
        </w:rPr>
        <w:t>интеграци</w:t>
      </w:r>
      <w:r w:rsidR="009E5211">
        <w:rPr>
          <w:rFonts w:ascii="Times New Roman" w:eastAsia="Times New Roman" w:hAnsi="Times New Roman"/>
          <w:sz w:val="28"/>
          <w:szCs w:val="28"/>
        </w:rPr>
        <w:t>ей</w:t>
      </w:r>
      <w:r w:rsidRPr="00EA775D">
        <w:rPr>
          <w:rFonts w:ascii="Times New Roman" w:eastAsia="Times New Roman" w:hAnsi="Times New Roman"/>
          <w:sz w:val="28"/>
          <w:szCs w:val="28"/>
        </w:rPr>
        <w:t xml:space="preserve"> в </w:t>
      </w:r>
      <w:r w:rsidR="005653AB">
        <w:rPr>
          <w:rFonts w:ascii="Times New Roman" w:eastAsia="Times New Roman" w:hAnsi="Times New Roman"/>
          <w:sz w:val="28"/>
          <w:szCs w:val="28"/>
        </w:rPr>
        <w:t xml:space="preserve">ЦД </w:t>
      </w:r>
      <w:r w:rsidR="009E5211">
        <w:rPr>
          <w:rFonts w:ascii="Times New Roman" w:eastAsia="Times New Roman" w:hAnsi="Times New Roman"/>
          <w:sz w:val="28"/>
          <w:szCs w:val="28"/>
        </w:rPr>
        <w:t xml:space="preserve">для </w:t>
      </w:r>
      <w:r w:rsidRPr="00EA775D">
        <w:rPr>
          <w:rFonts w:ascii="Times New Roman" w:eastAsia="Times New Roman" w:hAnsi="Times New Roman"/>
          <w:sz w:val="28"/>
          <w:szCs w:val="28"/>
        </w:rPr>
        <w:t xml:space="preserve">системы управления </w:t>
      </w:r>
      <w:r w:rsidR="009E5211">
        <w:rPr>
          <w:rFonts w:ascii="Times New Roman" w:eastAsia="Times New Roman" w:hAnsi="Times New Roman"/>
          <w:sz w:val="28"/>
          <w:szCs w:val="28"/>
        </w:rPr>
        <w:t xml:space="preserve">БОТ </w:t>
      </w:r>
      <w:r w:rsidRPr="00EA775D">
        <w:rPr>
          <w:rFonts w:ascii="Times New Roman" w:eastAsia="Times New Roman" w:hAnsi="Times New Roman"/>
          <w:sz w:val="28"/>
          <w:szCs w:val="28"/>
        </w:rPr>
        <w:t xml:space="preserve">авиапредприятий </w:t>
      </w:r>
      <w:r w:rsidR="009E5211">
        <w:rPr>
          <w:rFonts w:ascii="Times New Roman" w:eastAsia="Times New Roman" w:hAnsi="Times New Roman"/>
          <w:sz w:val="28"/>
          <w:szCs w:val="28"/>
        </w:rPr>
        <w:t>РК</w:t>
      </w:r>
      <w:r w:rsidRPr="00EA775D">
        <w:rPr>
          <w:rFonts w:ascii="Times New Roman" w:eastAsia="Times New Roman" w:hAnsi="Times New Roman"/>
          <w:sz w:val="28"/>
          <w:szCs w:val="28"/>
        </w:rPr>
        <w:t>.</w:t>
      </w:r>
    </w:p>
    <w:p w14:paraId="3B7A5FDE" w14:textId="54EEF074" w:rsidR="00D6598D" w:rsidRPr="00EA775D" w:rsidRDefault="00D6598D" w:rsidP="00F37DBA">
      <w:pPr>
        <w:pStyle w:val="a7"/>
        <w:numPr>
          <w:ilvl w:val="0"/>
          <w:numId w:val="10"/>
        </w:numPr>
        <w:tabs>
          <w:tab w:val="left" w:pos="851"/>
        </w:tabs>
        <w:spacing w:after="0" w:line="240" w:lineRule="auto"/>
        <w:ind w:left="0" w:firstLine="709"/>
        <w:jc w:val="both"/>
        <w:rPr>
          <w:rFonts w:ascii="Times New Roman" w:hAnsi="Times New Roman"/>
          <w:sz w:val="28"/>
          <w:szCs w:val="28"/>
        </w:rPr>
      </w:pPr>
      <w:r w:rsidRPr="00EA775D">
        <w:rPr>
          <w:rFonts w:ascii="Times New Roman" w:eastAsia="Times New Roman" w:hAnsi="Times New Roman"/>
          <w:sz w:val="28"/>
          <w:szCs w:val="28"/>
        </w:rPr>
        <w:t xml:space="preserve">Формирование </w:t>
      </w:r>
      <w:r w:rsidR="009E5211">
        <w:rPr>
          <w:rFonts w:ascii="Times New Roman" w:eastAsia="Times New Roman" w:hAnsi="Times New Roman"/>
          <w:sz w:val="28"/>
          <w:szCs w:val="28"/>
        </w:rPr>
        <w:t>рекомендаций</w:t>
      </w:r>
      <w:r w:rsidRPr="00EA775D">
        <w:rPr>
          <w:rFonts w:ascii="Times New Roman" w:eastAsia="Times New Roman" w:hAnsi="Times New Roman"/>
          <w:sz w:val="28"/>
          <w:szCs w:val="28"/>
        </w:rPr>
        <w:t xml:space="preserve"> по синергетической имплементации технологий </w:t>
      </w:r>
      <w:r w:rsidR="005653AB">
        <w:rPr>
          <w:rFonts w:ascii="Times New Roman" w:eastAsia="Times New Roman" w:hAnsi="Times New Roman"/>
          <w:sz w:val="28"/>
          <w:szCs w:val="28"/>
        </w:rPr>
        <w:t>ЦД</w:t>
      </w:r>
      <w:r w:rsidR="005653AB" w:rsidRPr="00EA775D">
        <w:rPr>
          <w:rFonts w:ascii="Times New Roman" w:eastAsia="Times New Roman" w:hAnsi="Times New Roman"/>
          <w:sz w:val="28"/>
          <w:szCs w:val="28"/>
        </w:rPr>
        <w:t xml:space="preserve"> </w:t>
      </w:r>
      <w:r w:rsidRPr="00EA775D">
        <w:rPr>
          <w:rFonts w:ascii="Times New Roman" w:eastAsia="Times New Roman" w:hAnsi="Times New Roman"/>
          <w:sz w:val="28"/>
          <w:szCs w:val="28"/>
        </w:rPr>
        <w:t xml:space="preserve">и ИИ-агентов </w:t>
      </w:r>
      <w:r w:rsidR="009E5211">
        <w:rPr>
          <w:rFonts w:ascii="Times New Roman" w:eastAsia="Times New Roman" w:hAnsi="Times New Roman"/>
          <w:sz w:val="28"/>
          <w:szCs w:val="28"/>
        </w:rPr>
        <w:t xml:space="preserve">и применению на </w:t>
      </w:r>
      <w:r w:rsidRPr="00EA775D">
        <w:rPr>
          <w:rFonts w:ascii="Times New Roman" w:eastAsia="Times New Roman" w:hAnsi="Times New Roman"/>
          <w:sz w:val="28"/>
          <w:szCs w:val="28"/>
        </w:rPr>
        <w:t>авиапредприяти</w:t>
      </w:r>
      <w:r w:rsidR="009E5211">
        <w:rPr>
          <w:rFonts w:ascii="Times New Roman" w:eastAsia="Times New Roman" w:hAnsi="Times New Roman"/>
          <w:sz w:val="28"/>
          <w:szCs w:val="28"/>
        </w:rPr>
        <w:t>ях</w:t>
      </w:r>
      <w:r w:rsidRPr="00EA775D">
        <w:rPr>
          <w:rFonts w:ascii="Times New Roman" w:eastAsia="Times New Roman" w:hAnsi="Times New Roman"/>
          <w:sz w:val="28"/>
          <w:szCs w:val="28"/>
        </w:rPr>
        <w:t xml:space="preserve"> </w:t>
      </w:r>
      <w:r w:rsidR="007E074E" w:rsidRPr="00F90E87">
        <w:rPr>
          <w:rFonts w:ascii="Times New Roman" w:eastAsia="Times New Roman" w:hAnsi="Times New Roman"/>
          <w:sz w:val="28"/>
          <w:szCs w:val="28"/>
        </w:rPr>
        <w:t>К</w:t>
      </w:r>
      <w:r w:rsidR="007E074E">
        <w:rPr>
          <w:rFonts w:ascii="Times New Roman" w:eastAsia="Times New Roman" w:hAnsi="Times New Roman"/>
          <w:sz w:val="28"/>
          <w:szCs w:val="28"/>
        </w:rPr>
        <w:t>азахстан</w:t>
      </w:r>
      <w:r w:rsidR="009E5211">
        <w:rPr>
          <w:rFonts w:ascii="Times New Roman" w:eastAsia="Times New Roman" w:hAnsi="Times New Roman"/>
          <w:sz w:val="28"/>
          <w:szCs w:val="28"/>
        </w:rPr>
        <w:t>а</w:t>
      </w:r>
      <w:r w:rsidRPr="00EA775D">
        <w:rPr>
          <w:rFonts w:ascii="Times New Roman" w:eastAsia="Times New Roman" w:hAnsi="Times New Roman"/>
          <w:sz w:val="28"/>
          <w:szCs w:val="28"/>
        </w:rPr>
        <w:t>.</w:t>
      </w:r>
    </w:p>
    <w:p w14:paraId="60BCA0D0" w14:textId="1B5B2037" w:rsidR="00D6598D" w:rsidRPr="00EA775D" w:rsidRDefault="00D6598D" w:rsidP="00F37DBA">
      <w:pPr>
        <w:pStyle w:val="a7"/>
        <w:numPr>
          <w:ilvl w:val="0"/>
          <w:numId w:val="10"/>
        </w:numPr>
        <w:tabs>
          <w:tab w:val="left" w:pos="851"/>
        </w:tabs>
        <w:spacing w:after="0" w:line="240" w:lineRule="auto"/>
        <w:ind w:left="0" w:firstLine="709"/>
        <w:jc w:val="both"/>
        <w:rPr>
          <w:rFonts w:ascii="Times New Roman" w:hAnsi="Times New Roman"/>
          <w:sz w:val="28"/>
          <w:szCs w:val="28"/>
        </w:rPr>
      </w:pPr>
      <w:r w:rsidRPr="00EA775D">
        <w:rPr>
          <w:rFonts w:ascii="Times New Roman" w:hAnsi="Times New Roman"/>
          <w:bCs/>
          <w:sz w:val="28"/>
          <w:szCs w:val="28"/>
        </w:rPr>
        <w:t>Разработка метод</w:t>
      </w:r>
      <w:r w:rsidR="006C04B5" w:rsidRPr="00EA775D">
        <w:rPr>
          <w:rFonts w:ascii="Times New Roman" w:hAnsi="Times New Roman"/>
          <w:bCs/>
          <w:sz w:val="28"/>
          <w:szCs w:val="28"/>
        </w:rPr>
        <w:t>а</w:t>
      </w:r>
      <w:r w:rsidRPr="00EA775D">
        <w:rPr>
          <w:rFonts w:ascii="Times New Roman" w:hAnsi="Times New Roman"/>
          <w:bCs/>
          <w:sz w:val="28"/>
          <w:szCs w:val="28"/>
        </w:rPr>
        <w:t xml:space="preserve"> и алгоритма оценки состояния </w:t>
      </w:r>
      <w:r w:rsidR="00D36041">
        <w:rPr>
          <w:rFonts w:ascii="Times New Roman" w:eastAsia="Times New Roman" w:hAnsi="Times New Roman"/>
          <w:sz w:val="28"/>
          <w:szCs w:val="28"/>
        </w:rPr>
        <w:t>ЦД</w:t>
      </w:r>
      <w:r w:rsidR="00D36041" w:rsidRPr="00EA775D">
        <w:rPr>
          <w:rFonts w:ascii="Times New Roman" w:hAnsi="Times New Roman"/>
          <w:sz w:val="28"/>
          <w:szCs w:val="28"/>
        </w:rPr>
        <w:t xml:space="preserve"> </w:t>
      </w:r>
      <w:r w:rsidRPr="00EA775D">
        <w:rPr>
          <w:rFonts w:ascii="Times New Roman" w:hAnsi="Times New Roman"/>
          <w:sz w:val="28"/>
          <w:szCs w:val="28"/>
        </w:rPr>
        <w:t xml:space="preserve">системы управления </w:t>
      </w:r>
      <w:r w:rsidR="009E5211">
        <w:rPr>
          <w:rFonts w:ascii="Times New Roman" w:hAnsi="Times New Roman"/>
          <w:sz w:val="28"/>
          <w:szCs w:val="28"/>
        </w:rPr>
        <w:t xml:space="preserve">БОТ </w:t>
      </w:r>
      <w:r w:rsidRPr="00EA775D">
        <w:rPr>
          <w:rFonts w:ascii="Times New Roman" w:hAnsi="Times New Roman"/>
          <w:sz w:val="28"/>
          <w:szCs w:val="28"/>
        </w:rPr>
        <w:t>инженерно-технического персонала гражданской авиации</w:t>
      </w:r>
      <w:r w:rsidRPr="00EA775D">
        <w:rPr>
          <w:rFonts w:ascii="Times New Roman" w:eastAsia="Times New Roman" w:hAnsi="Times New Roman"/>
          <w:bCs/>
          <w:sz w:val="28"/>
          <w:szCs w:val="28"/>
        </w:rPr>
        <w:t xml:space="preserve"> </w:t>
      </w:r>
      <w:r w:rsidR="009E5211">
        <w:rPr>
          <w:rFonts w:ascii="Times New Roman" w:eastAsia="Times New Roman" w:hAnsi="Times New Roman"/>
          <w:bCs/>
          <w:sz w:val="28"/>
          <w:szCs w:val="28"/>
        </w:rPr>
        <w:t xml:space="preserve">на основе </w:t>
      </w:r>
      <w:r w:rsidRPr="00EA775D">
        <w:rPr>
          <w:rFonts w:ascii="Times New Roman" w:eastAsia="Times New Roman" w:hAnsi="Times New Roman"/>
          <w:bCs/>
          <w:sz w:val="28"/>
          <w:szCs w:val="28"/>
        </w:rPr>
        <w:t>инте</w:t>
      </w:r>
      <w:r w:rsidRPr="00EA775D">
        <w:rPr>
          <w:rFonts w:ascii="Times New Roman" w:hAnsi="Times New Roman"/>
          <w:bCs/>
          <w:sz w:val="28"/>
          <w:szCs w:val="28"/>
        </w:rPr>
        <w:t>грального индекса кибергигиены</w:t>
      </w:r>
      <w:r w:rsidRPr="00EA775D">
        <w:rPr>
          <w:rFonts w:ascii="Times New Roman" w:eastAsia="Times New Roman" w:hAnsi="Times New Roman"/>
          <w:bCs/>
          <w:sz w:val="28"/>
          <w:szCs w:val="28"/>
        </w:rPr>
        <w:t>.</w:t>
      </w:r>
      <w:r w:rsidRPr="00EA775D">
        <w:rPr>
          <w:rFonts w:ascii="Times New Roman" w:hAnsi="Times New Roman"/>
          <w:color w:val="222222"/>
          <w:sz w:val="28"/>
          <w:szCs w:val="28"/>
          <w:shd w:val="clear" w:color="auto" w:fill="FFFFFF"/>
        </w:rPr>
        <w:t xml:space="preserve"> </w:t>
      </w:r>
    </w:p>
    <w:p w14:paraId="3F722B3F" w14:textId="614A4221" w:rsidR="00D6598D" w:rsidRPr="00EA775D" w:rsidRDefault="009E5211" w:rsidP="00F37DBA">
      <w:pPr>
        <w:pStyle w:val="a7"/>
        <w:numPr>
          <w:ilvl w:val="0"/>
          <w:numId w:val="10"/>
        </w:numPr>
        <w:tabs>
          <w:tab w:val="left" w:pos="851"/>
        </w:tabs>
        <w:spacing w:after="0" w:line="240" w:lineRule="auto"/>
        <w:ind w:left="0" w:firstLine="709"/>
        <w:jc w:val="both"/>
        <w:rPr>
          <w:rFonts w:ascii="Times New Roman" w:hAnsi="Times New Roman"/>
          <w:sz w:val="28"/>
          <w:szCs w:val="28"/>
        </w:rPr>
      </w:pPr>
      <w:r>
        <w:rPr>
          <w:rFonts w:ascii="Times New Roman" w:hAnsi="Times New Roman"/>
          <w:color w:val="222222"/>
          <w:sz w:val="28"/>
          <w:szCs w:val="28"/>
          <w:shd w:val="clear" w:color="auto" w:fill="FFFFFF"/>
        </w:rPr>
        <w:t>Формирование комплекса</w:t>
      </w:r>
      <w:r w:rsidR="00D6598D" w:rsidRPr="00EA775D">
        <w:rPr>
          <w:rFonts w:ascii="Times New Roman" w:hAnsi="Times New Roman"/>
          <w:color w:val="222222"/>
          <w:sz w:val="28"/>
          <w:szCs w:val="28"/>
          <w:shd w:val="clear" w:color="auto" w:fill="FFFFFF"/>
        </w:rPr>
        <w:t xml:space="preserve"> мер по кибергигиене </w:t>
      </w:r>
      <w:r w:rsidR="00D36041">
        <w:rPr>
          <w:rFonts w:ascii="Times New Roman" w:eastAsia="Times New Roman" w:hAnsi="Times New Roman"/>
          <w:sz w:val="28"/>
          <w:szCs w:val="28"/>
        </w:rPr>
        <w:t>ЦД</w:t>
      </w:r>
      <w:r w:rsidR="00D36041" w:rsidRPr="00EA775D">
        <w:rPr>
          <w:rFonts w:ascii="Times New Roman" w:hAnsi="Times New Roman"/>
          <w:color w:val="222222"/>
          <w:sz w:val="28"/>
          <w:szCs w:val="28"/>
          <w:shd w:val="clear" w:color="auto" w:fill="FFFFFF"/>
        </w:rPr>
        <w:t xml:space="preserve"> </w:t>
      </w:r>
      <w:r w:rsidR="00D6598D" w:rsidRPr="00EA775D">
        <w:rPr>
          <w:rFonts w:ascii="Times New Roman" w:hAnsi="Times New Roman"/>
          <w:color w:val="222222"/>
          <w:sz w:val="28"/>
          <w:szCs w:val="28"/>
          <w:shd w:val="clear" w:color="auto" w:fill="FFFFFF"/>
        </w:rPr>
        <w:t>в условиях квантовой трансформации.</w:t>
      </w:r>
    </w:p>
    <w:p w14:paraId="19F1E801" w14:textId="2CDD0293" w:rsidR="00D6598D" w:rsidRPr="00EA775D" w:rsidRDefault="00D6598D" w:rsidP="00F37DBA">
      <w:pPr>
        <w:pStyle w:val="a7"/>
        <w:numPr>
          <w:ilvl w:val="0"/>
          <w:numId w:val="10"/>
        </w:numPr>
        <w:tabs>
          <w:tab w:val="left" w:pos="851"/>
        </w:tabs>
        <w:spacing w:after="0" w:line="240" w:lineRule="auto"/>
        <w:ind w:left="0" w:firstLine="709"/>
        <w:jc w:val="both"/>
        <w:rPr>
          <w:rFonts w:ascii="Times New Roman" w:hAnsi="Times New Roman"/>
          <w:sz w:val="28"/>
          <w:szCs w:val="28"/>
        </w:rPr>
      </w:pPr>
      <w:r w:rsidRPr="00EA775D">
        <w:rPr>
          <w:rFonts w:ascii="Times New Roman" w:hAnsi="Times New Roman"/>
          <w:sz w:val="28"/>
          <w:szCs w:val="28"/>
        </w:rPr>
        <w:t xml:space="preserve">Проведение экспериментов по апробации разработанных методов и алгоритмов </w:t>
      </w:r>
      <w:r w:rsidR="00677751">
        <w:rPr>
          <w:rFonts w:ascii="Times New Roman" w:hAnsi="Times New Roman"/>
          <w:sz w:val="28"/>
          <w:szCs w:val="28"/>
        </w:rPr>
        <w:t xml:space="preserve">на базе </w:t>
      </w:r>
      <w:r w:rsidR="005207C7">
        <w:rPr>
          <w:rFonts w:ascii="Times New Roman" w:hAnsi="Times New Roman"/>
          <w:sz w:val="28"/>
          <w:szCs w:val="28"/>
        </w:rPr>
        <w:t>ТО</w:t>
      </w:r>
      <w:r w:rsidRPr="00EA775D">
        <w:rPr>
          <w:rFonts w:ascii="Times New Roman" w:hAnsi="Times New Roman"/>
          <w:sz w:val="28"/>
          <w:szCs w:val="28"/>
        </w:rPr>
        <w:t xml:space="preserve">О «Международный аэропорт </w:t>
      </w:r>
      <w:r w:rsidR="005207C7">
        <w:rPr>
          <w:rFonts w:ascii="Times New Roman" w:hAnsi="Times New Roman"/>
          <w:sz w:val="28"/>
          <w:szCs w:val="28"/>
        </w:rPr>
        <w:t>Кызыл-Жар</w:t>
      </w:r>
      <w:r w:rsidRPr="00EA775D">
        <w:rPr>
          <w:rFonts w:ascii="Times New Roman" w:hAnsi="Times New Roman"/>
          <w:sz w:val="28"/>
          <w:szCs w:val="28"/>
        </w:rPr>
        <w:t>».</w:t>
      </w:r>
    </w:p>
    <w:p w14:paraId="705E3937" w14:textId="1421EB3F" w:rsidR="00D6598D" w:rsidRPr="00F90E87" w:rsidRDefault="00D6598D" w:rsidP="00F37DBA">
      <w:pPr>
        <w:pStyle w:val="a7"/>
        <w:numPr>
          <w:ilvl w:val="0"/>
          <w:numId w:val="10"/>
        </w:numPr>
        <w:tabs>
          <w:tab w:val="left" w:pos="851"/>
          <w:tab w:val="left" w:pos="993"/>
          <w:tab w:val="left" w:pos="1134"/>
        </w:tabs>
        <w:spacing w:after="0" w:line="240" w:lineRule="auto"/>
        <w:ind w:left="0" w:firstLine="709"/>
        <w:jc w:val="both"/>
        <w:rPr>
          <w:rFonts w:ascii="Times New Roman" w:hAnsi="Times New Roman"/>
          <w:sz w:val="28"/>
          <w:szCs w:val="28"/>
        </w:rPr>
      </w:pPr>
      <w:r w:rsidRPr="00F90E87">
        <w:rPr>
          <w:rFonts w:ascii="Times New Roman" w:eastAsia="Times New Roman" w:hAnsi="Times New Roman"/>
          <w:sz w:val="28"/>
          <w:szCs w:val="28"/>
        </w:rPr>
        <w:t xml:space="preserve">Разработка </w:t>
      </w:r>
      <w:r w:rsidR="005927CC">
        <w:rPr>
          <w:rFonts w:ascii="Times New Roman" w:hAnsi="Times New Roman"/>
          <w:sz w:val="28"/>
          <w:szCs w:val="28"/>
        </w:rPr>
        <w:t xml:space="preserve">системы управления </w:t>
      </w:r>
      <w:r w:rsidRPr="00F90E87">
        <w:rPr>
          <w:rFonts w:ascii="Times New Roman" w:eastAsia="Times New Roman" w:hAnsi="Times New Roman"/>
          <w:sz w:val="28"/>
          <w:szCs w:val="28"/>
        </w:rPr>
        <w:t xml:space="preserve">БОТ, обеспечивающей моделирование </w:t>
      </w:r>
      <w:r w:rsidR="00677751">
        <w:rPr>
          <w:rFonts w:ascii="Times New Roman" w:eastAsia="Times New Roman" w:hAnsi="Times New Roman"/>
          <w:sz w:val="28"/>
          <w:szCs w:val="28"/>
        </w:rPr>
        <w:t xml:space="preserve">расчета </w:t>
      </w:r>
      <w:r w:rsidRPr="00F90E87">
        <w:rPr>
          <w:rFonts w:ascii="Times New Roman" w:eastAsia="Times New Roman" w:hAnsi="Times New Roman"/>
          <w:sz w:val="28"/>
          <w:szCs w:val="28"/>
        </w:rPr>
        <w:t>мате</w:t>
      </w:r>
      <w:r w:rsidRPr="00F90E87">
        <w:rPr>
          <w:rFonts w:ascii="Times New Roman" w:hAnsi="Times New Roman"/>
          <w:sz w:val="28"/>
          <w:szCs w:val="28"/>
        </w:rPr>
        <w:t xml:space="preserve">риальных издержек в результате несчастных случаев, </w:t>
      </w:r>
      <w:r w:rsidRPr="00F90E87">
        <w:rPr>
          <w:rFonts w:ascii="Times New Roman" w:hAnsi="Times New Roman"/>
          <w:sz w:val="28"/>
          <w:szCs w:val="28"/>
          <w:shd w:val="clear" w:color="auto" w:fill="FFFFFF"/>
        </w:rPr>
        <w:t>оценку по стейкхолдер-подходу критичности ситуации относительно вредных и опасных условий труда, готовности и способности прин</w:t>
      </w:r>
      <w:r w:rsidR="00677751">
        <w:rPr>
          <w:rFonts w:ascii="Times New Roman" w:hAnsi="Times New Roman"/>
          <w:sz w:val="28"/>
          <w:szCs w:val="28"/>
          <w:shd w:val="clear" w:color="auto" w:fill="FFFFFF"/>
        </w:rPr>
        <w:t>ятия</w:t>
      </w:r>
      <w:r w:rsidRPr="00F90E87">
        <w:rPr>
          <w:rFonts w:ascii="Times New Roman" w:hAnsi="Times New Roman"/>
          <w:sz w:val="28"/>
          <w:szCs w:val="28"/>
          <w:shd w:val="clear" w:color="auto" w:fill="FFFFFF"/>
        </w:rPr>
        <w:t xml:space="preserve"> мер повышени</w:t>
      </w:r>
      <w:r w:rsidR="00677751">
        <w:rPr>
          <w:rFonts w:ascii="Times New Roman" w:hAnsi="Times New Roman"/>
          <w:sz w:val="28"/>
          <w:szCs w:val="28"/>
          <w:shd w:val="clear" w:color="auto" w:fill="FFFFFF"/>
        </w:rPr>
        <w:t>я</w:t>
      </w:r>
      <w:r w:rsidRPr="00F90E87">
        <w:rPr>
          <w:rFonts w:ascii="Times New Roman" w:hAnsi="Times New Roman"/>
          <w:sz w:val="28"/>
          <w:szCs w:val="28"/>
          <w:shd w:val="clear" w:color="auto" w:fill="FFFFFF"/>
        </w:rPr>
        <w:t xml:space="preserve"> безопасности, </w:t>
      </w:r>
      <w:r w:rsidRPr="00F90E87">
        <w:rPr>
          <w:rFonts w:ascii="Times New Roman" w:eastAsia="Times New Roman" w:hAnsi="Times New Roman"/>
          <w:sz w:val="28"/>
          <w:szCs w:val="28"/>
        </w:rPr>
        <w:t xml:space="preserve">заблаговременному </w:t>
      </w:r>
      <w:r w:rsidR="00677751">
        <w:rPr>
          <w:rFonts w:ascii="Times New Roman" w:eastAsia="Times New Roman" w:hAnsi="Times New Roman"/>
          <w:sz w:val="28"/>
          <w:szCs w:val="28"/>
        </w:rPr>
        <w:t xml:space="preserve">определению </w:t>
      </w:r>
      <w:r w:rsidRPr="00F90E87">
        <w:rPr>
          <w:rFonts w:ascii="Times New Roman" w:eastAsia="Times New Roman" w:hAnsi="Times New Roman"/>
          <w:sz w:val="28"/>
          <w:szCs w:val="28"/>
        </w:rPr>
        <w:t xml:space="preserve">и нивелированию потенциальных угроз, </w:t>
      </w:r>
      <w:r w:rsidR="00677751">
        <w:rPr>
          <w:rFonts w:ascii="Times New Roman" w:eastAsia="Times New Roman" w:hAnsi="Times New Roman"/>
          <w:sz w:val="28"/>
          <w:szCs w:val="28"/>
        </w:rPr>
        <w:t xml:space="preserve">принятию </w:t>
      </w:r>
      <w:r w:rsidRPr="00F90E87">
        <w:rPr>
          <w:rFonts w:ascii="Times New Roman" w:hAnsi="Times New Roman"/>
          <w:sz w:val="28"/>
          <w:szCs w:val="28"/>
        </w:rPr>
        <w:t>мер по кибергигиене.</w:t>
      </w:r>
    </w:p>
    <w:p w14:paraId="226CCAFD" w14:textId="77777777" w:rsidR="0030458A" w:rsidRPr="002C39A0" w:rsidRDefault="0030458A" w:rsidP="00F37DBA">
      <w:pPr>
        <w:pStyle w:val="2"/>
        <w:spacing w:before="0" w:after="0" w:line="240" w:lineRule="auto"/>
        <w:ind w:firstLine="709"/>
        <w:contextualSpacing/>
        <w:rPr>
          <w:rFonts w:ascii="Times New Roman" w:hAnsi="Times New Roman"/>
          <w:b/>
          <w:bCs/>
          <w:color w:val="auto"/>
          <w:sz w:val="28"/>
          <w:szCs w:val="28"/>
        </w:rPr>
      </w:pPr>
      <w:bookmarkStart w:id="8" w:name="_Toc232347812"/>
      <w:r w:rsidRPr="002C39A0">
        <w:rPr>
          <w:rFonts w:ascii="Times New Roman" w:hAnsi="Times New Roman"/>
          <w:b/>
          <w:bCs/>
          <w:color w:val="auto"/>
          <w:sz w:val="28"/>
          <w:szCs w:val="28"/>
        </w:rPr>
        <w:t>Научная новизна</w:t>
      </w:r>
      <w:bookmarkEnd w:id="8"/>
    </w:p>
    <w:p w14:paraId="42B40F32" w14:textId="77777777" w:rsidR="0030458A" w:rsidRPr="002C39A0" w:rsidRDefault="0030458A" w:rsidP="00F37DBA">
      <w:pPr>
        <w:pStyle w:val="a7"/>
        <w:numPr>
          <w:ilvl w:val="0"/>
          <w:numId w:val="11"/>
        </w:numPr>
        <w:tabs>
          <w:tab w:val="left" w:pos="851"/>
        </w:tabs>
        <w:spacing w:after="0" w:line="240" w:lineRule="auto"/>
        <w:ind w:left="0" w:firstLine="709"/>
        <w:jc w:val="both"/>
        <w:rPr>
          <w:rFonts w:ascii="Times New Roman" w:hAnsi="Times New Roman"/>
          <w:sz w:val="28"/>
          <w:szCs w:val="28"/>
        </w:rPr>
      </w:pPr>
      <w:bookmarkStart w:id="9" w:name="_Hlk232041663"/>
      <w:r>
        <w:rPr>
          <w:rFonts w:ascii="Times New Roman" w:hAnsi="Times New Roman"/>
          <w:sz w:val="28"/>
          <w:szCs w:val="28"/>
        </w:rPr>
        <w:t>М</w:t>
      </w:r>
      <w:r w:rsidRPr="002C39A0">
        <w:rPr>
          <w:rFonts w:ascii="Times New Roman" w:hAnsi="Times New Roman"/>
          <w:sz w:val="28"/>
          <w:szCs w:val="28"/>
        </w:rPr>
        <w:t>атематическ</w:t>
      </w:r>
      <w:r>
        <w:rPr>
          <w:rFonts w:ascii="Times New Roman" w:hAnsi="Times New Roman"/>
          <w:sz w:val="28"/>
          <w:szCs w:val="28"/>
        </w:rPr>
        <w:t>ая</w:t>
      </w:r>
      <w:r w:rsidRPr="002C39A0">
        <w:rPr>
          <w:rFonts w:ascii="Times New Roman" w:hAnsi="Times New Roman"/>
          <w:sz w:val="28"/>
          <w:szCs w:val="28"/>
        </w:rPr>
        <w:t xml:space="preserve"> модел</w:t>
      </w:r>
      <w:r>
        <w:rPr>
          <w:rFonts w:ascii="Times New Roman" w:hAnsi="Times New Roman"/>
          <w:sz w:val="28"/>
          <w:szCs w:val="28"/>
        </w:rPr>
        <w:t>ь</w:t>
      </w:r>
      <w:r w:rsidRPr="002C39A0">
        <w:rPr>
          <w:rFonts w:ascii="Times New Roman" w:hAnsi="Times New Roman"/>
          <w:sz w:val="28"/>
          <w:szCs w:val="28"/>
        </w:rPr>
        <w:t xml:space="preserve"> взаимосвязи материальных издержек гражданской авиации по выплате компенсаций персоналу, пострадавшему в результате несчастных случаев на производстве, и уровня условий труда.</w:t>
      </w:r>
    </w:p>
    <w:bookmarkEnd w:id="9"/>
    <w:p w14:paraId="10B7CF5A" w14:textId="77777777" w:rsidR="0030458A" w:rsidRPr="002C39A0" w:rsidRDefault="0030458A" w:rsidP="00F37DBA">
      <w:pPr>
        <w:pStyle w:val="a7"/>
        <w:numPr>
          <w:ilvl w:val="0"/>
          <w:numId w:val="11"/>
        </w:numPr>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М</w:t>
      </w:r>
      <w:r w:rsidRPr="002C39A0">
        <w:rPr>
          <w:rFonts w:ascii="Times New Roman" w:hAnsi="Times New Roman"/>
          <w:sz w:val="28"/>
          <w:szCs w:val="28"/>
        </w:rPr>
        <w:t xml:space="preserve">етод и алгоритм количественной и качественной оценки системы управления </w:t>
      </w:r>
      <w:r>
        <w:rPr>
          <w:rFonts w:ascii="Times New Roman" w:hAnsi="Times New Roman"/>
          <w:sz w:val="28"/>
          <w:szCs w:val="28"/>
        </w:rPr>
        <w:t xml:space="preserve">БОТ </w:t>
      </w:r>
      <w:r w:rsidRPr="002C39A0">
        <w:rPr>
          <w:rFonts w:ascii="Times New Roman" w:hAnsi="Times New Roman"/>
          <w:sz w:val="28"/>
          <w:szCs w:val="28"/>
        </w:rPr>
        <w:t xml:space="preserve">в гражданской авиации Казахстана </w:t>
      </w:r>
      <w:r w:rsidRPr="002C39A0">
        <w:rPr>
          <w:rFonts w:ascii="Times New Roman" w:hAnsi="Times New Roman"/>
          <w:sz w:val="28"/>
          <w:szCs w:val="28"/>
          <w:shd w:val="clear" w:color="auto" w:fill="FFFFFF"/>
        </w:rPr>
        <w:t>по триединому показателю эффекта трипартизма: социальной политики, климата безопасности труда и культуры безопасно</w:t>
      </w:r>
      <w:r>
        <w:rPr>
          <w:rFonts w:ascii="Times New Roman" w:hAnsi="Times New Roman"/>
          <w:sz w:val="28"/>
          <w:szCs w:val="28"/>
          <w:shd w:val="clear" w:color="auto" w:fill="FFFFFF"/>
        </w:rPr>
        <w:t>го</w:t>
      </w:r>
      <w:r w:rsidRPr="002C39A0">
        <w:rPr>
          <w:rFonts w:ascii="Times New Roman" w:hAnsi="Times New Roman"/>
          <w:sz w:val="28"/>
          <w:szCs w:val="28"/>
          <w:shd w:val="clear" w:color="auto" w:fill="FFFFFF"/>
        </w:rPr>
        <w:t xml:space="preserve"> труда.</w:t>
      </w:r>
    </w:p>
    <w:p w14:paraId="769A6F88" w14:textId="77777777" w:rsidR="0030458A" w:rsidRPr="008B46FC" w:rsidRDefault="0030458A" w:rsidP="00F37DBA">
      <w:pPr>
        <w:pStyle w:val="a7"/>
        <w:numPr>
          <w:ilvl w:val="0"/>
          <w:numId w:val="11"/>
        </w:numPr>
        <w:tabs>
          <w:tab w:val="left" w:pos="851"/>
        </w:tabs>
        <w:spacing w:after="0" w:line="240" w:lineRule="auto"/>
        <w:ind w:left="0" w:firstLine="709"/>
        <w:jc w:val="both"/>
        <w:rPr>
          <w:rFonts w:ascii="Times New Roman" w:hAnsi="Times New Roman"/>
          <w:b/>
          <w:sz w:val="28"/>
          <w:szCs w:val="28"/>
        </w:rPr>
      </w:pPr>
      <w:r>
        <w:rPr>
          <w:rFonts w:ascii="Times New Roman" w:eastAsia="Times New Roman" w:hAnsi="Times New Roman"/>
          <w:bCs/>
          <w:sz w:val="28"/>
          <w:szCs w:val="28"/>
        </w:rPr>
        <w:t>М</w:t>
      </w:r>
      <w:r w:rsidRPr="002C39A0">
        <w:rPr>
          <w:rFonts w:ascii="Times New Roman" w:eastAsia="Times New Roman" w:hAnsi="Times New Roman"/>
          <w:bCs/>
          <w:sz w:val="28"/>
          <w:szCs w:val="28"/>
        </w:rPr>
        <w:t xml:space="preserve">етод и алгоритм построения ИИ-агента </w:t>
      </w:r>
      <w:r w:rsidRPr="002C39A0">
        <w:rPr>
          <w:rFonts w:ascii="Times New Roman" w:eastAsia="Times New Roman" w:hAnsi="Times New Roman"/>
          <w:sz w:val="28"/>
          <w:szCs w:val="28"/>
        </w:rPr>
        <w:t xml:space="preserve">для интеграции в систему управления </w:t>
      </w:r>
      <w:r>
        <w:rPr>
          <w:rFonts w:ascii="Times New Roman" w:hAnsi="Times New Roman"/>
          <w:sz w:val="28"/>
          <w:szCs w:val="28"/>
        </w:rPr>
        <w:t xml:space="preserve">БОТ </w:t>
      </w:r>
      <w:r w:rsidRPr="002C39A0">
        <w:rPr>
          <w:rFonts w:ascii="Times New Roman" w:eastAsia="Times New Roman" w:hAnsi="Times New Roman"/>
          <w:sz w:val="28"/>
          <w:szCs w:val="28"/>
        </w:rPr>
        <w:t>авиапредприятий Казахстана</w:t>
      </w:r>
      <w:r w:rsidRPr="002C39A0">
        <w:rPr>
          <w:rFonts w:ascii="Times New Roman" w:hAnsi="Times New Roman"/>
          <w:sz w:val="28"/>
          <w:szCs w:val="28"/>
        </w:rPr>
        <w:t xml:space="preserve"> на основе алгоритмов прогнозирования и</w:t>
      </w:r>
      <w:r w:rsidRPr="008B46FC">
        <w:rPr>
          <w:rStyle w:val="af"/>
          <w:rFonts w:ascii="Times New Roman" w:hAnsi="Times New Roman"/>
          <w:sz w:val="28"/>
          <w:szCs w:val="28"/>
        </w:rPr>
        <w:t xml:space="preserve"> </w:t>
      </w:r>
      <w:r w:rsidRPr="00F37DBA">
        <w:rPr>
          <w:rStyle w:val="af"/>
          <w:rFonts w:ascii="Times New Roman" w:hAnsi="Times New Roman"/>
          <w:b w:val="0"/>
          <w:sz w:val="28"/>
          <w:szCs w:val="28"/>
        </w:rPr>
        <w:t>классификации для повышения робастности рисков с высокой надежностью результатов</w:t>
      </w:r>
      <w:r w:rsidRPr="00F37DBA">
        <w:rPr>
          <w:rFonts w:ascii="Times New Roman" w:eastAsia="Times New Roman" w:hAnsi="Times New Roman"/>
          <w:b/>
          <w:sz w:val="28"/>
          <w:szCs w:val="28"/>
        </w:rPr>
        <w:t>.</w:t>
      </w:r>
    </w:p>
    <w:p w14:paraId="1DB5AB52" w14:textId="683CE43E" w:rsidR="0030458A" w:rsidRPr="00143717" w:rsidRDefault="0030458A" w:rsidP="00F37DBA">
      <w:pPr>
        <w:pStyle w:val="a7"/>
        <w:numPr>
          <w:ilvl w:val="0"/>
          <w:numId w:val="11"/>
        </w:numPr>
        <w:tabs>
          <w:tab w:val="left" w:pos="851"/>
        </w:tabs>
        <w:spacing w:after="0" w:line="240" w:lineRule="auto"/>
        <w:ind w:left="0" w:firstLine="709"/>
        <w:jc w:val="both"/>
        <w:rPr>
          <w:rFonts w:ascii="Times New Roman" w:hAnsi="Times New Roman"/>
          <w:sz w:val="28"/>
          <w:szCs w:val="28"/>
        </w:rPr>
      </w:pPr>
      <w:r>
        <w:rPr>
          <w:rFonts w:ascii="Times New Roman" w:hAnsi="Times New Roman"/>
          <w:bCs/>
          <w:sz w:val="28"/>
          <w:szCs w:val="28"/>
        </w:rPr>
        <w:t>М</w:t>
      </w:r>
      <w:r w:rsidRPr="002C39A0">
        <w:rPr>
          <w:rFonts w:ascii="Times New Roman" w:hAnsi="Times New Roman"/>
          <w:bCs/>
          <w:sz w:val="28"/>
          <w:szCs w:val="28"/>
        </w:rPr>
        <w:t xml:space="preserve">етод и алгоритм оценки состояния </w:t>
      </w:r>
      <w:r w:rsidR="00D36041">
        <w:rPr>
          <w:rFonts w:ascii="Times New Roman" w:eastAsia="Times New Roman" w:hAnsi="Times New Roman"/>
          <w:sz w:val="28"/>
          <w:szCs w:val="28"/>
        </w:rPr>
        <w:t>ЦД</w:t>
      </w:r>
      <w:r w:rsidR="00D36041" w:rsidRPr="002C39A0">
        <w:rPr>
          <w:rFonts w:ascii="Times New Roman" w:hAnsi="Times New Roman"/>
          <w:sz w:val="28"/>
          <w:szCs w:val="28"/>
        </w:rPr>
        <w:t xml:space="preserve"> </w:t>
      </w:r>
      <w:r w:rsidRPr="002C39A0">
        <w:rPr>
          <w:rFonts w:ascii="Times New Roman" w:hAnsi="Times New Roman"/>
          <w:sz w:val="28"/>
          <w:szCs w:val="28"/>
        </w:rPr>
        <w:t xml:space="preserve">системы управления </w:t>
      </w:r>
      <w:r>
        <w:rPr>
          <w:rFonts w:ascii="Times New Roman" w:hAnsi="Times New Roman"/>
          <w:sz w:val="28"/>
          <w:szCs w:val="28"/>
        </w:rPr>
        <w:t xml:space="preserve">БОТ </w:t>
      </w:r>
      <w:r w:rsidRPr="002C39A0">
        <w:rPr>
          <w:rFonts w:ascii="Times New Roman" w:hAnsi="Times New Roman"/>
          <w:sz w:val="28"/>
          <w:szCs w:val="28"/>
        </w:rPr>
        <w:t>инженерно-технического персонала гражданской авиации</w:t>
      </w:r>
      <w:r w:rsidRPr="002C39A0">
        <w:rPr>
          <w:rFonts w:ascii="Times New Roman" w:eastAsia="Times New Roman" w:hAnsi="Times New Roman"/>
          <w:bCs/>
          <w:sz w:val="28"/>
          <w:szCs w:val="28"/>
        </w:rPr>
        <w:t xml:space="preserve"> посредством инте</w:t>
      </w:r>
      <w:r w:rsidRPr="002C39A0">
        <w:rPr>
          <w:rFonts w:ascii="Times New Roman" w:hAnsi="Times New Roman"/>
          <w:bCs/>
          <w:sz w:val="28"/>
          <w:szCs w:val="28"/>
        </w:rPr>
        <w:t xml:space="preserve">грального индекса кибергигиены </w:t>
      </w:r>
      <w:r w:rsidRPr="002C39A0">
        <w:rPr>
          <w:rFonts w:ascii="Times New Roman" w:eastAsia="Times New Roman" w:hAnsi="Times New Roman"/>
          <w:sz w:val="28"/>
          <w:szCs w:val="28"/>
        </w:rPr>
        <w:t>и модел</w:t>
      </w:r>
      <w:r>
        <w:rPr>
          <w:rFonts w:ascii="Times New Roman" w:eastAsia="Times New Roman" w:hAnsi="Times New Roman"/>
          <w:sz w:val="28"/>
          <w:szCs w:val="28"/>
        </w:rPr>
        <w:t>ь</w:t>
      </w:r>
      <w:r w:rsidRPr="002C39A0">
        <w:rPr>
          <w:rFonts w:ascii="Times New Roman" w:eastAsia="Times New Roman" w:hAnsi="Times New Roman"/>
          <w:sz w:val="28"/>
          <w:szCs w:val="28"/>
        </w:rPr>
        <w:t xml:space="preserve"> переходов для контроля эффективности мер прогнозирования.</w:t>
      </w:r>
    </w:p>
    <w:p w14:paraId="5D7A2674" w14:textId="50500966" w:rsidR="0030458A" w:rsidRPr="00143717" w:rsidRDefault="0030458A" w:rsidP="00F37DBA">
      <w:pPr>
        <w:pStyle w:val="a7"/>
        <w:numPr>
          <w:ilvl w:val="0"/>
          <w:numId w:val="11"/>
        </w:numPr>
        <w:tabs>
          <w:tab w:val="left" w:pos="851"/>
        </w:tabs>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rPr>
        <w:t>С</w:t>
      </w:r>
      <w:r w:rsidRPr="00143717">
        <w:rPr>
          <w:rFonts w:ascii="Times New Roman" w:eastAsia="Times New Roman" w:hAnsi="Times New Roman"/>
          <w:sz w:val="28"/>
          <w:szCs w:val="28"/>
        </w:rPr>
        <w:t xml:space="preserve">труктура </w:t>
      </w:r>
      <w:r w:rsidRPr="00143717">
        <w:rPr>
          <w:rFonts w:ascii="Times New Roman" w:hAnsi="Times New Roman"/>
          <w:sz w:val="28"/>
          <w:szCs w:val="28"/>
        </w:rPr>
        <w:t xml:space="preserve">системы управления </w:t>
      </w:r>
      <w:r w:rsidRPr="00143717">
        <w:rPr>
          <w:rFonts w:ascii="Times New Roman" w:eastAsia="Times New Roman" w:hAnsi="Times New Roman"/>
          <w:sz w:val="28"/>
          <w:szCs w:val="28"/>
        </w:rPr>
        <w:t xml:space="preserve">БОТ, включающая </w:t>
      </w:r>
      <w:r>
        <w:rPr>
          <w:rFonts w:ascii="Times New Roman" w:eastAsia="Times New Roman" w:hAnsi="Times New Roman"/>
          <w:sz w:val="28"/>
          <w:szCs w:val="28"/>
        </w:rPr>
        <w:t xml:space="preserve">математическую модель </w:t>
      </w:r>
      <w:r w:rsidRPr="00143717">
        <w:rPr>
          <w:rFonts w:ascii="Times New Roman" w:eastAsia="Times New Roman" w:hAnsi="Times New Roman"/>
          <w:sz w:val="28"/>
          <w:szCs w:val="28"/>
        </w:rPr>
        <w:t>мате</w:t>
      </w:r>
      <w:r w:rsidRPr="00143717">
        <w:rPr>
          <w:rFonts w:ascii="Times New Roman" w:hAnsi="Times New Roman"/>
          <w:sz w:val="28"/>
          <w:szCs w:val="28"/>
        </w:rPr>
        <w:t xml:space="preserve">риальных издержек в результате несчастных случаев и </w:t>
      </w:r>
      <w:r w:rsidRPr="00143717">
        <w:rPr>
          <w:rFonts w:ascii="Times New Roman" w:hAnsi="Times New Roman"/>
          <w:sz w:val="28"/>
          <w:szCs w:val="28"/>
          <w:shd w:val="clear" w:color="auto" w:fill="FFFFFF"/>
        </w:rPr>
        <w:t xml:space="preserve">оценки по стейкхолдер-подходу степени критичности ситуации относительно вредных и опасных условий труда, </w:t>
      </w:r>
      <w:r w:rsidR="00D36041">
        <w:rPr>
          <w:rFonts w:ascii="Times New Roman" w:eastAsia="Times New Roman" w:hAnsi="Times New Roman"/>
          <w:sz w:val="28"/>
          <w:szCs w:val="28"/>
        </w:rPr>
        <w:t>ЦД</w:t>
      </w:r>
      <w:r w:rsidR="00D36041" w:rsidRPr="00143717">
        <w:rPr>
          <w:rFonts w:ascii="Times New Roman" w:hAnsi="Times New Roman"/>
          <w:sz w:val="28"/>
          <w:szCs w:val="28"/>
          <w:shd w:val="clear" w:color="auto" w:fill="FFFFFF"/>
        </w:rPr>
        <w:t xml:space="preserve"> </w:t>
      </w:r>
      <w:r w:rsidRPr="00143717">
        <w:rPr>
          <w:rFonts w:ascii="Times New Roman" w:hAnsi="Times New Roman"/>
          <w:sz w:val="28"/>
          <w:szCs w:val="28"/>
          <w:shd w:val="clear" w:color="auto" w:fill="FFFFFF"/>
        </w:rPr>
        <w:t xml:space="preserve">и ИИ-агента мониторинга готовности и способности принимать меры по повышению безопасности, </w:t>
      </w:r>
      <w:r w:rsidRPr="00143717">
        <w:rPr>
          <w:rFonts w:ascii="Times New Roman" w:eastAsia="Times New Roman" w:hAnsi="Times New Roman"/>
          <w:sz w:val="28"/>
          <w:szCs w:val="28"/>
        </w:rPr>
        <w:t>заблаговременному выявлению и нивелированию потенциальных киберугроз, в том числе в условиях квантовой трансформации.</w:t>
      </w:r>
    </w:p>
    <w:p w14:paraId="26339560" w14:textId="77777777" w:rsidR="0030458A" w:rsidRPr="002C39A0" w:rsidRDefault="0030458A" w:rsidP="00F37DBA">
      <w:pPr>
        <w:pStyle w:val="2"/>
        <w:spacing w:before="0" w:after="0" w:line="240" w:lineRule="auto"/>
        <w:ind w:firstLine="709"/>
        <w:contextualSpacing/>
        <w:rPr>
          <w:rFonts w:ascii="Times New Roman" w:hAnsi="Times New Roman"/>
          <w:b/>
          <w:bCs/>
          <w:color w:val="auto"/>
          <w:sz w:val="28"/>
          <w:szCs w:val="28"/>
        </w:rPr>
      </w:pPr>
      <w:bookmarkStart w:id="10" w:name="_Toc232347813"/>
      <w:r w:rsidRPr="002C39A0">
        <w:rPr>
          <w:rFonts w:ascii="Times New Roman" w:hAnsi="Times New Roman"/>
          <w:b/>
          <w:bCs/>
          <w:color w:val="auto"/>
          <w:sz w:val="28"/>
          <w:szCs w:val="28"/>
        </w:rPr>
        <w:t>Практическая ценность работы</w:t>
      </w:r>
      <w:bookmarkEnd w:id="10"/>
    </w:p>
    <w:p w14:paraId="23F65420" w14:textId="158E4479" w:rsidR="0030458A" w:rsidRPr="002C39A0" w:rsidRDefault="0030458A" w:rsidP="00F37DBA">
      <w:pPr>
        <w:pStyle w:val="a7"/>
        <w:tabs>
          <w:tab w:val="left" w:pos="851"/>
        </w:tabs>
        <w:spacing w:after="0" w:line="240" w:lineRule="auto"/>
        <w:ind w:left="0" w:firstLine="709"/>
        <w:jc w:val="both"/>
        <w:rPr>
          <w:rFonts w:ascii="Times New Roman" w:hAnsi="Times New Roman"/>
          <w:sz w:val="28"/>
          <w:szCs w:val="28"/>
        </w:rPr>
      </w:pPr>
      <w:r w:rsidRPr="002C39A0">
        <w:rPr>
          <w:rFonts w:ascii="Times New Roman" w:hAnsi="Times New Roman"/>
          <w:sz w:val="28"/>
          <w:szCs w:val="28"/>
        </w:rPr>
        <w:t xml:space="preserve">Практическая значимость диссертационной работы заключается в возможности проведения систематического мониторинга и создания полноценной информационной базы о состоянии </w:t>
      </w:r>
      <w:r>
        <w:rPr>
          <w:rFonts w:ascii="Times New Roman" w:hAnsi="Times New Roman"/>
          <w:sz w:val="28"/>
          <w:szCs w:val="28"/>
        </w:rPr>
        <w:t>БОТ</w:t>
      </w:r>
      <w:r w:rsidRPr="002C39A0">
        <w:rPr>
          <w:rFonts w:ascii="Times New Roman" w:hAnsi="Times New Roman"/>
          <w:sz w:val="28"/>
          <w:szCs w:val="28"/>
        </w:rPr>
        <w:t xml:space="preserve"> в гражданской авиации Казахстана, анализ которой с применением </w:t>
      </w:r>
      <w:r w:rsidR="00D36041">
        <w:rPr>
          <w:rFonts w:ascii="Times New Roman" w:eastAsia="Times New Roman" w:hAnsi="Times New Roman"/>
          <w:sz w:val="28"/>
          <w:szCs w:val="28"/>
        </w:rPr>
        <w:t>ЦД</w:t>
      </w:r>
      <w:r w:rsidR="00D36041" w:rsidRPr="002C39A0">
        <w:rPr>
          <w:rFonts w:ascii="Times New Roman" w:hAnsi="Times New Roman"/>
          <w:sz w:val="28"/>
          <w:szCs w:val="28"/>
        </w:rPr>
        <w:t xml:space="preserve"> </w:t>
      </w:r>
      <w:r w:rsidRPr="002C39A0">
        <w:rPr>
          <w:rFonts w:ascii="Times New Roman" w:hAnsi="Times New Roman"/>
          <w:sz w:val="28"/>
          <w:szCs w:val="28"/>
        </w:rPr>
        <w:t>и ИИ-агента позволяет строить предиктивные модели прогнозирования потенциальных угроз и критических ситуаций, формировать обоснованные и персонализированные рекомендации для снижения вероятности нештатных ситуаций, управлять рисками и нивелировать потенциальные угрозы.</w:t>
      </w:r>
    </w:p>
    <w:p w14:paraId="3C0617B5" w14:textId="751F1033" w:rsidR="0030458A" w:rsidRPr="002C39A0" w:rsidRDefault="0030458A" w:rsidP="00F37DBA">
      <w:pPr>
        <w:spacing w:after="0" w:line="240" w:lineRule="auto"/>
        <w:ind w:firstLine="709"/>
        <w:contextualSpacing/>
        <w:jc w:val="both"/>
        <w:rPr>
          <w:rFonts w:ascii="Times New Roman" w:hAnsi="Times New Roman"/>
          <w:sz w:val="28"/>
          <w:szCs w:val="28"/>
        </w:rPr>
      </w:pPr>
      <w:r w:rsidRPr="002C39A0">
        <w:rPr>
          <w:rFonts w:ascii="Times New Roman" w:hAnsi="Times New Roman"/>
          <w:sz w:val="28"/>
          <w:szCs w:val="28"/>
        </w:rPr>
        <w:t xml:space="preserve">Применение ИИ-агента в системе управления </w:t>
      </w:r>
      <w:r>
        <w:rPr>
          <w:rFonts w:ascii="Times New Roman" w:hAnsi="Times New Roman"/>
          <w:sz w:val="28"/>
          <w:szCs w:val="28"/>
        </w:rPr>
        <w:t>БОТ</w:t>
      </w:r>
      <w:r w:rsidRPr="002C39A0">
        <w:rPr>
          <w:rFonts w:ascii="Times New Roman" w:hAnsi="Times New Roman"/>
          <w:sz w:val="28"/>
          <w:szCs w:val="28"/>
        </w:rPr>
        <w:t xml:space="preserve"> показало высокую эффективность взаимодействия с обширными данными, поступающими от </w:t>
      </w:r>
      <w:r w:rsidR="005653AB">
        <w:rPr>
          <w:rFonts w:ascii="Times New Roman" w:eastAsia="Times New Roman" w:hAnsi="Times New Roman"/>
          <w:sz w:val="28"/>
          <w:szCs w:val="28"/>
        </w:rPr>
        <w:t>ЦД</w:t>
      </w:r>
      <w:r w:rsidR="005653AB" w:rsidRPr="002C39A0">
        <w:rPr>
          <w:rFonts w:ascii="Times New Roman" w:hAnsi="Times New Roman"/>
          <w:sz w:val="28"/>
          <w:szCs w:val="28"/>
        </w:rPr>
        <w:t xml:space="preserve"> </w:t>
      </w:r>
      <w:r w:rsidRPr="002C39A0">
        <w:rPr>
          <w:rFonts w:ascii="Times New Roman" w:hAnsi="Times New Roman"/>
          <w:sz w:val="28"/>
          <w:szCs w:val="28"/>
        </w:rPr>
        <w:t>различных элементов авиационной системы: от состояния воздушных судов и наземного оборудования до психофизиологических состояний персонала и особенностей рабочей среды. Данная технология применима в системах управления других транспортных систем.</w:t>
      </w:r>
    </w:p>
    <w:p w14:paraId="50C84A8D" w14:textId="77777777" w:rsidR="0030458A" w:rsidRPr="002C39A0" w:rsidRDefault="0030458A" w:rsidP="00F37DBA">
      <w:pPr>
        <w:spacing w:after="0" w:line="240" w:lineRule="auto"/>
        <w:ind w:firstLine="709"/>
        <w:contextualSpacing/>
        <w:jc w:val="both"/>
        <w:rPr>
          <w:rFonts w:ascii="Times New Roman" w:eastAsia="Times New Roman" w:hAnsi="Times New Roman"/>
          <w:color w:val="000000"/>
          <w:sz w:val="28"/>
          <w:szCs w:val="28"/>
        </w:rPr>
      </w:pPr>
      <w:r w:rsidRPr="002C39A0">
        <w:rPr>
          <w:rFonts w:ascii="Times New Roman" w:eastAsia="Times New Roman" w:hAnsi="Times New Roman"/>
          <w:color w:val="000000"/>
          <w:sz w:val="28"/>
          <w:szCs w:val="28"/>
        </w:rPr>
        <w:t xml:space="preserve">Виртуальная среда </w:t>
      </w:r>
      <w:r w:rsidRPr="002C39A0">
        <w:rPr>
          <w:rFonts w:ascii="Times New Roman" w:hAnsi="Times New Roman"/>
          <w:sz w:val="28"/>
          <w:szCs w:val="28"/>
        </w:rPr>
        <w:t xml:space="preserve">системы управления </w:t>
      </w:r>
      <w:r w:rsidRPr="002C39A0">
        <w:rPr>
          <w:rFonts w:ascii="Times New Roman" w:eastAsia="Times New Roman" w:hAnsi="Times New Roman"/>
          <w:color w:val="000000"/>
          <w:sz w:val="28"/>
          <w:szCs w:val="28"/>
        </w:rPr>
        <w:t xml:space="preserve">БОТ обеспечивает </w:t>
      </w:r>
      <w:r w:rsidRPr="002C39A0">
        <w:rPr>
          <w:rFonts w:ascii="Times New Roman" w:eastAsia="Times New Roman" w:hAnsi="Times New Roman"/>
          <w:bCs/>
          <w:color w:val="000000"/>
          <w:sz w:val="28"/>
          <w:szCs w:val="28"/>
        </w:rPr>
        <w:t>моделирование комплекса различных сценариев</w:t>
      </w:r>
      <w:r w:rsidRPr="002C39A0">
        <w:rPr>
          <w:rFonts w:ascii="Times New Roman" w:eastAsia="Times New Roman" w:hAnsi="Times New Roman"/>
          <w:color w:val="000000"/>
          <w:sz w:val="28"/>
          <w:szCs w:val="28"/>
        </w:rPr>
        <w:t>, включая аварийные ситуации, в том числе без риска для реального персонала и оборудования, что позволяет тестировать новые протоколы безопасности, оптимизировать рабочие процессы и оценивать эргономику, повысить уровень технологических и бизнес-процессов.</w:t>
      </w:r>
    </w:p>
    <w:p w14:paraId="2EE0EE39" w14:textId="77777777" w:rsidR="0030458A" w:rsidRPr="002C39A0" w:rsidRDefault="0030458A" w:rsidP="00F37DBA">
      <w:pPr>
        <w:spacing w:after="0" w:line="240" w:lineRule="auto"/>
        <w:ind w:firstLine="709"/>
        <w:contextualSpacing/>
        <w:jc w:val="both"/>
        <w:rPr>
          <w:rFonts w:ascii="Times New Roman" w:eastAsia="Times New Roman" w:hAnsi="Times New Roman"/>
          <w:color w:val="000000"/>
          <w:sz w:val="28"/>
          <w:szCs w:val="28"/>
        </w:rPr>
      </w:pPr>
      <w:r w:rsidRPr="002C39A0">
        <w:rPr>
          <w:rFonts w:ascii="Times New Roman" w:hAnsi="Times New Roman"/>
          <w:sz w:val="28"/>
          <w:szCs w:val="28"/>
        </w:rPr>
        <w:t xml:space="preserve">Система управления </w:t>
      </w:r>
      <w:r w:rsidRPr="002C39A0">
        <w:rPr>
          <w:rFonts w:ascii="Times New Roman" w:eastAsia="Times New Roman" w:hAnsi="Times New Roman"/>
          <w:color w:val="000000"/>
          <w:sz w:val="28"/>
          <w:szCs w:val="28"/>
        </w:rPr>
        <w:t xml:space="preserve">БОТ обеспечивает </w:t>
      </w:r>
      <w:r w:rsidRPr="002C39A0">
        <w:rPr>
          <w:rFonts w:ascii="Times New Roman" w:eastAsia="Times New Roman" w:hAnsi="Times New Roman"/>
          <w:bCs/>
          <w:color w:val="000000"/>
          <w:sz w:val="28"/>
          <w:szCs w:val="28"/>
        </w:rPr>
        <w:t>персонализированное управление рисками и обучение</w:t>
      </w:r>
      <w:r w:rsidRPr="002C39A0">
        <w:rPr>
          <w:rFonts w:ascii="Times New Roman" w:eastAsia="Times New Roman" w:hAnsi="Times New Roman"/>
          <w:color w:val="000000"/>
          <w:sz w:val="28"/>
          <w:szCs w:val="28"/>
        </w:rPr>
        <w:t>, предлагая индивидуальные программы отдыха, дополнительное обучение или медицинские осмотры на основе анализа уникальных данных каждого сотрудника, а также предоставляет возможности проводить реалистичные симуляции для отработки действий в опасных ситуациях.</w:t>
      </w:r>
    </w:p>
    <w:p w14:paraId="061FC2DF" w14:textId="77777777" w:rsidR="0030458A" w:rsidRPr="002C39A0" w:rsidRDefault="0030458A" w:rsidP="00F37DBA">
      <w:pPr>
        <w:spacing w:after="0" w:line="240" w:lineRule="auto"/>
        <w:ind w:right="62" w:firstLine="709"/>
        <w:contextualSpacing/>
        <w:jc w:val="both"/>
        <w:rPr>
          <w:rFonts w:ascii="Times New Roman" w:eastAsia="Times New Roman" w:hAnsi="Times New Roman"/>
          <w:color w:val="000000"/>
          <w:sz w:val="28"/>
          <w:szCs w:val="28"/>
        </w:rPr>
      </w:pPr>
      <w:r w:rsidRPr="002C39A0">
        <w:rPr>
          <w:rFonts w:ascii="Times New Roman" w:eastAsia="Times New Roman" w:hAnsi="Times New Roman"/>
          <w:color w:val="000000"/>
          <w:sz w:val="28"/>
          <w:szCs w:val="28"/>
        </w:rPr>
        <w:t xml:space="preserve">Разработанные технологии обеспечивают высокий </w:t>
      </w:r>
      <w:r w:rsidRPr="002C39A0">
        <w:rPr>
          <w:rFonts w:ascii="Times New Roman" w:eastAsia="Times New Roman" w:hAnsi="Times New Roman"/>
          <w:bCs/>
          <w:color w:val="000000"/>
          <w:sz w:val="28"/>
          <w:szCs w:val="28"/>
        </w:rPr>
        <w:t>уровень прозрачности и автоматизированного контроля</w:t>
      </w:r>
      <w:r w:rsidRPr="002C39A0">
        <w:rPr>
          <w:rFonts w:ascii="Times New Roman" w:eastAsia="Times New Roman" w:hAnsi="Times New Roman"/>
          <w:color w:val="000000"/>
          <w:sz w:val="28"/>
          <w:szCs w:val="28"/>
        </w:rPr>
        <w:t xml:space="preserve"> за соблюдением нормативных требований, упрощая аудиты и способствуя демонстрации соответствия самым высоким международным стандартам безопасности.</w:t>
      </w:r>
    </w:p>
    <w:p w14:paraId="367B5A86" w14:textId="43367219" w:rsidR="00A276FD" w:rsidRPr="00A276FD" w:rsidRDefault="00A276FD" w:rsidP="00F37DBA">
      <w:pPr>
        <w:pStyle w:val="2"/>
        <w:spacing w:before="0" w:after="0" w:line="240" w:lineRule="auto"/>
        <w:ind w:firstLine="709"/>
        <w:contextualSpacing/>
        <w:jc w:val="both"/>
        <w:rPr>
          <w:rFonts w:ascii="Times New Roman" w:hAnsi="Times New Roman"/>
          <w:b/>
          <w:color w:val="auto"/>
          <w:sz w:val="28"/>
          <w:szCs w:val="28"/>
        </w:rPr>
      </w:pPr>
      <w:bookmarkStart w:id="11" w:name="_Toc232347814"/>
      <w:r>
        <w:rPr>
          <w:rFonts w:ascii="Times New Roman" w:hAnsi="Times New Roman"/>
          <w:b/>
          <w:color w:val="auto"/>
          <w:sz w:val="28"/>
          <w:szCs w:val="28"/>
        </w:rPr>
        <w:t>Основные научные п</w:t>
      </w:r>
      <w:r w:rsidRPr="00A276FD">
        <w:rPr>
          <w:rFonts w:ascii="Times New Roman" w:hAnsi="Times New Roman"/>
          <w:b/>
          <w:color w:val="auto"/>
          <w:sz w:val="28"/>
          <w:szCs w:val="28"/>
        </w:rPr>
        <w:t>оложения диссертационной работы, выносимые на защиту</w:t>
      </w:r>
      <w:bookmarkEnd w:id="11"/>
    </w:p>
    <w:p w14:paraId="354C89AB" w14:textId="66BE2A54" w:rsidR="00A276FD" w:rsidRPr="00B705EB" w:rsidRDefault="00A276FD" w:rsidP="00F37DBA">
      <w:pPr>
        <w:pStyle w:val="a7"/>
        <w:numPr>
          <w:ilvl w:val="0"/>
          <w:numId w:val="12"/>
        </w:numPr>
        <w:tabs>
          <w:tab w:val="left" w:pos="851"/>
        </w:tabs>
        <w:spacing w:after="0" w:line="240" w:lineRule="auto"/>
        <w:ind w:left="0" w:firstLine="709"/>
        <w:jc w:val="both"/>
        <w:rPr>
          <w:rFonts w:ascii="Times New Roman" w:hAnsi="Times New Roman"/>
          <w:sz w:val="28"/>
          <w:szCs w:val="28"/>
        </w:rPr>
      </w:pPr>
      <w:r w:rsidRPr="00B705EB">
        <w:rPr>
          <w:rFonts w:ascii="Times New Roman" w:hAnsi="Times New Roman"/>
          <w:sz w:val="28"/>
          <w:szCs w:val="28"/>
        </w:rPr>
        <w:t xml:space="preserve">Концептуальный подход по </w:t>
      </w:r>
      <w:r w:rsidRPr="00B705EB">
        <w:rPr>
          <w:rFonts w:ascii="Times New Roman" w:hAnsi="Times New Roman"/>
          <w:color w:val="333333"/>
          <w:sz w:val="28"/>
          <w:szCs w:val="28"/>
        </w:rPr>
        <w:t xml:space="preserve">повышению эффективности контроля и мониторинга в сфере безопасности и охраны труда на основе применения инструментов цифровой трансформации: математические и компьютерные модели, </w:t>
      </w:r>
      <w:r w:rsidR="005653AB">
        <w:rPr>
          <w:rFonts w:ascii="Times New Roman" w:eastAsia="Times New Roman" w:hAnsi="Times New Roman"/>
          <w:sz w:val="28"/>
          <w:szCs w:val="28"/>
        </w:rPr>
        <w:t>ЦД</w:t>
      </w:r>
      <w:r w:rsidR="005653AB" w:rsidRPr="00B705EB">
        <w:rPr>
          <w:rFonts w:ascii="Times New Roman" w:hAnsi="Times New Roman"/>
          <w:color w:val="333333"/>
          <w:sz w:val="28"/>
          <w:szCs w:val="28"/>
        </w:rPr>
        <w:t xml:space="preserve"> </w:t>
      </w:r>
      <w:r w:rsidRPr="00B705EB">
        <w:rPr>
          <w:rFonts w:ascii="Times New Roman" w:hAnsi="Times New Roman"/>
          <w:color w:val="333333"/>
          <w:sz w:val="28"/>
          <w:szCs w:val="28"/>
        </w:rPr>
        <w:t>и ИИ-агенты, технологии кибергигиены.</w:t>
      </w:r>
    </w:p>
    <w:p w14:paraId="544A276F" w14:textId="77777777" w:rsidR="00A276FD" w:rsidRPr="00B705EB" w:rsidRDefault="00A276FD" w:rsidP="00F37DBA">
      <w:pPr>
        <w:pStyle w:val="a7"/>
        <w:numPr>
          <w:ilvl w:val="0"/>
          <w:numId w:val="12"/>
        </w:numPr>
        <w:tabs>
          <w:tab w:val="left" w:pos="851"/>
        </w:tabs>
        <w:spacing w:after="0" w:line="240" w:lineRule="auto"/>
        <w:ind w:left="0" w:firstLine="709"/>
        <w:jc w:val="both"/>
        <w:rPr>
          <w:rFonts w:ascii="Times New Roman" w:hAnsi="Times New Roman"/>
          <w:sz w:val="28"/>
          <w:szCs w:val="28"/>
        </w:rPr>
      </w:pPr>
      <w:r w:rsidRPr="00B705EB">
        <w:rPr>
          <w:rFonts w:ascii="Times New Roman" w:hAnsi="Times New Roman"/>
          <w:sz w:val="28"/>
          <w:szCs w:val="28"/>
        </w:rPr>
        <w:t>Метод моделирования взаимосвязи материальных издержек гражданской авиации по выплате компенсаций персоналу, пострадавшему в результате несчастных случаев на производстве, с уровнями обеспечения условий труда.</w:t>
      </w:r>
    </w:p>
    <w:p w14:paraId="3BD79DA6" w14:textId="1C1CF7C0" w:rsidR="00A276FD" w:rsidRPr="00B705EB" w:rsidRDefault="00A276FD" w:rsidP="00F37DBA">
      <w:pPr>
        <w:pStyle w:val="a7"/>
        <w:numPr>
          <w:ilvl w:val="0"/>
          <w:numId w:val="12"/>
        </w:numPr>
        <w:tabs>
          <w:tab w:val="left" w:pos="851"/>
        </w:tabs>
        <w:spacing w:after="0" w:line="240" w:lineRule="auto"/>
        <w:ind w:left="0" w:firstLine="709"/>
        <w:jc w:val="both"/>
        <w:rPr>
          <w:rFonts w:ascii="Times New Roman" w:hAnsi="Times New Roman"/>
          <w:sz w:val="28"/>
          <w:szCs w:val="28"/>
        </w:rPr>
      </w:pPr>
      <w:r w:rsidRPr="00B705EB">
        <w:rPr>
          <w:rFonts w:ascii="Times New Roman" w:hAnsi="Times New Roman"/>
          <w:sz w:val="28"/>
          <w:szCs w:val="28"/>
        </w:rPr>
        <w:t>Метод о</w:t>
      </w:r>
      <w:r w:rsidRPr="00B705EB">
        <w:rPr>
          <w:rFonts w:ascii="Times New Roman" w:hAnsi="Times New Roman"/>
          <w:sz w:val="28"/>
          <w:szCs w:val="28"/>
          <w:shd w:val="clear" w:color="auto" w:fill="FFFFFF"/>
        </w:rPr>
        <w:t>ценки системы управления безопасностью и охраной труда в гражданской авиации по стейкхолдер-подходу, позволяющий определять степень критичности ситуации относительно вредных и опасных условий труда, готовность и способность каждого из стейкхолдеров принимать меры по повышению безопасности труда.</w:t>
      </w:r>
    </w:p>
    <w:p w14:paraId="59C7B85A" w14:textId="6353867A" w:rsidR="00A276FD" w:rsidRPr="00B705EB" w:rsidRDefault="00A276FD" w:rsidP="00F37DBA">
      <w:pPr>
        <w:pStyle w:val="a7"/>
        <w:numPr>
          <w:ilvl w:val="0"/>
          <w:numId w:val="12"/>
        </w:numPr>
        <w:tabs>
          <w:tab w:val="left" w:pos="851"/>
        </w:tabs>
        <w:spacing w:after="0" w:line="240" w:lineRule="auto"/>
        <w:ind w:left="0" w:firstLine="709"/>
        <w:jc w:val="both"/>
        <w:rPr>
          <w:rFonts w:ascii="Times New Roman" w:eastAsia="Times New Roman" w:hAnsi="Times New Roman"/>
          <w:sz w:val="28"/>
          <w:szCs w:val="28"/>
        </w:rPr>
      </w:pPr>
      <w:r w:rsidRPr="00B705EB">
        <w:rPr>
          <w:rFonts w:ascii="Times New Roman" w:eastAsia="Times New Roman" w:hAnsi="Times New Roman"/>
          <w:bCs/>
          <w:sz w:val="28"/>
          <w:szCs w:val="28"/>
        </w:rPr>
        <w:t>Метод построения ИИ-агента</w:t>
      </w:r>
      <w:r w:rsidRPr="00B705EB">
        <w:rPr>
          <w:rFonts w:ascii="Times New Roman" w:eastAsia="Times New Roman" w:hAnsi="Times New Roman"/>
          <w:b/>
          <w:sz w:val="28"/>
          <w:szCs w:val="28"/>
        </w:rPr>
        <w:t xml:space="preserve">, </w:t>
      </w:r>
      <w:r w:rsidRPr="00B705EB">
        <w:rPr>
          <w:rFonts w:ascii="Times New Roman" w:eastAsia="Times New Roman" w:hAnsi="Times New Roman"/>
          <w:sz w:val="28"/>
          <w:szCs w:val="28"/>
        </w:rPr>
        <w:t xml:space="preserve">функционирующего в симбиозе с системой </w:t>
      </w:r>
      <w:r w:rsidR="005653AB">
        <w:rPr>
          <w:rFonts w:ascii="Times New Roman" w:eastAsia="Times New Roman" w:hAnsi="Times New Roman"/>
          <w:sz w:val="28"/>
          <w:szCs w:val="28"/>
        </w:rPr>
        <w:t>ЦД</w:t>
      </w:r>
      <w:r w:rsidR="005653AB" w:rsidRPr="00B705EB">
        <w:rPr>
          <w:rFonts w:ascii="Times New Roman" w:eastAsia="Times New Roman" w:hAnsi="Times New Roman"/>
          <w:sz w:val="28"/>
          <w:szCs w:val="28"/>
        </w:rPr>
        <w:t xml:space="preserve"> </w:t>
      </w:r>
      <w:r w:rsidRPr="00B705EB">
        <w:rPr>
          <w:rFonts w:ascii="Times New Roman" w:eastAsia="Times New Roman" w:hAnsi="Times New Roman"/>
          <w:sz w:val="28"/>
          <w:szCs w:val="28"/>
        </w:rPr>
        <w:t>и с использованием высокопроизводительных библиотек машинного обучения, представляет собой парадигматический сдвиг к предиктивному управлению охраной труда.</w:t>
      </w:r>
    </w:p>
    <w:p w14:paraId="5DF846BC" w14:textId="143FD00D" w:rsidR="00A276FD" w:rsidRPr="00B705EB" w:rsidRDefault="00A276FD" w:rsidP="00F37DBA">
      <w:pPr>
        <w:pStyle w:val="a7"/>
        <w:numPr>
          <w:ilvl w:val="0"/>
          <w:numId w:val="12"/>
        </w:numPr>
        <w:tabs>
          <w:tab w:val="left" w:pos="851"/>
        </w:tabs>
        <w:spacing w:after="0" w:line="240" w:lineRule="auto"/>
        <w:ind w:left="0" w:firstLine="709"/>
        <w:jc w:val="both"/>
        <w:rPr>
          <w:rFonts w:ascii="Times New Roman" w:hAnsi="Times New Roman"/>
          <w:sz w:val="28"/>
          <w:szCs w:val="28"/>
        </w:rPr>
      </w:pPr>
      <w:r w:rsidRPr="00B705EB">
        <w:rPr>
          <w:rFonts w:ascii="Times New Roman" w:hAnsi="Times New Roman"/>
          <w:bCs/>
          <w:sz w:val="28"/>
          <w:szCs w:val="28"/>
        </w:rPr>
        <w:t xml:space="preserve">Метод оценки состояния </w:t>
      </w:r>
      <w:r w:rsidR="00D36041">
        <w:rPr>
          <w:rFonts w:ascii="Times New Roman" w:eastAsia="Times New Roman" w:hAnsi="Times New Roman"/>
          <w:sz w:val="28"/>
          <w:szCs w:val="28"/>
        </w:rPr>
        <w:t>ЦД</w:t>
      </w:r>
      <w:r w:rsidR="00D36041" w:rsidRPr="00B705EB">
        <w:rPr>
          <w:rFonts w:ascii="Times New Roman" w:hAnsi="Times New Roman"/>
          <w:sz w:val="28"/>
          <w:szCs w:val="28"/>
        </w:rPr>
        <w:t xml:space="preserve"> </w:t>
      </w:r>
      <w:r w:rsidRPr="00B705EB">
        <w:rPr>
          <w:rFonts w:ascii="Times New Roman" w:hAnsi="Times New Roman"/>
          <w:sz w:val="28"/>
          <w:szCs w:val="28"/>
        </w:rPr>
        <w:t xml:space="preserve">системы управления </w:t>
      </w:r>
      <w:r w:rsidR="00D36041">
        <w:rPr>
          <w:rFonts w:ascii="Times New Roman" w:hAnsi="Times New Roman"/>
          <w:sz w:val="28"/>
          <w:szCs w:val="28"/>
        </w:rPr>
        <w:t>БОТ</w:t>
      </w:r>
      <w:r w:rsidRPr="00B705EB">
        <w:rPr>
          <w:rFonts w:ascii="Times New Roman" w:hAnsi="Times New Roman"/>
          <w:sz w:val="28"/>
          <w:szCs w:val="28"/>
        </w:rPr>
        <w:t xml:space="preserve"> инженерно-технического персонала гражданской авиации</w:t>
      </w:r>
      <w:r w:rsidRPr="00B705EB">
        <w:rPr>
          <w:rFonts w:ascii="Times New Roman" w:eastAsia="Times New Roman" w:hAnsi="Times New Roman"/>
          <w:bCs/>
          <w:sz w:val="28"/>
          <w:szCs w:val="28"/>
        </w:rPr>
        <w:t xml:space="preserve"> на основе инте</w:t>
      </w:r>
      <w:r w:rsidRPr="00B705EB">
        <w:rPr>
          <w:rFonts w:ascii="Times New Roman" w:hAnsi="Times New Roman"/>
          <w:bCs/>
          <w:sz w:val="28"/>
          <w:szCs w:val="28"/>
        </w:rPr>
        <w:t xml:space="preserve">грального индекса кибергигиены </w:t>
      </w:r>
      <w:r w:rsidRPr="00B705EB">
        <w:rPr>
          <w:rFonts w:ascii="Times New Roman" w:eastAsia="Times New Roman" w:hAnsi="Times New Roman"/>
          <w:sz w:val="28"/>
          <w:szCs w:val="28"/>
        </w:rPr>
        <w:t>и модели переходов для контроля мерориятий и прогнозирования.</w:t>
      </w:r>
    </w:p>
    <w:p w14:paraId="18BE85AC" w14:textId="68FBC028" w:rsidR="00A276FD" w:rsidRPr="00B705EB" w:rsidRDefault="00A276FD" w:rsidP="00F37DBA">
      <w:pPr>
        <w:pStyle w:val="a7"/>
        <w:numPr>
          <w:ilvl w:val="0"/>
          <w:numId w:val="12"/>
        </w:numPr>
        <w:tabs>
          <w:tab w:val="left" w:pos="567"/>
          <w:tab w:val="left" w:pos="851"/>
        </w:tabs>
        <w:spacing w:after="0" w:line="240" w:lineRule="auto"/>
        <w:ind w:left="0" w:firstLine="709"/>
        <w:jc w:val="both"/>
        <w:rPr>
          <w:rFonts w:ascii="Times New Roman" w:hAnsi="Times New Roman"/>
          <w:sz w:val="28"/>
          <w:szCs w:val="28"/>
        </w:rPr>
      </w:pPr>
      <w:r w:rsidRPr="00B705EB">
        <w:rPr>
          <w:rFonts w:ascii="Times New Roman" w:eastAsia="Times New Roman" w:hAnsi="Times New Roman"/>
          <w:sz w:val="28"/>
          <w:szCs w:val="28"/>
        </w:rPr>
        <w:t>Система управления безопасностью и охраной труда с модулями моделирования мате</w:t>
      </w:r>
      <w:r w:rsidRPr="00B705EB">
        <w:rPr>
          <w:rFonts w:ascii="Times New Roman" w:hAnsi="Times New Roman"/>
          <w:sz w:val="28"/>
          <w:szCs w:val="28"/>
        </w:rPr>
        <w:t xml:space="preserve">риальных издержек в результате несчастных случаев и </w:t>
      </w:r>
      <w:r w:rsidRPr="00B705EB">
        <w:rPr>
          <w:rFonts w:ascii="Times New Roman" w:hAnsi="Times New Roman"/>
          <w:sz w:val="28"/>
          <w:szCs w:val="28"/>
          <w:shd w:val="clear" w:color="auto" w:fill="FFFFFF"/>
        </w:rPr>
        <w:t xml:space="preserve">оценки по стейкхолдер-подходу степени критичности ситуации относительно вредных и опасных условий труда, </w:t>
      </w:r>
      <w:r w:rsidR="00D36041">
        <w:rPr>
          <w:rFonts w:ascii="Times New Roman" w:eastAsia="Times New Roman" w:hAnsi="Times New Roman"/>
          <w:sz w:val="28"/>
          <w:szCs w:val="28"/>
        </w:rPr>
        <w:t>ЦД</w:t>
      </w:r>
      <w:r w:rsidR="00D36041" w:rsidRPr="00B705EB">
        <w:rPr>
          <w:rFonts w:ascii="Times New Roman" w:hAnsi="Times New Roman"/>
          <w:sz w:val="28"/>
          <w:szCs w:val="28"/>
          <w:shd w:val="clear" w:color="auto" w:fill="FFFFFF"/>
        </w:rPr>
        <w:t xml:space="preserve"> </w:t>
      </w:r>
      <w:r w:rsidRPr="00B705EB">
        <w:rPr>
          <w:rFonts w:ascii="Times New Roman" w:hAnsi="Times New Roman"/>
          <w:sz w:val="28"/>
          <w:szCs w:val="28"/>
          <w:shd w:val="clear" w:color="auto" w:fill="FFFFFF"/>
        </w:rPr>
        <w:t xml:space="preserve">и ИИ-агента мониторинга готовности и способности принимать меры по повышению безопасности, </w:t>
      </w:r>
      <w:r w:rsidRPr="00B705EB">
        <w:rPr>
          <w:rFonts w:ascii="Times New Roman" w:eastAsia="Times New Roman" w:hAnsi="Times New Roman"/>
          <w:sz w:val="28"/>
          <w:szCs w:val="28"/>
        </w:rPr>
        <w:t>заблаговременному выявлению и нивелированию потенциальных киберугроз, в том числе в условиях квантовой трансформации.</w:t>
      </w:r>
    </w:p>
    <w:p w14:paraId="403FE3E9" w14:textId="77777777" w:rsidR="00D6598D" w:rsidRPr="00A276FD" w:rsidRDefault="00D6598D" w:rsidP="00F37DBA">
      <w:pPr>
        <w:pStyle w:val="2"/>
        <w:spacing w:before="0" w:after="0" w:line="240" w:lineRule="auto"/>
        <w:ind w:firstLine="709"/>
        <w:contextualSpacing/>
        <w:jc w:val="both"/>
        <w:rPr>
          <w:rFonts w:ascii="Times New Roman" w:hAnsi="Times New Roman"/>
          <w:b/>
          <w:color w:val="auto"/>
          <w:sz w:val="28"/>
          <w:szCs w:val="28"/>
        </w:rPr>
      </w:pPr>
      <w:bookmarkStart w:id="12" w:name="_Toc232347815"/>
      <w:r w:rsidRPr="00A276FD">
        <w:rPr>
          <w:rFonts w:ascii="Times New Roman" w:hAnsi="Times New Roman"/>
          <w:b/>
          <w:color w:val="auto"/>
          <w:sz w:val="28"/>
          <w:szCs w:val="28"/>
        </w:rPr>
        <w:t>Связь с государственными программами</w:t>
      </w:r>
      <w:bookmarkEnd w:id="12"/>
    </w:p>
    <w:p w14:paraId="6E173962" w14:textId="77777777" w:rsidR="00D6598D" w:rsidRPr="00B705EB" w:rsidRDefault="00D6598D" w:rsidP="00F37DBA">
      <w:pPr>
        <w:spacing w:after="0" w:line="240" w:lineRule="auto"/>
        <w:ind w:firstLine="709"/>
        <w:contextualSpacing/>
        <w:jc w:val="both"/>
        <w:rPr>
          <w:rFonts w:ascii="Times New Roman" w:hAnsi="Times New Roman"/>
          <w:sz w:val="28"/>
          <w:szCs w:val="28"/>
        </w:rPr>
      </w:pPr>
      <w:r w:rsidRPr="00B705EB">
        <w:rPr>
          <w:rFonts w:ascii="Times New Roman" w:hAnsi="Times New Roman"/>
          <w:sz w:val="28"/>
          <w:szCs w:val="28"/>
        </w:rPr>
        <w:t>Разработка цифровых инструментов для системы управления безопасностью и охран</w:t>
      </w:r>
      <w:r w:rsidR="00AC64FA" w:rsidRPr="00B705EB">
        <w:rPr>
          <w:rFonts w:ascii="Times New Roman" w:hAnsi="Times New Roman"/>
          <w:sz w:val="28"/>
          <w:szCs w:val="28"/>
        </w:rPr>
        <w:t>ой</w:t>
      </w:r>
      <w:r w:rsidRPr="00B705EB">
        <w:rPr>
          <w:rFonts w:ascii="Times New Roman" w:hAnsi="Times New Roman"/>
          <w:sz w:val="28"/>
          <w:szCs w:val="28"/>
        </w:rPr>
        <w:t xml:space="preserve"> труда в гражданской авиации Республики Казахстан, обеспечивающих моделирование материальных издержек, </w:t>
      </w:r>
      <w:r w:rsidR="00501A65" w:rsidRPr="00B705EB">
        <w:rPr>
          <w:rFonts w:ascii="Times New Roman" w:hAnsi="Times New Roman"/>
          <w:sz w:val="28"/>
          <w:szCs w:val="28"/>
        </w:rPr>
        <w:t xml:space="preserve">качественное </w:t>
      </w:r>
      <w:r w:rsidRPr="00B705EB">
        <w:rPr>
          <w:rFonts w:ascii="Times New Roman" w:hAnsi="Times New Roman"/>
          <w:sz w:val="28"/>
          <w:szCs w:val="28"/>
        </w:rPr>
        <w:t>повышение оценки и эффективности управления технологическими и бизнес-процессами</w:t>
      </w:r>
      <w:r w:rsidRPr="00B705EB">
        <w:rPr>
          <w:rFonts w:ascii="Times New Roman" w:eastAsia="Times New Roman" w:hAnsi="Times New Roman"/>
          <w:sz w:val="28"/>
          <w:szCs w:val="28"/>
        </w:rPr>
        <w:t>,</w:t>
      </w:r>
      <w:r w:rsidRPr="00B705EB">
        <w:rPr>
          <w:rFonts w:ascii="Times New Roman" w:hAnsi="Times New Roman"/>
          <w:sz w:val="28"/>
          <w:szCs w:val="28"/>
        </w:rPr>
        <w:t xml:space="preserve"> предупреждение киберугроз является важным шагом в реализации стратегических государственных задач. </w:t>
      </w:r>
    </w:p>
    <w:p w14:paraId="0C015958" w14:textId="6B611134" w:rsidR="00D6598D" w:rsidRPr="00B705EB" w:rsidRDefault="00D6598D" w:rsidP="00F37DBA">
      <w:pPr>
        <w:spacing w:after="0" w:line="240" w:lineRule="auto"/>
        <w:ind w:firstLine="709"/>
        <w:contextualSpacing/>
        <w:jc w:val="both"/>
        <w:rPr>
          <w:rFonts w:ascii="Times New Roman" w:hAnsi="Times New Roman"/>
          <w:color w:val="000000"/>
          <w:spacing w:val="2"/>
          <w:sz w:val="28"/>
          <w:szCs w:val="28"/>
          <w:shd w:val="clear" w:color="auto" w:fill="FFFFFF"/>
        </w:rPr>
      </w:pPr>
      <w:r w:rsidRPr="00B705EB">
        <w:rPr>
          <w:rFonts w:ascii="Times New Roman" w:eastAsia="Times New Roman" w:hAnsi="Times New Roman"/>
          <w:color w:val="000000"/>
          <w:sz w:val="28"/>
          <w:szCs w:val="28"/>
        </w:rPr>
        <w:t>Диссертационная работа соответствует важным инициативам, представленным в государственных программах в области цифровизации.  В частности, диссертация соответствует «</w:t>
      </w:r>
      <w:r w:rsidRPr="00B705EB">
        <w:rPr>
          <w:rFonts w:ascii="Times New Roman" w:hAnsi="Times New Roman"/>
          <w:color w:val="000000"/>
          <w:spacing w:val="2"/>
          <w:sz w:val="28"/>
          <w:szCs w:val="28"/>
          <w:shd w:val="clear" w:color="auto" w:fill="FFFFFF"/>
        </w:rPr>
        <w:t>Концепции цифровой трансформации, развития отрасли информационно-коммуникационных технологий и кибербезопасности на 2023 – 2029 годы</w:t>
      </w:r>
      <w:r w:rsidR="009A4211">
        <w:rPr>
          <w:rFonts w:ascii="Times New Roman" w:hAnsi="Times New Roman"/>
          <w:color w:val="000000"/>
          <w:spacing w:val="2"/>
          <w:sz w:val="28"/>
          <w:szCs w:val="28"/>
          <w:shd w:val="clear" w:color="auto" w:fill="FFFFFF"/>
        </w:rPr>
        <w:t>»</w:t>
      </w:r>
      <w:r w:rsidR="009A4211" w:rsidRPr="009A4211">
        <w:rPr>
          <w:rFonts w:ascii="Times New Roman" w:hAnsi="Times New Roman"/>
          <w:color w:val="000000"/>
          <w:spacing w:val="2"/>
          <w:sz w:val="28"/>
          <w:szCs w:val="28"/>
          <w:shd w:val="clear" w:color="auto" w:fill="FFFFFF"/>
        </w:rPr>
        <w:t xml:space="preserve"> [</w:t>
      </w:r>
      <w:r w:rsidR="001E2B35" w:rsidRPr="001E2B35">
        <w:rPr>
          <w:rFonts w:ascii="Times New Roman" w:hAnsi="Times New Roman"/>
          <w:color w:val="000000"/>
          <w:spacing w:val="2"/>
          <w:sz w:val="28"/>
          <w:szCs w:val="28"/>
          <w:shd w:val="clear" w:color="auto" w:fill="FFFFFF"/>
        </w:rPr>
        <w:t>1</w:t>
      </w:r>
      <w:r w:rsidR="009A4211" w:rsidRPr="009A4211">
        <w:rPr>
          <w:rFonts w:ascii="Times New Roman" w:hAnsi="Times New Roman"/>
          <w:color w:val="000000"/>
          <w:spacing w:val="2"/>
          <w:sz w:val="28"/>
          <w:szCs w:val="28"/>
          <w:shd w:val="clear" w:color="auto" w:fill="FFFFFF"/>
        </w:rPr>
        <w:t>]</w:t>
      </w:r>
      <w:r w:rsidRPr="00B705EB">
        <w:rPr>
          <w:rFonts w:ascii="Times New Roman" w:hAnsi="Times New Roman"/>
          <w:color w:val="000000"/>
          <w:spacing w:val="2"/>
          <w:sz w:val="28"/>
          <w:szCs w:val="28"/>
          <w:shd w:val="clear" w:color="auto" w:fill="FFFFFF"/>
        </w:rPr>
        <w:t>.</w:t>
      </w:r>
    </w:p>
    <w:p w14:paraId="2ACD3872" w14:textId="242D8A17" w:rsidR="00D6598D" w:rsidRPr="00B705EB" w:rsidRDefault="00D6598D" w:rsidP="00F37DBA">
      <w:pPr>
        <w:pStyle w:val="ac"/>
        <w:spacing w:after="0" w:line="240" w:lineRule="auto"/>
        <w:ind w:firstLine="709"/>
        <w:contextualSpacing/>
        <w:jc w:val="both"/>
        <w:textAlignment w:val="baseline"/>
        <w:rPr>
          <w:color w:val="333333"/>
          <w:sz w:val="28"/>
          <w:szCs w:val="28"/>
        </w:rPr>
      </w:pPr>
      <w:r w:rsidRPr="00B705EB">
        <w:rPr>
          <w:rStyle w:val="af"/>
          <w:b w:val="0"/>
          <w:color w:val="333333"/>
          <w:sz w:val="28"/>
          <w:szCs w:val="28"/>
          <w:bdr w:val="none" w:sz="0" w:space="0" w:color="auto" w:frame="1"/>
        </w:rPr>
        <w:t>Диссертационные исследования соответствуют ключевым направлениям «Концепции безопасного труда в Республике Казахстан до 2030 года</w:t>
      </w:r>
      <w:r w:rsidR="00B16014" w:rsidRPr="00B705EB">
        <w:rPr>
          <w:rStyle w:val="af"/>
          <w:b w:val="0"/>
          <w:color w:val="333333"/>
          <w:sz w:val="28"/>
          <w:szCs w:val="28"/>
          <w:bdr w:val="none" w:sz="0" w:space="0" w:color="auto" w:frame="1"/>
        </w:rPr>
        <w:t>»</w:t>
      </w:r>
      <w:r w:rsidR="009A4211" w:rsidRPr="009A4211">
        <w:rPr>
          <w:rStyle w:val="af"/>
          <w:b w:val="0"/>
          <w:color w:val="333333"/>
          <w:sz w:val="28"/>
          <w:szCs w:val="28"/>
          <w:bdr w:val="none" w:sz="0" w:space="0" w:color="auto" w:frame="1"/>
          <w:lang w:val="ru-RU"/>
        </w:rPr>
        <w:t xml:space="preserve"> [</w:t>
      </w:r>
      <w:r w:rsidR="001E2B35" w:rsidRPr="001E2B35">
        <w:rPr>
          <w:rStyle w:val="af"/>
          <w:b w:val="0"/>
          <w:color w:val="333333"/>
          <w:sz w:val="28"/>
          <w:szCs w:val="28"/>
          <w:bdr w:val="none" w:sz="0" w:space="0" w:color="auto" w:frame="1"/>
          <w:lang w:val="ru-RU"/>
        </w:rPr>
        <w:t>2</w:t>
      </w:r>
      <w:r w:rsidR="009A4211" w:rsidRPr="009A4211">
        <w:rPr>
          <w:rStyle w:val="af"/>
          <w:b w:val="0"/>
          <w:color w:val="333333"/>
          <w:sz w:val="28"/>
          <w:szCs w:val="28"/>
          <w:bdr w:val="none" w:sz="0" w:space="0" w:color="auto" w:frame="1"/>
          <w:lang w:val="ru-RU"/>
        </w:rPr>
        <w:t>]</w:t>
      </w:r>
      <w:r w:rsidRPr="00B705EB">
        <w:rPr>
          <w:rStyle w:val="af"/>
          <w:b w:val="0"/>
          <w:color w:val="333333"/>
          <w:sz w:val="28"/>
          <w:szCs w:val="28"/>
          <w:bdr w:val="none" w:sz="0" w:space="0" w:color="auto" w:frame="1"/>
        </w:rPr>
        <w:t xml:space="preserve">, </w:t>
      </w:r>
      <w:r w:rsidR="00B16014" w:rsidRPr="00B705EB">
        <w:rPr>
          <w:rStyle w:val="af"/>
          <w:b w:val="0"/>
          <w:color w:val="333333"/>
          <w:sz w:val="28"/>
          <w:szCs w:val="28"/>
          <w:bdr w:val="none" w:sz="0" w:space="0" w:color="auto" w:frame="1"/>
        </w:rPr>
        <w:t xml:space="preserve">по следующим направлениям: </w:t>
      </w:r>
      <w:r w:rsidRPr="00B705EB">
        <w:rPr>
          <w:color w:val="333333"/>
          <w:sz w:val="28"/>
          <w:szCs w:val="28"/>
        </w:rPr>
        <w:t>модернизация национальной системы охраны труда на основе риск-ориентированного подхода, экономическое стимулирование мер по снижению риска на рабочих местах, развитие профкомпетенций и научного потенциала, а также повышение эффективности контроля и мониторинга в сфере охраны труда.</w:t>
      </w:r>
    </w:p>
    <w:p w14:paraId="1DFB3F17" w14:textId="77C99411" w:rsidR="00D6598D" w:rsidRDefault="00D6598D" w:rsidP="00F37DBA">
      <w:pPr>
        <w:pStyle w:val="ac"/>
        <w:spacing w:after="0" w:line="240" w:lineRule="auto"/>
        <w:ind w:firstLine="709"/>
        <w:contextualSpacing/>
        <w:jc w:val="both"/>
        <w:textAlignment w:val="baseline"/>
        <w:rPr>
          <w:color w:val="000000"/>
          <w:sz w:val="28"/>
          <w:szCs w:val="28"/>
          <w:shd w:val="clear" w:color="auto" w:fill="FFFFFF"/>
        </w:rPr>
      </w:pPr>
      <w:r w:rsidRPr="00B705EB">
        <w:rPr>
          <w:color w:val="333333"/>
          <w:sz w:val="28"/>
          <w:szCs w:val="28"/>
        </w:rPr>
        <w:t xml:space="preserve">Исследования вносят значительный вклад в развитие авиационной техники и технологий, поскольку применение разработанных инструментов цифровой трансформации в технологических и бизнес-процессах обеспечивают повышение уровня безопасности полетов, что соответствует </w:t>
      </w:r>
      <w:r w:rsidRPr="00B705EB">
        <w:rPr>
          <w:color w:val="000000"/>
          <w:sz w:val="28"/>
          <w:szCs w:val="28"/>
          <w:shd w:val="clear" w:color="auto" w:fill="FFFFFF"/>
        </w:rPr>
        <w:t>Программе по безопасности полетов в сфере гражданской авиации</w:t>
      </w:r>
      <w:r w:rsidR="002935E3">
        <w:rPr>
          <w:color w:val="000000"/>
          <w:sz w:val="28"/>
          <w:szCs w:val="28"/>
          <w:shd w:val="clear" w:color="auto" w:fill="FFFFFF"/>
          <w:lang w:val="ru-RU"/>
        </w:rPr>
        <w:t xml:space="preserve"> </w:t>
      </w:r>
      <w:r w:rsidR="002935E3" w:rsidRPr="002935E3">
        <w:rPr>
          <w:color w:val="000000"/>
          <w:sz w:val="28"/>
          <w:szCs w:val="28"/>
          <w:shd w:val="clear" w:color="auto" w:fill="FFFFFF"/>
          <w:lang w:val="ru-RU"/>
        </w:rPr>
        <w:t>[</w:t>
      </w:r>
      <w:r w:rsidR="001E2B35" w:rsidRPr="001E2B35">
        <w:rPr>
          <w:color w:val="000000"/>
          <w:sz w:val="28"/>
          <w:szCs w:val="28"/>
          <w:shd w:val="clear" w:color="auto" w:fill="FFFFFF"/>
          <w:lang w:val="ru-RU"/>
        </w:rPr>
        <w:t>3</w:t>
      </w:r>
      <w:r w:rsidR="002935E3" w:rsidRPr="002935E3">
        <w:rPr>
          <w:color w:val="000000"/>
          <w:sz w:val="28"/>
          <w:szCs w:val="28"/>
          <w:shd w:val="clear" w:color="auto" w:fill="FFFFFF"/>
          <w:lang w:val="ru-RU"/>
        </w:rPr>
        <w:t>]</w:t>
      </w:r>
      <w:r w:rsidRPr="00B705EB">
        <w:rPr>
          <w:color w:val="000000"/>
          <w:sz w:val="28"/>
          <w:szCs w:val="28"/>
          <w:shd w:val="clear" w:color="auto" w:fill="FFFFFF"/>
        </w:rPr>
        <w:t>, где акцентируется внимание на дополнительные элементы, основанные на эффективности и оценке факторов риска и эффективной реализации систем управления безопасностью полетов</w:t>
      </w:r>
      <w:r w:rsidR="009D12E6" w:rsidRPr="00B705EB">
        <w:rPr>
          <w:color w:val="000000"/>
          <w:sz w:val="28"/>
          <w:szCs w:val="28"/>
          <w:shd w:val="clear" w:color="auto" w:fill="FFFFFF"/>
          <w:lang w:val="ru-RU"/>
        </w:rPr>
        <w:t xml:space="preserve"> в </w:t>
      </w:r>
      <w:r w:rsidRPr="00B705EB">
        <w:rPr>
          <w:color w:val="000000"/>
          <w:sz w:val="28"/>
          <w:szCs w:val="28"/>
          <w:shd w:val="clear" w:color="auto" w:fill="FFFFFF"/>
        </w:rPr>
        <w:t>авиаци</w:t>
      </w:r>
      <w:r w:rsidR="009D12E6" w:rsidRPr="00B705EB">
        <w:rPr>
          <w:color w:val="000000"/>
          <w:sz w:val="28"/>
          <w:szCs w:val="28"/>
          <w:shd w:val="clear" w:color="auto" w:fill="FFFFFF"/>
          <w:lang w:val="ru-RU"/>
        </w:rPr>
        <w:t xml:space="preserve">и </w:t>
      </w:r>
      <w:r w:rsidRPr="00B705EB">
        <w:rPr>
          <w:color w:val="000000"/>
          <w:sz w:val="28"/>
          <w:szCs w:val="28"/>
          <w:shd w:val="clear" w:color="auto" w:fill="FFFFFF"/>
        </w:rPr>
        <w:t>Р</w:t>
      </w:r>
      <w:r w:rsidR="009D12E6" w:rsidRPr="00B705EB">
        <w:rPr>
          <w:color w:val="000000"/>
          <w:sz w:val="28"/>
          <w:szCs w:val="28"/>
          <w:shd w:val="clear" w:color="auto" w:fill="FFFFFF"/>
          <w:lang w:val="ru-RU"/>
        </w:rPr>
        <w:t>еспублики Казахстан</w:t>
      </w:r>
      <w:r w:rsidRPr="00B705EB">
        <w:rPr>
          <w:color w:val="000000"/>
          <w:sz w:val="28"/>
          <w:szCs w:val="28"/>
          <w:shd w:val="clear" w:color="auto" w:fill="FFFFFF"/>
        </w:rPr>
        <w:t>.</w:t>
      </w:r>
    </w:p>
    <w:p w14:paraId="062679EF" w14:textId="10D77AC1" w:rsidR="00983B18" w:rsidRPr="00351CA1" w:rsidRDefault="00351CA1" w:rsidP="00F37DBA">
      <w:pPr>
        <w:pStyle w:val="ac"/>
        <w:spacing w:after="0" w:line="240" w:lineRule="auto"/>
        <w:ind w:firstLine="709"/>
        <w:contextualSpacing/>
        <w:jc w:val="both"/>
        <w:textAlignment w:val="baseline"/>
        <w:rPr>
          <w:color w:val="000000"/>
          <w:sz w:val="28"/>
          <w:szCs w:val="28"/>
          <w:shd w:val="clear" w:color="auto" w:fill="FFFFFF"/>
          <w:lang w:val="ru-RU"/>
        </w:rPr>
      </w:pPr>
      <w:r>
        <w:rPr>
          <w:color w:val="000000"/>
          <w:sz w:val="28"/>
          <w:szCs w:val="28"/>
          <w:shd w:val="clear" w:color="auto" w:fill="FFFFFF"/>
          <w:lang w:val="ru-RU"/>
        </w:rPr>
        <w:t>Диссертационные</w:t>
      </w:r>
      <w:r w:rsidR="00983B18" w:rsidRPr="00983B18">
        <w:rPr>
          <w:color w:val="000000"/>
          <w:sz w:val="28"/>
          <w:szCs w:val="28"/>
          <w:shd w:val="clear" w:color="auto" w:fill="FFFFFF"/>
        </w:rPr>
        <w:t xml:space="preserve"> исследовани</w:t>
      </w:r>
      <w:r>
        <w:rPr>
          <w:color w:val="000000"/>
          <w:sz w:val="28"/>
          <w:szCs w:val="28"/>
          <w:shd w:val="clear" w:color="auto" w:fill="FFFFFF"/>
          <w:lang w:val="ru-RU"/>
        </w:rPr>
        <w:t>я</w:t>
      </w:r>
      <w:r w:rsidR="00983B18" w:rsidRPr="00983B18">
        <w:rPr>
          <w:color w:val="000000"/>
          <w:sz w:val="28"/>
          <w:szCs w:val="28"/>
          <w:shd w:val="clear" w:color="auto" w:fill="FFFFFF"/>
        </w:rPr>
        <w:t xml:space="preserve"> </w:t>
      </w:r>
      <w:r>
        <w:rPr>
          <w:color w:val="000000"/>
          <w:sz w:val="28"/>
          <w:szCs w:val="28"/>
          <w:shd w:val="clear" w:color="auto" w:fill="FFFFFF"/>
          <w:lang w:val="ru-RU"/>
        </w:rPr>
        <w:t xml:space="preserve">были проведены в рамках реализации проекта по грантовому </w:t>
      </w:r>
      <w:r w:rsidR="00983B18" w:rsidRPr="00983B18">
        <w:rPr>
          <w:color w:val="000000"/>
          <w:sz w:val="28"/>
          <w:szCs w:val="28"/>
          <w:shd w:val="clear" w:color="auto" w:fill="FFFFFF"/>
        </w:rPr>
        <w:t>финансиров</w:t>
      </w:r>
      <w:r>
        <w:rPr>
          <w:color w:val="000000"/>
          <w:sz w:val="28"/>
          <w:szCs w:val="28"/>
          <w:shd w:val="clear" w:color="auto" w:fill="FFFFFF"/>
          <w:lang w:val="ru-RU"/>
        </w:rPr>
        <w:t>анию</w:t>
      </w:r>
      <w:r w:rsidR="00983B18" w:rsidRPr="00983B18">
        <w:rPr>
          <w:color w:val="000000"/>
          <w:sz w:val="28"/>
          <w:szCs w:val="28"/>
          <w:shd w:val="clear" w:color="auto" w:fill="FFFFFF"/>
        </w:rPr>
        <w:t xml:space="preserve"> </w:t>
      </w:r>
      <w:r>
        <w:rPr>
          <w:color w:val="000000"/>
          <w:sz w:val="28"/>
          <w:szCs w:val="28"/>
          <w:shd w:val="clear" w:color="auto" w:fill="FFFFFF"/>
          <w:lang w:val="ru-RU"/>
        </w:rPr>
        <w:t>К</w:t>
      </w:r>
      <w:r w:rsidR="00731D62">
        <w:rPr>
          <w:color w:val="000000"/>
          <w:sz w:val="28"/>
          <w:szCs w:val="28"/>
          <w:shd w:val="clear" w:color="auto" w:fill="FFFFFF"/>
          <w:lang w:val="ru-RU"/>
        </w:rPr>
        <w:t>омитета науки Министерства науки и высшего образования</w:t>
      </w:r>
      <w:r>
        <w:rPr>
          <w:color w:val="000000"/>
          <w:sz w:val="28"/>
          <w:szCs w:val="28"/>
          <w:shd w:val="clear" w:color="auto" w:fill="FFFFFF"/>
          <w:lang w:val="ru-RU"/>
        </w:rPr>
        <w:t xml:space="preserve"> РК «</w:t>
      </w:r>
      <w:r w:rsidR="00983B18" w:rsidRPr="00983B18">
        <w:rPr>
          <w:color w:val="000000"/>
          <w:sz w:val="28"/>
          <w:szCs w:val="28"/>
          <w:shd w:val="clear" w:color="auto" w:fill="FFFFFF"/>
        </w:rPr>
        <w:t>AP19680080-OT-25 Разработка тренажерного комплекса с системой инженерной поддержки технической эксплуатации военной и специальной авиационной транспортной техники</w:t>
      </w:r>
      <w:r>
        <w:rPr>
          <w:color w:val="000000"/>
          <w:sz w:val="28"/>
          <w:szCs w:val="28"/>
          <w:shd w:val="clear" w:color="auto" w:fill="FFFFFF"/>
          <w:lang w:val="ru-RU"/>
        </w:rPr>
        <w:t>»</w:t>
      </w:r>
      <w:r w:rsidR="008D4E75">
        <w:rPr>
          <w:color w:val="000000"/>
          <w:sz w:val="28"/>
          <w:szCs w:val="28"/>
          <w:shd w:val="clear" w:color="auto" w:fill="FFFFFF"/>
          <w:lang w:val="ru-RU"/>
        </w:rPr>
        <w:t xml:space="preserve"> </w:t>
      </w:r>
      <w:r w:rsidR="008D4E75" w:rsidRPr="00526C24">
        <w:rPr>
          <w:color w:val="000000"/>
          <w:sz w:val="28"/>
          <w:szCs w:val="28"/>
          <w:shd w:val="clear" w:color="auto" w:fill="FFFFFF"/>
          <w:lang w:val="ru-RU"/>
        </w:rPr>
        <w:t>[</w:t>
      </w:r>
      <w:r w:rsidR="001E2B35" w:rsidRPr="001E2B35">
        <w:rPr>
          <w:color w:val="000000"/>
          <w:sz w:val="28"/>
          <w:szCs w:val="28"/>
          <w:shd w:val="clear" w:color="auto" w:fill="FFFFFF"/>
          <w:lang w:val="ru-RU"/>
        </w:rPr>
        <w:t>4</w:t>
      </w:r>
      <w:r w:rsidR="008D4E75" w:rsidRPr="00526C24">
        <w:rPr>
          <w:color w:val="000000"/>
          <w:sz w:val="28"/>
          <w:szCs w:val="28"/>
          <w:shd w:val="clear" w:color="auto" w:fill="FFFFFF"/>
          <w:lang w:val="ru-RU"/>
        </w:rPr>
        <w:t>]</w:t>
      </w:r>
      <w:r>
        <w:rPr>
          <w:color w:val="000000"/>
          <w:sz w:val="28"/>
          <w:szCs w:val="28"/>
          <w:shd w:val="clear" w:color="auto" w:fill="FFFFFF"/>
          <w:lang w:val="ru-RU"/>
        </w:rPr>
        <w:t>.</w:t>
      </w:r>
    </w:p>
    <w:p w14:paraId="28FC272D" w14:textId="7D3E04D5" w:rsidR="00F75EDE" w:rsidRPr="00F75EDE" w:rsidRDefault="00F75EDE" w:rsidP="00F37DBA">
      <w:pPr>
        <w:pStyle w:val="ac"/>
        <w:spacing w:after="0" w:line="240" w:lineRule="auto"/>
        <w:ind w:firstLine="709"/>
        <w:contextualSpacing/>
        <w:jc w:val="both"/>
        <w:textAlignment w:val="baseline"/>
        <w:rPr>
          <w:color w:val="000000"/>
          <w:sz w:val="28"/>
          <w:szCs w:val="28"/>
          <w:shd w:val="clear" w:color="auto" w:fill="FFFFFF"/>
          <w:lang w:val="ru-RU"/>
        </w:rPr>
      </w:pPr>
      <w:r w:rsidRPr="004707AA">
        <w:rPr>
          <w:color w:val="000000"/>
          <w:sz w:val="28"/>
          <w:szCs w:val="28"/>
          <w:shd w:val="clear" w:color="auto" w:fill="FFFFFF"/>
        </w:rPr>
        <w:t xml:space="preserve">Предмет диссертации соответствует </w:t>
      </w:r>
      <w:r>
        <w:rPr>
          <w:color w:val="000000"/>
          <w:sz w:val="28"/>
          <w:szCs w:val="28"/>
          <w:shd w:val="clear" w:color="auto" w:fill="FFFFFF"/>
          <w:lang w:val="ru-RU"/>
        </w:rPr>
        <w:t>п</w:t>
      </w:r>
      <w:r w:rsidRPr="004707AA">
        <w:rPr>
          <w:color w:val="000000"/>
          <w:sz w:val="28"/>
          <w:szCs w:val="28"/>
          <w:shd w:val="clear" w:color="auto" w:fill="FFFFFF"/>
        </w:rPr>
        <w:t xml:space="preserve">редметам научных исследований, указанных в Паспорте образовательной программы 8D07101 "Авиационная техника и технологии» и утвержденным научным направлениям деятельности диссертационного совета для группы образовательной программы: D105 «Авиационная техника и технологии» 8D07101 «Авиационная техника и технологии», а именно </w:t>
      </w:r>
      <w:r>
        <w:rPr>
          <w:color w:val="000000"/>
          <w:sz w:val="28"/>
          <w:szCs w:val="28"/>
          <w:shd w:val="clear" w:color="auto" w:fill="FFFFFF"/>
          <w:lang w:val="ru-RU"/>
        </w:rPr>
        <w:t>«</w:t>
      </w:r>
      <w:r w:rsidRPr="004707AA">
        <w:rPr>
          <w:color w:val="000000"/>
          <w:sz w:val="28"/>
          <w:szCs w:val="28"/>
          <w:shd w:val="clear" w:color="auto" w:fill="FFFFFF"/>
        </w:rPr>
        <w:t>Технологии по</w:t>
      </w:r>
      <w:r w:rsidRPr="00F75EDE">
        <w:rPr>
          <w:color w:val="000000"/>
          <w:sz w:val="28"/>
          <w:szCs w:val="28"/>
          <w:shd w:val="clear" w:color="auto" w:fill="FFFFFF"/>
          <w:lang w:val="ru-RU"/>
        </w:rPr>
        <w:t xml:space="preserve"> </w:t>
      </w:r>
      <w:r w:rsidRPr="004707AA">
        <w:rPr>
          <w:color w:val="000000"/>
          <w:sz w:val="28"/>
          <w:szCs w:val="28"/>
          <w:shd w:val="clear" w:color="auto" w:fill="FFFFFF"/>
        </w:rPr>
        <w:t>разработке инновационных технологий, цифровизация и цифровая трансформация для повышения эффективности функционирования авиационной отрасли</w:t>
      </w:r>
      <w:r w:rsidRPr="00F75EDE">
        <w:rPr>
          <w:color w:val="000000"/>
          <w:sz w:val="28"/>
          <w:szCs w:val="28"/>
          <w:shd w:val="clear" w:color="auto" w:fill="FFFFFF"/>
          <w:lang w:val="ru-RU"/>
        </w:rPr>
        <w:t xml:space="preserve"> </w:t>
      </w:r>
      <w:r>
        <w:rPr>
          <w:color w:val="000000"/>
          <w:sz w:val="28"/>
          <w:szCs w:val="28"/>
          <w:shd w:val="clear" w:color="auto" w:fill="FFFFFF"/>
          <w:lang w:val="ru-RU"/>
        </w:rPr>
        <w:t xml:space="preserve">и </w:t>
      </w:r>
      <w:r w:rsidRPr="004707AA">
        <w:rPr>
          <w:color w:val="000000"/>
          <w:sz w:val="28"/>
          <w:szCs w:val="28"/>
          <w:shd w:val="clear" w:color="auto" w:fill="FFFFFF"/>
        </w:rPr>
        <w:t>повышению системы безопасности полетов и авиационной безопасности, охраны труда и безопасности инженерно-технического персонала наземного обслуживания</w:t>
      </w:r>
      <w:r>
        <w:rPr>
          <w:color w:val="000000"/>
          <w:sz w:val="28"/>
          <w:szCs w:val="28"/>
          <w:shd w:val="clear" w:color="auto" w:fill="FFFFFF"/>
          <w:lang w:val="ru-RU"/>
        </w:rPr>
        <w:t>».</w:t>
      </w:r>
    </w:p>
    <w:p w14:paraId="01D5A8DB" w14:textId="77777777" w:rsidR="006C24E1" w:rsidRPr="00F37DBA" w:rsidRDefault="006C24E1" w:rsidP="00F37DBA">
      <w:pPr>
        <w:pStyle w:val="2"/>
        <w:spacing w:before="0" w:after="0" w:line="240" w:lineRule="auto"/>
        <w:ind w:firstLine="709"/>
        <w:contextualSpacing/>
        <w:rPr>
          <w:rFonts w:ascii="Times New Roman" w:hAnsi="Times New Roman"/>
          <w:b/>
          <w:bCs/>
          <w:color w:val="auto"/>
          <w:sz w:val="28"/>
          <w:szCs w:val="28"/>
        </w:rPr>
      </w:pPr>
      <w:r w:rsidRPr="00F37DBA">
        <w:rPr>
          <w:rFonts w:ascii="Times New Roman" w:hAnsi="Times New Roman"/>
          <w:b/>
          <w:bCs/>
          <w:color w:val="auto"/>
          <w:sz w:val="28"/>
          <w:szCs w:val="28"/>
        </w:rPr>
        <w:t>Апробация работы</w:t>
      </w:r>
    </w:p>
    <w:p w14:paraId="7CBB88AF" w14:textId="782FC010" w:rsidR="006C24E1" w:rsidRPr="002C39A0" w:rsidRDefault="006C24E1" w:rsidP="00F37DBA">
      <w:pPr>
        <w:spacing w:after="0" w:line="240" w:lineRule="auto"/>
        <w:ind w:right="62" w:firstLine="709"/>
        <w:contextualSpacing/>
        <w:jc w:val="both"/>
        <w:rPr>
          <w:rFonts w:ascii="Times New Roman" w:eastAsia="Times New Roman" w:hAnsi="Times New Roman"/>
          <w:sz w:val="28"/>
          <w:szCs w:val="28"/>
          <w:lang w:eastAsia="ru-RU"/>
        </w:rPr>
      </w:pPr>
      <w:r w:rsidRPr="002C39A0">
        <w:rPr>
          <w:rFonts w:ascii="Times New Roman" w:eastAsia="Times New Roman" w:hAnsi="Times New Roman"/>
          <w:sz w:val="28"/>
          <w:szCs w:val="28"/>
          <w:lang w:eastAsia="ru-RU"/>
        </w:rPr>
        <w:t>Материалы диссертационной работы докладывались и обсуждались на научных семинарах</w:t>
      </w:r>
      <w:r>
        <w:rPr>
          <w:rFonts w:ascii="Times New Roman" w:eastAsia="Times New Roman" w:hAnsi="Times New Roman"/>
          <w:sz w:val="28"/>
          <w:szCs w:val="28"/>
          <w:lang w:eastAsia="ru-RU"/>
        </w:rPr>
        <w:t xml:space="preserve"> научно-технического совета АО «Академия гражданской авиации»</w:t>
      </w:r>
      <w:r w:rsidRPr="002C39A0">
        <w:rPr>
          <w:rFonts w:ascii="Times New Roman" w:eastAsia="Times New Roman" w:hAnsi="Times New Roman"/>
          <w:sz w:val="28"/>
          <w:szCs w:val="28"/>
          <w:lang w:eastAsia="ru-RU"/>
        </w:rPr>
        <w:t xml:space="preserve">. Все результаты исследования и экспериментов были отражены в статьях издания, перечень которых утвержден </w:t>
      </w:r>
      <w:r w:rsidRPr="00C03D2B">
        <w:rPr>
          <w:rFonts w:ascii="Times New Roman" w:eastAsia="Times New Roman" w:hAnsi="Times New Roman"/>
          <w:sz w:val="28"/>
          <w:szCs w:val="28"/>
          <w:lang w:eastAsia="ru-RU"/>
        </w:rPr>
        <w:t>Комитет</w:t>
      </w:r>
      <w:r>
        <w:rPr>
          <w:rFonts w:ascii="Times New Roman" w:eastAsia="Times New Roman" w:hAnsi="Times New Roman"/>
          <w:sz w:val="28"/>
          <w:szCs w:val="28"/>
          <w:lang w:eastAsia="ru-RU"/>
        </w:rPr>
        <w:t>ом</w:t>
      </w:r>
      <w:r w:rsidRPr="00C03D2B">
        <w:rPr>
          <w:rFonts w:ascii="Times New Roman" w:eastAsia="Times New Roman" w:hAnsi="Times New Roman"/>
          <w:sz w:val="28"/>
          <w:szCs w:val="28"/>
          <w:lang w:eastAsia="ru-RU"/>
        </w:rPr>
        <w:t xml:space="preserve"> по обеспечению качества в сфере науки и высшего образования </w:t>
      </w:r>
      <w:r w:rsidR="00C127F7" w:rsidRPr="00C127F7">
        <w:rPr>
          <w:rFonts w:ascii="Times New Roman" w:eastAsia="Times New Roman" w:hAnsi="Times New Roman"/>
          <w:sz w:val="28"/>
          <w:szCs w:val="28"/>
          <w:lang w:eastAsia="ru-RU"/>
        </w:rPr>
        <w:t xml:space="preserve">Министерства науки и высшего образования Республики Казахстан </w:t>
      </w:r>
      <w:r w:rsidRPr="002C39A0">
        <w:rPr>
          <w:rFonts w:ascii="Times New Roman" w:eastAsia="Times New Roman" w:hAnsi="Times New Roman"/>
          <w:sz w:val="28"/>
          <w:szCs w:val="28"/>
          <w:lang w:eastAsia="ru-RU"/>
        </w:rPr>
        <w:t>и прошли апробацию и рецензирование в базах данных Scopus.</w:t>
      </w:r>
    </w:p>
    <w:p w14:paraId="26E9FDE8" w14:textId="77777777" w:rsidR="006C24E1" w:rsidRPr="00094905" w:rsidRDefault="006C24E1" w:rsidP="00F37DBA">
      <w:pPr>
        <w:pStyle w:val="2"/>
        <w:spacing w:before="0" w:after="0" w:line="240" w:lineRule="auto"/>
        <w:ind w:firstLine="709"/>
        <w:contextualSpacing/>
        <w:rPr>
          <w:rFonts w:ascii="Times New Roman" w:hAnsi="Times New Roman"/>
          <w:b/>
          <w:bCs/>
          <w:color w:val="auto"/>
          <w:sz w:val="28"/>
          <w:szCs w:val="28"/>
          <w:lang w:val="en-US"/>
        </w:rPr>
      </w:pPr>
      <w:bookmarkStart w:id="13" w:name="_Toc232347816"/>
      <w:r w:rsidRPr="002C39A0">
        <w:rPr>
          <w:rFonts w:ascii="Times New Roman" w:hAnsi="Times New Roman"/>
          <w:b/>
          <w:bCs/>
          <w:color w:val="auto"/>
          <w:sz w:val="28"/>
          <w:szCs w:val="28"/>
        </w:rPr>
        <w:t>Личный</w:t>
      </w:r>
      <w:r w:rsidRPr="00094905">
        <w:rPr>
          <w:rFonts w:ascii="Times New Roman" w:hAnsi="Times New Roman"/>
          <w:b/>
          <w:bCs/>
          <w:color w:val="auto"/>
          <w:sz w:val="28"/>
          <w:szCs w:val="28"/>
          <w:lang w:val="en-US"/>
        </w:rPr>
        <w:t xml:space="preserve"> </w:t>
      </w:r>
      <w:r w:rsidRPr="002C39A0">
        <w:rPr>
          <w:rFonts w:ascii="Times New Roman" w:hAnsi="Times New Roman"/>
          <w:b/>
          <w:bCs/>
          <w:color w:val="auto"/>
          <w:sz w:val="28"/>
          <w:szCs w:val="28"/>
        </w:rPr>
        <w:t>вклад</w:t>
      </w:r>
      <w:r w:rsidRPr="00094905">
        <w:rPr>
          <w:rFonts w:ascii="Times New Roman" w:hAnsi="Times New Roman"/>
          <w:b/>
          <w:bCs/>
          <w:color w:val="auto"/>
          <w:sz w:val="28"/>
          <w:szCs w:val="28"/>
          <w:lang w:val="en-US"/>
        </w:rPr>
        <w:t xml:space="preserve"> </w:t>
      </w:r>
      <w:r w:rsidRPr="002C39A0">
        <w:rPr>
          <w:rFonts w:ascii="Times New Roman" w:hAnsi="Times New Roman"/>
          <w:b/>
          <w:bCs/>
          <w:color w:val="auto"/>
          <w:sz w:val="28"/>
          <w:szCs w:val="28"/>
        </w:rPr>
        <w:t>автора</w:t>
      </w:r>
      <w:bookmarkEnd w:id="13"/>
    </w:p>
    <w:p w14:paraId="79BE66C0" w14:textId="77777777" w:rsidR="006C24E1" w:rsidRDefault="006C24E1" w:rsidP="00F37DBA">
      <w:pPr>
        <w:pStyle w:val="a7"/>
        <w:numPr>
          <w:ilvl w:val="0"/>
          <w:numId w:val="23"/>
        </w:numPr>
        <w:spacing w:after="0" w:line="240" w:lineRule="auto"/>
        <w:ind w:left="0" w:firstLine="708"/>
        <w:jc w:val="both"/>
        <w:rPr>
          <w:rFonts w:ascii="Times New Roman" w:eastAsia="Times New Roman" w:hAnsi="Times New Roman"/>
          <w:sz w:val="28"/>
          <w:szCs w:val="28"/>
          <w:lang w:val="en-US" w:eastAsia="ru-RU"/>
        </w:rPr>
      </w:pPr>
      <w:bookmarkStart w:id="14" w:name="_Hlk197874678"/>
      <w:r w:rsidRPr="00094905">
        <w:rPr>
          <w:rFonts w:ascii="Times New Roman" w:eastAsia="Times New Roman" w:hAnsi="Times New Roman"/>
          <w:sz w:val="28"/>
          <w:szCs w:val="28"/>
          <w:lang w:val="en-US" w:eastAsia="ru-RU"/>
        </w:rPr>
        <w:t>Bakirov B., Kenbeilova S., Koshekov K., Koshekov A., Ivanova M.</w:t>
      </w:r>
      <w:r>
        <w:rPr>
          <w:rFonts w:ascii="Times New Roman" w:eastAsia="Times New Roman" w:hAnsi="Times New Roman"/>
          <w:sz w:val="28"/>
          <w:szCs w:val="28"/>
          <w:lang w:val="en-US" w:eastAsia="ru-RU"/>
        </w:rPr>
        <w:t xml:space="preserve"> </w:t>
      </w:r>
      <w:r w:rsidRPr="00094905">
        <w:rPr>
          <w:rFonts w:ascii="Times New Roman" w:eastAsia="Times New Roman" w:hAnsi="Times New Roman"/>
          <w:sz w:val="28"/>
          <w:szCs w:val="28"/>
          <w:lang w:val="en-US" w:eastAsia="ru-RU"/>
        </w:rPr>
        <w:t>Algorithm for assessing the model of the labor safety management in civil aviation of the Republic of Kazakhstan</w:t>
      </w:r>
      <w:r>
        <w:rPr>
          <w:rFonts w:ascii="Times New Roman" w:eastAsia="Times New Roman" w:hAnsi="Times New Roman"/>
          <w:sz w:val="28"/>
          <w:szCs w:val="28"/>
          <w:lang w:val="en-US" w:eastAsia="ru-RU"/>
        </w:rPr>
        <w:t xml:space="preserve"> // </w:t>
      </w:r>
      <w:r w:rsidRPr="00094905">
        <w:rPr>
          <w:rFonts w:ascii="Times New Roman" w:eastAsia="Times New Roman" w:hAnsi="Times New Roman"/>
          <w:sz w:val="28"/>
          <w:szCs w:val="28"/>
          <w:lang w:val="en-US" w:eastAsia="ru-RU"/>
        </w:rPr>
        <w:t xml:space="preserve">Naukovyi Visnyk Natsionalnoho Hirnychoho Universytetu, 2024. - № 6. </w:t>
      </w:r>
      <w:r>
        <w:rPr>
          <w:rFonts w:ascii="Times New Roman" w:eastAsia="Times New Roman" w:hAnsi="Times New Roman"/>
          <w:sz w:val="28"/>
          <w:szCs w:val="28"/>
          <w:lang w:val="en-US" w:eastAsia="ru-RU"/>
        </w:rPr>
        <w:t>–</w:t>
      </w:r>
      <w:r w:rsidRPr="00094905">
        <w:rPr>
          <w:rFonts w:ascii="Times New Roman" w:eastAsia="Times New Roman" w:hAnsi="Times New Roman"/>
          <w:sz w:val="28"/>
          <w:szCs w:val="28"/>
          <w:lang w:val="en-US" w:eastAsia="ru-RU"/>
        </w:rPr>
        <w:t xml:space="preserve"> P</w:t>
      </w:r>
      <w:r>
        <w:rPr>
          <w:rFonts w:ascii="Times New Roman" w:eastAsia="Times New Roman" w:hAnsi="Times New Roman"/>
          <w:sz w:val="28"/>
          <w:szCs w:val="28"/>
          <w:lang w:val="en-US" w:eastAsia="ru-RU"/>
        </w:rPr>
        <w:t>.</w:t>
      </w:r>
      <w:r w:rsidRPr="00094905">
        <w:rPr>
          <w:rFonts w:ascii="Times New Roman" w:eastAsia="Times New Roman" w:hAnsi="Times New Roman"/>
          <w:sz w:val="28"/>
          <w:szCs w:val="28"/>
          <w:lang w:val="en-US" w:eastAsia="ru-RU"/>
        </w:rPr>
        <w:t>109-118</w:t>
      </w:r>
      <w:r>
        <w:rPr>
          <w:rFonts w:ascii="Times New Roman" w:eastAsia="Times New Roman" w:hAnsi="Times New Roman"/>
          <w:sz w:val="28"/>
          <w:szCs w:val="28"/>
          <w:lang w:val="en-US" w:eastAsia="ru-RU"/>
        </w:rPr>
        <w:t>.</w:t>
      </w:r>
      <w:r w:rsidRPr="00094905">
        <w:rPr>
          <w:rFonts w:ascii="Times New Roman" w:eastAsia="Times New Roman" w:hAnsi="Times New Roman"/>
          <w:sz w:val="28"/>
          <w:szCs w:val="28"/>
          <w:lang w:val="en-US" w:eastAsia="ru-RU"/>
        </w:rPr>
        <w:t xml:space="preserve"> – </w:t>
      </w:r>
      <w:r>
        <w:rPr>
          <w:rFonts w:ascii="Times New Roman" w:eastAsia="Times New Roman" w:hAnsi="Times New Roman"/>
          <w:sz w:val="28"/>
          <w:szCs w:val="28"/>
          <w:lang w:val="en-US" w:eastAsia="ru-RU"/>
        </w:rPr>
        <w:t xml:space="preserve">URL: </w:t>
      </w:r>
      <w:hyperlink r:id="rId8" w:history="1">
        <w:r w:rsidRPr="005C2F42">
          <w:rPr>
            <w:rStyle w:val="ae"/>
            <w:rFonts w:ascii="Times New Roman" w:hAnsi="Times New Roman"/>
            <w:sz w:val="28"/>
            <w:szCs w:val="28"/>
            <w:lang w:val="en-US" w:eastAsia="ru-RU"/>
          </w:rPr>
          <w:t>https://doi.org/10.33271/nvngu/2024-6/109</w:t>
        </w:r>
      </w:hyperlink>
      <w:r>
        <w:rPr>
          <w:rFonts w:ascii="Times New Roman" w:eastAsia="Times New Roman" w:hAnsi="Times New Roman"/>
          <w:sz w:val="28"/>
          <w:szCs w:val="28"/>
          <w:lang w:val="en-US" w:eastAsia="ru-RU"/>
        </w:rPr>
        <w:t xml:space="preserve">. - </w:t>
      </w:r>
      <w:r w:rsidRPr="00094905">
        <w:rPr>
          <w:rFonts w:ascii="Times New Roman" w:eastAsia="Times New Roman" w:hAnsi="Times New Roman"/>
          <w:sz w:val="28"/>
          <w:szCs w:val="28"/>
          <w:lang w:eastAsia="ru-RU"/>
        </w:rPr>
        <w:t>Процентиль</w:t>
      </w:r>
      <w:r w:rsidRPr="00094905">
        <w:rPr>
          <w:rFonts w:ascii="Times New Roman" w:eastAsia="Times New Roman" w:hAnsi="Times New Roman"/>
          <w:sz w:val="28"/>
          <w:szCs w:val="28"/>
          <w:lang w:val="en-US" w:eastAsia="ru-RU"/>
        </w:rPr>
        <w:t xml:space="preserve"> 40.</w:t>
      </w:r>
    </w:p>
    <w:p w14:paraId="1878B9CE" w14:textId="77777777" w:rsidR="006C24E1" w:rsidRPr="00000275" w:rsidRDefault="006C24E1" w:rsidP="00F37DBA">
      <w:pPr>
        <w:spacing w:after="0" w:line="240" w:lineRule="auto"/>
        <w:ind w:firstLine="708"/>
        <w:contextualSpacing/>
        <w:jc w:val="both"/>
        <w:rPr>
          <w:rFonts w:ascii="Times New Roman" w:eastAsia="Times New Roman" w:hAnsi="Times New Roman"/>
          <w:sz w:val="28"/>
          <w:szCs w:val="28"/>
          <w:lang w:eastAsia="ru-RU"/>
        </w:rPr>
      </w:pPr>
      <w:r w:rsidRPr="00D4425E">
        <w:rPr>
          <w:rFonts w:ascii="Times New Roman" w:eastAsia="Times New Roman" w:hAnsi="Times New Roman"/>
          <w:sz w:val="28"/>
          <w:szCs w:val="28"/>
          <w:lang w:eastAsia="ru-RU"/>
        </w:rPr>
        <w:t xml:space="preserve">Докторантом проведена подготовка и научное исследование модели </w:t>
      </w:r>
      <w:r>
        <w:rPr>
          <w:rFonts w:ascii="Times New Roman" w:eastAsia="Times New Roman" w:hAnsi="Times New Roman"/>
          <w:sz w:val="28"/>
          <w:szCs w:val="28"/>
          <w:lang w:eastAsia="ru-RU"/>
        </w:rPr>
        <w:t xml:space="preserve">обеспечения </w:t>
      </w:r>
      <w:r>
        <w:rPr>
          <w:rFonts w:ascii="Times New Roman" w:hAnsi="Times New Roman"/>
          <w:sz w:val="28"/>
          <w:szCs w:val="28"/>
        </w:rPr>
        <w:t>БОТ</w:t>
      </w:r>
      <w:r w:rsidRPr="00D4425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подбор параметров для количественного анализа для анализа тесноты связи</w:t>
      </w:r>
      <w:r w:rsidRPr="00D4425E">
        <w:rPr>
          <w:rFonts w:ascii="Times New Roman" w:eastAsia="Times New Roman" w:hAnsi="Times New Roman"/>
          <w:sz w:val="28"/>
          <w:szCs w:val="28"/>
          <w:lang w:eastAsia="ru-RU"/>
        </w:rPr>
        <w:t xml:space="preserve">. </w:t>
      </w:r>
      <w:r w:rsidRPr="00000275">
        <w:rPr>
          <w:rFonts w:ascii="Times New Roman" w:eastAsia="Times New Roman" w:hAnsi="Times New Roman"/>
          <w:sz w:val="28"/>
          <w:szCs w:val="28"/>
          <w:lang w:eastAsia="ru-RU"/>
        </w:rPr>
        <w:t xml:space="preserve">Разработан алгоритм оценки модели управления безопасностью труда в гражданской авиации Казахстана, применение которого на практике обеспечит возможность определения эффекта трипартизма, и соответственно принятие верных решений по управлению безопасностью труда. </w:t>
      </w:r>
      <w:r>
        <w:rPr>
          <w:rFonts w:ascii="Times New Roman" w:eastAsia="Times New Roman" w:hAnsi="Times New Roman"/>
          <w:sz w:val="28"/>
          <w:szCs w:val="28"/>
          <w:lang w:eastAsia="ru-RU"/>
        </w:rPr>
        <w:t xml:space="preserve">Принимал активное участие во всех этапах работы - </w:t>
      </w:r>
      <w:r w:rsidRPr="00D4425E">
        <w:rPr>
          <w:rFonts w:ascii="Times New Roman" w:eastAsia="Times New Roman" w:hAnsi="Times New Roman"/>
          <w:sz w:val="28"/>
          <w:szCs w:val="28"/>
          <w:lang w:eastAsia="ru-RU"/>
        </w:rPr>
        <w:t xml:space="preserve">от определения проблем и постановки задач до интерпретации результатов, что свидетельствует о ее высокой исследовательской самостоятельности и квалификации в области </w:t>
      </w:r>
      <w:r>
        <w:rPr>
          <w:rFonts w:ascii="Times New Roman" w:eastAsia="Times New Roman" w:hAnsi="Times New Roman"/>
          <w:sz w:val="28"/>
          <w:szCs w:val="28"/>
          <w:lang w:eastAsia="ru-RU"/>
        </w:rPr>
        <w:t>математического моделирования и качественной оценки БОТ</w:t>
      </w:r>
      <w:r w:rsidRPr="00D4425E">
        <w:rPr>
          <w:rFonts w:ascii="Times New Roman" w:eastAsia="Times New Roman" w:hAnsi="Times New Roman"/>
          <w:sz w:val="28"/>
          <w:szCs w:val="28"/>
          <w:lang w:eastAsia="ru-RU"/>
        </w:rPr>
        <w:t>.</w:t>
      </w:r>
    </w:p>
    <w:p w14:paraId="6A7CD698" w14:textId="77777777" w:rsidR="006C24E1" w:rsidRPr="00D4425E" w:rsidRDefault="006C24E1" w:rsidP="00F37DBA">
      <w:pPr>
        <w:pStyle w:val="a7"/>
        <w:numPr>
          <w:ilvl w:val="0"/>
          <w:numId w:val="23"/>
        </w:numPr>
        <w:spacing w:after="0" w:line="240" w:lineRule="auto"/>
        <w:ind w:left="0" w:firstLine="708"/>
        <w:jc w:val="both"/>
        <w:rPr>
          <w:rStyle w:val="ae"/>
          <w:rFonts w:ascii="Times New Roman" w:hAnsi="Times New Roman"/>
          <w:color w:val="auto"/>
          <w:sz w:val="28"/>
          <w:szCs w:val="28"/>
          <w:lang w:eastAsia="ru-RU"/>
        </w:rPr>
      </w:pPr>
      <w:r w:rsidRPr="00094905">
        <w:rPr>
          <w:rFonts w:ascii="Times New Roman" w:eastAsia="Times New Roman" w:hAnsi="Times New Roman"/>
          <w:sz w:val="28"/>
          <w:szCs w:val="28"/>
          <w:lang w:val="en-US" w:eastAsia="ru-RU"/>
        </w:rPr>
        <w:t>Levchenko N., Bakirov B.</w:t>
      </w:r>
      <w:r>
        <w:rPr>
          <w:rFonts w:ascii="Times New Roman" w:eastAsia="Times New Roman" w:hAnsi="Times New Roman"/>
          <w:sz w:val="28"/>
          <w:szCs w:val="28"/>
          <w:lang w:val="en-US" w:eastAsia="ru-RU"/>
        </w:rPr>
        <w:t xml:space="preserve"> </w:t>
      </w:r>
      <w:r w:rsidRPr="00094905">
        <w:rPr>
          <w:rFonts w:ascii="Times New Roman" w:eastAsia="Times New Roman" w:hAnsi="Times New Roman"/>
          <w:sz w:val="28"/>
          <w:szCs w:val="28"/>
          <w:lang w:val="en-US" w:eastAsia="ru-RU"/>
        </w:rPr>
        <w:t xml:space="preserve">Creation of a "SMART" occupational safety management system in civil aviation in the context of the "Society 5.0" concept // </w:t>
      </w:r>
      <w:r w:rsidRPr="00094905">
        <w:rPr>
          <w:rFonts w:ascii="Times New Roman" w:eastAsia="Times New Roman" w:hAnsi="Times New Roman"/>
          <w:sz w:val="28"/>
          <w:szCs w:val="28"/>
          <w:lang w:eastAsia="ru-RU"/>
        </w:rPr>
        <w:t>Научный</w:t>
      </w:r>
      <w:r w:rsidRPr="00094905">
        <w:rPr>
          <w:rFonts w:ascii="Times New Roman" w:eastAsia="Times New Roman" w:hAnsi="Times New Roman"/>
          <w:sz w:val="28"/>
          <w:szCs w:val="28"/>
          <w:lang w:val="en-US" w:eastAsia="ru-RU"/>
        </w:rPr>
        <w:t xml:space="preserve"> </w:t>
      </w:r>
      <w:r w:rsidRPr="00094905">
        <w:rPr>
          <w:rFonts w:ascii="Times New Roman" w:eastAsia="Times New Roman" w:hAnsi="Times New Roman"/>
          <w:sz w:val="28"/>
          <w:szCs w:val="28"/>
          <w:lang w:eastAsia="ru-RU"/>
        </w:rPr>
        <w:t>журнал</w:t>
      </w:r>
      <w:r w:rsidRPr="00094905">
        <w:rPr>
          <w:rFonts w:ascii="Times New Roman" w:eastAsia="Times New Roman" w:hAnsi="Times New Roman"/>
          <w:sz w:val="28"/>
          <w:szCs w:val="28"/>
          <w:lang w:val="en-US" w:eastAsia="ru-RU"/>
        </w:rPr>
        <w:t xml:space="preserve"> </w:t>
      </w:r>
      <w:r w:rsidRPr="00094905">
        <w:rPr>
          <w:rFonts w:ascii="Times New Roman" w:eastAsia="Times New Roman" w:hAnsi="Times New Roman"/>
          <w:sz w:val="28"/>
          <w:szCs w:val="28"/>
          <w:lang w:eastAsia="ru-RU"/>
        </w:rPr>
        <w:t>Вестник</w:t>
      </w:r>
      <w:r w:rsidRPr="00094905">
        <w:rPr>
          <w:rFonts w:ascii="Times New Roman" w:eastAsia="Times New Roman" w:hAnsi="Times New Roman"/>
          <w:sz w:val="28"/>
          <w:szCs w:val="28"/>
          <w:lang w:val="en-US" w:eastAsia="ru-RU"/>
        </w:rPr>
        <w:t xml:space="preserve"> </w:t>
      </w:r>
      <w:r w:rsidRPr="00094905">
        <w:rPr>
          <w:rFonts w:ascii="Times New Roman" w:eastAsia="Times New Roman" w:hAnsi="Times New Roman"/>
          <w:sz w:val="28"/>
          <w:szCs w:val="28"/>
          <w:lang w:eastAsia="ru-RU"/>
        </w:rPr>
        <w:t>Академии</w:t>
      </w:r>
      <w:r w:rsidRPr="00094905">
        <w:rPr>
          <w:rFonts w:ascii="Times New Roman" w:eastAsia="Times New Roman" w:hAnsi="Times New Roman"/>
          <w:sz w:val="28"/>
          <w:szCs w:val="28"/>
          <w:lang w:val="en-US" w:eastAsia="ru-RU"/>
        </w:rPr>
        <w:t xml:space="preserve"> </w:t>
      </w:r>
      <w:r w:rsidRPr="00094905">
        <w:rPr>
          <w:rFonts w:ascii="Times New Roman" w:eastAsia="Times New Roman" w:hAnsi="Times New Roman"/>
          <w:sz w:val="28"/>
          <w:szCs w:val="28"/>
          <w:lang w:eastAsia="ru-RU"/>
        </w:rPr>
        <w:t>гражданской</w:t>
      </w:r>
      <w:r w:rsidRPr="00094905">
        <w:rPr>
          <w:rFonts w:ascii="Times New Roman" w:eastAsia="Times New Roman" w:hAnsi="Times New Roman"/>
          <w:sz w:val="28"/>
          <w:szCs w:val="28"/>
          <w:lang w:val="en-US" w:eastAsia="ru-RU"/>
        </w:rPr>
        <w:t xml:space="preserve"> </w:t>
      </w:r>
      <w:r w:rsidRPr="00094905">
        <w:rPr>
          <w:rFonts w:ascii="Times New Roman" w:eastAsia="Times New Roman" w:hAnsi="Times New Roman"/>
          <w:sz w:val="28"/>
          <w:szCs w:val="28"/>
          <w:lang w:eastAsia="ru-RU"/>
        </w:rPr>
        <w:t>авиации</w:t>
      </w:r>
      <w:r w:rsidRPr="00094905">
        <w:rPr>
          <w:rFonts w:ascii="Times New Roman" w:eastAsia="Times New Roman" w:hAnsi="Times New Roman"/>
          <w:sz w:val="28"/>
          <w:szCs w:val="28"/>
          <w:lang w:val="en-US" w:eastAsia="ru-RU"/>
        </w:rPr>
        <w:t xml:space="preserve"> (</w:t>
      </w:r>
      <w:r w:rsidRPr="00094905">
        <w:rPr>
          <w:rFonts w:ascii="Times New Roman" w:eastAsia="Times New Roman" w:hAnsi="Times New Roman"/>
          <w:sz w:val="28"/>
          <w:szCs w:val="28"/>
          <w:lang w:eastAsia="ru-RU"/>
        </w:rPr>
        <w:t>АГА</w:t>
      </w:r>
      <w:r w:rsidRPr="00094905">
        <w:rPr>
          <w:rFonts w:ascii="Times New Roman" w:eastAsia="Times New Roman" w:hAnsi="Times New Roman"/>
          <w:sz w:val="28"/>
          <w:szCs w:val="28"/>
          <w:lang w:val="en-US" w:eastAsia="ru-RU"/>
        </w:rPr>
        <w:t xml:space="preserve">) №-3(38) 2025. </w:t>
      </w:r>
      <w:r w:rsidRPr="00094905">
        <w:rPr>
          <w:rFonts w:ascii="Times New Roman" w:eastAsia="Times New Roman" w:hAnsi="Times New Roman"/>
          <w:sz w:val="28"/>
          <w:szCs w:val="28"/>
          <w:lang w:eastAsia="ru-RU"/>
        </w:rPr>
        <w:t xml:space="preserve">= Рубрика: Воздушный транспорт и технологии. – P.47-56. – </w:t>
      </w:r>
      <w:r w:rsidRPr="00094905">
        <w:rPr>
          <w:rFonts w:ascii="Times New Roman" w:eastAsia="Times New Roman" w:hAnsi="Times New Roman"/>
          <w:sz w:val="28"/>
          <w:szCs w:val="28"/>
          <w:lang w:val="en-US" w:eastAsia="ru-RU"/>
        </w:rPr>
        <w:t>URL</w:t>
      </w:r>
      <w:r w:rsidRPr="00094905">
        <w:rPr>
          <w:rFonts w:ascii="Times New Roman" w:eastAsia="Times New Roman" w:hAnsi="Times New Roman"/>
          <w:sz w:val="28"/>
          <w:szCs w:val="28"/>
          <w:lang w:eastAsia="ru-RU"/>
        </w:rPr>
        <w:t xml:space="preserve">: </w:t>
      </w:r>
      <w:hyperlink r:id="rId9" w:history="1">
        <w:r w:rsidRPr="005C2F42">
          <w:rPr>
            <w:rStyle w:val="ae"/>
            <w:rFonts w:ascii="Times New Roman" w:hAnsi="Times New Roman"/>
            <w:sz w:val="28"/>
            <w:szCs w:val="28"/>
            <w:lang w:val="en-US" w:eastAsia="ru-RU"/>
          </w:rPr>
          <w:t>https</w:t>
        </w:r>
        <w:r w:rsidRPr="005C2F42">
          <w:rPr>
            <w:rStyle w:val="ae"/>
            <w:rFonts w:ascii="Times New Roman" w:hAnsi="Times New Roman"/>
            <w:sz w:val="28"/>
            <w:szCs w:val="28"/>
            <w:lang w:eastAsia="ru-RU"/>
          </w:rPr>
          <w:t>://</w:t>
        </w:r>
        <w:r w:rsidRPr="005C2F42">
          <w:rPr>
            <w:rStyle w:val="ae"/>
            <w:rFonts w:ascii="Times New Roman" w:hAnsi="Times New Roman"/>
            <w:sz w:val="28"/>
            <w:szCs w:val="28"/>
            <w:lang w:val="en-US" w:eastAsia="ru-RU"/>
          </w:rPr>
          <w:t>doi</w:t>
        </w:r>
        <w:r w:rsidRPr="005C2F42">
          <w:rPr>
            <w:rStyle w:val="ae"/>
            <w:rFonts w:ascii="Times New Roman" w:hAnsi="Times New Roman"/>
            <w:sz w:val="28"/>
            <w:szCs w:val="28"/>
            <w:lang w:eastAsia="ru-RU"/>
          </w:rPr>
          <w:t>.</w:t>
        </w:r>
        <w:r w:rsidRPr="005C2F42">
          <w:rPr>
            <w:rStyle w:val="ae"/>
            <w:rFonts w:ascii="Times New Roman" w:hAnsi="Times New Roman"/>
            <w:sz w:val="28"/>
            <w:szCs w:val="28"/>
            <w:lang w:val="en-US" w:eastAsia="ru-RU"/>
          </w:rPr>
          <w:t>org</w:t>
        </w:r>
        <w:r w:rsidRPr="005C2F42">
          <w:rPr>
            <w:rStyle w:val="ae"/>
            <w:rFonts w:ascii="Times New Roman" w:hAnsi="Times New Roman"/>
            <w:sz w:val="28"/>
            <w:szCs w:val="28"/>
            <w:lang w:eastAsia="ru-RU"/>
          </w:rPr>
          <w:t>/10.53364/24138614_2025_38_3_4</w:t>
        </w:r>
      </w:hyperlink>
    </w:p>
    <w:p w14:paraId="52417F5A" w14:textId="77777777" w:rsidR="006C24E1" w:rsidRPr="00E046D3" w:rsidRDefault="006C24E1" w:rsidP="00F37DBA">
      <w:pPr>
        <w:pStyle w:val="ac"/>
        <w:spacing w:after="0" w:line="240" w:lineRule="auto"/>
        <w:ind w:left="37" w:firstLine="567"/>
        <w:contextualSpacing/>
        <w:jc w:val="both"/>
        <w:rPr>
          <w:rFonts w:eastAsia="Times New Roman"/>
          <w:sz w:val="28"/>
          <w:szCs w:val="28"/>
          <w:lang w:val="ru-RU" w:eastAsia="ru-RU"/>
        </w:rPr>
      </w:pPr>
      <w:r>
        <w:rPr>
          <w:rFonts w:eastAsia="Times New Roman"/>
          <w:sz w:val="28"/>
          <w:szCs w:val="28"/>
          <w:lang w:eastAsia="ru-RU"/>
        </w:rPr>
        <w:t xml:space="preserve">Докторант самостоятельно проводил </w:t>
      </w:r>
      <w:r>
        <w:rPr>
          <w:rFonts w:eastAsia="Times New Roman"/>
          <w:color w:val="000000"/>
          <w:sz w:val="28"/>
          <w:szCs w:val="28"/>
          <w:lang w:val="ru-RU" w:eastAsia="ru-RU"/>
        </w:rPr>
        <w:t>п</w:t>
      </w:r>
      <w:r w:rsidRPr="00D4425E">
        <w:rPr>
          <w:rFonts w:eastAsia="Times New Roman"/>
          <w:color w:val="000000"/>
          <w:sz w:val="28"/>
          <w:szCs w:val="28"/>
          <w:lang w:val="ru-RU" w:eastAsia="ru-RU"/>
        </w:rPr>
        <w:t>остановк</w:t>
      </w:r>
      <w:r>
        <w:rPr>
          <w:rFonts w:eastAsia="Times New Roman"/>
          <w:color w:val="000000"/>
          <w:sz w:val="28"/>
          <w:szCs w:val="28"/>
          <w:lang w:val="ru-RU" w:eastAsia="ru-RU"/>
        </w:rPr>
        <w:t>у</w:t>
      </w:r>
      <w:r w:rsidRPr="00D4425E">
        <w:rPr>
          <w:rFonts w:eastAsia="Times New Roman"/>
          <w:color w:val="000000"/>
          <w:sz w:val="28"/>
          <w:szCs w:val="28"/>
          <w:lang w:val="ru-RU" w:eastAsia="ru-RU"/>
        </w:rPr>
        <w:t xml:space="preserve"> проблемы, формулирование основных задач, поиск путей решения данной проблемы, разработк</w:t>
      </w:r>
      <w:r>
        <w:rPr>
          <w:rFonts w:eastAsia="Times New Roman"/>
          <w:color w:val="000000"/>
          <w:sz w:val="28"/>
          <w:szCs w:val="28"/>
          <w:lang w:val="ru-RU" w:eastAsia="ru-RU"/>
        </w:rPr>
        <w:t>у</w:t>
      </w:r>
      <w:r w:rsidRPr="00D4425E">
        <w:rPr>
          <w:rFonts w:eastAsia="Times New Roman"/>
          <w:color w:val="000000"/>
          <w:sz w:val="28"/>
          <w:szCs w:val="28"/>
          <w:lang w:val="ru-RU" w:eastAsia="ru-RU"/>
        </w:rPr>
        <w:t xml:space="preserve"> математических методов и моделей, приведенные в диссертации основные научные и практические результаты, их анализ, формирование выводов.</w:t>
      </w:r>
      <w:r>
        <w:rPr>
          <w:rFonts w:eastAsia="Times New Roman"/>
          <w:color w:val="000000"/>
          <w:sz w:val="28"/>
          <w:szCs w:val="28"/>
          <w:lang w:val="ru-RU" w:eastAsia="ru-RU"/>
        </w:rPr>
        <w:t xml:space="preserve"> </w:t>
      </w:r>
      <w:r w:rsidRPr="00F319FF">
        <w:rPr>
          <w:rFonts w:eastAsia="Times New Roman"/>
          <w:sz w:val="28"/>
          <w:szCs w:val="28"/>
          <w:lang w:eastAsia="ru-RU"/>
        </w:rPr>
        <w:t>В работ</w:t>
      </w:r>
      <w:r>
        <w:rPr>
          <w:rFonts w:eastAsia="Times New Roman"/>
          <w:sz w:val="28"/>
          <w:szCs w:val="28"/>
          <w:lang w:eastAsia="ru-RU"/>
        </w:rPr>
        <w:t>е</w:t>
      </w:r>
      <w:r w:rsidRPr="00F319FF">
        <w:rPr>
          <w:rFonts w:eastAsia="Times New Roman"/>
          <w:sz w:val="28"/>
          <w:szCs w:val="28"/>
          <w:lang w:eastAsia="ru-RU"/>
        </w:rPr>
        <w:t xml:space="preserve"> соискателю принадлежит основной вклад при получении, обобщении и анализе достигнутых результатов.</w:t>
      </w:r>
    </w:p>
    <w:p w14:paraId="35BF7C62" w14:textId="77777777" w:rsidR="006C24E1" w:rsidRDefault="006C24E1" w:rsidP="00F37DBA">
      <w:pPr>
        <w:pStyle w:val="a7"/>
        <w:numPr>
          <w:ilvl w:val="0"/>
          <w:numId w:val="23"/>
        </w:numPr>
        <w:spacing w:after="0" w:line="240" w:lineRule="auto"/>
        <w:ind w:left="0" w:firstLine="708"/>
        <w:jc w:val="both"/>
        <w:rPr>
          <w:rFonts w:ascii="Times New Roman" w:eastAsia="Times New Roman" w:hAnsi="Times New Roman"/>
          <w:sz w:val="28"/>
          <w:szCs w:val="28"/>
          <w:lang w:val="en-US" w:eastAsia="ru-RU"/>
        </w:rPr>
      </w:pPr>
      <w:r w:rsidRPr="00094905">
        <w:rPr>
          <w:rFonts w:ascii="Times New Roman" w:eastAsia="Times New Roman" w:hAnsi="Times New Roman"/>
          <w:sz w:val="28"/>
          <w:szCs w:val="28"/>
          <w:lang w:val="en-US" w:eastAsia="ru-RU"/>
        </w:rPr>
        <w:t xml:space="preserve">Koshekov K., Bakirov B., Sakhov A., Levchenko N., Tanovitskiy Y., Koshekov A., Kurbanov </w:t>
      </w:r>
      <w:proofErr w:type="gramStart"/>
      <w:r w:rsidRPr="00094905">
        <w:rPr>
          <w:rFonts w:ascii="Times New Roman" w:eastAsia="Times New Roman" w:hAnsi="Times New Roman"/>
          <w:sz w:val="28"/>
          <w:szCs w:val="28"/>
          <w:lang w:val="en-US" w:eastAsia="ru-RU"/>
        </w:rPr>
        <w:t>Y.,Togambayev</w:t>
      </w:r>
      <w:proofErr w:type="gramEnd"/>
      <w:r w:rsidRPr="00094905">
        <w:rPr>
          <w:rFonts w:ascii="Times New Roman" w:eastAsia="Times New Roman" w:hAnsi="Times New Roman"/>
          <w:sz w:val="28"/>
          <w:szCs w:val="28"/>
          <w:lang w:val="en-US" w:eastAsia="ru-RU"/>
        </w:rPr>
        <w:t xml:space="preserve"> R. </w:t>
      </w:r>
      <w:r w:rsidRPr="008B46FC">
        <w:rPr>
          <w:rFonts w:ascii="Times New Roman" w:eastAsia="Times New Roman" w:hAnsi="Times New Roman"/>
          <w:sz w:val="28"/>
          <w:szCs w:val="28"/>
          <w:lang w:val="en-US" w:eastAsia="ru-RU"/>
        </w:rPr>
        <w:t>Cyber hygiene of the digital twin of the civil aviation occupational safety management system in the context of quantum transformation</w:t>
      </w:r>
      <w:r w:rsidRPr="00094905">
        <w:rPr>
          <w:rFonts w:ascii="Times New Roman" w:eastAsia="Times New Roman" w:hAnsi="Times New Roman"/>
          <w:sz w:val="28"/>
          <w:szCs w:val="28"/>
          <w:lang w:val="en-US" w:eastAsia="ru-RU"/>
        </w:rPr>
        <w:t xml:space="preserve"> // Radioelectronic and Computer Systems, 2025, №1(113). - Section: Information security and functional safety. </w:t>
      </w:r>
      <w:r>
        <w:rPr>
          <w:rFonts w:ascii="Times New Roman" w:eastAsia="Times New Roman" w:hAnsi="Times New Roman"/>
          <w:sz w:val="28"/>
          <w:szCs w:val="28"/>
          <w:lang w:val="en-US" w:eastAsia="ru-RU"/>
        </w:rPr>
        <w:t>–</w:t>
      </w:r>
      <w:r w:rsidRPr="00094905">
        <w:rPr>
          <w:rFonts w:ascii="Times New Roman" w:eastAsia="Times New Roman" w:hAnsi="Times New Roman"/>
          <w:sz w:val="28"/>
          <w:szCs w:val="28"/>
          <w:lang w:val="en-US" w:eastAsia="ru-RU"/>
        </w:rPr>
        <w:t xml:space="preserve"> P</w:t>
      </w:r>
      <w:r>
        <w:rPr>
          <w:rFonts w:ascii="Times New Roman" w:eastAsia="Times New Roman" w:hAnsi="Times New Roman"/>
          <w:sz w:val="28"/>
          <w:szCs w:val="28"/>
          <w:lang w:val="en-US" w:eastAsia="ru-RU"/>
        </w:rPr>
        <w:t>.</w:t>
      </w:r>
      <w:r w:rsidRPr="00094905">
        <w:rPr>
          <w:rFonts w:ascii="Times New Roman" w:eastAsia="Times New Roman" w:hAnsi="Times New Roman"/>
          <w:sz w:val="28"/>
          <w:szCs w:val="28"/>
          <w:lang w:val="en-US" w:eastAsia="ru-RU"/>
        </w:rPr>
        <w:t>231-247</w:t>
      </w:r>
      <w:r>
        <w:rPr>
          <w:rFonts w:ascii="Times New Roman" w:eastAsia="Times New Roman" w:hAnsi="Times New Roman"/>
          <w:sz w:val="28"/>
          <w:szCs w:val="28"/>
          <w:lang w:val="en-US" w:eastAsia="ru-RU"/>
        </w:rPr>
        <w:t xml:space="preserve">. – URL: </w:t>
      </w:r>
      <w:r w:rsidR="00086F46">
        <w:fldChar w:fldCharType="begin"/>
      </w:r>
      <w:r w:rsidR="00086F46" w:rsidRPr="00812A72">
        <w:rPr>
          <w:lang w:val="en-US"/>
        </w:rPr>
        <w:instrText xml:space="preserve"> HYPERLINK "https://doi.org/10.32620/reks.2025.1.16.%20-%20</w:instrText>
      </w:r>
      <w:r w:rsidR="00086F46">
        <w:instrText>Процентиль</w:instrText>
      </w:r>
      <w:r w:rsidR="00086F46" w:rsidRPr="00812A72">
        <w:rPr>
          <w:lang w:val="en-US"/>
        </w:rPr>
        <w:instrText xml:space="preserve">%2058" </w:instrText>
      </w:r>
      <w:r w:rsidR="00086F46">
        <w:fldChar w:fldCharType="separate"/>
      </w:r>
      <w:r w:rsidRPr="00C005CC">
        <w:rPr>
          <w:rStyle w:val="ae"/>
          <w:rFonts w:ascii="Times New Roman" w:hAnsi="Times New Roman"/>
          <w:sz w:val="28"/>
          <w:szCs w:val="28"/>
          <w:lang w:val="en-US" w:eastAsia="ru-RU"/>
        </w:rPr>
        <w:t xml:space="preserve">https://doi.org/10.32620/reks.2025.1.16. - </w:t>
      </w:r>
      <w:r w:rsidRPr="00C005CC">
        <w:rPr>
          <w:rStyle w:val="ae"/>
          <w:rFonts w:ascii="Times New Roman" w:hAnsi="Times New Roman"/>
          <w:sz w:val="28"/>
          <w:szCs w:val="28"/>
          <w:lang w:eastAsia="ru-RU"/>
        </w:rPr>
        <w:t>Процентиль</w:t>
      </w:r>
      <w:r w:rsidRPr="00C005CC">
        <w:rPr>
          <w:rStyle w:val="ae"/>
          <w:rFonts w:ascii="Times New Roman" w:hAnsi="Times New Roman"/>
          <w:sz w:val="28"/>
          <w:szCs w:val="28"/>
          <w:lang w:val="en-US" w:eastAsia="ru-RU"/>
        </w:rPr>
        <w:t xml:space="preserve"> 58</w:t>
      </w:r>
      <w:r w:rsidR="00086F46">
        <w:rPr>
          <w:rStyle w:val="ae"/>
          <w:rFonts w:ascii="Times New Roman" w:hAnsi="Times New Roman"/>
          <w:sz w:val="28"/>
          <w:szCs w:val="28"/>
          <w:lang w:val="en-US" w:eastAsia="ru-RU"/>
        </w:rPr>
        <w:fldChar w:fldCharType="end"/>
      </w:r>
      <w:r w:rsidRPr="00094905">
        <w:rPr>
          <w:rFonts w:ascii="Times New Roman" w:eastAsia="Times New Roman" w:hAnsi="Times New Roman"/>
          <w:sz w:val="28"/>
          <w:szCs w:val="28"/>
          <w:lang w:val="en-US" w:eastAsia="ru-RU"/>
        </w:rPr>
        <w:t>.</w:t>
      </w:r>
    </w:p>
    <w:p w14:paraId="0E138988" w14:textId="5030A8E4" w:rsidR="006C24E1" w:rsidRPr="00D4425E" w:rsidRDefault="006C24E1" w:rsidP="00F37DBA">
      <w:pPr>
        <w:spacing w:after="0" w:line="240" w:lineRule="auto"/>
        <w:ind w:firstLine="708"/>
        <w:contextualSpacing/>
        <w:jc w:val="both"/>
        <w:rPr>
          <w:rFonts w:ascii="Times New Roman" w:eastAsia="Times New Roman" w:hAnsi="Times New Roman"/>
          <w:sz w:val="28"/>
          <w:szCs w:val="28"/>
          <w:lang w:eastAsia="ru-RU"/>
        </w:rPr>
      </w:pPr>
      <w:r w:rsidRPr="00D4425E">
        <w:rPr>
          <w:rFonts w:ascii="Times New Roman" w:eastAsia="Times New Roman" w:hAnsi="Times New Roman"/>
          <w:bCs/>
          <w:sz w:val="28"/>
          <w:szCs w:val="28"/>
          <w:lang w:eastAsia="ru-RU"/>
        </w:rPr>
        <w:t>Докторант самостоятельно разработал метод и алгоритм оценки кибергигиены, сформулировал принцип работы и основные этапы его реализации. Кроме того, докторант проводил работу по сбору и обработке первичных данных для анализа.</w:t>
      </w:r>
      <w:r>
        <w:rPr>
          <w:rFonts w:ascii="Times New Roman" w:eastAsia="Times New Roman" w:hAnsi="Times New Roman"/>
          <w:bCs/>
          <w:sz w:val="28"/>
          <w:szCs w:val="28"/>
          <w:lang w:eastAsia="ru-RU"/>
        </w:rPr>
        <w:t xml:space="preserve"> </w:t>
      </w:r>
      <w:r>
        <w:rPr>
          <w:rFonts w:ascii="Times New Roman" w:eastAsia="Times New Roman" w:hAnsi="Times New Roman"/>
          <w:sz w:val="28"/>
          <w:szCs w:val="28"/>
          <w:lang w:eastAsia="ru-RU"/>
        </w:rPr>
        <w:t xml:space="preserve">Соискатель принял активное участие в </w:t>
      </w:r>
      <w:r w:rsidRPr="00AA3484">
        <w:rPr>
          <w:rFonts w:ascii="Times New Roman" w:eastAsia="Times New Roman" w:hAnsi="Times New Roman"/>
          <w:sz w:val="28"/>
          <w:szCs w:val="28"/>
          <w:lang w:eastAsia="ru-RU"/>
        </w:rPr>
        <w:t>анализ</w:t>
      </w:r>
      <w:r>
        <w:rPr>
          <w:rFonts w:ascii="Times New Roman" w:eastAsia="Times New Roman" w:hAnsi="Times New Roman"/>
          <w:sz w:val="28"/>
          <w:szCs w:val="28"/>
          <w:lang w:eastAsia="ru-RU"/>
        </w:rPr>
        <w:t>е</w:t>
      </w:r>
      <w:r w:rsidRPr="00AA3484">
        <w:rPr>
          <w:rFonts w:ascii="Times New Roman" w:eastAsia="Times New Roman" w:hAnsi="Times New Roman"/>
          <w:sz w:val="28"/>
          <w:szCs w:val="28"/>
          <w:lang w:eastAsia="ru-RU"/>
        </w:rPr>
        <w:t xml:space="preserve"> и визуализаци</w:t>
      </w:r>
      <w:r>
        <w:rPr>
          <w:rFonts w:ascii="Times New Roman" w:eastAsia="Times New Roman" w:hAnsi="Times New Roman"/>
          <w:sz w:val="28"/>
          <w:szCs w:val="28"/>
          <w:lang w:eastAsia="ru-RU"/>
        </w:rPr>
        <w:t>и</w:t>
      </w:r>
      <w:r w:rsidRPr="00AA3484">
        <w:rPr>
          <w:rFonts w:ascii="Times New Roman" w:eastAsia="Times New Roman" w:hAnsi="Times New Roman"/>
          <w:sz w:val="28"/>
          <w:szCs w:val="28"/>
          <w:lang w:eastAsia="ru-RU"/>
        </w:rPr>
        <w:t xml:space="preserve"> данных, структурировани</w:t>
      </w:r>
      <w:r>
        <w:rPr>
          <w:rFonts w:ascii="Times New Roman" w:eastAsia="Times New Roman" w:hAnsi="Times New Roman"/>
          <w:sz w:val="28"/>
          <w:szCs w:val="28"/>
          <w:lang w:eastAsia="ru-RU"/>
        </w:rPr>
        <w:t>и</w:t>
      </w:r>
      <w:r w:rsidRPr="00AA3484">
        <w:rPr>
          <w:rFonts w:ascii="Times New Roman" w:eastAsia="Times New Roman" w:hAnsi="Times New Roman"/>
          <w:sz w:val="28"/>
          <w:szCs w:val="28"/>
          <w:lang w:eastAsia="ru-RU"/>
        </w:rPr>
        <w:t xml:space="preserve"> модели</w:t>
      </w:r>
      <w:r>
        <w:rPr>
          <w:rFonts w:ascii="Times New Roman" w:eastAsia="Times New Roman" w:hAnsi="Times New Roman"/>
          <w:sz w:val="28"/>
          <w:szCs w:val="28"/>
          <w:lang w:eastAsia="ru-RU"/>
        </w:rPr>
        <w:t xml:space="preserve">, </w:t>
      </w:r>
      <w:r w:rsidRPr="00AA3484">
        <w:rPr>
          <w:rFonts w:ascii="Times New Roman" w:eastAsia="Times New Roman" w:hAnsi="Times New Roman"/>
          <w:sz w:val="28"/>
          <w:szCs w:val="28"/>
          <w:lang w:eastAsia="ru-RU"/>
        </w:rPr>
        <w:t>разработк</w:t>
      </w:r>
      <w:r>
        <w:rPr>
          <w:rFonts w:ascii="Times New Roman" w:eastAsia="Times New Roman" w:hAnsi="Times New Roman"/>
          <w:sz w:val="28"/>
          <w:szCs w:val="28"/>
          <w:lang w:eastAsia="ru-RU"/>
        </w:rPr>
        <w:t>е</w:t>
      </w:r>
      <w:r w:rsidRPr="00AA3484">
        <w:rPr>
          <w:rFonts w:ascii="Times New Roman" w:eastAsia="Times New Roman" w:hAnsi="Times New Roman"/>
          <w:sz w:val="28"/>
          <w:szCs w:val="28"/>
          <w:lang w:eastAsia="ru-RU"/>
        </w:rPr>
        <w:t xml:space="preserve"> алгоритмов </w:t>
      </w:r>
      <m:oMath>
        <m:r>
          <w:rPr>
            <w:rFonts w:ascii="Cambria Math" w:hAnsi="Cambria Math"/>
            <w:sz w:val="28"/>
          </w:rPr>
          <m:t>CHI</m:t>
        </m:r>
      </m:oMath>
      <w:r>
        <w:rPr>
          <w:rFonts w:ascii="Times New Roman" w:eastAsia="Times New Roman" w:hAnsi="Times New Roman"/>
          <w:sz w:val="28"/>
          <w:szCs w:val="28"/>
          <w:lang w:eastAsia="ru-RU"/>
        </w:rPr>
        <w:t xml:space="preserve">, </w:t>
      </w:r>
      <w:r w:rsidRPr="00AA3484">
        <w:rPr>
          <w:rFonts w:ascii="Times New Roman" w:eastAsia="Times New Roman" w:hAnsi="Times New Roman"/>
          <w:sz w:val="28"/>
          <w:szCs w:val="28"/>
          <w:lang w:eastAsia="ru-RU"/>
        </w:rPr>
        <w:t>анализ</w:t>
      </w:r>
      <w:r>
        <w:rPr>
          <w:rFonts w:ascii="Times New Roman" w:eastAsia="Times New Roman" w:hAnsi="Times New Roman"/>
          <w:sz w:val="28"/>
          <w:szCs w:val="28"/>
          <w:lang w:eastAsia="ru-RU"/>
        </w:rPr>
        <w:t>е</w:t>
      </w:r>
      <w:r w:rsidRPr="00AA3484">
        <w:rPr>
          <w:rFonts w:ascii="Times New Roman" w:eastAsia="Times New Roman" w:hAnsi="Times New Roman"/>
          <w:sz w:val="28"/>
          <w:szCs w:val="28"/>
          <w:lang w:eastAsia="ru-RU"/>
        </w:rPr>
        <w:t xml:space="preserve"> системы </w:t>
      </w:r>
      <w:r w:rsidR="005653AB">
        <w:rPr>
          <w:rFonts w:ascii="Times New Roman" w:eastAsia="Times New Roman" w:hAnsi="Times New Roman"/>
          <w:sz w:val="28"/>
          <w:szCs w:val="28"/>
        </w:rPr>
        <w:t>ЦД</w:t>
      </w:r>
      <w:r>
        <w:rPr>
          <w:rFonts w:ascii="Times New Roman" w:eastAsia="Times New Roman" w:hAnsi="Times New Roman"/>
          <w:sz w:val="28"/>
          <w:szCs w:val="28"/>
          <w:lang w:eastAsia="ru-RU"/>
        </w:rPr>
        <w:t>.</w:t>
      </w:r>
    </w:p>
    <w:p w14:paraId="1E8FD64A" w14:textId="77777777" w:rsidR="006C24E1" w:rsidRPr="00F319FF" w:rsidRDefault="006C24E1" w:rsidP="00F37DBA">
      <w:pPr>
        <w:pStyle w:val="a7"/>
        <w:numPr>
          <w:ilvl w:val="0"/>
          <w:numId w:val="23"/>
        </w:numPr>
        <w:spacing w:after="0" w:line="240" w:lineRule="auto"/>
        <w:ind w:left="0" w:firstLine="708"/>
        <w:jc w:val="both"/>
        <w:rPr>
          <w:rFonts w:ascii="Times New Roman" w:eastAsia="Times New Roman" w:hAnsi="Times New Roman"/>
          <w:sz w:val="28"/>
          <w:szCs w:val="28"/>
          <w:lang w:val="en-US" w:eastAsia="ru-RU"/>
        </w:rPr>
      </w:pPr>
      <w:r w:rsidRPr="00094905">
        <w:rPr>
          <w:rFonts w:ascii="Times New Roman" w:eastAsia="Times New Roman" w:hAnsi="Times New Roman"/>
          <w:sz w:val="28"/>
          <w:szCs w:val="28"/>
          <w:lang w:val="en-US" w:eastAsia="ru-RU"/>
        </w:rPr>
        <w:t xml:space="preserve">Bakirov B., Koshekov K., Koshekov A., Levchenko N., Aldamzharov K., Togambayev R. </w:t>
      </w:r>
      <w:r w:rsidRPr="008B46FC">
        <w:rPr>
          <w:rFonts w:ascii="Times New Roman" w:eastAsia="Times New Roman" w:hAnsi="Times New Roman"/>
          <w:sz w:val="28"/>
          <w:szCs w:val="28"/>
          <w:lang w:val="en-US" w:eastAsia="ru-RU"/>
        </w:rPr>
        <w:t>Digital transformation of the occupational health and safety management system in civil aviation through synergetic integration of digital twin and AI agents’ technologies</w:t>
      </w:r>
      <w:r>
        <w:rPr>
          <w:rFonts w:ascii="Times New Roman" w:eastAsia="Times New Roman" w:hAnsi="Times New Roman"/>
          <w:sz w:val="28"/>
          <w:szCs w:val="28"/>
          <w:lang w:val="en-US" w:eastAsia="ru-RU"/>
        </w:rPr>
        <w:t xml:space="preserve"> //</w:t>
      </w:r>
      <w:r w:rsidRPr="00F319FF">
        <w:rPr>
          <w:rFonts w:ascii="Times New Roman" w:eastAsia="Times New Roman" w:hAnsi="Times New Roman"/>
          <w:sz w:val="28"/>
          <w:szCs w:val="28"/>
          <w:lang w:val="en-US" w:eastAsia="ru-RU"/>
        </w:rPr>
        <w:t xml:space="preserve"> Radioelectronic and Computer Systems</w:t>
      </w:r>
      <w:r>
        <w:rPr>
          <w:rFonts w:ascii="Times New Roman" w:eastAsia="Times New Roman" w:hAnsi="Times New Roman"/>
          <w:sz w:val="28"/>
          <w:szCs w:val="28"/>
          <w:lang w:val="en-US" w:eastAsia="ru-RU"/>
        </w:rPr>
        <w:t>.</w:t>
      </w:r>
      <w:r w:rsidRPr="00F319FF">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 xml:space="preserve">- </w:t>
      </w:r>
      <w:r w:rsidRPr="00F319FF">
        <w:rPr>
          <w:rFonts w:ascii="Times New Roman" w:eastAsia="Times New Roman" w:hAnsi="Times New Roman"/>
          <w:sz w:val="28"/>
          <w:szCs w:val="28"/>
          <w:lang w:val="en-US" w:eastAsia="ru-RU"/>
        </w:rPr>
        <w:t xml:space="preserve">2025, №4(116). - Section: Modelling and digitalization. - </w:t>
      </w:r>
      <w:hyperlink r:id="rId10" w:history="1">
        <w:r w:rsidRPr="00F319FF">
          <w:rPr>
            <w:rStyle w:val="ae"/>
            <w:rFonts w:ascii="Times New Roman" w:hAnsi="Times New Roman"/>
            <w:sz w:val="28"/>
            <w:szCs w:val="28"/>
            <w:lang w:val="en-US" w:eastAsia="ru-RU"/>
          </w:rPr>
          <w:t>https://doi.org/10.32620/reks.2025.4.01</w:t>
        </w:r>
      </w:hyperlink>
      <w:r w:rsidRPr="00F319FF">
        <w:rPr>
          <w:rFonts w:ascii="Times New Roman" w:eastAsia="Times New Roman" w:hAnsi="Times New Roman"/>
          <w:sz w:val="28"/>
          <w:szCs w:val="28"/>
          <w:lang w:val="en-US" w:eastAsia="ru-RU"/>
        </w:rPr>
        <w:t xml:space="preserve">. P.6-24. </w:t>
      </w:r>
      <w:r>
        <w:rPr>
          <w:rFonts w:ascii="Times New Roman" w:eastAsia="Times New Roman" w:hAnsi="Times New Roman"/>
          <w:sz w:val="28"/>
          <w:szCs w:val="28"/>
          <w:lang w:val="en-US" w:eastAsia="ru-RU"/>
        </w:rPr>
        <w:t xml:space="preserve">- </w:t>
      </w:r>
      <w:r w:rsidRPr="00F319FF">
        <w:rPr>
          <w:rFonts w:ascii="Times New Roman" w:eastAsia="Times New Roman" w:hAnsi="Times New Roman"/>
          <w:sz w:val="28"/>
          <w:szCs w:val="28"/>
          <w:lang w:eastAsia="ru-RU"/>
        </w:rPr>
        <w:t>Процентиль</w:t>
      </w:r>
      <w:r w:rsidRPr="00F319FF">
        <w:rPr>
          <w:rFonts w:ascii="Times New Roman" w:eastAsia="Times New Roman" w:hAnsi="Times New Roman"/>
          <w:sz w:val="28"/>
          <w:szCs w:val="28"/>
          <w:lang w:val="en-US" w:eastAsia="ru-RU"/>
        </w:rPr>
        <w:t xml:space="preserve"> 58.</w:t>
      </w:r>
    </w:p>
    <w:p w14:paraId="0F1C8AFC" w14:textId="77777777" w:rsidR="006C24E1" w:rsidRPr="00AA3484" w:rsidRDefault="006C24E1" w:rsidP="00F37DBA">
      <w:pPr>
        <w:spacing w:after="0" w:line="240" w:lineRule="auto"/>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Докторант</w:t>
      </w:r>
      <w:r w:rsidRPr="00AA34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самостоятельно</w:t>
      </w:r>
      <w:r w:rsidRPr="00AA34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осуществил</w:t>
      </w:r>
      <w:r w:rsidRPr="00AA34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w:t>
      </w:r>
      <w:r w:rsidRPr="00D4425E">
        <w:rPr>
          <w:rFonts w:ascii="Times New Roman" w:eastAsia="Times New Roman" w:hAnsi="Times New Roman"/>
          <w:sz w:val="28"/>
          <w:szCs w:val="28"/>
          <w:lang w:eastAsia="ru-RU"/>
        </w:rPr>
        <w:t>онцептуализаци</w:t>
      </w:r>
      <w:r>
        <w:rPr>
          <w:rFonts w:ascii="Times New Roman" w:eastAsia="Times New Roman" w:hAnsi="Times New Roman"/>
          <w:sz w:val="28"/>
          <w:szCs w:val="28"/>
          <w:lang w:eastAsia="ru-RU"/>
        </w:rPr>
        <w:t>ю</w:t>
      </w:r>
      <w:r w:rsidRPr="00AA34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разработал</w:t>
      </w:r>
      <w:r w:rsidRPr="00AA3484">
        <w:rPr>
          <w:rFonts w:ascii="Times New Roman" w:eastAsia="Times New Roman" w:hAnsi="Times New Roman"/>
          <w:sz w:val="28"/>
          <w:szCs w:val="28"/>
          <w:lang w:eastAsia="ru-RU"/>
        </w:rPr>
        <w:t xml:space="preserve"> </w:t>
      </w:r>
      <w:r w:rsidRPr="00D4425E">
        <w:rPr>
          <w:rFonts w:ascii="Times New Roman" w:eastAsia="Times New Roman" w:hAnsi="Times New Roman"/>
          <w:sz w:val="28"/>
          <w:szCs w:val="28"/>
          <w:lang w:eastAsia="ru-RU"/>
        </w:rPr>
        <w:t>методологи</w:t>
      </w:r>
      <w:r>
        <w:rPr>
          <w:rFonts w:ascii="Times New Roman" w:eastAsia="Times New Roman" w:hAnsi="Times New Roman"/>
          <w:sz w:val="28"/>
          <w:szCs w:val="28"/>
          <w:lang w:eastAsia="ru-RU"/>
        </w:rPr>
        <w:t>ю</w:t>
      </w:r>
      <w:r w:rsidRPr="00AA34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w:t>
      </w:r>
      <w:r w:rsidRPr="00AA3484">
        <w:rPr>
          <w:rFonts w:ascii="Times New Roman" w:eastAsia="Times New Roman" w:hAnsi="Times New Roman"/>
          <w:sz w:val="28"/>
          <w:szCs w:val="28"/>
          <w:lang w:eastAsia="ru-RU"/>
        </w:rPr>
        <w:t xml:space="preserve"> </w:t>
      </w:r>
      <w:r w:rsidRPr="00D4425E">
        <w:rPr>
          <w:rFonts w:ascii="Times New Roman" w:eastAsia="Times New Roman" w:hAnsi="Times New Roman"/>
          <w:sz w:val="28"/>
          <w:szCs w:val="28"/>
          <w:lang w:eastAsia="ru-RU"/>
        </w:rPr>
        <w:t>модел</w:t>
      </w:r>
      <w:r>
        <w:rPr>
          <w:rFonts w:ascii="Times New Roman" w:eastAsia="Times New Roman" w:hAnsi="Times New Roman"/>
          <w:sz w:val="28"/>
          <w:szCs w:val="28"/>
          <w:lang w:eastAsia="ru-RU"/>
        </w:rPr>
        <w:t>ь</w:t>
      </w:r>
      <w:r w:rsidRPr="00AA34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требования</w:t>
      </w:r>
      <w:r w:rsidRPr="00AA34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w:t>
      </w:r>
      <w:r w:rsidRPr="00AA3484">
        <w:rPr>
          <w:rFonts w:ascii="Times New Roman" w:eastAsia="Times New Roman" w:hAnsi="Times New Roman"/>
          <w:sz w:val="28"/>
          <w:szCs w:val="28"/>
          <w:lang w:eastAsia="ru-RU"/>
        </w:rPr>
        <w:t xml:space="preserve"> </w:t>
      </w:r>
      <w:r w:rsidRPr="00D4425E">
        <w:rPr>
          <w:rFonts w:ascii="Times New Roman" w:eastAsia="Times New Roman" w:hAnsi="Times New Roman"/>
          <w:sz w:val="28"/>
          <w:szCs w:val="28"/>
          <w:lang w:eastAsia="ru-RU"/>
        </w:rPr>
        <w:t>программно</w:t>
      </w:r>
      <w:r>
        <w:rPr>
          <w:rFonts w:ascii="Times New Roman" w:eastAsia="Times New Roman" w:hAnsi="Times New Roman"/>
          <w:sz w:val="28"/>
          <w:szCs w:val="28"/>
          <w:lang w:eastAsia="ru-RU"/>
        </w:rPr>
        <w:t>му</w:t>
      </w:r>
      <w:r w:rsidRPr="00AA3484">
        <w:rPr>
          <w:rFonts w:ascii="Times New Roman" w:eastAsia="Times New Roman" w:hAnsi="Times New Roman"/>
          <w:sz w:val="28"/>
          <w:szCs w:val="28"/>
          <w:lang w:eastAsia="ru-RU"/>
        </w:rPr>
        <w:t xml:space="preserve"> </w:t>
      </w:r>
      <w:r w:rsidRPr="00D4425E">
        <w:rPr>
          <w:rFonts w:ascii="Times New Roman" w:eastAsia="Times New Roman" w:hAnsi="Times New Roman"/>
          <w:sz w:val="28"/>
          <w:szCs w:val="28"/>
          <w:lang w:eastAsia="ru-RU"/>
        </w:rPr>
        <w:t>обеспечени</w:t>
      </w:r>
      <w:r>
        <w:rPr>
          <w:rFonts w:ascii="Times New Roman" w:eastAsia="Times New Roman" w:hAnsi="Times New Roman"/>
          <w:sz w:val="28"/>
          <w:szCs w:val="28"/>
          <w:lang w:eastAsia="ru-RU"/>
        </w:rPr>
        <w:t>ю</w:t>
      </w:r>
      <w:r w:rsidRPr="00AA34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проводил</w:t>
      </w:r>
      <w:r w:rsidRPr="00AA3484">
        <w:rPr>
          <w:rFonts w:ascii="Times New Roman" w:eastAsia="Times New Roman" w:hAnsi="Times New Roman"/>
          <w:sz w:val="28"/>
          <w:szCs w:val="28"/>
          <w:lang w:eastAsia="ru-RU"/>
        </w:rPr>
        <w:t xml:space="preserve"> </w:t>
      </w:r>
      <w:r w:rsidRPr="00D4425E">
        <w:rPr>
          <w:rFonts w:ascii="Times New Roman" w:eastAsia="Times New Roman" w:hAnsi="Times New Roman"/>
          <w:sz w:val="28"/>
          <w:szCs w:val="28"/>
          <w:lang w:eastAsia="ru-RU"/>
        </w:rPr>
        <w:t>верификаци</w:t>
      </w:r>
      <w:r>
        <w:rPr>
          <w:rFonts w:ascii="Times New Roman" w:eastAsia="Times New Roman" w:hAnsi="Times New Roman"/>
          <w:sz w:val="28"/>
          <w:szCs w:val="28"/>
          <w:lang w:eastAsia="ru-RU"/>
        </w:rPr>
        <w:t>ю</w:t>
      </w:r>
      <w:r w:rsidRPr="00AA34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модели</w:t>
      </w:r>
      <w:r w:rsidRPr="00AA348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Кроме</w:t>
      </w:r>
      <w:r w:rsidRPr="00AA34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того</w:t>
      </w:r>
      <w:r w:rsidRPr="00AA34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участвовал</w:t>
      </w:r>
      <w:r w:rsidRPr="00AA348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w:t>
      </w:r>
      <w:r w:rsidRPr="00AA3484">
        <w:rPr>
          <w:rFonts w:ascii="Times New Roman" w:eastAsia="Times New Roman" w:hAnsi="Times New Roman"/>
          <w:sz w:val="28"/>
          <w:szCs w:val="28"/>
          <w:lang w:eastAsia="ru-RU"/>
        </w:rPr>
        <w:t xml:space="preserve"> </w:t>
      </w:r>
      <w:r w:rsidRPr="00D4425E">
        <w:rPr>
          <w:rFonts w:ascii="Times New Roman" w:eastAsia="Times New Roman" w:hAnsi="Times New Roman"/>
          <w:sz w:val="28"/>
          <w:szCs w:val="28"/>
          <w:lang w:eastAsia="ru-RU"/>
        </w:rPr>
        <w:t>написани</w:t>
      </w:r>
      <w:r>
        <w:rPr>
          <w:rFonts w:ascii="Times New Roman" w:eastAsia="Times New Roman" w:hAnsi="Times New Roman"/>
          <w:sz w:val="28"/>
          <w:szCs w:val="28"/>
          <w:lang w:eastAsia="ru-RU"/>
        </w:rPr>
        <w:t xml:space="preserve">и </w:t>
      </w:r>
      <w:r w:rsidRPr="00D4425E">
        <w:rPr>
          <w:rFonts w:ascii="Times New Roman" w:eastAsia="Times New Roman" w:hAnsi="Times New Roman"/>
          <w:sz w:val="28"/>
          <w:szCs w:val="28"/>
          <w:lang w:eastAsia="ru-RU"/>
        </w:rPr>
        <w:t>текста</w:t>
      </w:r>
      <w:r w:rsidRPr="00AA3484">
        <w:rPr>
          <w:rFonts w:ascii="Times New Roman" w:eastAsia="Times New Roman" w:hAnsi="Times New Roman"/>
          <w:sz w:val="28"/>
          <w:szCs w:val="28"/>
          <w:lang w:eastAsia="ru-RU"/>
        </w:rPr>
        <w:t xml:space="preserve"> – </w:t>
      </w:r>
      <w:r w:rsidRPr="00D4425E">
        <w:rPr>
          <w:rFonts w:ascii="Times New Roman" w:eastAsia="Times New Roman" w:hAnsi="Times New Roman"/>
          <w:sz w:val="28"/>
          <w:szCs w:val="28"/>
          <w:lang w:eastAsia="ru-RU"/>
        </w:rPr>
        <w:t>подготовка</w:t>
      </w:r>
      <w:r w:rsidRPr="00AA3484">
        <w:rPr>
          <w:rFonts w:ascii="Times New Roman" w:eastAsia="Times New Roman" w:hAnsi="Times New Roman"/>
          <w:sz w:val="28"/>
          <w:szCs w:val="28"/>
          <w:lang w:eastAsia="ru-RU"/>
        </w:rPr>
        <w:t xml:space="preserve"> </w:t>
      </w:r>
      <w:r w:rsidRPr="00D4425E">
        <w:rPr>
          <w:rFonts w:ascii="Times New Roman" w:eastAsia="Times New Roman" w:hAnsi="Times New Roman"/>
          <w:sz w:val="28"/>
          <w:szCs w:val="28"/>
          <w:lang w:eastAsia="ru-RU"/>
        </w:rPr>
        <w:t>первоначального</w:t>
      </w:r>
      <w:r w:rsidRPr="00AA3484">
        <w:rPr>
          <w:rFonts w:ascii="Times New Roman" w:eastAsia="Times New Roman" w:hAnsi="Times New Roman"/>
          <w:sz w:val="28"/>
          <w:szCs w:val="28"/>
          <w:lang w:eastAsia="ru-RU"/>
        </w:rPr>
        <w:t xml:space="preserve"> </w:t>
      </w:r>
      <w:r w:rsidRPr="00D4425E">
        <w:rPr>
          <w:rFonts w:ascii="Times New Roman" w:eastAsia="Times New Roman" w:hAnsi="Times New Roman"/>
          <w:sz w:val="28"/>
          <w:szCs w:val="28"/>
          <w:lang w:eastAsia="ru-RU"/>
        </w:rPr>
        <w:t>варианта</w:t>
      </w:r>
      <w:r w:rsidRPr="00AA348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Автором </w:t>
      </w:r>
      <w:r w:rsidRPr="00AA3484">
        <w:rPr>
          <w:rFonts w:ascii="Times New Roman" w:eastAsia="Times New Roman" w:hAnsi="Times New Roman"/>
          <w:sz w:val="28"/>
          <w:szCs w:val="28"/>
          <w:lang w:eastAsia="ru-RU"/>
        </w:rPr>
        <w:t>были разработаны технологии проектирования на основе методов и алгоритмов преобразования проектной документации в подобие реальных объектов. Созданы базы данных 3</w:t>
      </w:r>
      <w:r w:rsidRPr="00AA3484">
        <w:rPr>
          <w:rFonts w:ascii="Times New Roman" w:eastAsia="Times New Roman" w:hAnsi="Times New Roman"/>
          <w:sz w:val="28"/>
          <w:szCs w:val="28"/>
          <w:lang w:val="en-US" w:eastAsia="ru-RU"/>
        </w:rPr>
        <w:t>D</w:t>
      </w:r>
      <w:r w:rsidRPr="00AA3484">
        <w:rPr>
          <w:rFonts w:ascii="Times New Roman" w:eastAsia="Times New Roman" w:hAnsi="Times New Roman"/>
          <w:sz w:val="28"/>
          <w:szCs w:val="28"/>
          <w:lang w:eastAsia="ru-RU"/>
        </w:rPr>
        <w:t>-моделей фотореалистичных приборных панелей и элементов управления военной и специальной авиационной транспортной техники, а также их текстур. Структурирование и хранение файлов в соответствии с критериями оптимизации скорости доступа к информации для дальнейшего проектирования цифровых тренажеров.</w:t>
      </w:r>
      <w:r>
        <w:rPr>
          <w:rFonts w:ascii="Times New Roman" w:eastAsia="Times New Roman" w:hAnsi="Times New Roman"/>
          <w:sz w:val="28"/>
          <w:szCs w:val="28"/>
          <w:lang w:eastAsia="ru-RU"/>
        </w:rPr>
        <w:t xml:space="preserve"> Докторант </w:t>
      </w:r>
      <w:r w:rsidRPr="00AA3484">
        <w:rPr>
          <w:rFonts w:ascii="Times New Roman" w:eastAsia="Times New Roman" w:hAnsi="Times New Roman"/>
          <w:sz w:val="28"/>
          <w:szCs w:val="28"/>
          <w:lang w:eastAsia="ru-RU"/>
        </w:rPr>
        <w:t>разработал структуру и модель системы управления и программного обеспечения образовательной платформы.</w:t>
      </w:r>
      <w:r>
        <w:rPr>
          <w:rFonts w:ascii="Times New Roman" w:eastAsia="Times New Roman" w:hAnsi="Times New Roman"/>
          <w:sz w:val="28"/>
          <w:szCs w:val="28"/>
          <w:lang w:eastAsia="ru-RU"/>
        </w:rPr>
        <w:t xml:space="preserve"> П</w:t>
      </w:r>
      <w:r w:rsidRPr="00AA3484">
        <w:rPr>
          <w:rFonts w:ascii="Times New Roman" w:eastAsia="Times New Roman" w:hAnsi="Times New Roman"/>
          <w:sz w:val="28"/>
          <w:szCs w:val="28"/>
          <w:lang w:eastAsia="ru-RU"/>
        </w:rPr>
        <w:t xml:space="preserve">ринимал участие </w:t>
      </w:r>
      <w:r>
        <w:rPr>
          <w:rFonts w:ascii="Times New Roman" w:eastAsia="Times New Roman" w:hAnsi="Times New Roman"/>
          <w:sz w:val="28"/>
          <w:szCs w:val="28"/>
          <w:lang w:eastAsia="ru-RU"/>
        </w:rPr>
        <w:t>в</w:t>
      </w:r>
      <w:r w:rsidRPr="00AA3484">
        <w:rPr>
          <w:rFonts w:ascii="Times New Roman" w:eastAsia="Times New Roman" w:hAnsi="Times New Roman"/>
          <w:sz w:val="28"/>
          <w:szCs w:val="28"/>
          <w:lang w:eastAsia="ru-RU"/>
        </w:rPr>
        <w:t xml:space="preserve"> экспериментальных исследованиях и разработке концепции и реализации методического обеспечения.</w:t>
      </w:r>
    </w:p>
    <w:p w14:paraId="50095EA3" w14:textId="77777777" w:rsidR="006C24E1" w:rsidRPr="002C39A0" w:rsidRDefault="006C24E1" w:rsidP="00F37DBA">
      <w:pPr>
        <w:pStyle w:val="2"/>
        <w:spacing w:before="0" w:after="0" w:line="240" w:lineRule="auto"/>
        <w:ind w:firstLine="709"/>
        <w:contextualSpacing/>
        <w:rPr>
          <w:rFonts w:ascii="Times New Roman" w:hAnsi="Times New Roman"/>
          <w:b/>
          <w:bCs/>
          <w:color w:val="auto"/>
          <w:sz w:val="28"/>
          <w:szCs w:val="28"/>
        </w:rPr>
      </w:pPr>
      <w:bookmarkStart w:id="15" w:name="_Toc232347817"/>
      <w:bookmarkEnd w:id="14"/>
      <w:r w:rsidRPr="002C39A0">
        <w:rPr>
          <w:rFonts w:ascii="Times New Roman" w:hAnsi="Times New Roman"/>
          <w:b/>
          <w:bCs/>
          <w:color w:val="auto"/>
          <w:sz w:val="28"/>
          <w:szCs w:val="28"/>
        </w:rPr>
        <w:t>Публикации</w:t>
      </w:r>
      <w:bookmarkEnd w:id="15"/>
    </w:p>
    <w:p w14:paraId="12806544" w14:textId="77777777" w:rsidR="006C24E1" w:rsidRDefault="006C24E1" w:rsidP="00F37DBA">
      <w:pPr>
        <w:spacing w:after="0" w:line="240" w:lineRule="auto"/>
        <w:ind w:firstLine="709"/>
        <w:contextualSpacing/>
        <w:jc w:val="both"/>
        <w:rPr>
          <w:rFonts w:ascii="Times New Roman" w:eastAsia="Times New Roman" w:hAnsi="Times New Roman"/>
          <w:sz w:val="28"/>
          <w:szCs w:val="28"/>
          <w:lang w:eastAsia="ru-RU"/>
        </w:rPr>
      </w:pPr>
      <w:r w:rsidRPr="00B63330">
        <w:rPr>
          <w:rFonts w:ascii="Times New Roman" w:eastAsia="Times New Roman" w:hAnsi="Times New Roman"/>
          <w:sz w:val="28"/>
          <w:szCs w:val="28"/>
          <w:lang w:eastAsia="ru-RU"/>
        </w:rPr>
        <w:t>По теме диссертации опубликовано 6 научных трудов, из них 3 статьи в журнал</w:t>
      </w:r>
      <w:r>
        <w:rPr>
          <w:rFonts w:ascii="Times New Roman" w:eastAsia="Times New Roman" w:hAnsi="Times New Roman"/>
          <w:sz w:val="28"/>
          <w:szCs w:val="28"/>
          <w:lang w:eastAsia="ru-RU"/>
        </w:rPr>
        <w:t>ах</w:t>
      </w:r>
      <w:r w:rsidRPr="00B63330">
        <w:rPr>
          <w:rFonts w:ascii="Times New Roman" w:eastAsia="Times New Roman" w:hAnsi="Times New Roman"/>
          <w:sz w:val="28"/>
          <w:szCs w:val="28"/>
          <w:lang w:eastAsia="ru-RU"/>
        </w:rPr>
        <w:t>, индексируем</w:t>
      </w:r>
      <w:r>
        <w:rPr>
          <w:rFonts w:ascii="Times New Roman" w:eastAsia="Times New Roman" w:hAnsi="Times New Roman"/>
          <w:sz w:val="28"/>
          <w:szCs w:val="28"/>
          <w:lang w:eastAsia="ru-RU"/>
        </w:rPr>
        <w:t>ых</w:t>
      </w:r>
      <w:r w:rsidRPr="00B63330">
        <w:rPr>
          <w:rFonts w:ascii="Times New Roman" w:eastAsia="Times New Roman" w:hAnsi="Times New Roman"/>
          <w:sz w:val="28"/>
          <w:szCs w:val="28"/>
          <w:lang w:eastAsia="ru-RU"/>
        </w:rPr>
        <w:t xml:space="preserve"> в базе данных Scopus с процентилем более 25, а также 1 статья в журнале, входящем в Перечень изданий, рекомендуемых Комитетом по обеспечению качества в сфере науки и высшего образования Министерства науки и высшего образования Республики Казахстан для публикации основных результатов научной деятельности, </w:t>
      </w:r>
      <w:r>
        <w:rPr>
          <w:rFonts w:ascii="Times New Roman" w:eastAsia="Times New Roman" w:hAnsi="Times New Roman"/>
          <w:sz w:val="28"/>
          <w:szCs w:val="28"/>
          <w:lang w:eastAsia="ru-RU"/>
        </w:rPr>
        <w:t xml:space="preserve">и </w:t>
      </w:r>
      <w:r w:rsidRPr="00B63330">
        <w:rPr>
          <w:rFonts w:ascii="Times New Roman" w:eastAsia="Times New Roman" w:hAnsi="Times New Roman"/>
          <w:sz w:val="28"/>
          <w:szCs w:val="28"/>
          <w:lang w:eastAsia="ru-RU"/>
        </w:rPr>
        <w:t>2 свидетельства о внесении сведений в государственный реестр прав на объекты, охраняемые авторским правом.</w:t>
      </w:r>
    </w:p>
    <w:p w14:paraId="04047E3E" w14:textId="77777777" w:rsidR="006C24E1" w:rsidRPr="002C39A0" w:rsidRDefault="006C24E1" w:rsidP="00F37DBA">
      <w:pPr>
        <w:pStyle w:val="2"/>
        <w:spacing w:before="0" w:after="0" w:line="240" w:lineRule="auto"/>
        <w:ind w:firstLine="709"/>
        <w:contextualSpacing/>
        <w:rPr>
          <w:rFonts w:ascii="Times New Roman" w:hAnsi="Times New Roman"/>
          <w:b/>
          <w:bCs/>
          <w:color w:val="auto"/>
          <w:sz w:val="28"/>
          <w:szCs w:val="28"/>
        </w:rPr>
      </w:pPr>
      <w:bookmarkStart w:id="16" w:name="_Toc232347818"/>
      <w:r w:rsidRPr="002C39A0">
        <w:rPr>
          <w:rFonts w:ascii="Times New Roman" w:hAnsi="Times New Roman"/>
          <w:b/>
          <w:bCs/>
          <w:color w:val="auto"/>
          <w:sz w:val="28"/>
          <w:szCs w:val="28"/>
        </w:rPr>
        <w:t>Структура и объем диссертационной работы</w:t>
      </w:r>
      <w:bookmarkEnd w:id="16"/>
    </w:p>
    <w:p w14:paraId="3B6BB7C9" w14:textId="6E14F4D1" w:rsidR="006C24E1" w:rsidRPr="002C39A0" w:rsidRDefault="006C24E1" w:rsidP="00F37DBA">
      <w:pPr>
        <w:spacing w:after="0" w:line="240" w:lineRule="auto"/>
        <w:ind w:firstLine="709"/>
        <w:contextualSpacing/>
        <w:jc w:val="both"/>
        <w:rPr>
          <w:rFonts w:ascii="Times New Roman" w:eastAsia="Times New Roman" w:hAnsi="Times New Roman"/>
          <w:sz w:val="28"/>
          <w:szCs w:val="28"/>
          <w:lang w:eastAsia="ru-RU"/>
        </w:rPr>
      </w:pPr>
      <w:r w:rsidRPr="00B63330">
        <w:rPr>
          <w:rFonts w:ascii="Times New Roman" w:eastAsia="Times New Roman" w:hAnsi="Times New Roman"/>
          <w:sz w:val="28"/>
          <w:szCs w:val="28"/>
          <w:lang w:eastAsia="ru-RU"/>
        </w:rPr>
        <w:t xml:space="preserve">Диссертация состоит из введения, четырёх разделов, заключения, изложенных на </w:t>
      </w:r>
      <w:r w:rsidR="00C127F7">
        <w:rPr>
          <w:rFonts w:ascii="Times New Roman" w:eastAsia="Times New Roman" w:hAnsi="Times New Roman"/>
          <w:sz w:val="28"/>
          <w:szCs w:val="28"/>
          <w:lang w:eastAsia="ru-RU"/>
        </w:rPr>
        <w:t>12</w:t>
      </w:r>
      <w:r w:rsidR="00066E25">
        <w:rPr>
          <w:rFonts w:ascii="Times New Roman" w:eastAsia="Times New Roman" w:hAnsi="Times New Roman"/>
          <w:sz w:val="28"/>
          <w:szCs w:val="28"/>
          <w:lang w:eastAsia="ru-RU"/>
        </w:rPr>
        <w:t>2</w:t>
      </w:r>
      <w:r w:rsidR="00C127F7" w:rsidRPr="00B63330">
        <w:rPr>
          <w:rFonts w:ascii="Times New Roman" w:eastAsia="Times New Roman" w:hAnsi="Times New Roman"/>
          <w:sz w:val="28"/>
          <w:szCs w:val="28"/>
          <w:lang w:eastAsia="ru-RU"/>
        </w:rPr>
        <w:t xml:space="preserve"> </w:t>
      </w:r>
      <w:r w:rsidRPr="00B63330">
        <w:rPr>
          <w:rFonts w:ascii="Times New Roman" w:eastAsia="Times New Roman" w:hAnsi="Times New Roman"/>
          <w:sz w:val="28"/>
          <w:szCs w:val="28"/>
          <w:lang w:eastAsia="ru-RU"/>
        </w:rPr>
        <w:t>страницах компьютерного текста, включает 13 таблиц, 19 рисунков, 1</w:t>
      </w:r>
      <w:r w:rsidR="00066E25">
        <w:rPr>
          <w:rFonts w:ascii="Times New Roman" w:eastAsia="Times New Roman" w:hAnsi="Times New Roman"/>
          <w:sz w:val="28"/>
          <w:szCs w:val="28"/>
          <w:lang w:eastAsia="ru-RU"/>
        </w:rPr>
        <w:t>7</w:t>
      </w:r>
      <w:r w:rsidRPr="00B63330">
        <w:rPr>
          <w:rFonts w:ascii="Times New Roman" w:eastAsia="Times New Roman" w:hAnsi="Times New Roman"/>
          <w:sz w:val="28"/>
          <w:szCs w:val="28"/>
          <w:lang w:eastAsia="ru-RU"/>
        </w:rPr>
        <w:t xml:space="preserve"> формул, 3 приложения, список использованных источников из </w:t>
      </w:r>
      <w:r w:rsidR="00352E1F">
        <w:rPr>
          <w:rFonts w:ascii="Times New Roman" w:eastAsia="Times New Roman" w:hAnsi="Times New Roman"/>
          <w:sz w:val="28"/>
          <w:szCs w:val="28"/>
          <w:lang w:eastAsia="ru-RU"/>
        </w:rPr>
        <w:t>1</w:t>
      </w:r>
      <w:r w:rsidR="00066E25">
        <w:rPr>
          <w:rFonts w:ascii="Times New Roman" w:eastAsia="Times New Roman" w:hAnsi="Times New Roman"/>
          <w:sz w:val="28"/>
          <w:szCs w:val="28"/>
          <w:lang w:eastAsia="ru-RU"/>
        </w:rPr>
        <w:t>40</w:t>
      </w:r>
      <w:r w:rsidRPr="00B63330">
        <w:rPr>
          <w:rFonts w:ascii="Times New Roman" w:eastAsia="Times New Roman" w:hAnsi="Times New Roman"/>
          <w:sz w:val="28"/>
          <w:szCs w:val="28"/>
          <w:lang w:eastAsia="ru-RU"/>
        </w:rPr>
        <w:t xml:space="preserve"> наименований.</w:t>
      </w:r>
    </w:p>
    <w:p w14:paraId="2BE9D4D4" w14:textId="4D98EB7A" w:rsidR="00F01DFE" w:rsidRDefault="00F01DFE" w:rsidP="00F37DBA">
      <w:pPr>
        <w:spacing w:after="0" w:line="240" w:lineRule="auto"/>
        <w:ind w:firstLine="709"/>
        <w:contextualSpacing/>
        <w:jc w:val="both"/>
        <w:rPr>
          <w:rFonts w:ascii="Times New Roman" w:hAnsi="Times New Roman"/>
          <w:b/>
          <w:sz w:val="28"/>
          <w:szCs w:val="28"/>
        </w:rPr>
      </w:pPr>
      <w:r>
        <w:rPr>
          <w:rFonts w:ascii="Times New Roman" w:hAnsi="Times New Roman"/>
          <w:b/>
          <w:sz w:val="28"/>
          <w:szCs w:val="28"/>
        </w:rPr>
        <w:br w:type="page"/>
      </w:r>
    </w:p>
    <w:p w14:paraId="2AD1713E" w14:textId="546F9F19" w:rsidR="006A5AD0" w:rsidRDefault="006A5AD0" w:rsidP="001A0EED">
      <w:pPr>
        <w:pStyle w:val="a7"/>
        <w:tabs>
          <w:tab w:val="left" w:pos="142"/>
        </w:tabs>
        <w:spacing w:after="0" w:line="240" w:lineRule="auto"/>
        <w:ind w:left="0" w:firstLine="709"/>
        <w:jc w:val="center"/>
        <w:outlineLvl w:val="0"/>
        <w:rPr>
          <w:rFonts w:ascii="Times New Roman" w:hAnsi="Times New Roman"/>
          <w:b/>
          <w:sz w:val="28"/>
          <w:szCs w:val="28"/>
        </w:rPr>
      </w:pPr>
      <w:bookmarkStart w:id="17" w:name="_Toc232347819"/>
      <w:r w:rsidRPr="006A5AD0">
        <w:rPr>
          <w:rFonts w:ascii="Times New Roman" w:hAnsi="Times New Roman"/>
          <w:b/>
          <w:sz w:val="28"/>
          <w:szCs w:val="28"/>
        </w:rPr>
        <w:t xml:space="preserve">1. </w:t>
      </w:r>
      <w:bookmarkStart w:id="18" w:name="_Hlk232210219"/>
      <w:r w:rsidR="00AB215D" w:rsidRPr="006A5AD0">
        <w:rPr>
          <w:rFonts w:ascii="Times New Roman" w:hAnsi="Times New Roman"/>
          <w:b/>
          <w:sz w:val="28"/>
          <w:szCs w:val="28"/>
        </w:rPr>
        <w:t>БЕЗОПАСНОСТ</w:t>
      </w:r>
      <w:r w:rsidR="00AB215D">
        <w:rPr>
          <w:rFonts w:ascii="Times New Roman" w:hAnsi="Times New Roman"/>
          <w:b/>
          <w:sz w:val="28"/>
          <w:szCs w:val="28"/>
        </w:rPr>
        <w:t>Ь</w:t>
      </w:r>
      <w:r w:rsidR="00AB215D" w:rsidRPr="006A5AD0">
        <w:rPr>
          <w:rFonts w:ascii="Times New Roman" w:hAnsi="Times New Roman"/>
          <w:b/>
          <w:sz w:val="28"/>
          <w:szCs w:val="28"/>
        </w:rPr>
        <w:t xml:space="preserve"> </w:t>
      </w:r>
      <w:r w:rsidRPr="006A5AD0">
        <w:rPr>
          <w:rFonts w:ascii="Times New Roman" w:hAnsi="Times New Roman"/>
          <w:b/>
          <w:sz w:val="28"/>
          <w:szCs w:val="28"/>
        </w:rPr>
        <w:t xml:space="preserve">И </w:t>
      </w:r>
      <w:r w:rsidR="00AB215D" w:rsidRPr="006A5AD0">
        <w:rPr>
          <w:rFonts w:ascii="Times New Roman" w:hAnsi="Times New Roman"/>
          <w:b/>
          <w:sz w:val="28"/>
          <w:szCs w:val="28"/>
        </w:rPr>
        <w:t>ОХРАН</w:t>
      </w:r>
      <w:r w:rsidR="00AB215D">
        <w:rPr>
          <w:rFonts w:ascii="Times New Roman" w:hAnsi="Times New Roman"/>
          <w:b/>
          <w:sz w:val="28"/>
          <w:szCs w:val="28"/>
        </w:rPr>
        <w:t>А</w:t>
      </w:r>
      <w:r w:rsidR="00AB215D" w:rsidRPr="006A5AD0">
        <w:rPr>
          <w:rFonts w:ascii="Times New Roman" w:hAnsi="Times New Roman"/>
          <w:b/>
          <w:sz w:val="28"/>
          <w:szCs w:val="28"/>
        </w:rPr>
        <w:t xml:space="preserve"> </w:t>
      </w:r>
      <w:r w:rsidRPr="006A5AD0">
        <w:rPr>
          <w:rFonts w:ascii="Times New Roman" w:hAnsi="Times New Roman"/>
          <w:b/>
          <w:sz w:val="28"/>
          <w:szCs w:val="28"/>
        </w:rPr>
        <w:t xml:space="preserve">ТРУДА В ГРАЖДАНСКОЙ АВИАЦИИ </w:t>
      </w:r>
      <w:r w:rsidR="00AB215D">
        <w:rPr>
          <w:rFonts w:ascii="Times New Roman" w:hAnsi="Times New Roman"/>
          <w:b/>
          <w:sz w:val="28"/>
          <w:szCs w:val="28"/>
        </w:rPr>
        <w:t>НА СОВРЕМЕННОМ ЭТАПЕ</w:t>
      </w:r>
      <w:bookmarkEnd w:id="17"/>
      <w:bookmarkEnd w:id="18"/>
    </w:p>
    <w:p w14:paraId="53793585" w14:textId="77777777" w:rsidR="005866F9" w:rsidRPr="006A5AD0" w:rsidRDefault="005866F9" w:rsidP="001A0EED">
      <w:pPr>
        <w:pStyle w:val="a7"/>
        <w:tabs>
          <w:tab w:val="left" w:pos="142"/>
        </w:tabs>
        <w:spacing w:after="0" w:line="240" w:lineRule="auto"/>
        <w:ind w:left="0" w:firstLine="709"/>
        <w:jc w:val="center"/>
        <w:rPr>
          <w:rFonts w:ascii="Times New Roman" w:hAnsi="Times New Roman"/>
          <w:b/>
          <w:sz w:val="28"/>
          <w:szCs w:val="28"/>
        </w:rPr>
      </w:pPr>
    </w:p>
    <w:p w14:paraId="3FF23389" w14:textId="77777777" w:rsidR="006A5AD0" w:rsidRPr="006A5AD0" w:rsidRDefault="006A5AD0" w:rsidP="001A0EED">
      <w:pPr>
        <w:pStyle w:val="a7"/>
        <w:tabs>
          <w:tab w:val="left" w:pos="142"/>
        </w:tabs>
        <w:spacing w:after="0" w:line="240" w:lineRule="auto"/>
        <w:ind w:left="0" w:firstLine="709"/>
        <w:jc w:val="center"/>
        <w:outlineLvl w:val="1"/>
        <w:rPr>
          <w:rFonts w:ascii="Times New Roman" w:hAnsi="Times New Roman"/>
          <w:b/>
          <w:sz w:val="28"/>
          <w:szCs w:val="28"/>
        </w:rPr>
      </w:pPr>
      <w:bookmarkStart w:id="19" w:name="_Toc232347820"/>
      <w:r w:rsidRPr="006A5AD0">
        <w:rPr>
          <w:rFonts w:ascii="Times New Roman" w:hAnsi="Times New Roman"/>
          <w:b/>
          <w:sz w:val="28"/>
          <w:szCs w:val="28"/>
        </w:rPr>
        <w:t>1.1 Модель обеспечения безопасности и охраны труда</w:t>
      </w:r>
      <w:bookmarkEnd w:id="19"/>
    </w:p>
    <w:p w14:paraId="52EFE712" w14:textId="77777777" w:rsidR="005866F9" w:rsidRDefault="005866F9" w:rsidP="001A0EED">
      <w:pPr>
        <w:pStyle w:val="a7"/>
        <w:tabs>
          <w:tab w:val="left" w:pos="142"/>
        </w:tabs>
        <w:spacing w:after="0" w:line="240" w:lineRule="auto"/>
        <w:ind w:left="0" w:firstLine="709"/>
        <w:jc w:val="both"/>
        <w:rPr>
          <w:rFonts w:ascii="Times New Roman" w:hAnsi="Times New Roman"/>
          <w:sz w:val="28"/>
          <w:szCs w:val="28"/>
        </w:rPr>
      </w:pPr>
    </w:p>
    <w:p w14:paraId="49AFEAB5" w14:textId="7DBAC164" w:rsidR="00471DCB" w:rsidRPr="00F90E87" w:rsidRDefault="00D47771" w:rsidP="001A0EED">
      <w:pPr>
        <w:pStyle w:val="a7"/>
        <w:tabs>
          <w:tab w:val="left" w:pos="142"/>
        </w:tabs>
        <w:spacing w:after="0" w:line="240" w:lineRule="auto"/>
        <w:ind w:left="0" w:firstLine="709"/>
        <w:jc w:val="both"/>
        <w:rPr>
          <w:rFonts w:ascii="Times New Roman" w:hAnsi="Times New Roman"/>
          <w:sz w:val="28"/>
          <w:szCs w:val="28"/>
        </w:rPr>
      </w:pPr>
      <w:r w:rsidRPr="00F90E87">
        <w:rPr>
          <w:rFonts w:ascii="Times New Roman" w:hAnsi="Times New Roman"/>
          <w:sz w:val="28"/>
          <w:szCs w:val="28"/>
        </w:rPr>
        <w:t>Усиление п</w:t>
      </w:r>
      <w:r w:rsidR="002B3A34" w:rsidRPr="00F90E87">
        <w:rPr>
          <w:rFonts w:ascii="Times New Roman" w:hAnsi="Times New Roman"/>
          <w:sz w:val="28"/>
          <w:szCs w:val="28"/>
        </w:rPr>
        <w:t>роцесс</w:t>
      </w:r>
      <w:r w:rsidRPr="00F90E87">
        <w:rPr>
          <w:rFonts w:ascii="Times New Roman" w:hAnsi="Times New Roman"/>
          <w:sz w:val="28"/>
          <w:szCs w:val="28"/>
        </w:rPr>
        <w:t>ов</w:t>
      </w:r>
      <w:r w:rsidR="002B3A34" w:rsidRPr="00F90E87">
        <w:rPr>
          <w:rFonts w:ascii="Times New Roman" w:hAnsi="Times New Roman"/>
          <w:sz w:val="28"/>
          <w:szCs w:val="28"/>
        </w:rPr>
        <w:t xml:space="preserve"> </w:t>
      </w:r>
      <w:r w:rsidRPr="00F90E87">
        <w:rPr>
          <w:rFonts w:ascii="Times New Roman" w:hAnsi="Times New Roman"/>
          <w:sz w:val="28"/>
          <w:szCs w:val="28"/>
        </w:rPr>
        <w:t xml:space="preserve">мировой </w:t>
      </w:r>
      <w:r w:rsidR="002B3A34" w:rsidRPr="00F90E87">
        <w:rPr>
          <w:rFonts w:ascii="Times New Roman" w:hAnsi="Times New Roman"/>
          <w:sz w:val="28"/>
          <w:szCs w:val="28"/>
        </w:rPr>
        <w:t xml:space="preserve">глобализации </w:t>
      </w:r>
      <w:r w:rsidRPr="00F90E87">
        <w:rPr>
          <w:rFonts w:ascii="Times New Roman" w:hAnsi="Times New Roman"/>
          <w:sz w:val="28"/>
          <w:szCs w:val="28"/>
        </w:rPr>
        <w:t xml:space="preserve">и взаимовлияния экономик отдельных государств </w:t>
      </w:r>
      <w:r w:rsidR="00526C24">
        <w:rPr>
          <w:rFonts w:ascii="Times New Roman" w:hAnsi="Times New Roman"/>
          <w:sz w:val="28"/>
          <w:szCs w:val="28"/>
        </w:rPr>
        <w:t>приводят к</w:t>
      </w:r>
      <w:r w:rsidR="00526C24" w:rsidRPr="00F90E87">
        <w:rPr>
          <w:rFonts w:ascii="Times New Roman" w:hAnsi="Times New Roman"/>
          <w:sz w:val="28"/>
          <w:szCs w:val="28"/>
        </w:rPr>
        <w:t xml:space="preserve"> </w:t>
      </w:r>
      <w:r w:rsidR="002B3A34" w:rsidRPr="00F90E87">
        <w:rPr>
          <w:rFonts w:ascii="Times New Roman" w:hAnsi="Times New Roman"/>
          <w:sz w:val="28"/>
          <w:szCs w:val="28"/>
        </w:rPr>
        <w:t>стремительн</w:t>
      </w:r>
      <w:r w:rsidR="00526C24">
        <w:rPr>
          <w:rFonts w:ascii="Times New Roman" w:hAnsi="Times New Roman"/>
          <w:sz w:val="28"/>
          <w:szCs w:val="28"/>
        </w:rPr>
        <w:t>ому</w:t>
      </w:r>
      <w:r w:rsidR="002B3A34" w:rsidRPr="00F90E87">
        <w:rPr>
          <w:rFonts w:ascii="Times New Roman" w:hAnsi="Times New Roman"/>
          <w:sz w:val="28"/>
          <w:szCs w:val="28"/>
        </w:rPr>
        <w:t xml:space="preserve"> рост</w:t>
      </w:r>
      <w:r w:rsidR="00526C24">
        <w:rPr>
          <w:rFonts w:ascii="Times New Roman" w:hAnsi="Times New Roman"/>
          <w:sz w:val="28"/>
          <w:szCs w:val="28"/>
        </w:rPr>
        <w:t>у</w:t>
      </w:r>
      <w:r w:rsidR="002B3A34" w:rsidRPr="00F90E87">
        <w:rPr>
          <w:rFonts w:ascii="Times New Roman" w:hAnsi="Times New Roman"/>
          <w:sz w:val="28"/>
          <w:szCs w:val="28"/>
        </w:rPr>
        <w:t xml:space="preserve"> спроса на международные грузо- и пассажирские авиаперевозки. Поэтому развитие </w:t>
      </w:r>
      <w:r w:rsidRPr="00F90E87">
        <w:rPr>
          <w:rFonts w:ascii="Times New Roman" w:hAnsi="Times New Roman"/>
          <w:sz w:val="28"/>
          <w:szCs w:val="28"/>
        </w:rPr>
        <w:t xml:space="preserve">воздушного транспорта и </w:t>
      </w:r>
      <w:r w:rsidR="002B3A34" w:rsidRPr="00F90E87">
        <w:rPr>
          <w:rFonts w:ascii="Times New Roman" w:hAnsi="Times New Roman"/>
          <w:sz w:val="28"/>
          <w:szCs w:val="28"/>
        </w:rPr>
        <w:t>гражданской авиации становится ключевым</w:t>
      </w:r>
      <w:r w:rsidRPr="00F90E87">
        <w:rPr>
          <w:rFonts w:ascii="Times New Roman" w:hAnsi="Times New Roman"/>
          <w:sz w:val="28"/>
          <w:szCs w:val="28"/>
        </w:rPr>
        <w:t>и</w:t>
      </w:r>
      <w:r w:rsidR="002B3A34" w:rsidRPr="00F90E87">
        <w:rPr>
          <w:rFonts w:ascii="Times New Roman" w:hAnsi="Times New Roman"/>
          <w:sz w:val="28"/>
          <w:szCs w:val="28"/>
        </w:rPr>
        <w:t xml:space="preserve"> драйвер</w:t>
      </w:r>
      <w:r w:rsidRPr="00F90E87">
        <w:rPr>
          <w:rFonts w:ascii="Times New Roman" w:hAnsi="Times New Roman"/>
          <w:sz w:val="28"/>
          <w:szCs w:val="28"/>
        </w:rPr>
        <w:t>а</w:t>
      </w:r>
      <w:r w:rsidR="002B3A34" w:rsidRPr="00F90E87">
        <w:rPr>
          <w:rFonts w:ascii="Times New Roman" w:hAnsi="Times New Roman"/>
          <w:sz w:val="28"/>
          <w:szCs w:val="28"/>
        </w:rPr>
        <w:t>м</w:t>
      </w:r>
      <w:r w:rsidRPr="00F90E87">
        <w:rPr>
          <w:rFonts w:ascii="Times New Roman" w:hAnsi="Times New Roman"/>
          <w:sz w:val="28"/>
          <w:szCs w:val="28"/>
        </w:rPr>
        <w:t>и</w:t>
      </w:r>
      <w:r w:rsidR="002B3A34" w:rsidRPr="00F90E87">
        <w:rPr>
          <w:rFonts w:ascii="Times New Roman" w:hAnsi="Times New Roman"/>
          <w:sz w:val="28"/>
          <w:szCs w:val="28"/>
        </w:rPr>
        <w:t xml:space="preserve"> экономическо</w:t>
      </w:r>
      <w:r w:rsidR="00A12076">
        <w:rPr>
          <w:rFonts w:ascii="Times New Roman" w:hAnsi="Times New Roman"/>
          <w:sz w:val="28"/>
          <w:szCs w:val="28"/>
        </w:rPr>
        <w:t xml:space="preserve">й модернизации </w:t>
      </w:r>
      <w:r w:rsidRPr="00F90E87">
        <w:rPr>
          <w:rFonts w:ascii="Times New Roman" w:hAnsi="Times New Roman"/>
          <w:sz w:val="28"/>
          <w:szCs w:val="28"/>
        </w:rPr>
        <w:t>каждой страны, фактора</w:t>
      </w:r>
      <w:r w:rsidR="002B3A34" w:rsidRPr="00F90E87">
        <w:rPr>
          <w:rFonts w:ascii="Times New Roman" w:hAnsi="Times New Roman"/>
          <w:sz w:val="28"/>
          <w:szCs w:val="28"/>
        </w:rPr>
        <w:t>м</w:t>
      </w:r>
      <w:r w:rsidRPr="00F90E87">
        <w:rPr>
          <w:rFonts w:ascii="Times New Roman" w:hAnsi="Times New Roman"/>
          <w:sz w:val="28"/>
          <w:szCs w:val="28"/>
        </w:rPr>
        <w:t>и</w:t>
      </w:r>
      <w:r w:rsidR="002B3A34" w:rsidRPr="00F90E87">
        <w:rPr>
          <w:rFonts w:ascii="Times New Roman" w:hAnsi="Times New Roman"/>
          <w:sz w:val="28"/>
          <w:szCs w:val="28"/>
        </w:rPr>
        <w:t xml:space="preserve"> </w:t>
      </w:r>
      <w:r w:rsidR="005647EF">
        <w:rPr>
          <w:rFonts w:ascii="Times New Roman" w:hAnsi="Times New Roman"/>
          <w:sz w:val="28"/>
          <w:szCs w:val="28"/>
        </w:rPr>
        <w:t>улучшения</w:t>
      </w:r>
      <w:r w:rsidR="005647EF" w:rsidRPr="00F90E87">
        <w:rPr>
          <w:rFonts w:ascii="Times New Roman" w:hAnsi="Times New Roman"/>
          <w:sz w:val="28"/>
          <w:szCs w:val="28"/>
        </w:rPr>
        <w:t xml:space="preserve"> </w:t>
      </w:r>
      <w:r w:rsidR="002B3A34" w:rsidRPr="00F90E87">
        <w:rPr>
          <w:rFonts w:ascii="Times New Roman" w:hAnsi="Times New Roman"/>
          <w:sz w:val="28"/>
          <w:szCs w:val="28"/>
        </w:rPr>
        <w:t>качества жизни населения и конкурентоспособности национальной экономики [</w:t>
      </w:r>
      <w:r w:rsidR="001E2B35" w:rsidRPr="001E2B35">
        <w:rPr>
          <w:rFonts w:ascii="Times New Roman" w:hAnsi="Times New Roman"/>
          <w:sz w:val="28"/>
          <w:szCs w:val="28"/>
        </w:rPr>
        <w:t>5</w:t>
      </w:r>
      <w:r w:rsidR="002B3A34" w:rsidRPr="00F90E87">
        <w:rPr>
          <w:rFonts w:ascii="Times New Roman" w:hAnsi="Times New Roman"/>
          <w:sz w:val="28"/>
          <w:szCs w:val="28"/>
        </w:rPr>
        <w:t>].</w:t>
      </w:r>
    </w:p>
    <w:p w14:paraId="7CCBF6B8" w14:textId="540E78DC" w:rsidR="00C94579" w:rsidRPr="00F90E87" w:rsidRDefault="00C94579" w:rsidP="001A0EED">
      <w:pPr>
        <w:pStyle w:val="a7"/>
        <w:tabs>
          <w:tab w:val="left" w:pos="142"/>
        </w:tabs>
        <w:spacing w:after="0" w:line="240" w:lineRule="auto"/>
        <w:ind w:left="0" w:firstLine="709"/>
        <w:jc w:val="both"/>
        <w:rPr>
          <w:rFonts w:ascii="Times New Roman" w:eastAsia="Times New Roman" w:hAnsi="Times New Roman"/>
          <w:sz w:val="28"/>
          <w:szCs w:val="28"/>
        </w:rPr>
      </w:pPr>
      <w:r w:rsidRPr="00F90E87">
        <w:rPr>
          <w:rFonts w:ascii="Times New Roman" w:hAnsi="Times New Roman"/>
          <w:sz w:val="28"/>
          <w:szCs w:val="28"/>
        </w:rPr>
        <w:t xml:space="preserve">В </w:t>
      </w:r>
      <w:r w:rsidR="005647EF">
        <w:rPr>
          <w:rFonts w:ascii="Times New Roman" w:hAnsi="Times New Roman"/>
          <w:sz w:val="28"/>
          <w:szCs w:val="28"/>
        </w:rPr>
        <w:t>РК</w:t>
      </w:r>
      <w:r w:rsidR="00BD6653" w:rsidRPr="00F90E87">
        <w:rPr>
          <w:rFonts w:ascii="Times New Roman" w:hAnsi="Times New Roman"/>
          <w:sz w:val="28"/>
          <w:szCs w:val="28"/>
        </w:rPr>
        <w:t>, благодаря сво</w:t>
      </w:r>
      <w:r w:rsidR="005647EF">
        <w:rPr>
          <w:rFonts w:ascii="Times New Roman" w:hAnsi="Times New Roman"/>
          <w:sz w:val="28"/>
          <w:szCs w:val="28"/>
        </w:rPr>
        <w:t>им</w:t>
      </w:r>
      <w:r w:rsidR="00BD6653" w:rsidRPr="00F90E87">
        <w:rPr>
          <w:rFonts w:ascii="Times New Roman" w:hAnsi="Times New Roman"/>
          <w:sz w:val="28"/>
          <w:szCs w:val="28"/>
        </w:rPr>
        <w:t xml:space="preserve"> географическ</w:t>
      </w:r>
      <w:r w:rsidR="005647EF">
        <w:rPr>
          <w:rFonts w:ascii="Times New Roman" w:hAnsi="Times New Roman"/>
          <w:sz w:val="28"/>
          <w:szCs w:val="28"/>
        </w:rPr>
        <w:t>им преимуществам</w:t>
      </w:r>
      <w:r w:rsidRPr="00F90E87">
        <w:rPr>
          <w:rFonts w:ascii="Times New Roman" w:hAnsi="Times New Roman"/>
          <w:sz w:val="28"/>
          <w:szCs w:val="28"/>
        </w:rPr>
        <w:t xml:space="preserve"> и транспортно-логистическому потенциалу, гражданская авиация </w:t>
      </w:r>
      <w:r w:rsidR="00B04495" w:rsidRPr="00F90E87">
        <w:rPr>
          <w:rFonts w:ascii="Times New Roman" w:hAnsi="Times New Roman"/>
          <w:sz w:val="28"/>
          <w:szCs w:val="28"/>
        </w:rPr>
        <w:t xml:space="preserve">динамично </w:t>
      </w:r>
      <w:r w:rsidRPr="00F90E87">
        <w:rPr>
          <w:rFonts w:ascii="Times New Roman" w:hAnsi="Times New Roman"/>
          <w:sz w:val="28"/>
          <w:szCs w:val="28"/>
        </w:rPr>
        <w:t>развивается</w:t>
      </w:r>
      <w:r w:rsidR="002B3A34" w:rsidRPr="00F90E87">
        <w:rPr>
          <w:rFonts w:ascii="Times New Roman" w:hAnsi="Times New Roman"/>
          <w:sz w:val="28"/>
          <w:szCs w:val="28"/>
        </w:rPr>
        <w:t xml:space="preserve">. </w:t>
      </w:r>
      <w:r w:rsidRPr="00F90E87">
        <w:rPr>
          <w:rFonts w:ascii="Times New Roman" w:hAnsi="Times New Roman"/>
          <w:sz w:val="28"/>
          <w:szCs w:val="28"/>
        </w:rPr>
        <w:t>Об этом свидетельствуют следующие данные</w:t>
      </w:r>
      <w:r w:rsidR="002B3A34" w:rsidRPr="00F90E87">
        <w:rPr>
          <w:rFonts w:ascii="Times New Roman" w:hAnsi="Times New Roman"/>
          <w:sz w:val="28"/>
          <w:szCs w:val="28"/>
        </w:rPr>
        <w:t xml:space="preserve"> </w:t>
      </w:r>
      <w:r w:rsidR="002B3A34" w:rsidRPr="00F90E87">
        <w:rPr>
          <w:rFonts w:ascii="Times New Roman" w:eastAsia="Times New Roman" w:hAnsi="Times New Roman"/>
          <w:sz w:val="28"/>
          <w:szCs w:val="28"/>
        </w:rPr>
        <w:t>Комитета гражданской авиации</w:t>
      </w:r>
      <w:r w:rsidRPr="00F90E87">
        <w:rPr>
          <w:rFonts w:ascii="Times New Roman" w:eastAsia="Times New Roman" w:hAnsi="Times New Roman"/>
          <w:sz w:val="28"/>
          <w:szCs w:val="28"/>
        </w:rPr>
        <w:t xml:space="preserve"> </w:t>
      </w:r>
      <w:r w:rsidR="00C127F7">
        <w:rPr>
          <w:rFonts w:ascii="Times New Roman" w:eastAsia="Times New Roman" w:hAnsi="Times New Roman"/>
          <w:sz w:val="28"/>
          <w:szCs w:val="28"/>
        </w:rPr>
        <w:t>МТ РК</w:t>
      </w:r>
      <w:r w:rsidRPr="00F90E87">
        <w:rPr>
          <w:rFonts w:ascii="Times New Roman" w:eastAsia="Times New Roman" w:hAnsi="Times New Roman"/>
          <w:sz w:val="28"/>
          <w:szCs w:val="28"/>
        </w:rPr>
        <w:t>:</w:t>
      </w:r>
    </w:p>
    <w:p w14:paraId="37C4F04C" w14:textId="77777777" w:rsidR="00C94579" w:rsidRPr="00F90E87" w:rsidRDefault="00C94579" w:rsidP="001A0EED">
      <w:pPr>
        <w:pStyle w:val="a7"/>
        <w:tabs>
          <w:tab w:val="left" w:pos="142"/>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w:t>
      </w:r>
      <w:r w:rsidR="002B3A34" w:rsidRPr="00F90E87">
        <w:rPr>
          <w:rFonts w:ascii="Times New Roman" w:eastAsia="Times New Roman" w:hAnsi="Times New Roman"/>
          <w:sz w:val="28"/>
          <w:szCs w:val="28"/>
        </w:rPr>
        <w:t xml:space="preserve"> в </w:t>
      </w:r>
      <w:smartTag w:uri="urn:schemas-microsoft-com:office:smarttags" w:element="metricconverter">
        <w:smartTagPr>
          <w:attr w:name="ProductID" w:val="2023 г"/>
        </w:smartTagPr>
        <w:r w:rsidR="002B3A34" w:rsidRPr="00F90E87">
          <w:rPr>
            <w:rFonts w:ascii="Times New Roman" w:eastAsia="Times New Roman" w:hAnsi="Times New Roman"/>
            <w:sz w:val="28"/>
            <w:szCs w:val="28"/>
          </w:rPr>
          <w:t>2023 г</w:t>
        </w:r>
      </w:smartTag>
      <w:r w:rsidR="002B3A34" w:rsidRPr="00F90E87">
        <w:rPr>
          <w:rFonts w:ascii="Times New Roman" w:eastAsia="Times New Roman" w:hAnsi="Times New Roman"/>
          <w:sz w:val="28"/>
          <w:szCs w:val="28"/>
        </w:rPr>
        <w:t xml:space="preserve">. </w:t>
      </w:r>
      <w:r w:rsidR="00EE6F1E" w:rsidRPr="00F90E87">
        <w:rPr>
          <w:rFonts w:ascii="Times New Roman" w:eastAsia="Times New Roman" w:hAnsi="Times New Roman"/>
          <w:sz w:val="28"/>
          <w:szCs w:val="28"/>
        </w:rPr>
        <w:t xml:space="preserve">и </w:t>
      </w:r>
      <w:smartTag w:uri="urn:schemas-microsoft-com:office:smarttags" w:element="metricconverter">
        <w:smartTagPr>
          <w:attr w:name="ProductID" w:val="2024 г"/>
        </w:smartTagPr>
        <w:r w:rsidR="00EE6F1E" w:rsidRPr="00F90E87">
          <w:rPr>
            <w:rFonts w:ascii="Times New Roman" w:eastAsia="Times New Roman" w:hAnsi="Times New Roman"/>
            <w:sz w:val="28"/>
            <w:szCs w:val="28"/>
          </w:rPr>
          <w:t>2024 г</w:t>
        </w:r>
      </w:smartTag>
      <w:r w:rsidR="00EE6F1E" w:rsidRPr="00F90E87">
        <w:rPr>
          <w:rFonts w:ascii="Times New Roman" w:eastAsia="Times New Roman" w:hAnsi="Times New Roman"/>
          <w:sz w:val="28"/>
          <w:szCs w:val="28"/>
        </w:rPr>
        <w:t xml:space="preserve">. Казахстанскими </w:t>
      </w:r>
      <w:r w:rsidR="002B3A34" w:rsidRPr="00F90E87">
        <w:rPr>
          <w:rFonts w:ascii="Times New Roman" w:eastAsia="Times New Roman" w:hAnsi="Times New Roman"/>
          <w:sz w:val="28"/>
          <w:szCs w:val="28"/>
        </w:rPr>
        <w:t xml:space="preserve">авиакомпаниями перевезено 13,3 </w:t>
      </w:r>
      <w:r w:rsidR="00EE6F1E" w:rsidRPr="00F90E87">
        <w:rPr>
          <w:rFonts w:ascii="Times New Roman" w:eastAsia="Times New Roman" w:hAnsi="Times New Roman"/>
          <w:sz w:val="28"/>
          <w:szCs w:val="28"/>
        </w:rPr>
        <w:t>млн и 14,6 млн авиа</w:t>
      </w:r>
      <w:r w:rsidR="002B3A34" w:rsidRPr="00F90E87">
        <w:rPr>
          <w:rFonts w:ascii="Times New Roman" w:eastAsia="Times New Roman" w:hAnsi="Times New Roman"/>
          <w:sz w:val="28"/>
          <w:szCs w:val="28"/>
        </w:rPr>
        <w:t xml:space="preserve">пассажиров, что на 21% </w:t>
      </w:r>
      <w:r w:rsidR="00EE6F1E" w:rsidRPr="00F90E87">
        <w:rPr>
          <w:rFonts w:ascii="Times New Roman" w:eastAsia="Times New Roman" w:hAnsi="Times New Roman"/>
          <w:sz w:val="28"/>
          <w:szCs w:val="28"/>
        </w:rPr>
        <w:t xml:space="preserve">и 5,8 % </w:t>
      </w:r>
      <w:r w:rsidR="002B3A34" w:rsidRPr="00F90E87">
        <w:rPr>
          <w:rFonts w:ascii="Times New Roman" w:eastAsia="Times New Roman" w:hAnsi="Times New Roman"/>
          <w:sz w:val="28"/>
          <w:szCs w:val="28"/>
        </w:rPr>
        <w:t>больше предыдущего года</w:t>
      </w:r>
      <w:r w:rsidR="00EE6F1E" w:rsidRPr="00F90E87">
        <w:rPr>
          <w:rFonts w:ascii="Times New Roman" w:eastAsia="Times New Roman" w:hAnsi="Times New Roman"/>
          <w:sz w:val="28"/>
          <w:szCs w:val="28"/>
        </w:rPr>
        <w:t>;</w:t>
      </w:r>
    </w:p>
    <w:p w14:paraId="19436C67" w14:textId="39F2E9D8" w:rsidR="00C94579" w:rsidRPr="00F90E87" w:rsidRDefault="00C94579" w:rsidP="001A0EED">
      <w:pPr>
        <w:pStyle w:val="a7"/>
        <w:tabs>
          <w:tab w:val="left" w:pos="142"/>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w:t>
      </w:r>
      <w:r w:rsidR="002B3A34" w:rsidRPr="00F90E87">
        <w:rPr>
          <w:rFonts w:ascii="Times New Roman" w:eastAsia="Times New Roman" w:hAnsi="Times New Roman"/>
          <w:sz w:val="28"/>
          <w:szCs w:val="28"/>
        </w:rPr>
        <w:t xml:space="preserve"> </w:t>
      </w:r>
      <w:r w:rsidRPr="00F90E87">
        <w:rPr>
          <w:rFonts w:ascii="Times New Roman" w:eastAsia="Times New Roman" w:hAnsi="Times New Roman"/>
          <w:sz w:val="28"/>
          <w:szCs w:val="28"/>
        </w:rPr>
        <w:t xml:space="preserve">в </w:t>
      </w:r>
      <w:smartTag w:uri="urn:schemas-microsoft-com:office:smarttags" w:element="metricconverter">
        <w:smartTagPr>
          <w:attr w:name="ProductID" w:val="2023 г"/>
        </w:smartTagPr>
        <w:r w:rsidRPr="00F90E87">
          <w:rPr>
            <w:rFonts w:ascii="Times New Roman" w:eastAsia="Times New Roman" w:hAnsi="Times New Roman"/>
            <w:sz w:val="28"/>
            <w:szCs w:val="28"/>
          </w:rPr>
          <w:t>2023 г</w:t>
        </w:r>
      </w:smartTag>
      <w:r w:rsidRPr="00F90E87">
        <w:rPr>
          <w:rFonts w:ascii="Times New Roman" w:eastAsia="Times New Roman" w:hAnsi="Times New Roman"/>
          <w:sz w:val="28"/>
          <w:szCs w:val="28"/>
        </w:rPr>
        <w:t>. о</w:t>
      </w:r>
      <w:r w:rsidR="002B3A34" w:rsidRPr="00F90E87">
        <w:rPr>
          <w:rFonts w:ascii="Times New Roman" w:eastAsia="Times New Roman" w:hAnsi="Times New Roman"/>
          <w:sz w:val="28"/>
          <w:szCs w:val="28"/>
        </w:rPr>
        <w:t xml:space="preserve">бъем обслуженных пассажиров в аэропортах Казахстана увеличился на 24%, т.е. возрос до 26,1 млн человек, и особенно в аэропортах </w:t>
      </w:r>
      <w:r w:rsidR="005647EF">
        <w:rPr>
          <w:rFonts w:ascii="Times New Roman" w:eastAsia="Times New Roman" w:hAnsi="Times New Roman"/>
          <w:sz w:val="28"/>
          <w:szCs w:val="28"/>
        </w:rPr>
        <w:t xml:space="preserve">АО «Международный аэропорт </w:t>
      </w:r>
      <w:r w:rsidR="002B3A34" w:rsidRPr="00F90E87">
        <w:rPr>
          <w:rFonts w:ascii="Times New Roman" w:eastAsia="Times New Roman" w:hAnsi="Times New Roman"/>
          <w:sz w:val="28"/>
          <w:szCs w:val="28"/>
        </w:rPr>
        <w:t>Алматы</w:t>
      </w:r>
      <w:r w:rsidR="005647EF">
        <w:rPr>
          <w:rFonts w:ascii="Times New Roman" w:eastAsia="Times New Roman" w:hAnsi="Times New Roman"/>
          <w:sz w:val="28"/>
          <w:szCs w:val="28"/>
        </w:rPr>
        <w:t>» (г.Алматы)</w:t>
      </w:r>
      <w:r w:rsidR="002B3A34" w:rsidRPr="00F90E87">
        <w:rPr>
          <w:rFonts w:ascii="Times New Roman" w:eastAsia="Times New Roman" w:hAnsi="Times New Roman"/>
          <w:sz w:val="28"/>
          <w:szCs w:val="28"/>
        </w:rPr>
        <w:t xml:space="preserve"> и </w:t>
      </w:r>
      <w:r w:rsidR="005647EF">
        <w:rPr>
          <w:rFonts w:ascii="Times New Roman" w:eastAsia="Times New Roman" w:hAnsi="Times New Roman"/>
          <w:sz w:val="28"/>
          <w:szCs w:val="28"/>
        </w:rPr>
        <w:t>АО «Международный аэропорт Нурсултан Назарбаев» (г.</w:t>
      </w:r>
      <w:r w:rsidR="002B3A34" w:rsidRPr="00F90E87">
        <w:rPr>
          <w:rFonts w:ascii="Times New Roman" w:eastAsia="Times New Roman" w:hAnsi="Times New Roman"/>
          <w:sz w:val="28"/>
          <w:szCs w:val="28"/>
        </w:rPr>
        <w:t>Астана</w:t>
      </w:r>
      <w:r w:rsidR="005647EF">
        <w:rPr>
          <w:rFonts w:ascii="Times New Roman" w:eastAsia="Times New Roman" w:hAnsi="Times New Roman"/>
          <w:sz w:val="28"/>
          <w:szCs w:val="28"/>
        </w:rPr>
        <w:t>)</w:t>
      </w:r>
      <w:r w:rsidR="002B3A34" w:rsidRPr="00F90E87">
        <w:rPr>
          <w:rFonts w:ascii="Times New Roman" w:eastAsia="Times New Roman" w:hAnsi="Times New Roman"/>
          <w:sz w:val="28"/>
          <w:szCs w:val="28"/>
        </w:rPr>
        <w:t>, где в 2022</w:t>
      </w:r>
      <w:r w:rsidR="005647EF">
        <w:rPr>
          <w:rFonts w:ascii="Times New Roman" w:eastAsia="Times New Roman" w:hAnsi="Times New Roman"/>
          <w:sz w:val="28"/>
          <w:szCs w:val="28"/>
        </w:rPr>
        <w:t xml:space="preserve"> г.</w:t>
      </w:r>
      <w:r w:rsidR="002B3A34" w:rsidRPr="00F90E87">
        <w:rPr>
          <w:rFonts w:ascii="Times New Roman" w:eastAsia="Times New Roman" w:hAnsi="Times New Roman"/>
          <w:sz w:val="28"/>
          <w:szCs w:val="28"/>
        </w:rPr>
        <w:t xml:space="preserve"> зафиксировано рекордное обслуживание </w:t>
      </w:r>
      <w:r w:rsidR="00CD01D7">
        <w:rPr>
          <w:rFonts w:ascii="Times New Roman" w:eastAsia="Times New Roman" w:hAnsi="Times New Roman"/>
          <w:sz w:val="28"/>
          <w:szCs w:val="28"/>
        </w:rPr>
        <w:t xml:space="preserve">авиапассажиров </w:t>
      </w:r>
      <w:r w:rsidR="002B3A34" w:rsidRPr="00F90E87">
        <w:rPr>
          <w:rFonts w:ascii="Times New Roman" w:eastAsia="Times New Roman" w:hAnsi="Times New Roman"/>
          <w:sz w:val="28"/>
          <w:szCs w:val="28"/>
        </w:rPr>
        <w:t xml:space="preserve">- 9,6 млн. (+31%) и 7,5 млн. (+27%), </w:t>
      </w:r>
      <w:r w:rsidR="00CD01D7">
        <w:rPr>
          <w:rFonts w:ascii="Times New Roman" w:eastAsia="Times New Roman" w:hAnsi="Times New Roman"/>
          <w:sz w:val="28"/>
          <w:szCs w:val="28"/>
        </w:rPr>
        <w:t xml:space="preserve"> человек, </w:t>
      </w:r>
      <w:r w:rsidR="002B3A34" w:rsidRPr="00F90E87">
        <w:rPr>
          <w:rFonts w:ascii="Times New Roman" w:eastAsia="Times New Roman" w:hAnsi="Times New Roman"/>
          <w:sz w:val="28"/>
          <w:szCs w:val="28"/>
        </w:rPr>
        <w:t>соответственно</w:t>
      </w:r>
      <w:r w:rsidRPr="00F90E87">
        <w:rPr>
          <w:rFonts w:ascii="Times New Roman" w:eastAsia="Times New Roman" w:hAnsi="Times New Roman"/>
          <w:sz w:val="28"/>
          <w:szCs w:val="28"/>
        </w:rPr>
        <w:t>;</w:t>
      </w:r>
    </w:p>
    <w:p w14:paraId="4AA26842" w14:textId="06CDAE06" w:rsidR="002B3A34" w:rsidRPr="00F90E87" w:rsidRDefault="00C94579" w:rsidP="001A0EED">
      <w:pPr>
        <w:pStyle w:val="a7"/>
        <w:tabs>
          <w:tab w:val="left" w:pos="142"/>
        </w:tabs>
        <w:spacing w:after="0" w:line="240" w:lineRule="auto"/>
        <w:ind w:left="0" w:firstLine="709"/>
        <w:jc w:val="both"/>
        <w:rPr>
          <w:rFonts w:ascii="Times New Roman" w:hAnsi="Times New Roman"/>
          <w:sz w:val="28"/>
          <w:szCs w:val="28"/>
        </w:rPr>
      </w:pPr>
      <w:r w:rsidRPr="00F90E87">
        <w:rPr>
          <w:rFonts w:ascii="Times New Roman" w:eastAsia="Times New Roman" w:hAnsi="Times New Roman"/>
          <w:sz w:val="28"/>
          <w:szCs w:val="28"/>
        </w:rPr>
        <w:t xml:space="preserve">- </w:t>
      </w:r>
      <w:r w:rsidR="00A10295" w:rsidRPr="00F90E87">
        <w:rPr>
          <w:rFonts w:ascii="Times New Roman" w:eastAsia="Times New Roman" w:hAnsi="Times New Roman"/>
          <w:sz w:val="28"/>
          <w:szCs w:val="28"/>
        </w:rPr>
        <w:t xml:space="preserve">с </w:t>
      </w:r>
      <w:smartTag w:uri="urn:schemas-microsoft-com:office:smarttags" w:element="metricconverter">
        <w:smartTagPr>
          <w:attr w:name="ProductID" w:val="2022 г"/>
        </w:smartTagPr>
        <w:r w:rsidR="002B3A34" w:rsidRPr="00F90E87">
          <w:rPr>
            <w:rFonts w:ascii="Times New Roman" w:eastAsia="Times New Roman" w:hAnsi="Times New Roman"/>
            <w:sz w:val="28"/>
            <w:szCs w:val="28"/>
          </w:rPr>
          <w:t>2022 г</w:t>
        </w:r>
      </w:smartTag>
      <w:r w:rsidR="002B3A34" w:rsidRPr="00F90E87">
        <w:rPr>
          <w:rFonts w:ascii="Times New Roman" w:eastAsia="Times New Roman" w:hAnsi="Times New Roman"/>
          <w:sz w:val="28"/>
          <w:szCs w:val="28"/>
        </w:rPr>
        <w:t xml:space="preserve">. </w:t>
      </w:r>
      <w:r w:rsidR="00A10295" w:rsidRPr="00F90E87">
        <w:rPr>
          <w:rFonts w:ascii="Times New Roman" w:eastAsia="Times New Roman" w:hAnsi="Times New Roman"/>
          <w:sz w:val="28"/>
          <w:szCs w:val="28"/>
        </w:rPr>
        <w:t xml:space="preserve">стабильно </w:t>
      </w:r>
      <w:r w:rsidR="002B3A34" w:rsidRPr="00F90E87">
        <w:rPr>
          <w:rFonts w:ascii="Times New Roman" w:eastAsia="Times New Roman" w:hAnsi="Times New Roman"/>
          <w:sz w:val="28"/>
          <w:szCs w:val="28"/>
        </w:rPr>
        <w:t>увеличи</w:t>
      </w:r>
      <w:r w:rsidR="00A10295" w:rsidRPr="00F90E87">
        <w:rPr>
          <w:rFonts w:ascii="Times New Roman" w:eastAsia="Times New Roman" w:hAnsi="Times New Roman"/>
          <w:sz w:val="28"/>
          <w:szCs w:val="28"/>
        </w:rPr>
        <w:t>ва</w:t>
      </w:r>
      <w:r w:rsidR="002B3A34" w:rsidRPr="00F90E87">
        <w:rPr>
          <w:rFonts w:ascii="Times New Roman" w:eastAsia="Times New Roman" w:hAnsi="Times New Roman"/>
          <w:sz w:val="28"/>
          <w:szCs w:val="28"/>
        </w:rPr>
        <w:t>лся объем обработанных в аэропортах грузов</w:t>
      </w:r>
      <w:r w:rsidR="00A10295" w:rsidRPr="00F90E87">
        <w:rPr>
          <w:rFonts w:ascii="Times New Roman" w:eastAsia="Times New Roman" w:hAnsi="Times New Roman"/>
          <w:sz w:val="28"/>
          <w:szCs w:val="28"/>
        </w:rPr>
        <w:t xml:space="preserve"> и почты с 29,6 тыс. тонн до 33,5 тыс. тонн в </w:t>
      </w:r>
      <w:smartTag w:uri="urn:schemas-microsoft-com:office:smarttags" w:element="metricconverter">
        <w:smartTagPr>
          <w:attr w:name="ProductID" w:val="2024 г"/>
        </w:smartTagPr>
        <w:r w:rsidR="00A10295" w:rsidRPr="00F90E87">
          <w:rPr>
            <w:rFonts w:ascii="Times New Roman" w:eastAsia="Times New Roman" w:hAnsi="Times New Roman"/>
            <w:sz w:val="28"/>
            <w:szCs w:val="28"/>
          </w:rPr>
          <w:t>2024 г</w:t>
        </w:r>
      </w:smartTag>
      <w:r w:rsidR="00A10295" w:rsidRPr="00F90E87">
        <w:rPr>
          <w:rFonts w:ascii="Times New Roman" w:eastAsia="Times New Roman" w:hAnsi="Times New Roman"/>
          <w:sz w:val="28"/>
          <w:szCs w:val="28"/>
        </w:rPr>
        <w:t>.;</w:t>
      </w:r>
    </w:p>
    <w:p w14:paraId="538698B2" w14:textId="525DDA28" w:rsidR="009D2E3E" w:rsidRPr="00F90E87" w:rsidRDefault="006552F3" w:rsidP="001A0EED">
      <w:pPr>
        <w:pStyle w:val="a7"/>
        <w:tabs>
          <w:tab w:val="left" w:pos="142"/>
        </w:tabs>
        <w:spacing w:after="0" w:line="240" w:lineRule="auto"/>
        <w:ind w:left="0" w:firstLine="709"/>
        <w:jc w:val="both"/>
        <w:rPr>
          <w:rFonts w:ascii="Times New Roman" w:hAnsi="Times New Roman"/>
          <w:sz w:val="28"/>
          <w:szCs w:val="28"/>
        </w:rPr>
      </w:pPr>
      <w:r w:rsidRPr="00F90E87">
        <w:rPr>
          <w:rFonts w:ascii="Times New Roman" w:eastAsia="Times New Roman" w:hAnsi="Times New Roman"/>
          <w:sz w:val="28"/>
          <w:szCs w:val="28"/>
        </w:rPr>
        <w:t>- в</w:t>
      </w:r>
      <w:r w:rsidR="002B3A34" w:rsidRPr="00F90E87">
        <w:rPr>
          <w:rFonts w:ascii="Times New Roman" w:eastAsia="Times New Roman" w:hAnsi="Times New Roman"/>
          <w:sz w:val="28"/>
          <w:szCs w:val="28"/>
        </w:rPr>
        <w:t xml:space="preserve"> </w:t>
      </w:r>
      <w:smartTag w:uri="urn:schemas-microsoft-com:office:smarttags" w:element="metricconverter">
        <w:smartTagPr>
          <w:attr w:name="ProductID" w:val="2023 г"/>
        </w:smartTagPr>
        <w:r w:rsidR="002B3A34" w:rsidRPr="00F90E87">
          <w:rPr>
            <w:rFonts w:ascii="Times New Roman" w:eastAsia="Times New Roman" w:hAnsi="Times New Roman"/>
            <w:sz w:val="28"/>
            <w:szCs w:val="28"/>
          </w:rPr>
          <w:t>2023 г</w:t>
        </w:r>
      </w:smartTag>
      <w:r w:rsidRPr="00F90E87">
        <w:rPr>
          <w:rFonts w:ascii="Times New Roman" w:eastAsia="Times New Roman" w:hAnsi="Times New Roman"/>
          <w:sz w:val="28"/>
          <w:szCs w:val="28"/>
        </w:rPr>
        <w:t>.</w:t>
      </w:r>
      <w:r w:rsidR="002B3A34" w:rsidRPr="00F90E87">
        <w:rPr>
          <w:rFonts w:ascii="Times New Roman" w:eastAsia="Times New Roman" w:hAnsi="Times New Roman"/>
          <w:sz w:val="28"/>
          <w:szCs w:val="28"/>
        </w:rPr>
        <w:t xml:space="preserve"> </w:t>
      </w:r>
      <w:r w:rsidR="00A10295" w:rsidRPr="00F90E87">
        <w:rPr>
          <w:rFonts w:ascii="Times New Roman" w:eastAsia="Times New Roman" w:hAnsi="Times New Roman"/>
          <w:sz w:val="28"/>
          <w:szCs w:val="28"/>
        </w:rPr>
        <w:t xml:space="preserve">и </w:t>
      </w:r>
      <w:smartTag w:uri="urn:schemas-microsoft-com:office:smarttags" w:element="metricconverter">
        <w:smartTagPr>
          <w:attr w:name="ProductID" w:val="2024 г"/>
        </w:smartTagPr>
        <w:r w:rsidR="00A10295" w:rsidRPr="00F90E87">
          <w:rPr>
            <w:rFonts w:ascii="Times New Roman" w:eastAsia="Times New Roman" w:hAnsi="Times New Roman"/>
            <w:sz w:val="28"/>
            <w:szCs w:val="28"/>
          </w:rPr>
          <w:t>2024 г</w:t>
        </w:r>
      </w:smartTag>
      <w:r w:rsidR="00A10295" w:rsidRPr="00F90E87">
        <w:rPr>
          <w:rFonts w:ascii="Times New Roman" w:eastAsia="Times New Roman" w:hAnsi="Times New Roman"/>
          <w:sz w:val="28"/>
          <w:szCs w:val="28"/>
        </w:rPr>
        <w:t xml:space="preserve">. </w:t>
      </w:r>
      <w:r w:rsidR="002B3A34" w:rsidRPr="00F90E87">
        <w:rPr>
          <w:rFonts w:ascii="Times New Roman" w:eastAsia="Times New Roman" w:hAnsi="Times New Roman"/>
          <w:sz w:val="28"/>
          <w:szCs w:val="28"/>
        </w:rPr>
        <w:t xml:space="preserve">казахстанскими авиакомпаниями </w:t>
      </w:r>
      <w:r w:rsidR="007C74BC">
        <w:rPr>
          <w:rFonts w:ascii="Times New Roman" w:eastAsia="Times New Roman" w:hAnsi="Times New Roman"/>
          <w:sz w:val="28"/>
          <w:szCs w:val="28"/>
        </w:rPr>
        <w:t>введено в эксплуатацию</w:t>
      </w:r>
      <w:r w:rsidR="002B3A34" w:rsidRPr="00F90E87">
        <w:rPr>
          <w:rFonts w:ascii="Times New Roman" w:eastAsia="Times New Roman" w:hAnsi="Times New Roman"/>
          <w:sz w:val="28"/>
          <w:szCs w:val="28"/>
        </w:rPr>
        <w:t xml:space="preserve"> 11 </w:t>
      </w:r>
      <w:r w:rsidR="00A10295" w:rsidRPr="00F90E87">
        <w:rPr>
          <w:rFonts w:ascii="Times New Roman" w:eastAsia="Times New Roman" w:hAnsi="Times New Roman"/>
          <w:sz w:val="28"/>
          <w:szCs w:val="28"/>
        </w:rPr>
        <w:t xml:space="preserve">и 10 </w:t>
      </w:r>
      <w:r w:rsidR="007C74BC">
        <w:rPr>
          <w:rFonts w:ascii="Times New Roman" w:eastAsia="Times New Roman" w:hAnsi="Times New Roman"/>
          <w:sz w:val="28"/>
          <w:szCs w:val="28"/>
        </w:rPr>
        <w:t xml:space="preserve">новых </w:t>
      </w:r>
      <w:r w:rsidR="002B3A34" w:rsidRPr="00F90E87">
        <w:rPr>
          <w:rFonts w:ascii="Times New Roman" w:eastAsia="Times New Roman" w:hAnsi="Times New Roman"/>
          <w:sz w:val="28"/>
          <w:szCs w:val="28"/>
        </w:rPr>
        <w:t>воздушных судов</w:t>
      </w:r>
      <w:r w:rsidR="00A10295" w:rsidRPr="00F90E87">
        <w:rPr>
          <w:rFonts w:ascii="Times New Roman" w:eastAsia="Times New Roman" w:hAnsi="Times New Roman"/>
          <w:sz w:val="28"/>
          <w:szCs w:val="28"/>
        </w:rPr>
        <w:t xml:space="preserve"> </w:t>
      </w:r>
      <w:r w:rsidR="00A10295" w:rsidRPr="00F90E87">
        <w:rPr>
          <w:rFonts w:ascii="Times New Roman" w:hAnsi="Times New Roman"/>
          <w:sz w:val="28"/>
          <w:szCs w:val="28"/>
        </w:rPr>
        <w:t>(в основном Airbus A320neo, Boeing 737 MAX)</w:t>
      </w:r>
      <w:r w:rsidR="009D2E3E" w:rsidRPr="00F90E87">
        <w:rPr>
          <w:rFonts w:ascii="Times New Roman" w:eastAsia="Times New Roman" w:hAnsi="Times New Roman"/>
          <w:sz w:val="28"/>
          <w:szCs w:val="28"/>
        </w:rPr>
        <w:t xml:space="preserve">, что позволило </w:t>
      </w:r>
      <w:r w:rsidR="002F1D00" w:rsidRPr="00F90E87">
        <w:rPr>
          <w:rFonts w:ascii="Times New Roman" w:eastAsia="Times New Roman" w:hAnsi="Times New Roman"/>
          <w:sz w:val="28"/>
          <w:szCs w:val="28"/>
        </w:rPr>
        <w:t xml:space="preserve">соответственно </w:t>
      </w:r>
      <w:r w:rsidR="009D2E3E" w:rsidRPr="00F90E87">
        <w:rPr>
          <w:rFonts w:ascii="Times New Roman" w:eastAsia="Times New Roman" w:hAnsi="Times New Roman"/>
          <w:sz w:val="28"/>
          <w:szCs w:val="28"/>
        </w:rPr>
        <w:t xml:space="preserve">увеличить </w:t>
      </w:r>
      <w:r w:rsidR="002B3A34" w:rsidRPr="00F90E87">
        <w:rPr>
          <w:rFonts w:ascii="Times New Roman" w:eastAsia="Times New Roman" w:hAnsi="Times New Roman"/>
          <w:sz w:val="28"/>
          <w:szCs w:val="28"/>
        </w:rPr>
        <w:t>вместимость парка на 28%</w:t>
      </w:r>
      <w:r w:rsidR="00A10295" w:rsidRPr="00F90E87">
        <w:rPr>
          <w:rFonts w:ascii="Times New Roman" w:eastAsia="Times New Roman" w:hAnsi="Times New Roman"/>
          <w:sz w:val="28"/>
          <w:szCs w:val="28"/>
        </w:rPr>
        <w:t xml:space="preserve"> и 8%</w:t>
      </w:r>
      <w:r w:rsidR="002B3A34" w:rsidRPr="00F90E87">
        <w:rPr>
          <w:rFonts w:ascii="Times New Roman" w:eastAsia="Times New Roman" w:hAnsi="Times New Roman"/>
          <w:sz w:val="28"/>
          <w:szCs w:val="28"/>
        </w:rPr>
        <w:t xml:space="preserve">, т.е. до 15,4 тыс. </w:t>
      </w:r>
      <w:r w:rsidR="00A10295" w:rsidRPr="00F90E87">
        <w:rPr>
          <w:rFonts w:ascii="Times New Roman" w:eastAsia="Times New Roman" w:hAnsi="Times New Roman"/>
          <w:sz w:val="28"/>
          <w:szCs w:val="28"/>
        </w:rPr>
        <w:t xml:space="preserve">и 27 тыс. </w:t>
      </w:r>
      <w:r w:rsidR="002B3A34" w:rsidRPr="00F90E87">
        <w:rPr>
          <w:rFonts w:ascii="Times New Roman" w:eastAsia="Times New Roman" w:hAnsi="Times New Roman"/>
          <w:sz w:val="28"/>
          <w:szCs w:val="28"/>
        </w:rPr>
        <w:t xml:space="preserve">мест </w:t>
      </w:r>
      <w:r w:rsidR="002B3A34" w:rsidRPr="00F90E87">
        <w:rPr>
          <w:rFonts w:ascii="Times New Roman" w:hAnsi="Times New Roman"/>
          <w:sz w:val="28"/>
          <w:szCs w:val="28"/>
        </w:rPr>
        <w:t>[</w:t>
      </w:r>
      <w:r w:rsidR="00983B6F" w:rsidRPr="00983B6F">
        <w:rPr>
          <w:rFonts w:ascii="Times New Roman" w:hAnsi="Times New Roman"/>
          <w:sz w:val="28"/>
          <w:szCs w:val="28"/>
        </w:rPr>
        <w:t>5</w:t>
      </w:r>
      <w:r w:rsidR="009D2E3E" w:rsidRPr="00F90E87">
        <w:rPr>
          <w:rFonts w:ascii="Times New Roman" w:hAnsi="Times New Roman"/>
          <w:sz w:val="28"/>
          <w:szCs w:val="28"/>
        </w:rPr>
        <w:t>].</w:t>
      </w:r>
    </w:p>
    <w:p w14:paraId="04305338" w14:textId="2D48AF6E" w:rsidR="00CD01D7" w:rsidRDefault="009D2E3E" w:rsidP="001A0EED">
      <w:pPr>
        <w:pStyle w:val="a7"/>
        <w:tabs>
          <w:tab w:val="left" w:pos="142"/>
        </w:tabs>
        <w:spacing w:after="0" w:line="240" w:lineRule="auto"/>
        <w:ind w:left="0" w:firstLine="709"/>
        <w:jc w:val="both"/>
        <w:rPr>
          <w:rFonts w:ascii="Times New Roman" w:hAnsi="Times New Roman"/>
          <w:sz w:val="28"/>
          <w:szCs w:val="28"/>
        </w:rPr>
      </w:pPr>
      <w:r w:rsidRPr="00F90E87">
        <w:rPr>
          <w:rFonts w:ascii="Times New Roman" w:hAnsi="Times New Roman"/>
          <w:sz w:val="28"/>
          <w:szCs w:val="28"/>
        </w:rPr>
        <w:t xml:space="preserve">Но главным </w:t>
      </w:r>
      <w:r w:rsidR="00CD01D7" w:rsidRPr="00F90E87">
        <w:rPr>
          <w:rFonts w:ascii="Times New Roman" w:hAnsi="Times New Roman"/>
          <w:sz w:val="28"/>
          <w:szCs w:val="28"/>
        </w:rPr>
        <w:t>показател</w:t>
      </w:r>
      <w:r w:rsidR="00CD01D7">
        <w:rPr>
          <w:rFonts w:ascii="Times New Roman" w:hAnsi="Times New Roman"/>
          <w:sz w:val="28"/>
          <w:szCs w:val="28"/>
        </w:rPr>
        <w:t>е</w:t>
      </w:r>
      <w:r w:rsidR="00CD01D7" w:rsidRPr="00F90E87">
        <w:rPr>
          <w:rFonts w:ascii="Times New Roman" w:hAnsi="Times New Roman"/>
          <w:sz w:val="28"/>
          <w:szCs w:val="28"/>
        </w:rPr>
        <w:t xml:space="preserve">м </w:t>
      </w:r>
      <w:r w:rsidRPr="00F90E87">
        <w:rPr>
          <w:rFonts w:ascii="Times New Roman" w:hAnsi="Times New Roman"/>
          <w:sz w:val="28"/>
          <w:szCs w:val="28"/>
        </w:rPr>
        <w:t xml:space="preserve">развития </w:t>
      </w:r>
      <w:r w:rsidR="00C127F7">
        <w:rPr>
          <w:rFonts w:ascii="Times New Roman" w:hAnsi="Times New Roman"/>
          <w:sz w:val="28"/>
          <w:szCs w:val="28"/>
        </w:rPr>
        <w:t xml:space="preserve">ГА </w:t>
      </w:r>
      <w:r w:rsidR="007E074E" w:rsidRPr="00F90E87">
        <w:rPr>
          <w:rFonts w:ascii="Times New Roman" w:eastAsia="Times New Roman" w:hAnsi="Times New Roman"/>
          <w:sz w:val="28"/>
          <w:szCs w:val="28"/>
        </w:rPr>
        <w:t>РК</w:t>
      </w:r>
      <w:r w:rsidR="00CD01D7">
        <w:rPr>
          <w:rFonts w:ascii="Times New Roman" w:eastAsia="Times New Roman" w:hAnsi="Times New Roman"/>
          <w:sz w:val="28"/>
          <w:szCs w:val="28"/>
        </w:rPr>
        <w:t xml:space="preserve"> </w:t>
      </w:r>
      <w:r w:rsidRPr="00F90E87">
        <w:rPr>
          <w:rFonts w:ascii="Times New Roman" w:hAnsi="Times New Roman"/>
          <w:sz w:val="28"/>
          <w:szCs w:val="28"/>
        </w:rPr>
        <w:t xml:space="preserve">является существенный рост </w:t>
      </w:r>
      <w:r w:rsidR="002B3A34" w:rsidRPr="00F90E87">
        <w:rPr>
          <w:rFonts w:ascii="Times New Roman" w:hAnsi="Times New Roman"/>
          <w:sz w:val="28"/>
          <w:szCs w:val="28"/>
        </w:rPr>
        <w:t>численност</w:t>
      </w:r>
      <w:r w:rsidRPr="00F90E87">
        <w:rPr>
          <w:rFonts w:ascii="Times New Roman" w:hAnsi="Times New Roman"/>
          <w:sz w:val="28"/>
          <w:szCs w:val="28"/>
        </w:rPr>
        <w:t>и</w:t>
      </w:r>
      <w:r w:rsidR="002B3A34" w:rsidRPr="00F90E87">
        <w:rPr>
          <w:rFonts w:ascii="Times New Roman" w:hAnsi="Times New Roman"/>
          <w:sz w:val="28"/>
          <w:szCs w:val="28"/>
        </w:rPr>
        <w:t xml:space="preserve"> персонал</w:t>
      </w:r>
      <w:r w:rsidR="00CD01D7">
        <w:rPr>
          <w:rFonts w:ascii="Times New Roman" w:hAnsi="Times New Roman"/>
          <w:sz w:val="28"/>
          <w:szCs w:val="28"/>
        </w:rPr>
        <w:t xml:space="preserve">а </w:t>
      </w:r>
      <w:r w:rsidR="00CD01D7" w:rsidRPr="00F90E87">
        <w:rPr>
          <w:rFonts w:ascii="Times New Roman" w:hAnsi="Times New Roman"/>
          <w:sz w:val="28"/>
          <w:szCs w:val="28"/>
        </w:rPr>
        <w:t>[</w:t>
      </w:r>
      <w:r w:rsidR="00983B6F" w:rsidRPr="00983B6F">
        <w:rPr>
          <w:rFonts w:ascii="Times New Roman" w:hAnsi="Times New Roman"/>
          <w:sz w:val="28"/>
          <w:szCs w:val="28"/>
        </w:rPr>
        <w:t>5</w:t>
      </w:r>
      <w:r w:rsidR="00CD01D7" w:rsidRPr="00F90E87">
        <w:rPr>
          <w:rFonts w:ascii="Times New Roman" w:hAnsi="Times New Roman"/>
          <w:sz w:val="28"/>
          <w:szCs w:val="28"/>
        </w:rPr>
        <w:t>,</w:t>
      </w:r>
      <w:r w:rsidR="00983B6F" w:rsidRPr="00983B6F">
        <w:rPr>
          <w:rFonts w:ascii="Times New Roman" w:hAnsi="Times New Roman"/>
          <w:sz w:val="28"/>
          <w:szCs w:val="28"/>
        </w:rPr>
        <w:t xml:space="preserve"> 6</w:t>
      </w:r>
      <w:r w:rsidR="00CD01D7" w:rsidRPr="00F90E87">
        <w:rPr>
          <w:rFonts w:ascii="Times New Roman" w:hAnsi="Times New Roman"/>
          <w:sz w:val="28"/>
          <w:szCs w:val="28"/>
        </w:rPr>
        <w:t>]</w:t>
      </w:r>
      <w:r w:rsidR="00CD01D7">
        <w:rPr>
          <w:rFonts w:ascii="Times New Roman" w:hAnsi="Times New Roman"/>
          <w:sz w:val="28"/>
          <w:szCs w:val="28"/>
        </w:rPr>
        <w:t>:</w:t>
      </w:r>
    </w:p>
    <w:p w14:paraId="5AB58563" w14:textId="4BC59EA0" w:rsidR="00CD01D7" w:rsidRDefault="00CD01D7" w:rsidP="001A0EED">
      <w:pPr>
        <w:pStyle w:val="a7"/>
        <w:tabs>
          <w:tab w:val="left" w:pos="142"/>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2B3A34" w:rsidRPr="00F90E87">
        <w:rPr>
          <w:rFonts w:ascii="Times New Roman" w:hAnsi="Times New Roman"/>
          <w:sz w:val="28"/>
          <w:szCs w:val="28"/>
        </w:rPr>
        <w:t xml:space="preserve">на 01.01.2023 г. число работников составило более 8,5 тыс. </w:t>
      </w:r>
      <w:r w:rsidR="0052429A" w:rsidRPr="00A670ED">
        <w:rPr>
          <w:rFonts w:ascii="Times New Roman" w:hAnsi="Times New Roman"/>
          <w:sz w:val="28"/>
          <w:szCs w:val="28"/>
        </w:rPr>
        <w:t>чел</w:t>
      </w:r>
      <w:r w:rsidR="00C127F7">
        <w:rPr>
          <w:rFonts w:ascii="Times New Roman" w:hAnsi="Times New Roman"/>
          <w:sz w:val="28"/>
          <w:szCs w:val="28"/>
        </w:rPr>
        <w:t>.</w:t>
      </w:r>
      <w:r>
        <w:rPr>
          <w:rFonts w:ascii="Times New Roman" w:hAnsi="Times New Roman"/>
          <w:sz w:val="28"/>
          <w:szCs w:val="28"/>
        </w:rPr>
        <w:t>;</w:t>
      </w:r>
    </w:p>
    <w:p w14:paraId="1B931A62" w14:textId="09EE8D64" w:rsidR="00CD01D7" w:rsidRDefault="00CD01D7" w:rsidP="001A0EED">
      <w:pPr>
        <w:pStyle w:val="a7"/>
        <w:tabs>
          <w:tab w:val="left" w:pos="142"/>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9D2E3E" w:rsidRPr="00F90E87">
        <w:rPr>
          <w:rFonts w:ascii="Times New Roman" w:hAnsi="Times New Roman"/>
          <w:sz w:val="28"/>
          <w:szCs w:val="28"/>
        </w:rPr>
        <w:t xml:space="preserve">на 01.01.2024 г. – </w:t>
      </w:r>
      <w:r w:rsidR="00D51931" w:rsidRPr="00F90E87">
        <w:rPr>
          <w:rFonts w:ascii="Times New Roman" w:hAnsi="Times New Roman"/>
          <w:sz w:val="28"/>
          <w:szCs w:val="28"/>
        </w:rPr>
        <w:t xml:space="preserve">20,7 </w:t>
      </w:r>
      <w:r w:rsidR="009D2E3E" w:rsidRPr="00F90E87">
        <w:rPr>
          <w:rFonts w:ascii="Times New Roman" w:hAnsi="Times New Roman"/>
          <w:sz w:val="28"/>
          <w:szCs w:val="28"/>
        </w:rPr>
        <w:t xml:space="preserve">тыс. </w:t>
      </w:r>
      <w:r w:rsidR="0052429A" w:rsidRPr="00A670ED">
        <w:rPr>
          <w:rFonts w:ascii="Times New Roman" w:hAnsi="Times New Roman"/>
          <w:sz w:val="28"/>
          <w:szCs w:val="28"/>
        </w:rPr>
        <w:t>чел</w:t>
      </w:r>
      <w:r w:rsidR="00C127F7">
        <w:rPr>
          <w:rFonts w:ascii="Times New Roman" w:hAnsi="Times New Roman"/>
          <w:sz w:val="28"/>
          <w:szCs w:val="28"/>
        </w:rPr>
        <w:t>.</w:t>
      </w:r>
      <w:r>
        <w:rPr>
          <w:rFonts w:ascii="Times New Roman" w:hAnsi="Times New Roman"/>
          <w:sz w:val="28"/>
          <w:szCs w:val="28"/>
        </w:rPr>
        <w:t>;</w:t>
      </w:r>
    </w:p>
    <w:p w14:paraId="6D9CD401" w14:textId="72358D75" w:rsidR="009D2E3E" w:rsidRPr="00F90E87" w:rsidRDefault="00CD01D7" w:rsidP="001A0EED">
      <w:pPr>
        <w:pStyle w:val="a7"/>
        <w:tabs>
          <w:tab w:val="left" w:pos="142"/>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9D2E3E" w:rsidRPr="00F90E87">
        <w:rPr>
          <w:rFonts w:ascii="Times New Roman" w:hAnsi="Times New Roman"/>
          <w:sz w:val="28"/>
          <w:szCs w:val="28"/>
        </w:rPr>
        <w:t xml:space="preserve">на 01.01.2025 г. – </w:t>
      </w:r>
      <w:r w:rsidR="00D51931" w:rsidRPr="00F90E87">
        <w:rPr>
          <w:rFonts w:ascii="Times New Roman" w:hAnsi="Times New Roman"/>
          <w:sz w:val="28"/>
          <w:szCs w:val="28"/>
        </w:rPr>
        <w:t xml:space="preserve">21,5 </w:t>
      </w:r>
      <w:r w:rsidR="009D2E3E" w:rsidRPr="00F90E87">
        <w:rPr>
          <w:rFonts w:ascii="Times New Roman" w:hAnsi="Times New Roman"/>
          <w:sz w:val="28"/>
          <w:szCs w:val="28"/>
        </w:rPr>
        <w:t xml:space="preserve">тыс. </w:t>
      </w:r>
      <w:r w:rsidR="0052429A" w:rsidRPr="00A670ED">
        <w:rPr>
          <w:rFonts w:ascii="Times New Roman" w:hAnsi="Times New Roman"/>
          <w:sz w:val="28"/>
          <w:szCs w:val="28"/>
        </w:rPr>
        <w:t>чел</w:t>
      </w:r>
      <w:r w:rsidR="009D2E3E" w:rsidRPr="00F90E87">
        <w:rPr>
          <w:rFonts w:ascii="Times New Roman" w:hAnsi="Times New Roman"/>
          <w:sz w:val="28"/>
          <w:szCs w:val="28"/>
        </w:rPr>
        <w:t>.</w:t>
      </w:r>
    </w:p>
    <w:p w14:paraId="347E276B" w14:textId="36A6D8A2" w:rsidR="00753B10" w:rsidRPr="00F90E87" w:rsidRDefault="00CD01D7" w:rsidP="001A0EED">
      <w:pPr>
        <w:pStyle w:val="a7"/>
        <w:tabs>
          <w:tab w:val="left" w:pos="142"/>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w:t>
      </w:r>
      <w:r w:rsidR="002B3A34" w:rsidRPr="00F90E87">
        <w:rPr>
          <w:rFonts w:ascii="Times New Roman" w:hAnsi="Times New Roman"/>
          <w:sz w:val="28"/>
          <w:szCs w:val="28"/>
        </w:rPr>
        <w:t>2022 г</w:t>
      </w:r>
      <w:r w:rsidR="009D2E3E" w:rsidRPr="00F90E87">
        <w:rPr>
          <w:rFonts w:ascii="Times New Roman" w:hAnsi="Times New Roman"/>
          <w:sz w:val="28"/>
          <w:szCs w:val="28"/>
        </w:rPr>
        <w:t>.</w:t>
      </w:r>
      <w:r w:rsidR="002B3A34" w:rsidRPr="00F90E87">
        <w:rPr>
          <w:rFonts w:ascii="Times New Roman" w:hAnsi="Times New Roman"/>
          <w:sz w:val="28"/>
          <w:szCs w:val="28"/>
        </w:rPr>
        <w:t xml:space="preserve"> в </w:t>
      </w:r>
      <w:r w:rsidR="00C127F7">
        <w:rPr>
          <w:rFonts w:ascii="Times New Roman" w:hAnsi="Times New Roman"/>
          <w:sz w:val="28"/>
          <w:szCs w:val="28"/>
        </w:rPr>
        <w:t xml:space="preserve">ГА </w:t>
      </w:r>
      <w:r w:rsidR="002B3A34" w:rsidRPr="00F90E87">
        <w:rPr>
          <w:rFonts w:ascii="Times New Roman" w:hAnsi="Times New Roman"/>
          <w:sz w:val="28"/>
          <w:szCs w:val="28"/>
        </w:rPr>
        <w:t xml:space="preserve">Казахстана </w:t>
      </w:r>
      <w:r w:rsidR="009D2E3E" w:rsidRPr="00F90E87">
        <w:rPr>
          <w:rFonts w:ascii="Times New Roman" w:hAnsi="Times New Roman"/>
          <w:sz w:val="28"/>
          <w:szCs w:val="28"/>
        </w:rPr>
        <w:t xml:space="preserve">из-за </w:t>
      </w:r>
      <w:r>
        <w:rPr>
          <w:rFonts w:ascii="Times New Roman" w:hAnsi="Times New Roman"/>
          <w:sz w:val="28"/>
          <w:szCs w:val="28"/>
        </w:rPr>
        <w:t>расширения производственной инфраструктуры и процессов, открытия новых авиамаршрутов, внедрения</w:t>
      </w:r>
      <w:r w:rsidR="009C1C5E" w:rsidRPr="00F90E87">
        <w:rPr>
          <w:rFonts w:ascii="Times New Roman" w:hAnsi="Times New Roman"/>
          <w:sz w:val="28"/>
          <w:szCs w:val="28"/>
        </w:rPr>
        <w:t xml:space="preserve"> инновационной техники</w:t>
      </w:r>
      <w:r>
        <w:rPr>
          <w:rFonts w:ascii="Times New Roman" w:hAnsi="Times New Roman"/>
          <w:sz w:val="28"/>
          <w:szCs w:val="28"/>
        </w:rPr>
        <w:t xml:space="preserve"> и</w:t>
      </w:r>
      <w:r w:rsidR="009C1C5E" w:rsidRPr="00F90E87">
        <w:rPr>
          <w:rFonts w:ascii="Times New Roman" w:hAnsi="Times New Roman"/>
          <w:sz w:val="28"/>
          <w:szCs w:val="28"/>
        </w:rPr>
        <w:t xml:space="preserve"> энергосберегающего оборудования</w:t>
      </w:r>
      <w:r w:rsidR="009D2E3E" w:rsidRPr="00F90E87">
        <w:rPr>
          <w:rFonts w:ascii="Times New Roman" w:hAnsi="Times New Roman"/>
          <w:sz w:val="28"/>
          <w:szCs w:val="28"/>
        </w:rPr>
        <w:t xml:space="preserve"> </w:t>
      </w:r>
      <w:r w:rsidR="002B3A34" w:rsidRPr="00F90E87">
        <w:rPr>
          <w:rFonts w:ascii="Times New Roman" w:hAnsi="Times New Roman"/>
          <w:sz w:val="28"/>
          <w:szCs w:val="28"/>
        </w:rPr>
        <w:t>было дополнительно создано более 800 рабочих мест</w:t>
      </w:r>
      <w:r w:rsidR="009D2E3E" w:rsidRPr="00F90E87">
        <w:rPr>
          <w:rFonts w:ascii="Times New Roman" w:hAnsi="Times New Roman"/>
          <w:sz w:val="28"/>
          <w:szCs w:val="28"/>
        </w:rPr>
        <w:t xml:space="preserve">, </w:t>
      </w:r>
      <w:r w:rsidR="009C1C5E" w:rsidRPr="00F90E87">
        <w:rPr>
          <w:rFonts w:ascii="Times New Roman" w:hAnsi="Times New Roman"/>
          <w:sz w:val="28"/>
          <w:szCs w:val="28"/>
        </w:rPr>
        <w:t xml:space="preserve">а в </w:t>
      </w:r>
      <w:smartTag w:uri="urn:schemas-microsoft-com:office:smarttags" w:element="metricconverter">
        <w:smartTagPr>
          <w:attr w:name="ProductID" w:val="2023 г"/>
        </w:smartTagPr>
        <w:r w:rsidR="009D2E3E" w:rsidRPr="00F90E87">
          <w:rPr>
            <w:rFonts w:ascii="Times New Roman" w:hAnsi="Times New Roman"/>
            <w:sz w:val="28"/>
            <w:szCs w:val="28"/>
          </w:rPr>
          <w:t>2023 г</w:t>
        </w:r>
      </w:smartTag>
      <w:r w:rsidR="009D2E3E" w:rsidRPr="00F90E87">
        <w:rPr>
          <w:rFonts w:ascii="Times New Roman" w:hAnsi="Times New Roman"/>
          <w:sz w:val="28"/>
          <w:szCs w:val="28"/>
        </w:rPr>
        <w:t xml:space="preserve">. - </w:t>
      </w:r>
      <w:r w:rsidR="00B27C8F" w:rsidRPr="00F90E87">
        <w:rPr>
          <w:rFonts w:ascii="Times New Roman" w:hAnsi="Times New Roman"/>
          <w:sz w:val="28"/>
          <w:szCs w:val="28"/>
        </w:rPr>
        <w:t>1200</w:t>
      </w:r>
      <w:r w:rsidR="009D2E3E" w:rsidRPr="00F90E87">
        <w:rPr>
          <w:rFonts w:ascii="Times New Roman" w:hAnsi="Times New Roman"/>
          <w:sz w:val="28"/>
          <w:szCs w:val="28"/>
        </w:rPr>
        <w:t xml:space="preserve"> </w:t>
      </w:r>
      <w:r w:rsidR="009C1C5E" w:rsidRPr="00F90E87">
        <w:rPr>
          <w:rFonts w:ascii="Times New Roman" w:hAnsi="Times New Roman"/>
          <w:sz w:val="28"/>
          <w:szCs w:val="28"/>
        </w:rPr>
        <w:t>и</w:t>
      </w:r>
      <w:r w:rsidR="009D2E3E" w:rsidRPr="00F90E87">
        <w:rPr>
          <w:rFonts w:ascii="Times New Roman" w:hAnsi="Times New Roman"/>
          <w:sz w:val="28"/>
          <w:szCs w:val="28"/>
        </w:rPr>
        <w:t xml:space="preserve"> </w:t>
      </w:r>
      <w:smartTag w:uri="urn:schemas-microsoft-com:office:smarttags" w:element="metricconverter">
        <w:smartTagPr>
          <w:attr w:name="ProductID" w:val="2024 г"/>
        </w:smartTagPr>
        <w:r w:rsidR="009D2E3E" w:rsidRPr="00F90E87">
          <w:rPr>
            <w:rFonts w:ascii="Times New Roman" w:hAnsi="Times New Roman"/>
            <w:sz w:val="28"/>
            <w:szCs w:val="28"/>
          </w:rPr>
          <w:t>2024 г</w:t>
        </w:r>
      </w:smartTag>
      <w:r w:rsidR="009D2E3E" w:rsidRPr="00F90E87">
        <w:rPr>
          <w:rFonts w:ascii="Times New Roman" w:hAnsi="Times New Roman"/>
          <w:sz w:val="28"/>
          <w:szCs w:val="28"/>
        </w:rPr>
        <w:t xml:space="preserve">. </w:t>
      </w:r>
      <w:r w:rsidR="00B27C8F" w:rsidRPr="00F90E87">
        <w:rPr>
          <w:rFonts w:ascii="Times New Roman" w:hAnsi="Times New Roman"/>
          <w:sz w:val="28"/>
          <w:szCs w:val="28"/>
        </w:rPr>
        <w:t>–</w:t>
      </w:r>
      <w:r w:rsidR="009D2E3E" w:rsidRPr="00F90E87">
        <w:rPr>
          <w:rFonts w:ascii="Times New Roman" w:hAnsi="Times New Roman"/>
          <w:sz w:val="28"/>
          <w:szCs w:val="28"/>
        </w:rPr>
        <w:t xml:space="preserve"> </w:t>
      </w:r>
      <w:r w:rsidR="00B27C8F" w:rsidRPr="00F90E87">
        <w:rPr>
          <w:rFonts w:ascii="Times New Roman" w:hAnsi="Times New Roman"/>
          <w:sz w:val="28"/>
          <w:szCs w:val="28"/>
        </w:rPr>
        <w:t xml:space="preserve">1500 </w:t>
      </w:r>
      <w:r w:rsidR="009D2E3E" w:rsidRPr="00F90E87">
        <w:rPr>
          <w:rFonts w:ascii="Times New Roman" w:hAnsi="Times New Roman"/>
          <w:sz w:val="28"/>
          <w:szCs w:val="28"/>
        </w:rPr>
        <w:t>мест</w:t>
      </w:r>
      <w:r w:rsidR="009C1C5E" w:rsidRPr="00F90E87">
        <w:rPr>
          <w:rFonts w:ascii="Times New Roman" w:hAnsi="Times New Roman"/>
          <w:sz w:val="28"/>
          <w:szCs w:val="28"/>
        </w:rPr>
        <w:t xml:space="preserve"> соответственно</w:t>
      </w:r>
      <w:r w:rsidR="002B3A34" w:rsidRPr="00F90E87">
        <w:rPr>
          <w:rFonts w:ascii="Times New Roman" w:hAnsi="Times New Roman"/>
          <w:sz w:val="28"/>
          <w:szCs w:val="28"/>
        </w:rPr>
        <w:t xml:space="preserve">. </w:t>
      </w:r>
    </w:p>
    <w:p w14:paraId="66BB13DA" w14:textId="6C375B7B" w:rsidR="00BD4585" w:rsidRPr="00F90E87" w:rsidRDefault="007C74BC" w:rsidP="001A0EED">
      <w:pPr>
        <w:pStyle w:val="a7"/>
        <w:tabs>
          <w:tab w:val="left" w:pos="142"/>
        </w:tabs>
        <w:spacing w:after="0" w:line="240" w:lineRule="auto"/>
        <w:ind w:left="0" w:firstLine="709"/>
        <w:jc w:val="both"/>
        <w:rPr>
          <w:rFonts w:ascii="Times New Roman" w:hAnsi="Times New Roman"/>
          <w:sz w:val="28"/>
          <w:szCs w:val="28"/>
        </w:rPr>
      </w:pPr>
      <w:r>
        <w:rPr>
          <w:rFonts w:ascii="Times New Roman" w:hAnsi="Times New Roman"/>
          <w:sz w:val="28"/>
          <w:szCs w:val="28"/>
        </w:rPr>
        <w:t>В результате</w:t>
      </w:r>
      <w:r w:rsidR="00F267D2" w:rsidRPr="00F90E87">
        <w:rPr>
          <w:rFonts w:ascii="Times New Roman" w:hAnsi="Times New Roman"/>
          <w:sz w:val="28"/>
          <w:szCs w:val="28"/>
        </w:rPr>
        <w:t>, с</w:t>
      </w:r>
      <w:r w:rsidR="002B3A34" w:rsidRPr="00F90E87">
        <w:rPr>
          <w:rFonts w:ascii="Times New Roman" w:hAnsi="Times New Roman"/>
          <w:sz w:val="28"/>
          <w:szCs w:val="28"/>
        </w:rPr>
        <w:t xml:space="preserve"> ростом численности </w:t>
      </w:r>
      <w:r w:rsidR="002D593D">
        <w:rPr>
          <w:rFonts w:ascii="Times New Roman" w:hAnsi="Times New Roman"/>
          <w:sz w:val="28"/>
          <w:szCs w:val="28"/>
        </w:rPr>
        <w:t>авиа</w:t>
      </w:r>
      <w:r w:rsidR="002B3A34" w:rsidRPr="00F90E87">
        <w:rPr>
          <w:rFonts w:ascii="Times New Roman" w:hAnsi="Times New Roman"/>
          <w:sz w:val="28"/>
          <w:szCs w:val="28"/>
        </w:rPr>
        <w:t xml:space="preserve">персонала </w:t>
      </w:r>
      <w:r w:rsidR="00F267D2" w:rsidRPr="00F90E87">
        <w:rPr>
          <w:rFonts w:ascii="Times New Roman" w:hAnsi="Times New Roman"/>
          <w:sz w:val="28"/>
          <w:szCs w:val="28"/>
        </w:rPr>
        <w:t>возра</w:t>
      </w:r>
      <w:r w:rsidR="002B3A34" w:rsidRPr="00F90E87">
        <w:rPr>
          <w:rFonts w:ascii="Times New Roman" w:hAnsi="Times New Roman"/>
          <w:sz w:val="28"/>
          <w:szCs w:val="28"/>
        </w:rPr>
        <w:t>с</w:t>
      </w:r>
      <w:r w:rsidR="00F267D2" w:rsidRPr="00F90E87">
        <w:rPr>
          <w:rFonts w:ascii="Times New Roman" w:hAnsi="Times New Roman"/>
          <w:sz w:val="28"/>
          <w:szCs w:val="28"/>
        </w:rPr>
        <w:t>тает</w:t>
      </w:r>
      <w:r w:rsidR="002B3A34" w:rsidRPr="00F90E87">
        <w:rPr>
          <w:rFonts w:ascii="Times New Roman" w:hAnsi="Times New Roman"/>
          <w:sz w:val="28"/>
          <w:szCs w:val="28"/>
        </w:rPr>
        <w:t xml:space="preserve"> и </w:t>
      </w:r>
      <w:r w:rsidR="002D593D">
        <w:rPr>
          <w:rFonts w:ascii="Times New Roman" w:hAnsi="Times New Roman"/>
          <w:sz w:val="28"/>
          <w:szCs w:val="28"/>
        </w:rPr>
        <w:t>количество</w:t>
      </w:r>
      <w:r w:rsidR="002D593D" w:rsidRPr="00F90E87">
        <w:rPr>
          <w:rFonts w:ascii="Times New Roman" w:hAnsi="Times New Roman"/>
          <w:sz w:val="28"/>
          <w:szCs w:val="28"/>
        </w:rPr>
        <w:t xml:space="preserve"> </w:t>
      </w:r>
      <w:r w:rsidR="002B3A34" w:rsidRPr="00F90E87">
        <w:rPr>
          <w:rFonts w:ascii="Times New Roman" w:hAnsi="Times New Roman"/>
          <w:sz w:val="28"/>
          <w:szCs w:val="28"/>
        </w:rPr>
        <w:t xml:space="preserve">работников, </w:t>
      </w:r>
      <w:r w:rsidR="00EA30B6">
        <w:rPr>
          <w:rFonts w:ascii="Times New Roman" w:hAnsi="Times New Roman"/>
          <w:sz w:val="28"/>
          <w:szCs w:val="28"/>
        </w:rPr>
        <w:t>подверженных воздействию</w:t>
      </w:r>
      <w:r w:rsidR="002B3A34" w:rsidRPr="00F90E87">
        <w:rPr>
          <w:rFonts w:ascii="Times New Roman" w:hAnsi="Times New Roman"/>
          <w:sz w:val="28"/>
          <w:szCs w:val="28"/>
        </w:rPr>
        <w:t xml:space="preserve"> вредных и опасных </w:t>
      </w:r>
      <w:r w:rsidR="00EA30B6">
        <w:rPr>
          <w:rFonts w:ascii="Times New Roman" w:hAnsi="Times New Roman"/>
          <w:sz w:val="28"/>
          <w:szCs w:val="28"/>
        </w:rPr>
        <w:t xml:space="preserve">факторов </w:t>
      </w:r>
      <w:r w:rsidR="008F1C1F" w:rsidRPr="0079791D">
        <w:rPr>
          <w:rFonts w:ascii="Times New Roman" w:hAnsi="Times New Roman"/>
          <w:sz w:val="28"/>
          <w:szCs w:val="28"/>
        </w:rPr>
        <w:t>[</w:t>
      </w:r>
      <w:r w:rsidR="00983B6F" w:rsidRPr="00983B6F">
        <w:rPr>
          <w:rFonts w:ascii="Times New Roman" w:hAnsi="Times New Roman"/>
          <w:sz w:val="28"/>
          <w:szCs w:val="28"/>
        </w:rPr>
        <w:t>7</w:t>
      </w:r>
      <w:r w:rsidR="008F1C1F" w:rsidRPr="0079791D">
        <w:rPr>
          <w:rFonts w:ascii="Times New Roman" w:hAnsi="Times New Roman"/>
          <w:sz w:val="28"/>
          <w:szCs w:val="28"/>
        </w:rPr>
        <w:t>]</w:t>
      </w:r>
      <w:r w:rsidR="002B3A34" w:rsidRPr="00F90E87">
        <w:rPr>
          <w:rFonts w:ascii="Times New Roman" w:hAnsi="Times New Roman"/>
          <w:sz w:val="28"/>
          <w:szCs w:val="28"/>
        </w:rPr>
        <w:t xml:space="preserve">. </w:t>
      </w:r>
      <w:r w:rsidR="00F267D2" w:rsidRPr="00F90E87">
        <w:rPr>
          <w:rFonts w:ascii="Times New Roman" w:hAnsi="Times New Roman"/>
          <w:sz w:val="28"/>
          <w:szCs w:val="28"/>
        </w:rPr>
        <w:t>Т</w:t>
      </w:r>
      <w:r w:rsidR="002B3A34" w:rsidRPr="00F90E87">
        <w:rPr>
          <w:rFonts w:ascii="Times New Roman" w:hAnsi="Times New Roman"/>
          <w:sz w:val="28"/>
          <w:szCs w:val="28"/>
        </w:rPr>
        <w:t xml:space="preserve">акая </w:t>
      </w:r>
      <w:r w:rsidR="00F267D2" w:rsidRPr="00F90E87">
        <w:rPr>
          <w:rFonts w:ascii="Times New Roman" w:hAnsi="Times New Roman"/>
          <w:sz w:val="28"/>
          <w:szCs w:val="28"/>
        </w:rPr>
        <w:t>тенденция</w:t>
      </w:r>
      <w:r w:rsidR="009C1C5E" w:rsidRPr="00F90E87">
        <w:rPr>
          <w:rFonts w:ascii="Times New Roman" w:hAnsi="Times New Roman"/>
          <w:sz w:val="28"/>
          <w:szCs w:val="28"/>
        </w:rPr>
        <w:t xml:space="preserve"> </w:t>
      </w:r>
      <w:r w:rsidR="002B3A34" w:rsidRPr="00F90E87">
        <w:rPr>
          <w:rFonts w:ascii="Times New Roman" w:hAnsi="Times New Roman"/>
          <w:sz w:val="28"/>
          <w:szCs w:val="28"/>
        </w:rPr>
        <w:t xml:space="preserve">наблюдается </w:t>
      </w:r>
      <w:r w:rsidR="00F267D2" w:rsidRPr="00F90E87">
        <w:rPr>
          <w:rFonts w:ascii="Times New Roman" w:hAnsi="Times New Roman"/>
          <w:sz w:val="28"/>
          <w:szCs w:val="28"/>
        </w:rPr>
        <w:t xml:space="preserve">не только в </w:t>
      </w:r>
      <w:r w:rsidR="00C127F7">
        <w:rPr>
          <w:rFonts w:ascii="Times New Roman" w:hAnsi="Times New Roman"/>
          <w:sz w:val="28"/>
          <w:szCs w:val="28"/>
        </w:rPr>
        <w:t xml:space="preserve">ГА </w:t>
      </w:r>
      <w:r w:rsidR="007E074E" w:rsidRPr="00F90E87">
        <w:rPr>
          <w:rFonts w:ascii="Times New Roman" w:eastAsia="Times New Roman" w:hAnsi="Times New Roman"/>
          <w:sz w:val="28"/>
          <w:szCs w:val="28"/>
        </w:rPr>
        <w:t>К</w:t>
      </w:r>
      <w:r w:rsidR="007E074E">
        <w:rPr>
          <w:rFonts w:ascii="Times New Roman" w:eastAsia="Times New Roman" w:hAnsi="Times New Roman"/>
          <w:sz w:val="28"/>
          <w:szCs w:val="28"/>
        </w:rPr>
        <w:t>азахстан</w:t>
      </w:r>
      <w:r w:rsidR="00EA30B6">
        <w:rPr>
          <w:rFonts w:ascii="Times New Roman" w:eastAsia="Times New Roman" w:hAnsi="Times New Roman"/>
          <w:sz w:val="28"/>
          <w:szCs w:val="28"/>
        </w:rPr>
        <w:t>а</w:t>
      </w:r>
      <w:r w:rsidR="002B3A34" w:rsidRPr="00F90E87">
        <w:rPr>
          <w:rFonts w:ascii="Times New Roman" w:hAnsi="Times New Roman"/>
          <w:sz w:val="28"/>
          <w:szCs w:val="28"/>
        </w:rPr>
        <w:t xml:space="preserve">, </w:t>
      </w:r>
      <w:r w:rsidR="00F267D2" w:rsidRPr="00F90E87">
        <w:rPr>
          <w:rFonts w:ascii="Times New Roman" w:hAnsi="Times New Roman"/>
          <w:sz w:val="28"/>
          <w:szCs w:val="28"/>
        </w:rPr>
        <w:t xml:space="preserve">но и </w:t>
      </w:r>
      <w:r w:rsidR="002B3A34" w:rsidRPr="00F90E87">
        <w:rPr>
          <w:rFonts w:ascii="Times New Roman" w:hAnsi="Times New Roman"/>
          <w:sz w:val="28"/>
          <w:szCs w:val="28"/>
        </w:rPr>
        <w:t>в</w:t>
      </w:r>
      <w:r w:rsidR="009C1C5E" w:rsidRPr="00F90E87">
        <w:rPr>
          <w:rFonts w:ascii="Times New Roman" w:hAnsi="Times New Roman"/>
          <w:sz w:val="28"/>
          <w:szCs w:val="28"/>
        </w:rPr>
        <w:t>о</w:t>
      </w:r>
      <w:r w:rsidR="00F267D2" w:rsidRPr="00F90E87">
        <w:rPr>
          <w:rFonts w:ascii="Times New Roman" w:hAnsi="Times New Roman"/>
          <w:sz w:val="28"/>
          <w:szCs w:val="28"/>
        </w:rPr>
        <w:t xml:space="preserve"> </w:t>
      </w:r>
      <w:r w:rsidR="002B3A34" w:rsidRPr="00F90E87">
        <w:rPr>
          <w:rFonts w:ascii="Times New Roman" w:hAnsi="Times New Roman"/>
          <w:sz w:val="28"/>
          <w:szCs w:val="28"/>
        </w:rPr>
        <w:t>многих стран</w:t>
      </w:r>
      <w:r w:rsidR="009C1C5E" w:rsidRPr="00F90E87">
        <w:rPr>
          <w:rFonts w:ascii="Times New Roman" w:hAnsi="Times New Roman"/>
          <w:sz w:val="28"/>
          <w:szCs w:val="28"/>
        </w:rPr>
        <w:t>ах</w:t>
      </w:r>
      <w:r w:rsidR="002B3A34" w:rsidRPr="00F90E87">
        <w:rPr>
          <w:rFonts w:ascii="Times New Roman" w:hAnsi="Times New Roman"/>
          <w:sz w:val="28"/>
          <w:szCs w:val="28"/>
        </w:rPr>
        <w:t xml:space="preserve"> мира.</w:t>
      </w:r>
    </w:p>
    <w:p w14:paraId="31F5862F" w14:textId="065EFCF0" w:rsidR="002B3A34" w:rsidRPr="005E6610" w:rsidRDefault="00BD4585" w:rsidP="001A0EED">
      <w:pPr>
        <w:pStyle w:val="a7"/>
        <w:tabs>
          <w:tab w:val="left" w:pos="142"/>
        </w:tabs>
        <w:spacing w:after="0" w:line="240" w:lineRule="auto"/>
        <w:ind w:left="0" w:firstLine="709"/>
        <w:jc w:val="both"/>
        <w:rPr>
          <w:rFonts w:ascii="Times New Roman" w:eastAsia="Times New Roman" w:hAnsi="Times New Roman"/>
          <w:sz w:val="28"/>
          <w:szCs w:val="28"/>
        </w:rPr>
      </w:pPr>
      <w:r w:rsidRPr="005E6610">
        <w:rPr>
          <w:rFonts w:ascii="Times New Roman" w:hAnsi="Times New Roman"/>
          <w:sz w:val="28"/>
          <w:szCs w:val="28"/>
        </w:rPr>
        <w:t xml:space="preserve">По сведениям </w:t>
      </w:r>
      <w:r w:rsidR="002B3A34" w:rsidRPr="005E6610">
        <w:rPr>
          <w:rFonts w:ascii="Times New Roman" w:hAnsi="Times New Roman"/>
          <w:sz w:val="28"/>
          <w:szCs w:val="28"/>
        </w:rPr>
        <w:t>International Airport review</w:t>
      </w:r>
      <w:r w:rsidRPr="005E6610">
        <w:rPr>
          <w:rFonts w:ascii="Times New Roman" w:hAnsi="Times New Roman"/>
          <w:sz w:val="28"/>
          <w:szCs w:val="28"/>
          <w:shd w:val="clear" w:color="auto" w:fill="FFFFFF"/>
        </w:rPr>
        <w:t xml:space="preserve"> [</w:t>
      </w:r>
      <w:r w:rsidR="00983B6F" w:rsidRPr="00983B6F">
        <w:rPr>
          <w:rFonts w:ascii="Times New Roman" w:hAnsi="Times New Roman"/>
          <w:sz w:val="28"/>
          <w:szCs w:val="28"/>
          <w:shd w:val="clear" w:color="auto" w:fill="FFFFFF"/>
        </w:rPr>
        <w:t>8</w:t>
      </w:r>
      <w:r w:rsidRPr="005E6610">
        <w:rPr>
          <w:rFonts w:ascii="Times New Roman" w:hAnsi="Times New Roman"/>
          <w:sz w:val="28"/>
          <w:szCs w:val="28"/>
          <w:shd w:val="clear" w:color="auto" w:fill="FFFFFF"/>
        </w:rPr>
        <w:t>]</w:t>
      </w:r>
      <w:r w:rsidR="002B3A34" w:rsidRPr="005E6610">
        <w:rPr>
          <w:rFonts w:ascii="Times New Roman" w:hAnsi="Times New Roman"/>
          <w:sz w:val="28"/>
          <w:szCs w:val="28"/>
        </w:rPr>
        <w:t xml:space="preserve">, </w:t>
      </w:r>
      <w:r w:rsidRPr="005E6610">
        <w:rPr>
          <w:rFonts w:ascii="Times New Roman" w:hAnsi="Times New Roman"/>
          <w:sz w:val="28"/>
          <w:szCs w:val="28"/>
        </w:rPr>
        <w:t xml:space="preserve">в результате </w:t>
      </w:r>
      <w:r w:rsidR="002B3A34" w:rsidRPr="005E6610">
        <w:rPr>
          <w:rFonts w:ascii="Times New Roman" w:hAnsi="Times New Roman"/>
          <w:sz w:val="28"/>
          <w:szCs w:val="28"/>
        </w:rPr>
        <w:t>проведенн</w:t>
      </w:r>
      <w:r w:rsidRPr="005E6610">
        <w:rPr>
          <w:rFonts w:ascii="Times New Roman" w:hAnsi="Times New Roman"/>
          <w:sz w:val="28"/>
          <w:szCs w:val="28"/>
        </w:rPr>
        <w:t>ого</w:t>
      </w:r>
      <w:r w:rsidR="002B3A34" w:rsidRPr="005E6610">
        <w:rPr>
          <w:rFonts w:ascii="Times New Roman" w:hAnsi="Times New Roman"/>
          <w:sz w:val="28"/>
          <w:szCs w:val="28"/>
        </w:rPr>
        <w:t xml:space="preserve"> экспертами </w:t>
      </w:r>
      <w:r w:rsidR="002B3A34" w:rsidRPr="005E6610">
        <w:rPr>
          <w:rFonts w:ascii="Times New Roman" w:hAnsi="Times New Roman"/>
          <w:sz w:val="28"/>
          <w:szCs w:val="28"/>
          <w:shd w:val="clear" w:color="auto" w:fill="FFFFFF"/>
        </w:rPr>
        <w:t xml:space="preserve">Международной организации гражданской авиации (ИКАО) </w:t>
      </w:r>
      <w:r w:rsidR="002B3A34" w:rsidRPr="005E6610">
        <w:rPr>
          <w:rFonts w:ascii="Times New Roman" w:hAnsi="Times New Roman"/>
          <w:sz w:val="28"/>
          <w:szCs w:val="28"/>
        </w:rPr>
        <w:t xml:space="preserve">в 2022 </w:t>
      </w:r>
      <w:r w:rsidR="00983B6F">
        <w:rPr>
          <w:rFonts w:ascii="Times New Roman" w:hAnsi="Times New Roman"/>
          <w:sz w:val="28"/>
          <w:szCs w:val="28"/>
        </w:rPr>
        <w:t>г.</w:t>
      </w:r>
      <w:r w:rsidR="002B3A34" w:rsidRPr="005E6610">
        <w:rPr>
          <w:rFonts w:ascii="Times New Roman" w:hAnsi="Times New Roman"/>
          <w:sz w:val="28"/>
          <w:szCs w:val="28"/>
        </w:rPr>
        <w:t xml:space="preserve"> опрос</w:t>
      </w:r>
      <w:r w:rsidRPr="005E6610">
        <w:rPr>
          <w:rFonts w:ascii="Times New Roman" w:hAnsi="Times New Roman"/>
          <w:sz w:val="28"/>
          <w:szCs w:val="28"/>
        </w:rPr>
        <w:t>а</w:t>
      </w:r>
      <w:r w:rsidR="002B3A34" w:rsidRPr="005E6610">
        <w:rPr>
          <w:rFonts w:ascii="Times New Roman" w:hAnsi="Times New Roman"/>
          <w:sz w:val="28"/>
          <w:szCs w:val="28"/>
        </w:rPr>
        <w:t xml:space="preserve"> авиационных работников</w:t>
      </w:r>
      <w:r w:rsidRPr="005E6610">
        <w:rPr>
          <w:rFonts w:ascii="Times New Roman" w:hAnsi="Times New Roman"/>
          <w:sz w:val="28"/>
          <w:szCs w:val="28"/>
        </w:rPr>
        <w:t xml:space="preserve"> в </w:t>
      </w:r>
      <w:r w:rsidR="002B3A34" w:rsidRPr="005E6610">
        <w:rPr>
          <w:rFonts w:ascii="Times New Roman" w:hAnsi="Times New Roman"/>
          <w:sz w:val="28"/>
          <w:szCs w:val="28"/>
        </w:rPr>
        <w:t>120 стран</w:t>
      </w:r>
      <w:r w:rsidRPr="005E6610">
        <w:rPr>
          <w:rFonts w:ascii="Times New Roman" w:hAnsi="Times New Roman"/>
          <w:sz w:val="28"/>
          <w:szCs w:val="28"/>
        </w:rPr>
        <w:t>ах</w:t>
      </w:r>
      <w:r w:rsidR="002B3A34" w:rsidRPr="005E6610">
        <w:rPr>
          <w:rFonts w:ascii="Times New Roman" w:hAnsi="Times New Roman"/>
          <w:sz w:val="28"/>
          <w:szCs w:val="28"/>
        </w:rPr>
        <w:t xml:space="preserve"> мира, </w:t>
      </w:r>
      <w:r w:rsidR="005E6610" w:rsidRPr="005E6610">
        <w:rPr>
          <w:rFonts w:ascii="Times New Roman" w:hAnsi="Times New Roman"/>
          <w:sz w:val="28"/>
          <w:szCs w:val="28"/>
        </w:rPr>
        <w:t>было установлено</w:t>
      </w:r>
      <w:r w:rsidR="002B3A34" w:rsidRPr="005E6610">
        <w:rPr>
          <w:rFonts w:ascii="Times New Roman" w:hAnsi="Times New Roman"/>
          <w:sz w:val="28"/>
          <w:szCs w:val="28"/>
        </w:rPr>
        <w:t xml:space="preserve">, </w:t>
      </w:r>
      <w:r w:rsidR="002B3A34" w:rsidRPr="005E6610">
        <w:rPr>
          <w:rFonts w:ascii="Times New Roman" w:hAnsi="Times New Roman"/>
          <w:sz w:val="28"/>
          <w:szCs w:val="28"/>
          <w:shd w:val="clear" w:color="auto" w:fill="FFFFFF"/>
        </w:rPr>
        <w:t xml:space="preserve">что условия труда в последние годы ухудшились для более чем 1/3 сотрудников авиации. Три четверти респондентов опроса, организованного Международной федерацией транспортников (ITF), также сообщили, что </w:t>
      </w:r>
      <w:r w:rsidR="009C1C5E" w:rsidRPr="005E6610">
        <w:rPr>
          <w:rFonts w:ascii="Times New Roman" w:hAnsi="Times New Roman"/>
          <w:sz w:val="28"/>
          <w:szCs w:val="28"/>
          <w:shd w:val="clear" w:color="auto" w:fill="FFFFFF"/>
        </w:rPr>
        <w:t xml:space="preserve">обеспечение </w:t>
      </w:r>
      <w:r w:rsidR="00DF7BD7">
        <w:rPr>
          <w:rFonts w:ascii="Times New Roman" w:hAnsi="Times New Roman"/>
          <w:sz w:val="28"/>
          <w:szCs w:val="28"/>
          <w:shd w:val="clear" w:color="auto" w:fill="FFFFFF"/>
        </w:rPr>
        <w:t>БОТ</w:t>
      </w:r>
      <w:r w:rsidR="009C1C5E" w:rsidRPr="005E6610">
        <w:rPr>
          <w:rFonts w:ascii="Times New Roman" w:hAnsi="Times New Roman"/>
          <w:sz w:val="28"/>
          <w:szCs w:val="28"/>
          <w:shd w:val="clear" w:color="auto" w:fill="FFFFFF"/>
        </w:rPr>
        <w:t xml:space="preserve"> во вредных и опасных</w:t>
      </w:r>
      <w:r w:rsidR="002B3A34" w:rsidRPr="005E6610">
        <w:rPr>
          <w:rFonts w:ascii="Times New Roman" w:hAnsi="Times New Roman"/>
          <w:sz w:val="28"/>
          <w:szCs w:val="28"/>
          <w:shd w:val="clear" w:color="auto" w:fill="FFFFFF"/>
        </w:rPr>
        <w:t xml:space="preserve"> услови</w:t>
      </w:r>
      <w:r w:rsidR="009C1C5E" w:rsidRPr="005E6610">
        <w:rPr>
          <w:rFonts w:ascii="Times New Roman" w:hAnsi="Times New Roman"/>
          <w:sz w:val="28"/>
          <w:szCs w:val="28"/>
          <w:shd w:val="clear" w:color="auto" w:fill="FFFFFF"/>
        </w:rPr>
        <w:t>ях</w:t>
      </w:r>
      <w:r w:rsidR="002B3A34" w:rsidRPr="005E6610">
        <w:rPr>
          <w:rFonts w:ascii="Times New Roman" w:hAnsi="Times New Roman"/>
          <w:sz w:val="28"/>
          <w:szCs w:val="28"/>
          <w:shd w:val="clear" w:color="auto" w:fill="FFFFFF"/>
        </w:rPr>
        <w:t xml:space="preserve"> в авиации с ростом грузо- и пассажироперевозок имеет негативн</w:t>
      </w:r>
      <w:r w:rsidR="006770C7">
        <w:rPr>
          <w:rFonts w:ascii="Times New Roman" w:hAnsi="Times New Roman"/>
          <w:sz w:val="28"/>
          <w:szCs w:val="28"/>
          <w:shd w:val="clear" w:color="auto" w:fill="FFFFFF"/>
        </w:rPr>
        <w:t>ый</w:t>
      </w:r>
      <w:r w:rsidR="002B3A34" w:rsidRPr="005E6610">
        <w:rPr>
          <w:rFonts w:ascii="Times New Roman" w:hAnsi="Times New Roman"/>
          <w:sz w:val="28"/>
          <w:szCs w:val="28"/>
          <w:shd w:val="clear" w:color="auto" w:fill="FFFFFF"/>
        </w:rPr>
        <w:t xml:space="preserve"> </w:t>
      </w:r>
      <w:r w:rsidR="006770C7">
        <w:rPr>
          <w:rFonts w:ascii="Times New Roman" w:hAnsi="Times New Roman"/>
          <w:sz w:val="28"/>
          <w:szCs w:val="28"/>
          <w:shd w:val="clear" w:color="auto" w:fill="FFFFFF"/>
        </w:rPr>
        <w:t>тренд</w:t>
      </w:r>
      <w:r w:rsidR="002B3A34" w:rsidRPr="005E6610">
        <w:rPr>
          <w:rFonts w:ascii="Times New Roman" w:hAnsi="Times New Roman"/>
          <w:sz w:val="28"/>
          <w:szCs w:val="28"/>
          <w:shd w:val="clear" w:color="auto" w:fill="FFFFFF"/>
        </w:rPr>
        <w:t>.</w:t>
      </w:r>
    </w:p>
    <w:p w14:paraId="332999CF" w14:textId="1A959CE9" w:rsidR="002B3A34" w:rsidRPr="005E6610" w:rsidRDefault="002B3A34" w:rsidP="001A0EED">
      <w:pPr>
        <w:widowControl w:val="0"/>
        <w:spacing w:after="0" w:line="240" w:lineRule="auto"/>
        <w:ind w:firstLine="709"/>
        <w:jc w:val="both"/>
        <w:rPr>
          <w:rFonts w:ascii="Times New Roman" w:hAnsi="Times New Roman"/>
          <w:sz w:val="28"/>
          <w:szCs w:val="28"/>
          <w:shd w:val="clear" w:color="auto" w:fill="FFFFFF"/>
        </w:rPr>
      </w:pPr>
      <w:r w:rsidRPr="005E6610">
        <w:rPr>
          <w:rFonts w:ascii="Times New Roman" w:hAnsi="Times New Roman"/>
          <w:sz w:val="28"/>
          <w:szCs w:val="28"/>
          <w:shd w:val="clear" w:color="auto" w:fill="FFFFFF"/>
        </w:rPr>
        <w:t>Учитывая сложность ситуации и крайнюю необходимость принятия мер по улучшению условий труда авиационного персонала, ITF официально представила Ассамблее ИКАО план «Нового курса в авиации» [</w:t>
      </w:r>
      <w:r w:rsidR="00575A4E" w:rsidRPr="00575A4E">
        <w:rPr>
          <w:rFonts w:ascii="Times New Roman" w:hAnsi="Times New Roman"/>
          <w:sz w:val="28"/>
          <w:szCs w:val="28"/>
          <w:shd w:val="clear" w:color="auto" w:fill="FFFFFF"/>
        </w:rPr>
        <w:t>9</w:t>
      </w:r>
      <w:r w:rsidRPr="005E6610">
        <w:rPr>
          <w:rFonts w:ascii="Times New Roman" w:hAnsi="Times New Roman"/>
          <w:sz w:val="28"/>
          <w:szCs w:val="28"/>
          <w:shd w:val="clear" w:color="auto" w:fill="FFFFFF"/>
        </w:rPr>
        <w:t xml:space="preserve">], </w:t>
      </w:r>
      <w:r w:rsidR="00452F12" w:rsidRPr="005E6610">
        <w:rPr>
          <w:rFonts w:ascii="Times New Roman" w:hAnsi="Times New Roman"/>
          <w:sz w:val="28"/>
          <w:szCs w:val="28"/>
          <w:shd w:val="clear" w:color="auto" w:fill="FFFFFF"/>
        </w:rPr>
        <w:t xml:space="preserve">который был </w:t>
      </w:r>
      <w:r w:rsidRPr="005E6610">
        <w:rPr>
          <w:rFonts w:ascii="Times New Roman" w:hAnsi="Times New Roman"/>
          <w:sz w:val="28"/>
          <w:szCs w:val="28"/>
          <w:shd w:val="clear" w:color="auto" w:fill="FFFFFF"/>
        </w:rPr>
        <w:t>одобрен</w:t>
      </w:r>
      <w:r w:rsidR="009C1C5E" w:rsidRPr="005E6610">
        <w:rPr>
          <w:rFonts w:ascii="Times New Roman" w:hAnsi="Times New Roman"/>
          <w:sz w:val="28"/>
          <w:szCs w:val="28"/>
          <w:shd w:val="clear" w:color="auto" w:fill="FFFFFF"/>
        </w:rPr>
        <w:t xml:space="preserve"> </w:t>
      </w:r>
      <w:r w:rsidRPr="005E6610">
        <w:rPr>
          <w:rFonts w:ascii="Times New Roman" w:hAnsi="Times New Roman"/>
          <w:sz w:val="28"/>
          <w:szCs w:val="28"/>
          <w:shd w:val="clear" w:color="auto" w:fill="FFFFFF"/>
        </w:rPr>
        <w:t xml:space="preserve">свыше 250 организациями профсоюзов, представляющими более миллиона работников </w:t>
      </w:r>
      <w:r w:rsidR="00C127F7">
        <w:rPr>
          <w:rFonts w:ascii="Times New Roman" w:hAnsi="Times New Roman"/>
          <w:sz w:val="28"/>
          <w:szCs w:val="28"/>
          <w:shd w:val="clear" w:color="auto" w:fill="FFFFFF"/>
        </w:rPr>
        <w:t>ГА</w:t>
      </w:r>
      <w:r w:rsidRPr="005E6610">
        <w:rPr>
          <w:rFonts w:ascii="Times New Roman" w:hAnsi="Times New Roman"/>
          <w:sz w:val="28"/>
          <w:szCs w:val="28"/>
          <w:shd w:val="clear" w:color="auto" w:fill="FFFFFF"/>
        </w:rPr>
        <w:t>.</w:t>
      </w:r>
    </w:p>
    <w:p w14:paraId="5DFE60C8" w14:textId="46106671" w:rsidR="002B3A34" w:rsidRPr="005E6610" w:rsidRDefault="002B3A34" w:rsidP="001A0EED">
      <w:pPr>
        <w:widowControl w:val="0"/>
        <w:spacing w:after="0" w:line="240" w:lineRule="auto"/>
        <w:ind w:firstLine="709"/>
        <w:jc w:val="both"/>
        <w:rPr>
          <w:rFonts w:ascii="Times New Roman" w:hAnsi="Times New Roman"/>
          <w:sz w:val="28"/>
          <w:szCs w:val="28"/>
          <w:shd w:val="clear" w:color="auto" w:fill="FFFFFF"/>
        </w:rPr>
      </w:pPr>
      <w:r w:rsidRPr="005E6610">
        <w:rPr>
          <w:rFonts w:ascii="Times New Roman" w:hAnsi="Times New Roman"/>
          <w:sz w:val="28"/>
          <w:szCs w:val="28"/>
          <w:shd w:val="clear" w:color="auto" w:fill="FFFFFF"/>
        </w:rPr>
        <w:t>Стивен Коттон, генеральный секретарь ITF, пре</w:t>
      </w:r>
      <w:r w:rsidR="00452F12" w:rsidRPr="005E6610">
        <w:rPr>
          <w:rFonts w:ascii="Times New Roman" w:hAnsi="Times New Roman"/>
          <w:sz w:val="28"/>
          <w:szCs w:val="28"/>
          <w:shd w:val="clear" w:color="auto" w:fill="FFFFFF"/>
        </w:rPr>
        <w:t>дставляя</w:t>
      </w:r>
      <w:r w:rsidRPr="005E6610">
        <w:rPr>
          <w:rFonts w:ascii="Times New Roman" w:hAnsi="Times New Roman"/>
          <w:sz w:val="28"/>
          <w:szCs w:val="28"/>
          <w:shd w:val="clear" w:color="auto" w:fill="FFFFFF"/>
        </w:rPr>
        <w:t xml:space="preserve"> </w:t>
      </w:r>
      <w:r w:rsidR="00452F12" w:rsidRPr="005E6610">
        <w:rPr>
          <w:rFonts w:ascii="Times New Roman" w:hAnsi="Times New Roman"/>
          <w:sz w:val="28"/>
          <w:szCs w:val="28"/>
          <w:shd w:val="clear" w:color="auto" w:fill="FFFFFF"/>
        </w:rPr>
        <w:t xml:space="preserve">предлагаемый </w:t>
      </w:r>
      <w:r w:rsidRPr="005E6610">
        <w:rPr>
          <w:rFonts w:ascii="Times New Roman" w:hAnsi="Times New Roman"/>
          <w:sz w:val="28"/>
          <w:szCs w:val="28"/>
          <w:shd w:val="clear" w:color="auto" w:fill="FFFFFF"/>
        </w:rPr>
        <w:t>план «Нового курса в авиации» [</w:t>
      </w:r>
      <w:r w:rsidR="00575A4E" w:rsidRPr="00575A4E">
        <w:rPr>
          <w:rFonts w:ascii="Times New Roman" w:hAnsi="Times New Roman"/>
          <w:sz w:val="28"/>
          <w:szCs w:val="28"/>
          <w:shd w:val="clear" w:color="auto" w:fill="FFFFFF"/>
        </w:rPr>
        <w:t>9</w:t>
      </w:r>
      <w:r w:rsidRPr="005E6610">
        <w:rPr>
          <w:rFonts w:ascii="Times New Roman" w:hAnsi="Times New Roman"/>
          <w:sz w:val="28"/>
          <w:szCs w:val="28"/>
          <w:shd w:val="clear" w:color="auto" w:fill="FFFFFF"/>
        </w:rPr>
        <w:t xml:space="preserve">], </w:t>
      </w:r>
      <w:r w:rsidR="00DF7BD7">
        <w:rPr>
          <w:rFonts w:ascii="Times New Roman" w:hAnsi="Times New Roman"/>
          <w:sz w:val="28"/>
          <w:szCs w:val="28"/>
          <w:shd w:val="clear" w:color="auto" w:fill="FFFFFF"/>
        </w:rPr>
        <w:t>отметил</w:t>
      </w:r>
      <w:r w:rsidRPr="005E6610">
        <w:rPr>
          <w:rFonts w:ascii="Times New Roman" w:hAnsi="Times New Roman"/>
          <w:sz w:val="28"/>
          <w:szCs w:val="28"/>
          <w:shd w:val="clear" w:color="auto" w:fill="FFFFFF"/>
        </w:rPr>
        <w:t xml:space="preserve">, что авиации необходимо новое соглашение, в котором упор будет сделан на </w:t>
      </w:r>
      <w:r w:rsidR="00452F12" w:rsidRPr="005E6610">
        <w:rPr>
          <w:rFonts w:ascii="Times New Roman" w:hAnsi="Times New Roman"/>
          <w:sz w:val="28"/>
          <w:szCs w:val="28"/>
          <w:shd w:val="clear" w:color="auto" w:fill="FFFFFF"/>
        </w:rPr>
        <w:t xml:space="preserve">обеспечение </w:t>
      </w:r>
      <w:r w:rsidR="00DF7BD7">
        <w:rPr>
          <w:rFonts w:ascii="Times New Roman" w:hAnsi="Times New Roman"/>
          <w:sz w:val="28"/>
          <w:szCs w:val="28"/>
          <w:shd w:val="clear" w:color="auto" w:fill="FFFFFF"/>
        </w:rPr>
        <w:t>БОТ</w:t>
      </w:r>
      <w:r w:rsidRPr="005E6610">
        <w:rPr>
          <w:rFonts w:ascii="Times New Roman" w:hAnsi="Times New Roman"/>
          <w:sz w:val="28"/>
          <w:szCs w:val="28"/>
          <w:shd w:val="clear" w:color="auto" w:fill="FFFFFF"/>
        </w:rPr>
        <w:t xml:space="preserve"> в отрасли, иначе существующие кризисы напряженности и</w:t>
      </w:r>
      <w:r w:rsidR="00452F12" w:rsidRPr="005E6610">
        <w:rPr>
          <w:rFonts w:ascii="Times New Roman" w:hAnsi="Times New Roman"/>
          <w:sz w:val="28"/>
          <w:szCs w:val="28"/>
          <w:shd w:val="clear" w:color="auto" w:fill="FFFFFF"/>
        </w:rPr>
        <w:t xml:space="preserve"> постоянное влияние</w:t>
      </w:r>
      <w:r w:rsidRPr="005E6610">
        <w:rPr>
          <w:rFonts w:ascii="Times New Roman" w:hAnsi="Times New Roman"/>
          <w:sz w:val="28"/>
          <w:szCs w:val="28"/>
          <w:shd w:val="clear" w:color="auto" w:fill="FFFFFF"/>
        </w:rPr>
        <w:t xml:space="preserve"> вредных услови</w:t>
      </w:r>
      <w:r w:rsidR="00452F12" w:rsidRPr="005E6610">
        <w:rPr>
          <w:rFonts w:ascii="Times New Roman" w:hAnsi="Times New Roman"/>
          <w:sz w:val="28"/>
          <w:szCs w:val="28"/>
          <w:shd w:val="clear" w:color="auto" w:fill="FFFFFF"/>
        </w:rPr>
        <w:t>й</w:t>
      </w:r>
      <w:r w:rsidRPr="005E6610">
        <w:rPr>
          <w:rFonts w:ascii="Times New Roman" w:hAnsi="Times New Roman"/>
          <w:sz w:val="28"/>
          <w:szCs w:val="28"/>
          <w:shd w:val="clear" w:color="auto" w:fill="FFFFFF"/>
        </w:rPr>
        <w:t xml:space="preserve"> труда станут просто нормой [</w:t>
      </w:r>
      <w:r w:rsidR="00983B6F">
        <w:rPr>
          <w:rFonts w:ascii="Times New Roman" w:hAnsi="Times New Roman"/>
          <w:sz w:val="28"/>
          <w:szCs w:val="28"/>
        </w:rPr>
        <w:t>9</w:t>
      </w:r>
      <w:r w:rsidRPr="005E6610">
        <w:rPr>
          <w:rFonts w:ascii="Times New Roman" w:hAnsi="Times New Roman"/>
          <w:sz w:val="28"/>
          <w:szCs w:val="28"/>
          <w:shd w:val="clear" w:color="auto" w:fill="FFFFFF"/>
        </w:rPr>
        <w:t>].</w:t>
      </w:r>
    </w:p>
    <w:p w14:paraId="02D3B68C" w14:textId="18185362" w:rsidR="00471DCB" w:rsidRPr="005E6610" w:rsidRDefault="00DF7BD7" w:rsidP="001A0EED">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Модель обеспечения </w:t>
      </w:r>
      <w:bookmarkStart w:id="20" w:name="_Hlk232260921"/>
      <w:r w:rsidR="00976DD0">
        <w:rPr>
          <w:rFonts w:ascii="Times New Roman" w:hAnsi="Times New Roman"/>
          <w:sz w:val="28"/>
          <w:szCs w:val="28"/>
          <w:shd w:val="clear" w:color="auto" w:fill="FFFFFF"/>
        </w:rPr>
        <w:t xml:space="preserve">БОТ </w:t>
      </w:r>
      <w:bookmarkEnd w:id="20"/>
      <w:r w:rsidR="00471DCB" w:rsidRPr="005E6610">
        <w:rPr>
          <w:rFonts w:ascii="Times New Roman" w:hAnsi="Times New Roman"/>
          <w:sz w:val="28"/>
          <w:szCs w:val="28"/>
          <w:shd w:val="clear" w:color="auto" w:fill="FFFFFF"/>
        </w:rPr>
        <w:t xml:space="preserve">в </w:t>
      </w:r>
      <w:r w:rsidR="00C127F7">
        <w:rPr>
          <w:rFonts w:ascii="Times New Roman" w:hAnsi="Times New Roman"/>
          <w:sz w:val="28"/>
          <w:szCs w:val="28"/>
          <w:shd w:val="clear" w:color="auto" w:fill="FFFFFF"/>
        </w:rPr>
        <w:t xml:space="preserve">ГА РК </w:t>
      </w:r>
      <w:r w:rsidR="00DE07F0" w:rsidRPr="005E6610">
        <w:rPr>
          <w:rFonts w:ascii="Times New Roman" w:hAnsi="Times New Roman"/>
          <w:sz w:val="28"/>
          <w:szCs w:val="28"/>
          <w:shd w:val="clear" w:color="auto" w:fill="FFFFFF"/>
        </w:rPr>
        <w:t xml:space="preserve">представлена </w:t>
      </w:r>
      <w:r w:rsidR="00471DCB" w:rsidRPr="005E6610">
        <w:rPr>
          <w:rFonts w:ascii="Times New Roman" w:hAnsi="Times New Roman"/>
          <w:sz w:val="28"/>
          <w:szCs w:val="28"/>
          <w:shd w:val="clear" w:color="auto" w:fill="FFFFFF"/>
        </w:rPr>
        <w:t>на рисунке 1.</w:t>
      </w:r>
      <w:r w:rsidR="002C5D60" w:rsidRPr="005E6610">
        <w:rPr>
          <w:rFonts w:ascii="Times New Roman" w:hAnsi="Times New Roman"/>
          <w:sz w:val="28"/>
          <w:szCs w:val="28"/>
          <w:shd w:val="clear" w:color="auto" w:fill="FFFFFF"/>
        </w:rPr>
        <w:t>1.</w:t>
      </w:r>
    </w:p>
    <w:p w14:paraId="0F0EBCD4" w14:textId="78D05A05" w:rsidR="00FF231A" w:rsidRPr="005B5A92" w:rsidRDefault="00FF231A" w:rsidP="001A0EED">
      <w:pPr>
        <w:widowControl w:val="0"/>
        <w:spacing w:after="0" w:line="240" w:lineRule="auto"/>
        <w:ind w:firstLine="709"/>
        <w:jc w:val="both"/>
        <w:rPr>
          <w:rFonts w:ascii="Times New Roman" w:hAnsi="Times New Roman"/>
          <w:sz w:val="28"/>
          <w:szCs w:val="28"/>
          <w:shd w:val="clear" w:color="auto" w:fill="FFFFFF"/>
        </w:rPr>
      </w:pPr>
    </w:p>
    <w:p w14:paraId="436ECBB0" w14:textId="41D8970F" w:rsidR="00FF231A" w:rsidRPr="005E6610" w:rsidRDefault="005B5A92" w:rsidP="001A0EED">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noProof/>
          <w:sz w:val="28"/>
          <w:szCs w:val="28"/>
          <w:shd w:val="clear" w:color="auto" w:fill="FFFFFF"/>
        </w:rPr>
        <w:drawing>
          <wp:inline distT="0" distB="0" distL="0" distR="0" wp14:anchorId="20736959" wp14:editId="01D5B4A4">
            <wp:extent cx="5486308" cy="2367185"/>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6098" cy="2375724"/>
                    </a:xfrm>
                    <a:prstGeom prst="rect">
                      <a:avLst/>
                    </a:prstGeom>
                    <a:noFill/>
                  </pic:spPr>
                </pic:pic>
              </a:graphicData>
            </a:graphic>
          </wp:inline>
        </w:drawing>
      </w:r>
    </w:p>
    <w:p w14:paraId="040FC2B3" w14:textId="77777777" w:rsidR="00601442" w:rsidRDefault="00601442" w:rsidP="001A0EED">
      <w:pPr>
        <w:widowControl w:val="0"/>
        <w:spacing w:after="0" w:line="240" w:lineRule="auto"/>
        <w:ind w:firstLine="709"/>
        <w:jc w:val="center"/>
        <w:rPr>
          <w:rFonts w:ascii="Times New Roman" w:hAnsi="Times New Roman"/>
          <w:sz w:val="28"/>
          <w:szCs w:val="28"/>
          <w:shd w:val="clear" w:color="auto" w:fill="FFFFFF"/>
        </w:rPr>
      </w:pPr>
    </w:p>
    <w:p w14:paraId="0C88F209" w14:textId="54B77955" w:rsidR="00471DCB" w:rsidRPr="005E6610" w:rsidRDefault="00471DCB" w:rsidP="001A0EED">
      <w:pPr>
        <w:widowControl w:val="0"/>
        <w:spacing w:after="0" w:line="240" w:lineRule="auto"/>
        <w:ind w:firstLine="709"/>
        <w:jc w:val="center"/>
        <w:rPr>
          <w:rFonts w:ascii="Times New Roman" w:hAnsi="Times New Roman"/>
          <w:sz w:val="28"/>
          <w:szCs w:val="28"/>
          <w:shd w:val="clear" w:color="auto" w:fill="FFFFFF"/>
        </w:rPr>
      </w:pPr>
      <w:r w:rsidRPr="005E6610">
        <w:rPr>
          <w:rFonts w:ascii="Times New Roman" w:hAnsi="Times New Roman"/>
          <w:sz w:val="28"/>
          <w:szCs w:val="28"/>
          <w:shd w:val="clear" w:color="auto" w:fill="FFFFFF"/>
        </w:rPr>
        <w:t>Р</w:t>
      </w:r>
      <w:r w:rsidR="00DE07F0" w:rsidRPr="005E6610">
        <w:rPr>
          <w:rFonts w:ascii="Times New Roman" w:hAnsi="Times New Roman"/>
          <w:sz w:val="28"/>
          <w:szCs w:val="28"/>
          <w:shd w:val="clear" w:color="auto" w:fill="FFFFFF"/>
        </w:rPr>
        <w:t xml:space="preserve">исунок </w:t>
      </w:r>
      <w:r w:rsidRPr="005E6610">
        <w:rPr>
          <w:rFonts w:ascii="Times New Roman" w:hAnsi="Times New Roman"/>
          <w:sz w:val="28"/>
          <w:szCs w:val="28"/>
          <w:shd w:val="clear" w:color="auto" w:fill="FFFFFF"/>
        </w:rPr>
        <w:t>1</w:t>
      </w:r>
      <w:r w:rsidR="00687DED" w:rsidRPr="005E6610">
        <w:rPr>
          <w:rFonts w:ascii="Times New Roman" w:hAnsi="Times New Roman"/>
          <w:sz w:val="28"/>
          <w:szCs w:val="28"/>
          <w:shd w:val="clear" w:color="auto" w:fill="FFFFFF"/>
        </w:rPr>
        <w:t>.1</w:t>
      </w:r>
      <w:r w:rsidRPr="005E6610">
        <w:rPr>
          <w:rFonts w:ascii="Times New Roman" w:hAnsi="Times New Roman"/>
          <w:sz w:val="28"/>
          <w:szCs w:val="28"/>
          <w:shd w:val="clear" w:color="auto" w:fill="FFFFFF"/>
        </w:rPr>
        <w:t xml:space="preserve"> </w:t>
      </w:r>
      <w:r w:rsidR="00DF7BD7">
        <w:rPr>
          <w:rFonts w:ascii="Times New Roman" w:hAnsi="Times New Roman"/>
          <w:sz w:val="28"/>
          <w:szCs w:val="28"/>
          <w:shd w:val="clear" w:color="auto" w:fill="FFFFFF"/>
        </w:rPr>
        <w:t>–</w:t>
      </w:r>
      <w:r w:rsidR="00E61224" w:rsidRPr="005E6610">
        <w:rPr>
          <w:rFonts w:ascii="Times New Roman" w:hAnsi="Times New Roman"/>
          <w:sz w:val="28"/>
          <w:szCs w:val="28"/>
          <w:shd w:val="clear" w:color="auto" w:fill="FFFFFF"/>
        </w:rPr>
        <w:t xml:space="preserve"> </w:t>
      </w:r>
      <w:r w:rsidR="00DF7BD7">
        <w:rPr>
          <w:rFonts w:ascii="Times New Roman" w:hAnsi="Times New Roman"/>
          <w:sz w:val="28"/>
          <w:szCs w:val="28"/>
          <w:shd w:val="clear" w:color="auto" w:fill="FFFFFF"/>
        </w:rPr>
        <w:t xml:space="preserve">Модель обеспечения БОТ </w:t>
      </w:r>
      <w:r w:rsidR="00DE07F0" w:rsidRPr="005E6610">
        <w:rPr>
          <w:rFonts w:ascii="Times New Roman" w:hAnsi="Times New Roman"/>
          <w:sz w:val="28"/>
          <w:szCs w:val="28"/>
          <w:shd w:val="clear" w:color="auto" w:fill="FFFFFF"/>
        </w:rPr>
        <w:t>в гражданской авиации</w:t>
      </w:r>
      <w:r w:rsidR="00452F12" w:rsidRPr="005E6610">
        <w:rPr>
          <w:rFonts w:ascii="Times New Roman" w:hAnsi="Times New Roman"/>
          <w:sz w:val="28"/>
          <w:szCs w:val="28"/>
          <w:shd w:val="clear" w:color="auto" w:fill="FFFFFF"/>
        </w:rPr>
        <w:t xml:space="preserve"> </w:t>
      </w:r>
      <w:r w:rsidR="007E074E">
        <w:rPr>
          <w:rFonts w:ascii="Times New Roman" w:hAnsi="Times New Roman"/>
          <w:sz w:val="28"/>
          <w:szCs w:val="28"/>
          <w:shd w:val="clear" w:color="auto" w:fill="FFFFFF"/>
        </w:rPr>
        <w:t>РК</w:t>
      </w:r>
    </w:p>
    <w:p w14:paraId="7CBA079A" w14:textId="77777777" w:rsidR="00471DCB" w:rsidRPr="005E6610" w:rsidRDefault="00471DCB" w:rsidP="001A0EED">
      <w:pPr>
        <w:widowControl w:val="0"/>
        <w:spacing w:after="0" w:line="240" w:lineRule="auto"/>
        <w:ind w:firstLine="709"/>
        <w:jc w:val="both"/>
        <w:rPr>
          <w:rFonts w:ascii="Times New Roman" w:hAnsi="Times New Roman"/>
          <w:sz w:val="28"/>
          <w:szCs w:val="28"/>
          <w:shd w:val="clear" w:color="auto" w:fill="FFFFFF"/>
        </w:rPr>
      </w:pPr>
    </w:p>
    <w:p w14:paraId="07C291F7" w14:textId="1C323B9A" w:rsidR="00DE07F0" w:rsidRPr="00F90E87" w:rsidRDefault="00452F12" w:rsidP="00A91E04">
      <w:pPr>
        <w:widowControl w:val="0"/>
        <w:spacing w:after="0" w:line="240" w:lineRule="auto"/>
        <w:ind w:firstLine="709"/>
        <w:jc w:val="both"/>
        <w:rPr>
          <w:rFonts w:ascii="Times New Roman" w:hAnsi="Times New Roman"/>
          <w:sz w:val="28"/>
          <w:szCs w:val="28"/>
          <w:shd w:val="clear" w:color="auto" w:fill="FFFFFF"/>
        </w:rPr>
      </w:pPr>
      <w:r w:rsidRPr="005E6610">
        <w:rPr>
          <w:rFonts w:ascii="Times New Roman" w:hAnsi="Times New Roman"/>
          <w:sz w:val="28"/>
          <w:szCs w:val="28"/>
          <w:shd w:val="clear" w:color="auto" w:fill="FFFFFF"/>
        </w:rPr>
        <w:t xml:space="preserve">В </w:t>
      </w:r>
      <w:r w:rsidR="00D019F0" w:rsidRPr="005E6610">
        <w:rPr>
          <w:rFonts w:ascii="Times New Roman" w:hAnsi="Times New Roman"/>
          <w:sz w:val="28"/>
          <w:szCs w:val="28"/>
          <w:shd w:val="clear" w:color="auto" w:fill="FFFFFF"/>
        </w:rPr>
        <w:t xml:space="preserve">традиционной </w:t>
      </w:r>
      <w:r w:rsidR="00D019F0" w:rsidRPr="00EA775D">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sidR="00DF7BD7">
        <w:rPr>
          <w:rFonts w:ascii="Times New Roman" w:hAnsi="Times New Roman"/>
          <w:sz w:val="28"/>
          <w:szCs w:val="28"/>
        </w:rPr>
        <w:t>БОТ</w:t>
      </w:r>
      <w:r w:rsidRPr="005E6610">
        <w:rPr>
          <w:rFonts w:ascii="Times New Roman" w:hAnsi="Times New Roman"/>
          <w:sz w:val="28"/>
          <w:szCs w:val="28"/>
          <w:shd w:val="clear" w:color="auto" w:fill="FFFFFF"/>
        </w:rPr>
        <w:t>, представленной</w:t>
      </w:r>
      <w:r w:rsidRPr="00F90E87">
        <w:rPr>
          <w:rFonts w:ascii="Times New Roman" w:hAnsi="Times New Roman"/>
          <w:sz w:val="28"/>
          <w:szCs w:val="28"/>
          <w:shd w:val="clear" w:color="auto" w:fill="FFFFFF"/>
        </w:rPr>
        <w:t xml:space="preserve"> на рисунке 1</w:t>
      </w:r>
      <w:r w:rsidR="00687DED" w:rsidRPr="00F90E87">
        <w:rPr>
          <w:rFonts w:ascii="Times New Roman" w:hAnsi="Times New Roman"/>
          <w:sz w:val="28"/>
          <w:szCs w:val="28"/>
          <w:shd w:val="clear" w:color="auto" w:fill="FFFFFF"/>
        </w:rPr>
        <w:t>.1</w:t>
      </w:r>
      <w:r w:rsidRPr="00F90E87">
        <w:rPr>
          <w:rFonts w:ascii="Times New Roman" w:hAnsi="Times New Roman"/>
          <w:sz w:val="28"/>
          <w:szCs w:val="28"/>
          <w:shd w:val="clear" w:color="auto" w:fill="FFFFFF"/>
        </w:rPr>
        <w:t>,</w:t>
      </w:r>
      <w:r w:rsidR="00DE07F0" w:rsidRPr="00F90E87">
        <w:rPr>
          <w:rFonts w:ascii="Times New Roman" w:hAnsi="Times New Roman"/>
          <w:sz w:val="28"/>
          <w:szCs w:val="28"/>
          <w:shd w:val="clear" w:color="auto" w:fill="FFFFFF"/>
        </w:rPr>
        <w:t xml:space="preserve"> в </w:t>
      </w:r>
      <w:r w:rsidR="006B60BB">
        <w:rPr>
          <w:rFonts w:ascii="Times New Roman" w:hAnsi="Times New Roman"/>
          <w:sz w:val="28"/>
          <w:szCs w:val="28"/>
          <w:shd w:val="clear" w:color="auto" w:fill="FFFFFF"/>
        </w:rPr>
        <w:t xml:space="preserve">ГА </w:t>
      </w:r>
      <w:r w:rsidRPr="00F90E87">
        <w:rPr>
          <w:rFonts w:ascii="Times New Roman" w:hAnsi="Times New Roman"/>
          <w:sz w:val="28"/>
          <w:szCs w:val="28"/>
          <w:shd w:val="clear" w:color="auto" w:fill="FFFFFF"/>
        </w:rPr>
        <w:t>РК</w:t>
      </w:r>
      <w:r w:rsidR="002C5D60" w:rsidRPr="00F90E87">
        <w:rPr>
          <w:rFonts w:ascii="Times New Roman" w:hAnsi="Times New Roman"/>
          <w:sz w:val="28"/>
          <w:szCs w:val="28"/>
          <w:shd w:val="clear" w:color="auto" w:fill="FFFFFF"/>
        </w:rPr>
        <w:t xml:space="preserve"> </w:t>
      </w:r>
      <w:r w:rsidRPr="00F90E87">
        <w:rPr>
          <w:rFonts w:ascii="Times New Roman" w:hAnsi="Times New Roman"/>
          <w:sz w:val="28"/>
          <w:szCs w:val="28"/>
          <w:shd w:val="clear" w:color="auto" w:fill="FFFFFF"/>
        </w:rPr>
        <w:t>по со</w:t>
      </w:r>
      <w:r w:rsidR="000B7113">
        <w:rPr>
          <w:rFonts w:ascii="Times New Roman" w:hAnsi="Times New Roman"/>
          <w:sz w:val="28"/>
          <w:szCs w:val="28"/>
          <w:shd w:val="clear" w:color="auto" w:fill="FFFFFF"/>
        </w:rPr>
        <w:t>с</w:t>
      </w:r>
      <w:r w:rsidRPr="00F90E87">
        <w:rPr>
          <w:rFonts w:ascii="Times New Roman" w:hAnsi="Times New Roman"/>
          <w:sz w:val="28"/>
          <w:szCs w:val="28"/>
          <w:shd w:val="clear" w:color="auto" w:fill="FFFFFF"/>
        </w:rPr>
        <w:t>тоянию на 01.06.2025 г.</w:t>
      </w:r>
      <w:r w:rsidR="002C5D60" w:rsidRPr="00F90E87">
        <w:rPr>
          <w:rFonts w:ascii="Times New Roman" w:hAnsi="Times New Roman"/>
          <w:sz w:val="28"/>
          <w:szCs w:val="28"/>
          <w:shd w:val="clear" w:color="auto" w:fill="FFFFFF"/>
        </w:rPr>
        <w:t>,</w:t>
      </w:r>
      <w:r w:rsidRPr="00F90E87">
        <w:rPr>
          <w:rFonts w:ascii="Times New Roman" w:hAnsi="Times New Roman"/>
          <w:sz w:val="28"/>
          <w:szCs w:val="28"/>
          <w:shd w:val="clear" w:color="auto" w:fill="FFFFFF"/>
        </w:rPr>
        <w:t xml:space="preserve"> </w:t>
      </w:r>
      <w:r w:rsidR="00DE07F0" w:rsidRPr="00F90E87">
        <w:rPr>
          <w:rFonts w:ascii="Times New Roman" w:hAnsi="Times New Roman"/>
          <w:sz w:val="28"/>
          <w:szCs w:val="28"/>
          <w:shd w:val="clear" w:color="auto" w:fill="FFFFFF"/>
        </w:rPr>
        <w:t xml:space="preserve">функционирует </w:t>
      </w:r>
      <w:r w:rsidR="0005000A" w:rsidRPr="00F90E87">
        <w:rPr>
          <w:rFonts w:ascii="Times New Roman" w:hAnsi="Times New Roman"/>
          <w:sz w:val="28"/>
          <w:szCs w:val="28"/>
          <w:shd w:val="clear" w:color="auto" w:fill="FFFFFF"/>
        </w:rPr>
        <w:t xml:space="preserve">96 </w:t>
      </w:r>
      <w:r w:rsidR="00E06507" w:rsidRPr="00F90E87">
        <w:rPr>
          <w:rFonts w:ascii="Times New Roman" w:hAnsi="Times New Roman"/>
          <w:sz w:val="28"/>
          <w:szCs w:val="28"/>
          <w:shd w:val="clear" w:color="auto" w:fill="FFFFFF"/>
        </w:rPr>
        <w:t>субъектов</w:t>
      </w:r>
      <w:r w:rsidR="0005000A" w:rsidRPr="00F90E87">
        <w:rPr>
          <w:rFonts w:ascii="Times New Roman" w:hAnsi="Times New Roman"/>
          <w:sz w:val="28"/>
          <w:szCs w:val="28"/>
          <w:shd w:val="clear" w:color="auto" w:fill="FFFFFF"/>
        </w:rPr>
        <w:t>, в том числе</w:t>
      </w:r>
      <w:r w:rsidR="00DE07F0" w:rsidRPr="00F90E87">
        <w:rPr>
          <w:rFonts w:ascii="Times New Roman" w:hAnsi="Times New Roman"/>
          <w:sz w:val="28"/>
          <w:szCs w:val="28"/>
          <w:shd w:val="clear" w:color="auto" w:fill="FFFFFF"/>
        </w:rPr>
        <w:t xml:space="preserve">: </w:t>
      </w:r>
    </w:p>
    <w:p w14:paraId="4E665D50" w14:textId="55865444" w:rsidR="00DE07F0" w:rsidRPr="00F90E87" w:rsidRDefault="00DE07F0" w:rsidP="00A91E04">
      <w:pPr>
        <w:widowControl w:val="0"/>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 </w:t>
      </w:r>
      <w:r w:rsidR="0005000A" w:rsidRPr="00F90E87">
        <w:rPr>
          <w:rFonts w:ascii="Times New Roman" w:hAnsi="Times New Roman"/>
          <w:sz w:val="28"/>
          <w:szCs w:val="28"/>
          <w:shd w:val="clear" w:color="auto" w:fill="FFFFFF"/>
        </w:rPr>
        <w:t xml:space="preserve">48 </w:t>
      </w:r>
      <w:r w:rsidR="00D16E33">
        <w:rPr>
          <w:rFonts w:ascii="Times New Roman" w:hAnsi="Times New Roman"/>
          <w:sz w:val="28"/>
          <w:szCs w:val="28"/>
          <w:shd w:val="clear" w:color="auto" w:fill="FFFFFF"/>
        </w:rPr>
        <w:t>эксплуатант</w:t>
      </w:r>
      <w:r w:rsidR="00DF7BD7">
        <w:rPr>
          <w:rFonts w:ascii="Times New Roman" w:hAnsi="Times New Roman"/>
          <w:sz w:val="28"/>
          <w:szCs w:val="28"/>
          <w:shd w:val="clear" w:color="auto" w:fill="FFFFFF"/>
        </w:rPr>
        <w:t>ов</w:t>
      </w:r>
      <w:r w:rsidR="00D16E33">
        <w:rPr>
          <w:rFonts w:ascii="Times New Roman" w:hAnsi="Times New Roman"/>
          <w:sz w:val="28"/>
          <w:szCs w:val="28"/>
          <w:shd w:val="clear" w:color="auto" w:fill="FFFFFF"/>
        </w:rPr>
        <w:t xml:space="preserve"> гражданских воздушных судов)</w:t>
      </w:r>
      <w:r w:rsidRPr="00F90E87">
        <w:rPr>
          <w:rFonts w:ascii="Times New Roman" w:hAnsi="Times New Roman"/>
          <w:sz w:val="28"/>
          <w:szCs w:val="28"/>
          <w:shd w:val="clear" w:color="auto" w:fill="FFFFFF"/>
        </w:rPr>
        <w:t>;</w:t>
      </w:r>
    </w:p>
    <w:p w14:paraId="4816A2D3" w14:textId="17231CCB" w:rsidR="00DE07F0" w:rsidRPr="00F90E87" w:rsidRDefault="00DE07F0" w:rsidP="00A91E04">
      <w:pPr>
        <w:widowControl w:val="0"/>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 </w:t>
      </w:r>
      <w:r w:rsidR="0005000A" w:rsidRPr="00F90E87">
        <w:rPr>
          <w:rFonts w:ascii="Times New Roman" w:hAnsi="Times New Roman"/>
          <w:sz w:val="28"/>
          <w:szCs w:val="28"/>
          <w:shd w:val="clear" w:color="auto" w:fill="FFFFFF"/>
        </w:rPr>
        <w:t xml:space="preserve">24 </w:t>
      </w:r>
      <w:r w:rsidR="00D16E33">
        <w:rPr>
          <w:rFonts w:ascii="Times New Roman" w:hAnsi="Times New Roman"/>
          <w:sz w:val="28"/>
          <w:szCs w:val="28"/>
          <w:shd w:val="clear" w:color="auto" w:fill="FFFFFF"/>
        </w:rPr>
        <w:t xml:space="preserve">сертифицированных </w:t>
      </w:r>
      <w:r w:rsidRPr="00F90E87">
        <w:rPr>
          <w:rFonts w:ascii="Times New Roman" w:hAnsi="Times New Roman"/>
          <w:sz w:val="28"/>
          <w:szCs w:val="28"/>
          <w:shd w:val="clear" w:color="auto" w:fill="FFFFFF"/>
        </w:rPr>
        <w:t>аэропорт</w:t>
      </w:r>
      <w:r w:rsidR="0005000A" w:rsidRPr="00F90E87">
        <w:rPr>
          <w:rFonts w:ascii="Times New Roman" w:hAnsi="Times New Roman"/>
          <w:sz w:val="28"/>
          <w:szCs w:val="28"/>
          <w:shd w:val="clear" w:color="auto" w:fill="FFFFFF"/>
        </w:rPr>
        <w:t>а</w:t>
      </w:r>
      <w:r w:rsidRPr="00F90E87">
        <w:rPr>
          <w:rFonts w:ascii="Times New Roman" w:hAnsi="Times New Roman"/>
          <w:sz w:val="28"/>
          <w:szCs w:val="28"/>
          <w:shd w:val="clear" w:color="auto" w:fill="FFFFFF"/>
        </w:rPr>
        <w:t>;</w:t>
      </w:r>
    </w:p>
    <w:p w14:paraId="27714D8C" w14:textId="77777777" w:rsidR="00DE07F0" w:rsidRPr="00F90E87" w:rsidRDefault="00DE07F0" w:rsidP="00A91E04">
      <w:pPr>
        <w:widowControl w:val="0"/>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 </w:t>
      </w:r>
      <w:r w:rsidR="0005000A" w:rsidRPr="00F90E87">
        <w:rPr>
          <w:rFonts w:ascii="Times New Roman" w:hAnsi="Times New Roman"/>
          <w:sz w:val="28"/>
          <w:szCs w:val="28"/>
          <w:shd w:val="clear" w:color="auto" w:fill="FFFFFF"/>
        </w:rPr>
        <w:t>21 авиационный учебный центр;</w:t>
      </w:r>
    </w:p>
    <w:p w14:paraId="40B8C5FB" w14:textId="2CA8F46E" w:rsidR="0005000A" w:rsidRPr="00F90E87" w:rsidRDefault="0005000A" w:rsidP="00A91E04">
      <w:pPr>
        <w:widowControl w:val="0"/>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 </w:t>
      </w:r>
      <w:r w:rsidR="008E53CD">
        <w:rPr>
          <w:rFonts w:ascii="Times New Roman" w:hAnsi="Times New Roman"/>
          <w:sz w:val="28"/>
          <w:szCs w:val="28"/>
          <w:shd w:val="clear" w:color="auto" w:fill="FFFFFF"/>
        </w:rPr>
        <w:t xml:space="preserve">1 </w:t>
      </w:r>
      <w:r w:rsidR="00C127F7">
        <w:rPr>
          <w:rFonts w:ascii="Times New Roman" w:hAnsi="Times New Roman"/>
          <w:sz w:val="28"/>
          <w:szCs w:val="28"/>
          <w:shd w:val="clear" w:color="auto" w:fill="FFFFFF"/>
        </w:rPr>
        <w:t xml:space="preserve">государственный </w:t>
      </w:r>
      <w:r w:rsidR="008E53CD">
        <w:rPr>
          <w:rFonts w:ascii="Times New Roman" w:hAnsi="Times New Roman"/>
          <w:sz w:val="28"/>
          <w:szCs w:val="28"/>
          <w:shd w:val="clear" w:color="auto" w:fill="FFFFFF"/>
        </w:rPr>
        <w:t>поставщик аэронавигационного обслуживания</w:t>
      </w:r>
      <w:r w:rsidRPr="00F90E87">
        <w:rPr>
          <w:rFonts w:ascii="Times New Roman" w:hAnsi="Times New Roman"/>
          <w:sz w:val="28"/>
          <w:szCs w:val="28"/>
          <w:shd w:val="clear" w:color="auto" w:fill="FFFFFF"/>
        </w:rPr>
        <w:t>;</w:t>
      </w:r>
    </w:p>
    <w:p w14:paraId="62D52DFB" w14:textId="5E28EBE1" w:rsidR="00925713" w:rsidRPr="00F90E87" w:rsidRDefault="00925713" w:rsidP="00A91E04">
      <w:pPr>
        <w:widowControl w:val="0"/>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2</w:t>
      </w:r>
      <w:r w:rsidRPr="00925713">
        <w:rPr>
          <w:rFonts w:ascii="Times New Roman" w:hAnsi="Times New Roman"/>
          <w:sz w:val="28"/>
          <w:szCs w:val="28"/>
          <w:shd w:val="clear" w:color="auto" w:fill="FFFFFF"/>
        </w:rPr>
        <w:t>7</w:t>
      </w:r>
      <w:r>
        <w:rPr>
          <w:rFonts w:ascii="Times New Roman" w:hAnsi="Times New Roman"/>
          <w:sz w:val="28"/>
          <w:szCs w:val="28"/>
          <w:shd w:val="clear" w:color="auto" w:fill="FFFFFF"/>
        </w:rPr>
        <w:t xml:space="preserve"> </w:t>
      </w:r>
      <w:r w:rsidR="00D16E33">
        <w:rPr>
          <w:rFonts w:ascii="Times New Roman" w:hAnsi="Times New Roman"/>
          <w:sz w:val="28"/>
          <w:szCs w:val="28"/>
          <w:shd w:val="clear" w:color="auto" w:fill="FFFFFF"/>
        </w:rPr>
        <w:t>центров по техническому обслуживанию и ремонут авиационной техники</w:t>
      </w:r>
      <w:r w:rsidRPr="00F90E87">
        <w:rPr>
          <w:rFonts w:ascii="Times New Roman" w:hAnsi="Times New Roman"/>
          <w:sz w:val="28"/>
          <w:szCs w:val="28"/>
          <w:shd w:val="clear" w:color="auto" w:fill="FFFFFF"/>
        </w:rPr>
        <w:t>.</w:t>
      </w:r>
    </w:p>
    <w:p w14:paraId="30039AAE" w14:textId="433AA8B4" w:rsidR="0005000A" w:rsidRPr="00F90E87" w:rsidRDefault="0005000A" w:rsidP="00A91E04">
      <w:pPr>
        <w:widowControl w:val="0"/>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Всего в авиационной отрасли </w:t>
      </w:r>
      <w:r w:rsidR="00315C21" w:rsidRPr="00F90E87">
        <w:rPr>
          <w:rFonts w:ascii="Times New Roman" w:hAnsi="Times New Roman"/>
          <w:sz w:val="28"/>
          <w:szCs w:val="28"/>
          <w:shd w:val="clear" w:color="auto" w:fill="FFFFFF"/>
        </w:rPr>
        <w:t xml:space="preserve">трудятся </w:t>
      </w:r>
      <w:r w:rsidRPr="00F90E87">
        <w:rPr>
          <w:rFonts w:ascii="Times New Roman" w:hAnsi="Times New Roman"/>
          <w:sz w:val="28"/>
          <w:szCs w:val="28"/>
          <w:shd w:val="clear" w:color="auto" w:fill="FFFFFF"/>
        </w:rPr>
        <w:t>23 00</w:t>
      </w:r>
      <w:r w:rsidR="0074009B">
        <w:rPr>
          <w:rFonts w:ascii="Times New Roman" w:hAnsi="Times New Roman"/>
          <w:sz w:val="28"/>
          <w:szCs w:val="28"/>
          <w:shd w:val="clear" w:color="auto" w:fill="FFFFFF"/>
        </w:rPr>
        <w:t>0</w:t>
      </w:r>
      <w:r w:rsidRPr="00F90E87">
        <w:rPr>
          <w:rFonts w:ascii="Times New Roman" w:hAnsi="Times New Roman"/>
          <w:sz w:val="28"/>
          <w:szCs w:val="28"/>
          <w:shd w:val="clear" w:color="auto" w:fill="FFFFFF"/>
        </w:rPr>
        <w:t xml:space="preserve"> сотрудников, в том числе:</w:t>
      </w:r>
    </w:p>
    <w:p w14:paraId="1551D337" w14:textId="6EBDDF44" w:rsidR="0005000A" w:rsidRPr="00F90E87" w:rsidRDefault="0005000A" w:rsidP="00A91E04">
      <w:pPr>
        <w:widowControl w:val="0"/>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- 3200 </w:t>
      </w:r>
      <w:r w:rsidR="0052429A" w:rsidRPr="00A670ED">
        <w:rPr>
          <w:rFonts w:ascii="Times New Roman" w:hAnsi="Times New Roman"/>
          <w:sz w:val="28"/>
          <w:szCs w:val="28"/>
        </w:rPr>
        <w:t>чел</w:t>
      </w:r>
      <w:r w:rsidR="008E53CD">
        <w:rPr>
          <w:rFonts w:ascii="Times New Roman" w:hAnsi="Times New Roman"/>
          <w:sz w:val="28"/>
          <w:szCs w:val="28"/>
        </w:rPr>
        <w:t xml:space="preserve">. </w:t>
      </w:r>
      <w:r w:rsidRPr="00F90E87">
        <w:rPr>
          <w:rFonts w:ascii="Times New Roman" w:hAnsi="Times New Roman"/>
          <w:sz w:val="28"/>
          <w:szCs w:val="28"/>
          <w:shd w:val="clear" w:color="auto" w:fill="FFFFFF"/>
        </w:rPr>
        <w:t xml:space="preserve">(14%) – </w:t>
      </w:r>
      <w:r w:rsidR="00015A76" w:rsidRPr="00F90E87">
        <w:rPr>
          <w:rFonts w:ascii="Times New Roman" w:hAnsi="Times New Roman"/>
          <w:sz w:val="28"/>
          <w:szCs w:val="28"/>
          <w:shd w:val="clear" w:color="auto" w:fill="FFFFFF"/>
        </w:rPr>
        <w:t xml:space="preserve">специалисты </w:t>
      </w:r>
      <w:r w:rsidRPr="00F90E87">
        <w:rPr>
          <w:rFonts w:ascii="Times New Roman" w:hAnsi="Times New Roman"/>
          <w:sz w:val="28"/>
          <w:szCs w:val="28"/>
          <w:shd w:val="clear" w:color="auto" w:fill="FFFFFF"/>
        </w:rPr>
        <w:t>по авиационной безопасности;</w:t>
      </w:r>
    </w:p>
    <w:p w14:paraId="7F209BD3" w14:textId="624EE747" w:rsidR="0005000A" w:rsidRPr="00F90E87" w:rsidRDefault="0005000A" w:rsidP="00A91E04">
      <w:pPr>
        <w:widowControl w:val="0"/>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- 3700 </w:t>
      </w:r>
      <w:r w:rsidR="0052429A" w:rsidRPr="00A670ED">
        <w:rPr>
          <w:rFonts w:ascii="Times New Roman" w:hAnsi="Times New Roman"/>
          <w:sz w:val="28"/>
          <w:szCs w:val="28"/>
        </w:rPr>
        <w:t>чел</w:t>
      </w:r>
      <w:r w:rsidR="008E53CD">
        <w:rPr>
          <w:rFonts w:ascii="Times New Roman" w:hAnsi="Times New Roman"/>
          <w:sz w:val="28"/>
          <w:szCs w:val="28"/>
        </w:rPr>
        <w:t xml:space="preserve">. </w:t>
      </w:r>
      <w:r w:rsidRPr="00F90E87">
        <w:rPr>
          <w:rFonts w:ascii="Times New Roman" w:hAnsi="Times New Roman"/>
          <w:sz w:val="28"/>
          <w:szCs w:val="28"/>
          <w:shd w:val="clear" w:color="auto" w:fill="FFFFFF"/>
        </w:rPr>
        <w:t xml:space="preserve">(16%) – </w:t>
      </w:r>
      <w:r w:rsidR="00015A76" w:rsidRPr="00F90E87">
        <w:rPr>
          <w:rFonts w:ascii="Times New Roman" w:hAnsi="Times New Roman"/>
          <w:sz w:val="28"/>
          <w:szCs w:val="28"/>
          <w:shd w:val="clear" w:color="auto" w:fill="FFFFFF"/>
        </w:rPr>
        <w:t xml:space="preserve">специалисты </w:t>
      </w:r>
      <w:r w:rsidRPr="00F90E87">
        <w:rPr>
          <w:rFonts w:ascii="Times New Roman" w:hAnsi="Times New Roman"/>
          <w:sz w:val="28"/>
          <w:szCs w:val="28"/>
          <w:shd w:val="clear" w:color="auto" w:fill="FFFFFF"/>
        </w:rPr>
        <w:t>по эксплуатации аэродромов;</w:t>
      </w:r>
    </w:p>
    <w:p w14:paraId="2106EC5C" w14:textId="38960AF8" w:rsidR="0005000A" w:rsidRPr="00F90E87" w:rsidRDefault="0005000A" w:rsidP="00A91E04">
      <w:pPr>
        <w:widowControl w:val="0"/>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- 5750 </w:t>
      </w:r>
      <w:r w:rsidR="0052429A" w:rsidRPr="00A670ED">
        <w:rPr>
          <w:rFonts w:ascii="Times New Roman" w:hAnsi="Times New Roman"/>
          <w:sz w:val="28"/>
          <w:szCs w:val="28"/>
        </w:rPr>
        <w:t>чел</w:t>
      </w:r>
      <w:r w:rsidR="008E53CD">
        <w:rPr>
          <w:rFonts w:ascii="Times New Roman" w:hAnsi="Times New Roman"/>
          <w:sz w:val="28"/>
          <w:szCs w:val="28"/>
        </w:rPr>
        <w:t xml:space="preserve">. </w:t>
      </w:r>
      <w:r w:rsidRPr="00F90E87">
        <w:rPr>
          <w:rFonts w:ascii="Times New Roman" w:hAnsi="Times New Roman"/>
          <w:sz w:val="28"/>
          <w:szCs w:val="28"/>
          <w:shd w:val="clear" w:color="auto" w:fill="FFFFFF"/>
        </w:rPr>
        <w:t>(25%) – авиационный персонал</w:t>
      </w:r>
      <w:r w:rsidR="00315C21" w:rsidRPr="00F90E87">
        <w:rPr>
          <w:rFonts w:ascii="Times New Roman" w:hAnsi="Times New Roman"/>
          <w:sz w:val="28"/>
          <w:szCs w:val="28"/>
          <w:shd w:val="clear" w:color="auto" w:fill="FFFFFF"/>
        </w:rPr>
        <w:t>:</w:t>
      </w:r>
      <w:r w:rsidRPr="00F90E87">
        <w:rPr>
          <w:rFonts w:ascii="Times New Roman" w:hAnsi="Times New Roman"/>
          <w:sz w:val="28"/>
          <w:szCs w:val="28"/>
          <w:shd w:val="clear" w:color="auto" w:fill="FFFFFF"/>
        </w:rPr>
        <w:t xml:space="preserve"> пилоты, авиадиспетчеры, инженеры-авиамеханики;</w:t>
      </w:r>
    </w:p>
    <w:p w14:paraId="21A63EE5" w14:textId="127C0DCF" w:rsidR="0005000A" w:rsidRPr="00F90E87" w:rsidRDefault="00687DED" w:rsidP="00A91E04">
      <w:pPr>
        <w:widowControl w:val="0"/>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 </w:t>
      </w:r>
      <w:r w:rsidR="0005000A" w:rsidRPr="00F90E87">
        <w:rPr>
          <w:rFonts w:ascii="Times New Roman" w:hAnsi="Times New Roman"/>
          <w:sz w:val="28"/>
          <w:szCs w:val="28"/>
          <w:shd w:val="clear" w:color="auto" w:fill="FFFFFF"/>
        </w:rPr>
        <w:t xml:space="preserve">10350 </w:t>
      </w:r>
      <w:r w:rsidR="0052429A" w:rsidRPr="00A670ED">
        <w:rPr>
          <w:rFonts w:ascii="Times New Roman" w:hAnsi="Times New Roman"/>
          <w:sz w:val="28"/>
          <w:szCs w:val="28"/>
        </w:rPr>
        <w:t>чел</w:t>
      </w:r>
      <w:r w:rsidR="008E53CD">
        <w:rPr>
          <w:rFonts w:ascii="Times New Roman" w:hAnsi="Times New Roman"/>
          <w:sz w:val="28"/>
          <w:szCs w:val="28"/>
        </w:rPr>
        <w:t>.</w:t>
      </w:r>
      <w:r w:rsidR="0005000A" w:rsidRPr="00F90E87">
        <w:rPr>
          <w:rFonts w:ascii="Times New Roman" w:hAnsi="Times New Roman"/>
          <w:sz w:val="28"/>
          <w:szCs w:val="28"/>
          <w:shd w:val="clear" w:color="auto" w:fill="FFFFFF"/>
        </w:rPr>
        <w:t xml:space="preserve"> (45%) – </w:t>
      </w:r>
      <w:r w:rsidR="00015A76" w:rsidRPr="00F90E87">
        <w:rPr>
          <w:rFonts w:ascii="Times New Roman" w:hAnsi="Times New Roman"/>
          <w:sz w:val="28"/>
          <w:szCs w:val="28"/>
          <w:shd w:val="clear" w:color="auto" w:fill="FFFFFF"/>
        </w:rPr>
        <w:t>вспомогательный персонал</w:t>
      </w:r>
      <w:r w:rsidR="00315C21" w:rsidRPr="00F90E87">
        <w:rPr>
          <w:rFonts w:ascii="Times New Roman" w:hAnsi="Times New Roman"/>
          <w:sz w:val="28"/>
          <w:szCs w:val="28"/>
          <w:shd w:val="clear" w:color="auto" w:fill="FFFFFF"/>
        </w:rPr>
        <w:t>:</w:t>
      </w:r>
      <w:r w:rsidR="00015A76" w:rsidRPr="00F90E87">
        <w:rPr>
          <w:rFonts w:ascii="Times New Roman" w:hAnsi="Times New Roman"/>
          <w:sz w:val="28"/>
          <w:szCs w:val="28"/>
          <w:shd w:val="clear" w:color="auto" w:fill="FFFFFF"/>
        </w:rPr>
        <w:t xml:space="preserve"> </w:t>
      </w:r>
      <w:r w:rsidR="0005000A" w:rsidRPr="00F90E87">
        <w:rPr>
          <w:rFonts w:ascii="Times New Roman" w:hAnsi="Times New Roman"/>
          <w:sz w:val="28"/>
          <w:szCs w:val="28"/>
          <w:shd w:val="clear" w:color="auto" w:fill="FFFFFF"/>
        </w:rPr>
        <w:t>обслуживание пассажиров, продажа билетов</w:t>
      </w:r>
      <w:r w:rsidR="00315C21" w:rsidRPr="00F90E87">
        <w:rPr>
          <w:rFonts w:ascii="Times New Roman" w:hAnsi="Times New Roman"/>
          <w:sz w:val="28"/>
          <w:szCs w:val="28"/>
          <w:shd w:val="clear" w:color="auto" w:fill="FFFFFF"/>
        </w:rPr>
        <w:t>.</w:t>
      </w:r>
    </w:p>
    <w:p w14:paraId="01C796E2" w14:textId="7AE56893" w:rsidR="00876CA5" w:rsidRPr="00F90E87" w:rsidRDefault="008E53CD" w:rsidP="00A91E04">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МТ РК</w:t>
      </w:r>
      <w:r w:rsidR="00E06507" w:rsidRPr="00F90E87">
        <w:rPr>
          <w:rFonts w:ascii="Times New Roman" w:hAnsi="Times New Roman"/>
          <w:color w:val="000000"/>
          <w:sz w:val="28"/>
          <w:szCs w:val="28"/>
        </w:rPr>
        <w:t xml:space="preserve">, в состав которого </w:t>
      </w:r>
      <w:r w:rsidR="00015A76" w:rsidRPr="00F90E87">
        <w:rPr>
          <w:rFonts w:ascii="Times New Roman" w:hAnsi="Times New Roman"/>
          <w:color w:val="000000"/>
          <w:sz w:val="28"/>
          <w:szCs w:val="28"/>
        </w:rPr>
        <w:t xml:space="preserve">входят </w:t>
      </w:r>
      <w:r w:rsidR="00876CA5" w:rsidRPr="00F90E87">
        <w:rPr>
          <w:rFonts w:ascii="Times New Roman" w:hAnsi="Times New Roman"/>
          <w:color w:val="000000"/>
          <w:sz w:val="28"/>
          <w:szCs w:val="28"/>
        </w:rPr>
        <w:t>также:</w:t>
      </w:r>
      <w:r w:rsidR="00015A76" w:rsidRPr="00F90E87">
        <w:rPr>
          <w:rFonts w:ascii="Times New Roman" w:hAnsi="Times New Roman"/>
          <w:color w:val="000000"/>
          <w:sz w:val="28"/>
          <w:szCs w:val="28"/>
        </w:rPr>
        <w:t xml:space="preserve"> </w:t>
      </w:r>
      <w:r w:rsidR="00E06507" w:rsidRPr="00F90E87">
        <w:rPr>
          <w:rFonts w:ascii="Times New Roman" w:hAnsi="Times New Roman"/>
          <w:color w:val="000000"/>
          <w:sz w:val="28"/>
          <w:szCs w:val="28"/>
        </w:rPr>
        <w:t xml:space="preserve">Комитет гражданской авиации и АО «Авиационная администрация Казахстана», </w:t>
      </w:r>
      <w:r w:rsidR="004F011E" w:rsidRPr="00F90E87">
        <w:rPr>
          <w:rFonts w:ascii="Times New Roman" w:hAnsi="Times New Roman"/>
          <w:color w:val="000000"/>
          <w:sz w:val="28"/>
          <w:szCs w:val="28"/>
        </w:rPr>
        <w:t>реализу</w:t>
      </w:r>
      <w:r w:rsidR="00876CA5" w:rsidRPr="00F90E87">
        <w:rPr>
          <w:rFonts w:ascii="Times New Roman" w:hAnsi="Times New Roman"/>
          <w:color w:val="000000"/>
          <w:sz w:val="28"/>
          <w:szCs w:val="28"/>
        </w:rPr>
        <w:t>ю</w:t>
      </w:r>
      <w:r w:rsidR="004F011E" w:rsidRPr="00F90E87">
        <w:rPr>
          <w:rFonts w:ascii="Times New Roman" w:hAnsi="Times New Roman"/>
          <w:color w:val="000000"/>
          <w:sz w:val="28"/>
          <w:szCs w:val="28"/>
        </w:rPr>
        <w:t xml:space="preserve">т </w:t>
      </w:r>
      <w:r w:rsidR="00876CA5" w:rsidRPr="00F90E87">
        <w:rPr>
          <w:rFonts w:ascii="Times New Roman" w:hAnsi="Times New Roman"/>
          <w:color w:val="000000"/>
          <w:sz w:val="28"/>
          <w:szCs w:val="28"/>
        </w:rPr>
        <w:t>следующие функции</w:t>
      </w:r>
      <w:r w:rsidRPr="00F4500D">
        <w:rPr>
          <w:rFonts w:ascii="Times New Roman" w:hAnsi="Times New Roman"/>
          <w:sz w:val="28"/>
          <w:szCs w:val="28"/>
        </w:rPr>
        <w:t xml:space="preserve"> [</w:t>
      </w:r>
      <w:r w:rsidR="00983B6F">
        <w:rPr>
          <w:rFonts w:ascii="Times New Roman" w:hAnsi="Times New Roman"/>
          <w:sz w:val="28"/>
          <w:szCs w:val="28"/>
        </w:rPr>
        <w:t>10</w:t>
      </w:r>
      <w:r w:rsidRPr="00F4500D">
        <w:rPr>
          <w:rFonts w:ascii="Times New Roman" w:hAnsi="Times New Roman"/>
          <w:sz w:val="28"/>
          <w:szCs w:val="28"/>
        </w:rPr>
        <w:t>]</w:t>
      </w:r>
      <w:r w:rsidR="00876CA5" w:rsidRPr="00F90E87">
        <w:rPr>
          <w:rFonts w:ascii="Times New Roman" w:hAnsi="Times New Roman"/>
          <w:color w:val="000000"/>
          <w:sz w:val="28"/>
          <w:szCs w:val="28"/>
        </w:rPr>
        <w:t>:</w:t>
      </w:r>
    </w:p>
    <w:p w14:paraId="60F41EB6" w14:textId="77777777" w:rsidR="00876CA5" w:rsidRPr="005E24BB" w:rsidRDefault="00876CA5" w:rsidP="00A91E04">
      <w:pPr>
        <w:widowControl w:val="0"/>
        <w:spacing w:after="0" w:line="240" w:lineRule="auto"/>
        <w:ind w:firstLine="709"/>
        <w:jc w:val="both"/>
        <w:rPr>
          <w:rFonts w:ascii="Times New Roman" w:hAnsi="Times New Roman"/>
          <w:sz w:val="28"/>
          <w:szCs w:val="28"/>
          <w:shd w:val="clear" w:color="auto" w:fill="FFFFFF"/>
        </w:rPr>
      </w:pPr>
      <w:r w:rsidRPr="005E24BB">
        <w:rPr>
          <w:rFonts w:ascii="Times New Roman" w:hAnsi="Times New Roman"/>
          <w:sz w:val="28"/>
          <w:szCs w:val="28"/>
        </w:rPr>
        <w:t xml:space="preserve">- </w:t>
      </w:r>
      <w:r w:rsidR="00E06507" w:rsidRPr="005E24BB">
        <w:rPr>
          <w:rFonts w:ascii="Times New Roman" w:hAnsi="Times New Roman"/>
          <w:sz w:val="28"/>
          <w:szCs w:val="28"/>
          <w:shd w:val="clear" w:color="auto" w:fill="FFFFFF"/>
        </w:rPr>
        <w:t xml:space="preserve">руководство в области использования воздушного пространства и деятельности гражданской и экспериментальной авиации; </w:t>
      </w:r>
    </w:p>
    <w:p w14:paraId="104B1852" w14:textId="13DEF0CD" w:rsidR="00876CA5" w:rsidRPr="005E24BB" w:rsidRDefault="00876CA5" w:rsidP="00A91E04">
      <w:pPr>
        <w:widowControl w:val="0"/>
        <w:spacing w:after="0" w:line="240" w:lineRule="auto"/>
        <w:ind w:firstLine="709"/>
        <w:jc w:val="both"/>
        <w:rPr>
          <w:rFonts w:ascii="Times New Roman" w:hAnsi="Times New Roman"/>
          <w:sz w:val="28"/>
          <w:szCs w:val="28"/>
        </w:rPr>
      </w:pPr>
      <w:r w:rsidRPr="005E24BB">
        <w:rPr>
          <w:rFonts w:ascii="Times New Roman" w:hAnsi="Times New Roman"/>
          <w:sz w:val="28"/>
          <w:szCs w:val="28"/>
          <w:shd w:val="clear" w:color="auto" w:fill="FFFFFF"/>
        </w:rPr>
        <w:t xml:space="preserve">- </w:t>
      </w:r>
      <w:r w:rsidR="006770C7">
        <w:rPr>
          <w:rFonts w:ascii="Times New Roman" w:hAnsi="Times New Roman"/>
          <w:sz w:val="28"/>
          <w:szCs w:val="28"/>
          <w:shd w:val="clear" w:color="auto" w:fill="FFFFFF"/>
        </w:rPr>
        <w:t xml:space="preserve">регулирование </w:t>
      </w:r>
      <w:r w:rsidR="00E06507" w:rsidRPr="005E24BB">
        <w:rPr>
          <w:rFonts w:ascii="Times New Roman" w:hAnsi="Times New Roman"/>
          <w:sz w:val="28"/>
          <w:szCs w:val="28"/>
          <w:shd w:val="clear" w:color="auto" w:fill="FFFFFF"/>
        </w:rPr>
        <w:t>естественных монополий в области услуг аэронавигации и аэропортов; общественно значимых рынков в области услуг аэропортов</w:t>
      </w:r>
      <w:r w:rsidR="00E06507" w:rsidRPr="005E24BB">
        <w:rPr>
          <w:rFonts w:ascii="Times New Roman" w:hAnsi="Times New Roman"/>
          <w:sz w:val="28"/>
          <w:szCs w:val="28"/>
        </w:rPr>
        <w:t>.</w:t>
      </w:r>
    </w:p>
    <w:p w14:paraId="21EE6C4A" w14:textId="1F9C43DD" w:rsidR="00F4500D" w:rsidRPr="00F4500D" w:rsidRDefault="00E06507" w:rsidP="00A91E04">
      <w:pPr>
        <w:widowControl w:val="0"/>
        <w:spacing w:after="0" w:line="240" w:lineRule="auto"/>
        <w:ind w:firstLine="709"/>
        <w:jc w:val="both"/>
        <w:rPr>
          <w:rFonts w:ascii="Times New Roman" w:hAnsi="Times New Roman"/>
          <w:sz w:val="28"/>
          <w:szCs w:val="28"/>
        </w:rPr>
      </w:pPr>
      <w:r w:rsidRPr="005E24BB">
        <w:rPr>
          <w:rFonts w:ascii="Times New Roman" w:hAnsi="Times New Roman"/>
          <w:sz w:val="28"/>
          <w:szCs w:val="28"/>
        </w:rPr>
        <w:t xml:space="preserve">Министерство труда и социальной защиты </w:t>
      </w:r>
      <w:r w:rsidR="007E074E" w:rsidRPr="005E24BB">
        <w:rPr>
          <w:rFonts w:ascii="Times New Roman" w:hAnsi="Times New Roman"/>
          <w:sz w:val="28"/>
          <w:szCs w:val="28"/>
          <w:shd w:val="clear" w:color="auto" w:fill="FFFFFF"/>
        </w:rPr>
        <w:t>Республики Казахстан</w:t>
      </w:r>
      <w:r w:rsidRPr="005E24BB">
        <w:rPr>
          <w:rFonts w:ascii="Times New Roman" w:hAnsi="Times New Roman"/>
          <w:sz w:val="28"/>
          <w:szCs w:val="28"/>
        </w:rPr>
        <w:t xml:space="preserve"> </w:t>
      </w:r>
      <w:r w:rsidR="004F011E" w:rsidRPr="00F90E87">
        <w:rPr>
          <w:rFonts w:ascii="Times New Roman" w:hAnsi="Times New Roman"/>
          <w:color w:val="000000"/>
          <w:sz w:val="28"/>
          <w:szCs w:val="28"/>
        </w:rPr>
        <w:t>осуществляет</w:t>
      </w:r>
      <w:r w:rsidRPr="00F90E87">
        <w:rPr>
          <w:rFonts w:ascii="Times New Roman" w:hAnsi="Times New Roman"/>
          <w:color w:val="000000"/>
          <w:sz w:val="28"/>
          <w:szCs w:val="28"/>
        </w:rPr>
        <w:t xml:space="preserve"> руководство в социально-трудовой сфере в пределах </w:t>
      </w:r>
      <w:r w:rsidRPr="00F4500D">
        <w:rPr>
          <w:rFonts w:ascii="Times New Roman" w:hAnsi="Times New Roman"/>
          <w:sz w:val="28"/>
          <w:szCs w:val="28"/>
        </w:rPr>
        <w:t>установленных компетенций</w:t>
      </w:r>
      <w:r w:rsidR="004F011E" w:rsidRPr="00F4500D">
        <w:rPr>
          <w:rFonts w:ascii="Times New Roman" w:hAnsi="Times New Roman"/>
          <w:sz w:val="28"/>
          <w:szCs w:val="28"/>
        </w:rPr>
        <w:t>, в том числе в гражданской авиации [</w:t>
      </w:r>
      <w:r w:rsidR="00FD4A9B">
        <w:rPr>
          <w:rFonts w:ascii="Times New Roman" w:hAnsi="Times New Roman"/>
          <w:sz w:val="28"/>
          <w:szCs w:val="28"/>
        </w:rPr>
        <w:t>11</w:t>
      </w:r>
      <w:r w:rsidR="004F011E" w:rsidRPr="00F4500D">
        <w:rPr>
          <w:rFonts w:ascii="Times New Roman" w:hAnsi="Times New Roman"/>
          <w:sz w:val="28"/>
          <w:szCs w:val="28"/>
        </w:rPr>
        <w:t>].</w:t>
      </w:r>
    </w:p>
    <w:p w14:paraId="0FB47F80" w14:textId="2934CA90" w:rsidR="00D41BB4" w:rsidRPr="007D5527" w:rsidRDefault="00D41BB4" w:rsidP="00A91E04">
      <w:pPr>
        <w:widowControl w:val="0"/>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Вообще, </w:t>
      </w:r>
      <w:r w:rsidR="008E53CD">
        <w:rPr>
          <w:rFonts w:ascii="Times New Roman" w:hAnsi="Times New Roman"/>
          <w:sz w:val="28"/>
          <w:szCs w:val="28"/>
          <w:shd w:val="clear" w:color="auto" w:fill="FFFFFF"/>
        </w:rPr>
        <w:t>БОТ</w:t>
      </w:r>
      <w:r w:rsidR="00313B3A">
        <w:rPr>
          <w:rFonts w:ascii="Times New Roman" w:hAnsi="Times New Roman"/>
          <w:sz w:val="28"/>
          <w:szCs w:val="28"/>
          <w:shd w:val="clear" w:color="auto" w:fill="FFFFFF"/>
        </w:rPr>
        <w:t xml:space="preserve"> в </w:t>
      </w:r>
      <w:r w:rsidR="008E53CD">
        <w:rPr>
          <w:rFonts w:ascii="Times New Roman" w:hAnsi="Times New Roman"/>
          <w:sz w:val="28"/>
          <w:szCs w:val="28"/>
          <w:shd w:val="clear" w:color="auto" w:fill="FFFFFF"/>
        </w:rPr>
        <w:t xml:space="preserve">ГА </w:t>
      </w:r>
      <w:r w:rsidR="00313B3A">
        <w:rPr>
          <w:rFonts w:ascii="Times New Roman" w:hAnsi="Times New Roman"/>
          <w:sz w:val="28"/>
          <w:szCs w:val="28"/>
          <w:shd w:val="clear" w:color="auto" w:fill="FFFFFF"/>
        </w:rPr>
        <w:t xml:space="preserve">– это комплекс мер по защите здоровья авиаперсонала в процеесе реализации трудовых обязательств. Следовательно, </w:t>
      </w:r>
      <w:r w:rsidRPr="00F90E87">
        <w:rPr>
          <w:rFonts w:ascii="Times New Roman" w:hAnsi="Times New Roman"/>
          <w:sz w:val="28"/>
          <w:szCs w:val="28"/>
          <w:shd w:val="clear" w:color="auto" w:fill="FFFFFF"/>
        </w:rPr>
        <w:t xml:space="preserve">обеспечение высокого уровня </w:t>
      </w:r>
      <w:r w:rsidR="00313B3A">
        <w:rPr>
          <w:rFonts w:ascii="Times New Roman" w:hAnsi="Times New Roman"/>
          <w:sz w:val="28"/>
          <w:szCs w:val="28"/>
          <w:shd w:val="clear" w:color="auto" w:fill="FFFFFF"/>
        </w:rPr>
        <w:t>БОТ</w:t>
      </w:r>
      <w:r w:rsidRPr="00F90E87">
        <w:rPr>
          <w:rFonts w:ascii="Times New Roman" w:hAnsi="Times New Roman"/>
          <w:sz w:val="28"/>
          <w:szCs w:val="28"/>
          <w:shd w:val="clear" w:color="auto" w:fill="FFFFFF"/>
        </w:rPr>
        <w:t xml:space="preserve">, </w:t>
      </w:r>
      <w:r w:rsidRPr="007D5527">
        <w:rPr>
          <w:rFonts w:ascii="Times New Roman" w:hAnsi="Times New Roman"/>
          <w:sz w:val="28"/>
          <w:szCs w:val="28"/>
          <w:shd w:val="clear" w:color="auto" w:fill="FFFFFF"/>
        </w:rPr>
        <w:t xml:space="preserve">по мнению автора, является непростой задачей, </w:t>
      </w:r>
      <w:r w:rsidR="00313B3A" w:rsidRPr="007D5527">
        <w:rPr>
          <w:rFonts w:ascii="Times New Roman" w:hAnsi="Times New Roman"/>
          <w:sz w:val="28"/>
          <w:szCs w:val="28"/>
          <w:shd w:val="clear" w:color="auto" w:fill="FFFFFF"/>
        </w:rPr>
        <w:t xml:space="preserve">а </w:t>
      </w:r>
      <w:r w:rsidRPr="007D5527">
        <w:rPr>
          <w:rFonts w:ascii="Times New Roman" w:hAnsi="Times New Roman"/>
          <w:sz w:val="28"/>
          <w:szCs w:val="28"/>
          <w:shd w:val="clear" w:color="auto" w:fill="FFFFFF"/>
        </w:rPr>
        <w:t xml:space="preserve">для ее </w:t>
      </w:r>
      <w:r w:rsidR="00876CA5" w:rsidRPr="007D5527">
        <w:rPr>
          <w:rFonts w:ascii="Times New Roman" w:hAnsi="Times New Roman"/>
          <w:sz w:val="28"/>
          <w:szCs w:val="28"/>
          <w:shd w:val="clear" w:color="auto" w:fill="FFFFFF"/>
        </w:rPr>
        <w:t>достижения</w:t>
      </w:r>
      <w:r w:rsidRPr="007D5527">
        <w:rPr>
          <w:rFonts w:ascii="Times New Roman" w:hAnsi="Times New Roman"/>
          <w:sz w:val="28"/>
          <w:szCs w:val="28"/>
          <w:shd w:val="clear" w:color="auto" w:fill="FFFFFF"/>
        </w:rPr>
        <w:t xml:space="preserve"> необходим</w:t>
      </w:r>
      <w:r w:rsidR="007B6B20" w:rsidRPr="007D5527">
        <w:rPr>
          <w:rFonts w:ascii="Times New Roman" w:hAnsi="Times New Roman"/>
          <w:sz w:val="28"/>
          <w:szCs w:val="28"/>
          <w:shd w:val="clear" w:color="auto" w:fill="FFFFFF"/>
        </w:rPr>
        <w:t>о проведение глубоких исследований</w:t>
      </w:r>
      <w:r w:rsidRPr="007D5527">
        <w:rPr>
          <w:rFonts w:ascii="Times New Roman" w:hAnsi="Times New Roman"/>
          <w:sz w:val="28"/>
          <w:szCs w:val="28"/>
          <w:shd w:val="clear" w:color="auto" w:fill="FFFFFF"/>
        </w:rPr>
        <w:t xml:space="preserve"> </w:t>
      </w:r>
      <w:r w:rsidR="007B6B20" w:rsidRPr="007D5527">
        <w:rPr>
          <w:rFonts w:ascii="Times New Roman" w:hAnsi="Times New Roman"/>
          <w:sz w:val="28"/>
          <w:szCs w:val="28"/>
          <w:shd w:val="clear" w:color="auto" w:fill="FFFFFF"/>
        </w:rPr>
        <w:t xml:space="preserve">с </w:t>
      </w:r>
      <w:r w:rsidR="00313B3A" w:rsidRPr="007D5527">
        <w:rPr>
          <w:rFonts w:ascii="Times New Roman" w:hAnsi="Times New Roman"/>
          <w:sz w:val="28"/>
          <w:szCs w:val="28"/>
          <w:shd w:val="clear" w:color="auto" w:fill="FFFFFF"/>
        </w:rPr>
        <w:t xml:space="preserve">целью </w:t>
      </w:r>
      <w:r w:rsidRPr="007D5527">
        <w:rPr>
          <w:rFonts w:ascii="Times New Roman" w:hAnsi="Times New Roman"/>
          <w:sz w:val="28"/>
          <w:szCs w:val="28"/>
          <w:shd w:val="clear" w:color="auto" w:fill="FFFFFF"/>
        </w:rPr>
        <w:t>реализаци</w:t>
      </w:r>
      <w:r w:rsidR="00313B3A" w:rsidRPr="007D5527">
        <w:rPr>
          <w:rFonts w:ascii="Times New Roman" w:hAnsi="Times New Roman"/>
          <w:sz w:val="28"/>
          <w:szCs w:val="28"/>
          <w:shd w:val="clear" w:color="auto" w:fill="FFFFFF"/>
        </w:rPr>
        <w:t>и</w:t>
      </w:r>
      <w:r w:rsidRPr="007D5527">
        <w:rPr>
          <w:rFonts w:ascii="Times New Roman" w:hAnsi="Times New Roman"/>
          <w:sz w:val="28"/>
          <w:szCs w:val="28"/>
          <w:shd w:val="clear" w:color="auto" w:fill="FFFFFF"/>
        </w:rPr>
        <w:t xml:space="preserve"> следующих мероприятий: </w:t>
      </w:r>
    </w:p>
    <w:p w14:paraId="1A8C0A60" w14:textId="69AC1546" w:rsidR="00D41BB4" w:rsidRPr="007D5527" w:rsidRDefault="00D41BB4" w:rsidP="00A91E04">
      <w:pPr>
        <w:widowControl w:val="0"/>
        <w:spacing w:after="0" w:line="240" w:lineRule="auto"/>
        <w:ind w:firstLine="709"/>
        <w:jc w:val="both"/>
        <w:rPr>
          <w:rFonts w:ascii="Times New Roman" w:hAnsi="Times New Roman"/>
          <w:sz w:val="28"/>
          <w:szCs w:val="28"/>
          <w:shd w:val="clear" w:color="auto" w:fill="FFFFFF"/>
        </w:rPr>
      </w:pPr>
      <w:r w:rsidRPr="007D5527">
        <w:rPr>
          <w:rFonts w:ascii="Times New Roman" w:hAnsi="Times New Roman"/>
          <w:sz w:val="28"/>
          <w:szCs w:val="28"/>
          <w:shd w:val="clear" w:color="auto" w:fill="FFFFFF"/>
        </w:rPr>
        <w:t xml:space="preserve">- </w:t>
      </w:r>
      <w:r w:rsidR="00D66614" w:rsidRPr="007D5527">
        <w:rPr>
          <w:rFonts w:ascii="Times New Roman" w:hAnsi="Times New Roman"/>
          <w:sz w:val="28"/>
          <w:szCs w:val="28"/>
          <w:shd w:val="clear" w:color="auto" w:fill="FFFFFF"/>
        </w:rPr>
        <w:t xml:space="preserve">четкое </w:t>
      </w:r>
      <w:r w:rsidR="002B3A34" w:rsidRPr="007D5527">
        <w:rPr>
          <w:rFonts w:ascii="Times New Roman" w:hAnsi="Times New Roman"/>
          <w:sz w:val="28"/>
          <w:szCs w:val="28"/>
          <w:shd w:val="clear" w:color="auto" w:fill="FFFFFF"/>
        </w:rPr>
        <w:t xml:space="preserve">представление </w:t>
      </w:r>
      <w:r w:rsidR="007D5527" w:rsidRPr="007D5527">
        <w:rPr>
          <w:rFonts w:ascii="Times New Roman" w:hAnsi="Times New Roman"/>
          <w:sz w:val="28"/>
          <w:szCs w:val="28"/>
          <w:shd w:val="clear" w:color="auto" w:fill="FFFFFF"/>
        </w:rPr>
        <w:t xml:space="preserve">- </w:t>
      </w:r>
      <w:r w:rsidR="00D66614" w:rsidRPr="007D5527">
        <w:rPr>
          <w:rFonts w:ascii="Times New Roman" w:hAnsi="Times New Roman"/>
          <w:sz w:val="28"/>
          <w:szCs w:val="28"/>
          <w:shd w:val="clear" w:color="auto" w:fill="FFFFFF"/>
        </w:rPr>
        <w:t>пор</w:t>
      </w:r>
      <w:r w:rsidR="00925713">
        <w:rPr>
          <w:rFonts w:ascii="Times New Roman" w:hAnsi="Times New Roman"/>
          <w:sz w:val="28"/>
          <w:szCs w:val="28"/>
          <w:shd w:val="clear" w:color="auto" w:fill="FFFFFF"/>
        </w:rPr>
        <w:t>т</w:t>
      </w:r>
      <w:r w:rsidR="00D66614" w:rsidRPr="007D5527">
        <w:rPr>
          <w:rFonts w:ascii="Times New Roman" w:hAnsi="Times New Roman"/>
          <w:sz w:val="28"/>
          <w:szCs w:val="28"/>
          <w:shd w:val="clear" w:color="auto" w:fill="FFFFFF"/>
        </w:rPr>
        <w:t xml:space="preserve">фолио </w:t>
      </w:r>
      <w:r w:rsidR="007D5527" w:rsidRPr="007D5527">
        <w:rPr>
          <w:rFonts w:ascii="Times New Roman" w:hAnsi="Times New Roman"/>
          <w:sz w:val="28"/>
          <w:szCs w:val="28"/>
          <w:shd w:val="clear" w:color="auto" w:fill="FFFFFF"/>
        </w:rPr>
        <w:t>с характеристи</w:t>
      </w:r>
      <w:r w:rsidR="0074009B">
        <w:rPr>
          <w:rFonts w:ascii="Times New Roman" w:hAnsi="Times New Roman"/>
          <w:sz w:val="28"/>
          <w:szCs w:val="28"/>
          <w:shd w:val="clear" w:color="auto" w:fill="FFFFFF"/>
        </w:rPr>
        <w:t>ка</w:t>
      </w:r>
      <w:r w:rsidR="007D5527" w:rsidRPr="007D5527">
        <w:rPr>
          <w:rFonts w:ascii="Times New Roman" w:hAnsi="Times New Roman"/>
          <w:sz w:val="28"/>
          <w:szCs w:val="28"/>
          <w:shd w:val="clear" w:color="auto" w:fill="FFFFFF"/>
        </w:rPr>
        <w:t xml:space="preserve">ми </w:t>
      </w:r>
      <w:r w:rsidR="002B3A34" w:rsidRPr="007D5527">
        <w:rPr>
          <w:rFonts w:ascii="Times New Roman" w:hAnsi="Times New Roman"/>
          <w:sz w:val="28"/>
          <w:szCs w:val="28"/>
          <w:shd w:val="clear" w:color="auto" w:fill="FFFFFF"/>
        </w:rPr>
        <w:t xml:space="preserve">отраслевой </w:t>
      </w:r>
      <w:r w:rsidR="00D019F0" w:rsidRPr="00EA775D">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sidR="008E53CD">
        <w:rPr>
          <w:rFonts w:ascii="Times New Roman" w:hAnsi="Times New Roman"/>
          <w:sz w:val="28"/>
          <w:szCs w:val="28"/>
        </w:rPr>
        <w:t>БОТ</w:t>
      </w:r>
      <w:r w:rsidRPr="007D5527">
        <w:rPr>
          <w:rFonts w:ascii="Times New Roman" w:hAnsi="Times New Roman"/>
          <w:sz w:val="28"/>
          <w:szCs w:val="28"/>
          <w:shd w:val="clear" w:color="auto" w:fill="FFFFFF"/>
        </w:rPr>
        <w:t>;</w:t>
      </w:r>
    </w:p>
    <w:p w14:paraId="0976B32F" w14:textId="09824BE6" w:rsidR="00B36C55" w:rsidRPr="007D5527" w:rsidRDefault="00D41BB4" w:rsidP="00A91E04">
      <w:pPr>
        <w:widowControl w:val="0"/>
        <w:spacing w:after="0" w:line="240" w:lineRule="auto"/>
        <w:ind w:firstLine="709"/>
        <w:jc w:val="both"/>
        <w:rPr>
          <w:rFonts w:ascii="Times New Roman" w:hAnsi="Times New Roman"/>
          <w:sz w:val="28"/>
          <w:szCs w:val="28"/>
          <w:shd w:val="clear" w:color="auto" w:fill="FFFFFF"/>
        </w:rPr>
      </w:pPr>
      <w:r w:rsidRPr="007D5527">
        <w:rPr>
          <w:rFonts w:ascii="Times New Roman" w:hAnsi="Times New Roman"/>
          <w:sz w:val="28"/>
          <w:szCs w:val="28"/>
          <w:shd w:val="clear" w:color="auto" w:fill="FFFFFF"/>
        </w:rPr>
        <w:t xml:space="preserve">- применение </w:t>
      </w:r>
      <w:r w:rsidR="002B3A34" w:rsidRPr="007D5527">
        <w:rPr>
          <w:rFonts w:ascii="Times New Roman" w:hAnsi="Times New Roman"/>
          <w:sz w:val="28"/>
          <w:szCs w:val="28"/>
          <w:shd w:val="clear" w:color="auto" w:fill="FFFFFF"/>
        </w:rPr>
        <w:t>оцен</w:t>
      </w:r>
      <w:r w:rsidRPr="007D5527">
        <w:rPr>
          <w:rFonts w:ascii="Times New Roman" w:hAnsi="Times New Roman"/>
          <w:sz w:val="28"/>
          <w:szCs w:val="28"/>
          <w:shd w:val="clear" w:color="auto" w:fill="FFFFFF"/>
        </w:rPr>
        <w:t xml:space="preserve">очных инструментов </w:t>
      </w:r>
      <w:r w:rsidR="002B3A34" w:rsidRPr="007D5527">
        <w:rPr>
          <w:rFonts w:ascii="Times New Roman" w:hAnsi="Times New Roman"/>
          <w:sz w:val="28"/>
          <w:szCs w:val="28"/>
          <w:shd w:val="clear" w:color="auto" w:fill="FFFFFF"/>
        </w:rPr>
        <w:t>уровн</w:t>
      </w:r>
      <w:r w:rsidRPr="007D5527">
        <w:rPr>
          <w:rFonts w:ascii="Times New Roman" w:hAnsi="Times New Roman"/>
          <w:sz w:val="28"/>
          <w:szCs w:val="28"/>
          <w:shd w:val="clear" w:color="auto" w:fill="FFFFFF"/>
        </w:rPr>
        <w:t>я</w:t>
      </w:r>
      <w:r w:rsidR="002B3A34" w:rsidRPr="007D5527">
        <w:rPr>
          <w:rFonts w:ascii="Times New Roman" w:hAnsi="Times New Roman"/>
          <w:sz w:val="28"/>
          <w:szCs w:val="28"/>
          <w:shd w:val="clear" w:color="auto" w:fill="FFFFFF"/>
        </w:rPr>
        <w:t xml:space="preserve"> сбалансированности интересов групп стейкхолдеров, заинтересованных в минимизации вредных и опасных условий труда в </w:t>
      </w:r>
      <w:r w:rsidR="008E53CD">
        <w:rPr>
          <w:rFonts w:ascii="Times New Roman" w:hAnsi="Times New Roman"/>
          <w:sz w:val="28"/>
          <w:szCs w:val="28"/>
          <w:shd w:val="clear" w:color="auto" w:fill="FFFFFF"/>
        </w:rPr>
        <w:t>ГА</w:t>
      </w:r>
      <w:r w:rsidR="00B36C55" w:rsidRPr="007D5527">
        <w:rPr>
          <w:rFonts w:ascii="Times New Roman" w:hAnsi="Times New Roman"/>
          <w:sz w:val="28"/>
          <w:szCs w:val="28"/>
          <w:shd w:val="clear" w:color="auto" w:fill="FFFFFF"/>
        </w:rPr>
        <w:t>;</w:t>
      </w:r>
    </w:p>
    <w:p w14:paraId="29C4CF4B" w14:textId="06600331" w:rsidR="00313B3A" w:rsidRPr="007D5527" w:rsidRDefault="00B36C55" w:rsidP="00A91E04">
      <w:pPr>
        <w:widowControl w:val="0"/>
        <w:spacing w:after="0" w:line="240" w:lineRule="auto"/>
        <w:ind w:firstLine="709"/>
        <w:jc w:val="both"/>
        <w:rPr>
          <w:rFonts w:ascii="Times New Roman" w:hAnsi="Times New Roman"/>
          <w:sz w:val="28"/>
          <w:szCs w:val="28"/>
        </w:rPr>
      </w:pPr>
      <w:r w:rsidRPr="007D5527">
        <w:rPr>
          <w:rFonts w:ascii="Times New Roman" w:hAnsi="Times New Roman"/>
          <w:sz w:val="28"/>
          <w:szCs w:val="28"/>
          <w:shd w:val="clear" w:color="auto" w:fill="FFFFFF"/>
        </w:rPr>
        <w:t xml:space="preserve">- разработка </w:t>
      </w:r>
      <w:r w:rsidR="00876CA5" w:rsidRPr="007D5527">
        <w:rPr>
          <w:rFonts w:ascii="Times New Roman" w:hAnsi="Times New Roman"/>
          <w:sz w:val="28"/>
          <w:szCs w:val="28"/>
          <w:shd w:val="clear" w:color="auto" w:fill="FFFFFF"/>
        </w:rPr>
        <w:t>метода</w:t>
      </w:r>
      <w:r w:rsidR="00D66614" w:rsidRPr="007D5527">
        <w:rPr>
          <w:rFonts w:ascii="Times New Roman" w:hAnsi="Times New Roman"/>
          <w:sz w:val="28"/>
          <w:szCs w:val="28"/>
          <w:shd w:val="clear" w:color="auto" w:fill="FFFFFF"/>
        </w:rPr>
        <w:t xml:space="preserve">, а также системного и информативного </w:t>
      </w:r>
      <w:r w:rsidRPr="007D5527">
        <w:rPr>
          <w:rFonts w:ascii="Times New Roman" w:hAnsi="Times New Roman"/>
          <w:sz w:val="28"/>
          <w:szCs w:val="28"/>
        </w:rPr>
        <w:t xml:space="preserve">алгоритма </w:t>
      </w:r>
      <w:r w:rsidR="00D66614" w:rsidRPr="007D5527">
        <w:rPr>
          <w:rFonts w:ascii="Times New Roman" w:hAnsi="Times New Roman"/>
          <w:sz w:val="28"/>
          <w:szCs w:val="28"/>
        </w:rPr>
        <w:t xml:space="preserve">контроля и </w:t>
      </w:r>
      <w:r w:rsidRPr="007D5527">
        <w:rPr>
          <w:rFonts w:ascii="Times New Roman" w:hAnsi="Times New Roman"/>
          <w:sz w:val="28"/>
          <w:szCs w:val="28"/>
        </w:rPr>
        <w:t xml:space="preserve">оценки </w:t>
      </w:r>
      <w:r w:rsidR="00D66614" w:rsidRPr="007D5527">
        <w:rPr>
          <w:rFonts w:ascii="Times New Roman" w:hAnsi="Times New Roman"/>
          <w:sz w:val="28"/>
          <w:szCs w:val="28"/>
        </w:rPr>
        <w:t xml:space="preserve">статистических и динамических параметров </w:t>
      </w:r>
      <w:r w:rsidR="00D019F0" w:rsidRPr="00EA775D">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sidR="00976DD0">
        <w:rPr>
          <w:rFonts w:ascii="Times New Roman" w:hAnsi="Times New Roman"/>
          <w:sz w:val="28"/>
          <w:szCs w:val="28"/>
          <w:shd w:val="clear" w:color="auto" w:fill="FFFFFF"/>
        </w:rPr>
        <w:t xml:space="preserve">БОТ </w:t>
      </w:r>
      <w:r w:rsidR="00D66614" w:rsidRPr="007D5527">
        <w:rPr>
          <w:rFonts w:ascii="Times New Roman" w:hAnsi="Times New Roman"/>
          <w:sz w:val="28"/>
          <w:szCs w:val="28"/>
        </w:rPr>
        <w:t xml:space="preserve">в </w:t>
      </w:r>
      <w:r w:rsidR="008E53CD">
        <w:rPr>
          <w:rFonts w:ascii="Times New Roman" w:hAnsi="Times New Roman"/>
          <w:sz w:val="28"/>
          <w:szCs w:val="28"/>
        </w:rPr>
        <w:t xml:space="preserve">ГА </w:t>
      </w:r>
      <w:r w:rsidRPr="007D5527">
        <w:rPr>
          <w:rFonts w:ascii="Times New Roman" w:hAnsi="Times New Roman"/>
          <w:sz w:val="28"/>
          <w:szCs w:val="28"/>
        </w:rPr>
        <w:t>Казахстана</w:t>
      </w:r>
      <w:r w:rsidR="00313B3A" w:rsidRPr="007D5527">
        <w:rPr>
          <w:rFonts w:ascii="Times New Roman" w:hAnsi="Times New Roman"/>
          <w:sz w:val="28"/>
          <w:szCs w:val="28"/>
        </w:rPr>
        <w:t xml:space="preserve">. </w:t>
      </w:r>
    </w:p>
    <w:p w14:paraId="7E513314" w14:textId="69372E0A" w:rsidR="00005389" w:rsidRPr="007D5527" w:rsidRDefault="00F03C08" w:rsidP="00A91E04">
      <w:pPr>
        <w:widowControl w:val="0"/>
        <w:spacing w:after="0" w:line="240" w:lineRule="auto"/>
        <w:ind w:firstLine="709"/>
        <w:jc w:val="both"/>
        <w:rPr>
          <w:sz w:val="28"/>
          <w:szCs w:val="28"/>
        </w:rPr>
      </w:pPr>
      <w:r>
        <w:rPr>
          <w:rFonts w:ascii="Times New Roman" w:hAnsi="Times New Roman"/>
          <w:sz w:val="28"/>
          <w:szCs w:val="28"/>
        </w:rPr>
        <w:t>В</w:t>
      </w:r>
      <w:r w:rsidR="00313B3A" w:rsidRPr="007D5527">
        <w:rPr>
          <w:rFonts w:ascii="Times New Roman" w:hAnsi="Times New Roman"/>
          <w:sz w:val="28"/>
          <w:szCs w:val="28"/>
        </w:rPr>
        <w:t>ышеперечисленны</w:t>
      </w:r>
      <w:r>
        <w:rPr>
          <w:rFonts w:ascii="Times New Roman" w:hAnsi="Times New Roman"/>
          <w:sz w:val="28"/>
          <w:szCs w:val="28"/>
        </w:rPr>
        <w:t>е</w:t>
      </w:r>
      <w:r w:rsidR="00313B3A" w:rsidRPr="007D5527">
        <w:rPr>
          <w:rFonts w:ascii="Times New Roman" w:hAnsi="Times New Roman"/>
          <w:sz w:val="28"/>
          <w:szCs w:val="28"/>
        </w:rPr>
        <w:t xml:space="preserve"> решени</w:t>
      </w:r>
      <w:r>
        <w:rPr>
          <w:rFonts w:ascii="Times New Roman" w:hAnsi="Times New Roman"/>
          <w:sz w:val="28"/>
          <w:szCs w:val="28"/>
        </w:rPr>
        <w:t>я</w:t>
      </w:r>
      <w:r w:rsidR="00B36C55" w:rsidRPr="007D5527">
        <w:rPr>
          <w:rFonts w:ascii="Times New Roman" w:hAnsi="Times New Roman"/>
          <w:sz w:val="28"/>
          <w:szCs w:val="28"/>
        </w:rPr>
        <w:t xml:space="preserve"> на практик</w:t>
      </w:r>
      <w:r w:rsidR="00313B3A" w:rsidRPr="007D5527">
        <w:rPr>
          <w:rFonts w:ascii="Times New Roman" w:hAnsi="Times New Roman"/>
          <w:sz w:val="28"/>
          <w:szCs w:val="28"/>
        </w:rPr>
        <w:t xml:space="preserve">е </w:t>
      </w:r>
      <w:r>
        <w:rPr>
          <w:rFonts w:ascii="Times New Roman" w:hAnsi="Times New Roman"/>
          <w:sz w:val="28"/>
          <w:szCs w:val="28"/>
        </w:rPr>
        <w:t xml:space="preserve">предоставляют </w:t>
      </w:r>
      <w:r w:rsidR="00313B3A" w:rsidRPr="007D5527">
        <w:rPr>
          <w:rFonts w:ascii="Times New Roman" w:hAnsi="Times New Roman"/>
          <w:sz w:val="28"/>
          <w:szCs w:val="28"/>
        </w:rPr>
        <w:t>возможность принятия</w:t>
      </w:r>
      <w:r w:rsidR="00B36C55" w:rsidRPr="007D5527">
        <w:rPr>
          <w:rFonts w:ascii="Times New Roman" w:hAnsi="Times New Roman"/>
          <w:sz w:val="28"/>
          <w:szCs w:val="28"/>
        </w:rPr>
        <w:t xml:space="preserve"> </w:t>
      </w:r>
      <w:r w:rsidR="00876CA5" w:rsidRPr="007D5527">
        <w:rPr>
          <w:rFonts w:ascii="Times New Roman" w:hAnsi="Times New Roman"/>
          <w:sz w:val="28"/>
          <w:szCs w:val="28"/>
        </w:rPr>
        <w:t xml:space="preserve">наиболее </w:t>
      </w:r>
      <w:r w:rsidR="00B36C55" w:rsidRPr="007D5527">
        <w:rPr>
          <w:rFonts w:ascii="Times New Roman" w:hAnsi="Times New Roman"/>
          <w:sz w:val="28"/>
          <w:szCs w:val="28"/>
        </w:rPr>
        <w:t xml:space="preserve">верных решений </w:t>
      </w:r>
      <w:r w:rsidR="00313B3A" w:rsidRPr="007D5527">
        <w:rPr>
          <w:rFonts w:ascii="Times New Roman" w:hAnsi="Times New Roman"/>
          <w:sz w:val="28"/>
          <w:szCs w:val="28"/>
        </w:rPr>
        <w:t xml:space="preserve">и </w:t>
      </w:r>
      <w:r w:rsidR="00D66614" w:rsidRPr="007D5527">
        <w:rPr>
          <w:rFonts w:ascii="Times New Roman" w:hAnsi="Times New Roman"/>
          <w:sz w:val="28"/>
          <w:szCs w:val="28"/>
        </w:rPr>
        <w:t>рекомендаций высоко</w:t>
      </w:r>
      <w:r w:rsidR="008003AB" w:rsidRPr="007D5527">
        <w:rPr>
          <w:rFonts w:ascii="Times New Roman" w:hAnsi="Times New Roman"/>
          <w:sz w:val="28"/>
          <w:szCs w:val="28"/>
        </w:rPr>
        <w:t>эффективного</w:t>
      </w:r>
      <w:r w:rsidR="00D66614" w:rsidRPr="007D5527">
        <w:rPr>
          <w:rFonts w:ascii="Times New Roman" w:hAnsi="Times New Roman"/>
          <w:sz w:val="28"/>
          <w:szCs w:val="28"/>
        </w:rPr>
        <w:t xml:space="preserve"> обеспечени</w:t>
      </w:r>
      <w:r w:rsidR="008003AB" w:rsidRPr="007D5527">
        <w:rPr>
          <w:rFonts w:ascii="Times New Roman" w:hAnsi="Times New Roman"/>
          <w:sz w:val="28"/>
          <w:szCs w:val="28"/>
        </w:rPr>
        <w:t>я</w:t>
      </w:r>
      <w:r w:rsidR="008E53CD">
        <w:rPr>
          <w:rFonts w:ascii="Times New Roman" w:hAnsi="Times New Roman"/>
          <w:sz w:val="28"/>
          <w:szCs w:val="28"/>
        </w:rPr>
        <w:t xml:space="preserve"> безопасных</w:t>
      </w:r>
      <w:r w:rsidR="00D66614" w:rsidRPr="007D5527">
        <w:rPr>
          <w:rFonts w:ascii="Times New Roman" w:hAnsi="Times New Roman"/>
          <w:sz w:val="28"/>
          <w:szCs w:val="28"/>
        </w:rPr>
        <w:t xml:space="preserve"> условий </w:t>
      </w:r>
      <w:r w:rsidR="00B36C55" w:rsidRPr="007D5527">
        <w:rPr>
          <w:rFonts w:ascii="Times New Roman" w:hAnsi="Times New Roman"/>
          <w:sz w:val="28"/>
          <w:szCs w:val="28"/>
        </w:rPr>
        <w:t>труда.</w:t>
      </w:r>
    </w:p>
    <w:p w14:paraId="0C21875F" w14:textId="3A754B47" w:rsidR="00876CA5" w:rsidRPr="007D5527" w:rsidRDefault="008E53CD" w:rsidP="00A91E04">
      <w:pPr>
        <w:spacing w:after="0" w:line="240" w:lineRule="auto"/>
        <w:ind w:firstLine="709"/>
        <w:jc w:val="both"/>
        <w:rPr>
          <w:rFonts w:ascii="Times New Roman" w:hAnsi="Times New Roman"/>
          <w:sz w:val="28"/>
          <w:szCs w:val="28"/>
        </w:rPr>
      </w:pPr>
      <w:r>
        <w:rPr>
          <w:rFonts w:ascii="Times New Roman" w:hAnsi="Times New Roman"/>
          <w:sz w:val="28"/>
          <w:szCs w:val="28"/>
        </w:rPr>
        <w:t>О</w:t>
      </w:r>
      <w:r w:rsidR="002B3A34" w:rsidRPr="007D5527">
        <w:rPr>
          <w:rFonts w:ascii="Times New Roman" w:hAnsi="Times New Roman"/>
          <w:sz w:val="28"/>
          <w:szCs w:val="28"/>
        </w:rPr>
        <w:t xml:space="preserve">дной из наиболее актуальных проблем </w:t>
      </w:r>
      <w:r>
        <w:rPr>
          <w:rFonts w:ascii="Times New Roman" w:hAnsi="Times New Roman"/>
          <w:sz w:val="28"/>
          <w:szCs w:val="28"/>
        </w:rPr>
        <w:t>ГА</w:t>
      </w:r>
      <w:r w:rsidR="002B3A34" w:rsidRPr="007D5527">
        <w:rPr>
          <w:rFonts w:ascii="Times New Roman" w:hAnsi="Times New Roman"/>
          <w:sz w:val="28"/>
          <w:szCs w:val="28"/>
        </w:rPr>
        <w:t xml:space="preserve"> является создание безопасных и здоровых условий труда, поскольку это не только морально-юридические обязательства государства и работодателей, но </w:t>
      </w:r>
      <w:r w:rsidR="00503A4B" w:rsidRPr="007D5527">
        <w:rPr>
          <w:rFonts w:ascii="Times New Roman" w:hAnsi="Times New Roman"/>
          <w:sz w:val="28"/>
          <w:szCs w:val="28"/>
        </w:rPr>
        <w:t xml:space="preserve">и </w:t>
      </w:r>
      <w:r w:rsidR="007D5527" w:rsidRPr="007D5527">
        <w:rPr>
          <w:rFonts w:ascii="Times New Roman" w:hAnsi="Times New Roman"/>
          <w:sz w:val="28"/>
          <w:szCs w:val="28"/>
        </w:rPr>
        <w:t xml:space="preserve">мерориятия по </w:t>
      </w:r>
      <w:r w:rsidR="002B3A34" w:rsidRPr="007D5527">
        <w:rPr>
          <w:rFonts w:ascii="Times New Roman" w:hAnsi="Times New Roman"/>
          <w:sz w:val="28"/>
          <w:szCs w:val="28"/>
        </w:rPr>
        <w:t>достижени</w:t>
      </w:r>
      <w:r w:rsidR="007D5527" w:rsidRPr="007D5527">
        <w:rPr>
          <w:rFonts w:ascii="Times New Roman" w:hAnsi="Times New Roman"/>
          <w:sz w:val="28"/>
          <w:szCs w:val="28"/>
        </w:rPr>
        <w:t>ю</w:t>
      </w:r>
      <w:r w:rsidR="002B3A34" w:rsidRPr="007D5527">
        <w:rPr>
          <w:rFonts w:ascii="Times New Roman" w:hAnsi="Times New Roman"/>
          <w:sz w:val="28"/>
          <w:szCs w:val="28"/>
        </w:rPr>
        <w:t xml:space="preserve"> Целей устойчивого развития</w:t>
      </w:r>
      <w:r w:rsidR="00876CA5" w:rsidRPr="007D5527">
        <w:rPr>
          <w:rFonts w:ascii="Times New Roman" w:hAnsi="Times New Roman"/>
          <w:sz w:val="28"/>
          <w:szCs w:val="28"/>
        </w:rPr>
        <w:t xml:space="preserve">. Решение </w:t>
      </w:r>
      <w:r w:rsidR="008003AB" w:rsidRPr="007D5527">
        <w:rPr>
          <w:rFonts w:ascii="Times New Roman" w:hAnsi="Times New Roman"/>
          <w:sz w:val="28"/>
          <w:szCs w:val="28"/>
        </w:rPr>
        <w:t>данно</w:t>
      </w:r>
      <w:r w:rsidR="00876CA5" w:rsidRPr="007D5527">
        <w:rPr>
          <w:rFonts w:ascii="Times New Roman" w:hAnsi="Times New Roman"/>
          <w:sz w:val="28"/>
          <w:szCs w:val="28"/>
        </w:rPr>
        <w:t>й проблем</w:t>
      </w:r>
      <w:r w:rsidR="008003AB" w:rsidRPr="007D5527">
        <w:rPr>
          <w:rFonts w:ascii="Times New Roman" w:hAnsi="Times New Roman"/>
          <w:sz w:val="28"/>
          <w:szCs w:val="28"/>
        </w:rPr>
        <w:t>ы</w:t>
      </w:r>
      <w:r w:rsidR="00876CA5" w:rsidRPr="007D5527">
        <w:rPr>
          <w:rFonts w:ascii="Times New Roman" w:hAnsi="Times New Roman"/>
          <w:sz w:val="28"/>
          <w:szCs w:val="28"/>
        </w:rPr>
        <w:t xml:space="preserve"> невозможно без научн</w:t>
      </w:r>
      <w:r w:rsidR="00D3359A">
        <w:rPr>
          <w:rFonts w:ascii="Times New Roman" w:hAnsi="Times New Roman"/>
          <w:sz w:val="28"/>
          <w:szCs w:val="28"/>
        </w:rPr>
        <w:t xml:space="preserve">ого </w:t>
      </w:r>
      <w:r w:rsidR="00876CA5" w:rsidRPr="007D5527">
        <w:rPr>
          <w:rFonts w:ascii="Times New Roman" w:hAnsi="Times New Roman"/>
          <w:sz w:val="28"/>
          <w:szCs w:val="28"/>
        </w:rPr>
        <w:t>обоснован</w:t>
      </w:r>
      <w:r w:rsidR="00D3359A">
        <w:rPr>
          <w:rFonts w:ascii="Times New Roman" w:hAnsi="Times New Roman"/>
          <w:sz w:val="28"/>
          <w:szCs w:val="28"/>
        </w:rPr>
        <w:t>ия</w:t>
      </w:r>
      <w:r w:rsidR="00876CA5" w:rsidRPr="007D5527">
        <w:rPr>
          <w:rFonts w:ascii="Times New Roman" w:hAnsi="Times New Roman"/>
          <w:sz w:val="28"/>
          <w:szCs w:val="28"/>
        </w:rPr>
        <w:t xml:space="preserve">, </w:t>
      </w:r>
      <w:r w:rsidR="00503A4B" w:rsidRPr="007D5527">
        <w:rPr>
          <w:rFonts w:ascii="Times New Roman" w:hAnsi="Times New Roman"/>
          <w:sz w:val="28"/>
          <w:szCs w:val="28"/>
        </w:rPr>
        <w:t>разработк</w:t>
      </w:r>
      <w:r w:rsidR="00D3359A">
        <w:rPr>
          <w:rFonts w:ascii="Times New Roman" w:hAnsi="Times New Roman"/>
          <w:sz w:val="28"/>
          <w:szCs w:val="28"/>
        </w:rPr>
        <w:t>и</w:t>
      </w:r>
      <w:r w:rsidR="00503A4B" w:rsidRPr="007D5527">
        <w:rPr>
          <w:rFonts w:ascii="Times New Roman" w:hAnsi="Times New Roman"/>
          <w:sz w:val="28"/>
          <w:szCs w:val="28"/>
        </w:rPr>
        <w:t xml:space="preserve"> инновационных </w:t>
      </w:r>
      <w:r w:rsidR="00D3359A" w:rsidRPr="007D5527">
        <w:rPr>
          <w:rFonts w:ascii="Times New Roman" w:hAnsi="Times New Roman"/>
          <w:sz w:val="28"/>
          <w:szCs w:val="28"/>
        </w:rPr>
        <w:t xml:space="preserve">методов </w:t>
      </w:r>
      <w:r w:rsidR="00D3359A">
        <w:rPr>
          <w:rFonts w:ascii="Times New Roman" w:hAnsi="Times New Roman"/>
          <w:sz w:val="28"/>
          <w:szCs w:val="28"/>
        </w:rPr>
        <w:t xml:space="preserve">и </w:t>
      </w:r>
      <w:r w:rsidR="00503A4B" w:rsidRPr="007D5527">
        <w:rPr>
          <w:rFonts w:ascii="Times New Roman" w:hAnsi="Times New Roman"/>
          <w:sz w:val="28"/>
          <w:szCs w:val="28"/>
        </w:rPr>
        <w:t>технологий</w:t>
      </w:r>
      <w:r w:rsidR="002B3A34" w:rsidRPr="007D5527">
        <w:rPr>
          <w:rFonts w:ascii="Times New Roman" w:hAnsi="Times New Roman"/>
          <w:sz w:val="28"/>
          <w:szCs w:val="28"/>
        </w:rPr>
        <w:t>.</w:t>
      </w:r>
    </w:p>
    <w:p w14:paraId="7D52F9C9" w14:textId="7F9EA59F" w:rsidR="00CE1150" w:rsidRPr="00F90E87" w:rsidRDefault="00CE1150" w:rsidP="00A91E04">
      <w:pPr>
        <w:spacing w:after="0" w:line="240" w:lineRule="auto"/>
        <w:ind w:firstLine="709"/>
        <w:jc w:val="both"/>
        <w:rPr>
          <w:rFonts w:ascii="Times New Roman" w:hAnsi="Times New Roman"/>
          <w:sz w:val="28"/>
          <w:szCs w:val="28"/>
        </w:rPr>
      </w:pPr>
      <w:r w:rsidRPr="007D5527">
        <w:rPr>
          <w:rFonts w:ascii="Times New Roman" w:hAnsi="Times New Roman"/>
          <w:sz w:val="28"/>
          <w:szCs w:val="28"/>
        </w:rPr>
        <w:t xml:space="preserve">Над </w:t>
      </w:r>
      <w:r w:rsidR="008003AB" w:rsidRPr="007D5527">
        <w:rPr>
          <w:rFonts w:ascii="Times New Roman" w:hAnsi="Times New Roman"/>
          <w:sz w:val="28"/>
          <w:szCs w:val="28"/>
        </w:rPr>
        <w:t>эт</w:t>
      </w:r>
      <w:r w:rsidRPr="007D5527">
        <w:rPr>
          <w:rFonts w:ascii="Times New Roman" w:hAnsi="Times New Roman"/>
          <w:sz w:val="28"/>
          <w:szCs w:val="28"/>
        </w:rPr>
        <w:t>ой проблем</w:t>
      </w:r>
      <w:r w:rsidR="00B626FB">
        <w:rPr>
          <w:rFonts w:ascii="Times New Roman" w:hAnsi="Times New Roman"/>
          <w:sz w:val="28"/>
          <w:szCs w:val="28"/>
        </w:rPr>
        <w:t>ой</w:t>
      </w:r>
      <w:r w:rsidRPr="007D5527">
        <w:rPr>
          <w:rFonts w:ascii="Times New Roman" w:hAnsi="Times New Roman"/>
          <w:sz w:val="28"/>
          <w:szCs w:val="28"/>
        </w:rPr>
        <w:t xml:space="preserve"> работают многие ученые, результаты исследований которых представлены в научных публикациях</w:t>
      </w:r>
      <w:r w:rsidRPr="00F90E87">
        <w:rPr>
          <w:rFonts w:ascii="Times New Roman" w:hAnsi="Times New Roman"/>
          <w:sz w:val="28"/>
          <w:szCs w:val="28"/>
        </w:rPr>
        <w:t>.</w:t>
      </w:r>
    </w:p>
    <w:p w14:paraId="73458FA6" w14:textId="4C84F2E0" w:rsidR="002B3A34" w:rsidRPr="00F90E87" w:rsidRDefault="00876CA5" w:rsidP="00A91E04">
      <w:pPr>
        <w:spacing w:after="0" w:line="240" w:lineRule="auto"/>
        <w:ind w:firstLine="709"/>
        <w:jc w:val="both"/>
        <w:rPr>
          <w:rFonts w:ascii="Times New Roman" w:eastAsia="Times New Roman" w:hAnsi="Times New Roman"/>
          <w:sz w:val="28"/>
          <w:szCs w:val="28"/>
        </w:rPr>
      </w:pPr>
      <w:r w:rsidRPr="00F90E87">
        <w:rPr>
          <w:rFonts w:ascii="Times New Roman" w:hAnsi="Times New Roman"/>
          <w:sz w:val="28"/>
          <w:szCs w:val="28"/>
        </w:rPr>
        <w:t>В</w:t>
      </w:r>
      <w:r w:rsidR="0084342F" w:rsidRPr="00F90E87">
        <w:rPr>
          <w:rFonts w:ascii="Times New Roman" w:hAnsi="Times New Roman"/>
          <w:sz w:val="28"/>
          <w:szCs w:val="28"/>
        </w:rPr>
        <w:t xml:space="preserve"> работе </w:t>
      </w:r>
      <w:r w:rsidR="002B3A34" w:rsidRPr="00F90E87">
        <w:rPr>
          <w:rFonts w:ascii="Times New Roman" w:hAnsi="Times New Roman"/>
          <w:bCs/>
          <w:sz w:val="28"/>
          <w:szCs w:val="28"/>
        </w:rPr>
        <w:t>[</w:t>
      </w:r>
      <w:r w:rsidR="00FD4A9B">
        <w:rPr>
          <w:rFonts w:ascii="Times New Roman" w:hAnsi="Times New Roman"/>
          <w:bCs/>
          <w:sz w:val="28"/>
          <w:szCs w:val="28"/>
        </w:rPr>
        <w:t>12</w:t>
      </w:r>
      <w:r w:rsidR="002B3A34" w:rsidRPr="00F90E87">
        <w:rPr>
          <w:rFonts w:ascii="Times New Roman" w:hAnsi="Times New Roman"/>
          <w:bCs/>
          <w:sz w:val="28"/>
          <w:szCs w:val="28"/>
        </w:rPr>
        <w:t xml:space="preserve">] </w:t>
      </w:r>
      <w:r w:rsidR="002B3A34" w:rsidRPr="00F90E87">
        <w:rPr>
          <w:rFonts w:ascii="Times New Roman" w:eastAsia="Times New Roman" w:hAnsi="Times New Roman"/>
          <w:sz w:val="28"/>
          <w:szCs w:val="28"/>
        </w:rPr>
        <w:t>подчеркивает</w:t>
      </w:r>
      <w:r w:rsidR="0084342F" w:rsidRPr="00F90E87">
        <w:rPr>
          <w:rFonts w:ascii="Times New Roman" w:eastAsia="Times New Roman" w:hAnsi="Times New Roman"/>
          <w:sz w:val="28"/>
          <w:szCs w:val="28"/>
        </w:rPr>
        <w:t>ся</w:t>
      </w:r>
      <w:r w:rsidR="002B3A34" w:rsidRPr="00F90E87">
        <w:rPr>
          <w:rFonts w:ascii="Times New Roman" w:eastAsia="Times New Roman" w:hAnsi="Times New Roman"/>
          <w:sz w:val="28"/>
          <w:szCs w:val="28"/>
        </w:rPr>
        <w:t xml:space="preserve">, что мониторинг и контроль </w:t>
      </w:r>
      <w:r w:rsidR="00D3359A">
        <w:rPr>
          <w:rFonts w:ascii="Times New Roman" w:eastAsia="Times New Roman" w:hAnsi="Times New Roman"/>
          <w:sz w:val="28"/>
          <w:szCs w:val="28"/>
        </w:rPr>
        <w:t xml:space="preserve">параметров, определяющих </w:t>
      </w:r>
      <w:r w:rsidR="002B3A34" w:rsidRPr="00F90E87">
        <w:rPr>
          <w:rFonts w:ascii="Times New Roman" w:eastAsia="Times New Roman" w:hAnsi="Times New Roman"/>
          <w:sz w:val="28"/>
          <w:szCs w:val="28"/>
        </w:rPr>
        <w:t xml:space="preserve">условий труда персонала </w:t>
      </w:r>
      <w:r w:rsidR="00D3359A">
        <w:rPr>
          <w:rFonts w:ascii="Times New Roman" w:eastAsia="Times New Roman" w:hAnsi="Times New Roman"/>
          <w:sz w:val="28"/>
          <w:szCs w:val="28"/>
        </w:rPr>
        <w:t>ГА</w:t>
      </w:r>
      <w:r w:rsidR="002B3A34" w:rsidRPr="00F90E87">
        <w:rPr>
          <w:rFonts w:ascii="Times New Roman" w:eastAsia="Times New Roman" w:hAnsi="Times New Roman"/>
          <w:sz w:val="28"/>
          <w:szCs w:val="28"/>
        </w:rPr>
        <w:t>, должны быть обязательными и систематическими</w:t>
      </w:r>
      <w:r w:rsidRPr="00F90E87">
        <w:rPr>
          <w:rFonts w:ascii="Times New Roman" w:eastAsia="Times New Roman" w:hAnsi="Times New Roman"/>
          <w:sz w:val="28"/>
          <w:szCs w:val="28"/>
        </w:rPr>
        <w:t xml:space="preserve"> бизнес-процессами</w:t>
      </w:r>
      <w:r w:rsidR="002B3A34" w:rsidRPr="00F90E87">
        <w:rPr>
          <w:rFonts w:ascii="Times New Roman" w:eastAsia="Times New Roman" w:hAnsi="Times New Roman"/>
          <w:sz w:val="28"/>
          <w:szCs w:val="28"/>
        </w:rPr>
        <w:t xml:space="preserve">, поскольку лишь таким образом можно создать полноценное </w:t>
      </w:r>
      <w:r w:rsidR="00770F0F" w:rsidRPr="00F90E87">
        <w:rPr>
          <w:rFonts w:ascii="Times New Roman" w:eastAsia="Times New Roman" w:hAnsi="Times New Roman"/>
          <w:sz w:val="28"/>
          <w:szCs w:val="28"/>
        </w:rPr>
        <w:t xml:space="preserve">методологическое и </w:t>
      </w:r>
      <w:r w:rsidR="002B3A34" w:rsidRPr="00F90E87">
        <w:rPr>
          <w:rFonts w:ascii="Times New Roman" w:eastAsia="Times New Roman" w:hAnsi="Times New Roman"/>
          <w:sz w:val="28"/>
          <w:szCs w:val="28"/>
        </w:rPr>
        <w:t xml:space="preserve">информационное обеспечение, необходимое для оценки </w:t>
      </w:r>
      <w:r w:rsidR="00D019F0" w:rsidRPr="00EA775D">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sidR="00D3359A">
        <w:rPr>
          <w:rFonts w:ascii="Times New Roman" w:hAnsi="Times New Roman"/>
          <w:sz w:val="28"/>
          <w:szCs w:val="28"/>
        </w:rPr>
        <w:t xml:space="preserve">БОТ </w:t>
      </w:r>
      <w:r w:rsidR="002B3A34" w:rsidRPr="00F90E87">
        <w:rPr>
          <w:rFonts w:ascii="Times New Roman" w:eastAsia="Times New Roman" w:hAnsi="Times New Roman"/>
          <w:sz w:val="28"/>
          <w:szCs w:val="28"/>
        </w:rPr>
        <w:t xml:space="preserve">и принятия </w:t>
      </w:r>
      <w:r w:rsidR="00770F0F" w:rsidRPr="00F90E87">
        <w:rPr>
          <w:rFonts w:ascii="Times New Roman" w:eastAsia="Times New Roman" w:hAnsi="Times New Roman"/>
          <w:sz w:val="28"/>
          <w:szCs w:val="28"/>
        </w:rPr>
        <w:t xml:space="preserve">важных и </w:t>
      </w:r>
      <w:r w:rsidR="002B3A34" w:rsidRPr="00F90E87">
        <w:rPr>
          <w:rFonts w:ascii="Times New Roman" w:eastAsia="Times New Roman" w:hAnsi="Times New Roman"/>
          <w:sz w:val="28"/>
          <w:szCs w:val="28"/>
        </w:rPr>
        <w:t xml:space="preserve">обоснованных решений </w:t>
      </w:r>
      <w:r w:rsidR="002B3A34" w:rsidRPr="00F90E87">
        <w:rPr>
          <w:rFonts w:ascii="Times New Roman" w:hAnsi="Times New Roman"/>
          <w:bCs/>
          <w:sz w:val="28"/>
          <w:szCs w:val="28"/>
        </w:rPr>
        <w:t>[</w:t>
      </w:r>
      <w:r w:rsidR="00FD4A9B">
        <w:rPr>
          <w:rFonts w:ascii="Times New Roman" w:hAnsi="Times New Roman"/>
          <w:bCs/>
          <w:sz w:val="28"/>
          <w:szCs w:val="28"/>
        </w:rPr>
        <w:t>12</w:t>
      </w:r>
      <w:r w:rsidR="002B3A34" w:rsidRPr="00F90E87">
        <w:rPr>
          <w:rFonts w:ascii="Times New Roman" w:hAnsi="Times New Roman"/>
          <w:bCs/>
          <w:sz w:val="28"/>
          <w:szCs w:val="28"/>
        </w:rPr>
        <w:t>].</w:t>
      </w:r>
    </w:p>
    <w:p w14:paraId="4EA4C86B" w14:textId="6739028F" w:rsidR="002B3A34" w:rsidRPr="007D5527" w:rsidRDefault="008003AB" w:rsidP="00A91E04">
      <w:pPr>
        <w:spacing w:after="0" w:line="240" w:lineRule="auto"/>
        <w:ind w:firstLine="709"/>
        <w:jc w:val="both"/>
        <w:rPr>
          <w:rFonts w:ascii="Times New Roman" w:hAnsi="Times New Roman"/>
          <w:sz w:val="28"/>
          <w:szCs w:val="28"/>
        </w:rPr>
      </w:pPr>
      <w:r>
        <w:rPr>
          <w:rStyle w:val="given-name"/>
          <w:rFonts w:ascii="Times New Roman" w:hAnsi="Times New Roman"/>
          <w:sz w:val="28"/>
          <w:szCs w:val="28"/>
        </w:rPr>
        <w:t>Н</w:t>
      </w:r>
      <w:r w:rsidR="002B3A34" w:rsidRPr="00F90E87">
        <w:rPr>
          <w:rStyle w:val="given-name"/>
          <w:rFonts w:ascii="Times New Roman" w:hAnsi="Times New Roman"/>
          <w:sz w:val="28"/>
          <w:szCs w:val="28"/>
        </w:rPr>
        <w:t xml:space="preserve">а значимости создания полноценного информационного обеспечения фокусируют </w:t>
      </w:r>
      <w:r w:rsidR="00770F0F" w:rsidRPr="00F90E87">
        <w:rPr>
          <w:rStyle w:val="given-name"/>
          <w:rFonts w:ascii="Times New Roman" w:hAnsi="Times New Roman"/>
          <w:sz w:val="28"/>
          <w:szCs w:val="28"/>
        </w:rPr>
        <w:t xml:space="preserve">свое </w:t>
      </w:r>
      <w:r w:rsidR="002B3A34" w:rsidRPr="00F90E87">
        <w:rPr>
          <w:rStyle w:val="given-name"/>
          <w:rFonts w:ascii="Times New Roman" w:hAnsi="Times New Roman"/>
          <w:sz w:val="28"/>
          <w:szCs w:val="28"/>
        </w:rPr>
        <w:t xml:space="preserve">внимание </w:t>
      </w:r>
      <w:r w:rsidR="0084342F" w:rsidRPr="00F90E87">
        <w:rPr>
          <w:rStyle w:val="given-name"/>
          <w:rFonts w:ascii="Times New Roman" w:hAnsi="Times New Roman"/>
          <w:sz w:val="28"/>
          <w:szCs w:val="28"/>
        </w:rPr>
        <w:t xml:space="preserve">группа авторов в работе </w:t>
      </w:r>
      <w:r w:rsidR="0084342F" w:rsidRPr="00F90E87">
        <w:rPr>
          <w:rStyle w:val="text"/>
          <w:rFonts w:ascii="Times New Roman" w:hAnsi="Times New Roman"/>
          <w:sz w:val="28"/>
          <w:szCs w:val="28"/>
        </w:rPr>
        <w:t>[</w:t>
      </w:r>
      <w:r w:rsidR="00FD4A9B">
        <w:rPr>
          <w:rStyle w:val="text"/>
          <w:rFonts w:ascii="Times New Roman" w:hAnsi="Times New Roman"/>
          <w:sz w:val="28"/>
          <w:szCs w:val="28"/>
        </w:rPr>
        <w:t>13</w:t>
      </w:r>
      <w:r w:rsidR="0084342F" w:rsidRPr="00F90E87">
        <w:rPr>
          <w:rStyle w:val="text"/>
          <w:rFonts w:ascii="Times New Roman" w:hAnsi="Times New Roman"/>
          <w:sz w:val="28"/>
          <w:szCs w:val="28"/>
        </w:rPr>
        <w:t xml:space="preserve">], где </w:t>
      </w:r>
      <w:r w:rsidR="002B3A34" w:rsidRPr="00F90E87">
        <w:rPr>
          <w:rFonts w:ascii="Times New Roman" w:hAnsi="Times New Roman"/>
          <w:sz w:val="28"/>
          <w:szCs w:val="28"/>
        </w:rPr>
        <w:t>отмеч</w:t>
      </w:r>
      <w:r w:rsidR="0084342F" w:rsidRPr="00F90E87">
        <w:rPr>
          <w:rFonts w:ascii="Times New Roman" w:hAnsi="Times New Roman"/>
          <w:sz w:val="28"/>
          <w:szCs w:val="28"/>
        </w:rPr>
        <w:t>ено</w:t>
      </w:r>
      <w:r w:rsidR="002B3A34" w:rsidRPr="00F90E87">
        <w:rPr>
          <w:rFonts w:ascii="Times New Roman" w:hAnsi="Times New Roman"/>
          <w:sz w:val="28"/>
          <w:szCs w:val="28"/>
        </w:rPr>
        <w:t xml:space="preserve">, что из-за ограниченности </w:t>
      </w:r>
      <w:r w:rsidR="004D0FFD">
        <w:rPr>
          <w:rFonts w:ascii="Times New Roman" w:hAnsi="Times New Roman"/>
          <w:sz w:val="28"/>
          <w:szCs w:val="28"/>
        </w:rPr>
        <w:t xml:space="preserve">информации и закрытости системных </w:t>
      </w:r>
      <w:r w:rsidR="002B3A34" w:rsidRPr="00F90E87">
        <w:rPr>
          <w:rFonts w:ascii="Times New Roman" w:hAnsi="Times New Roman"/>
          <w:sz w:val="28"/>
          <w:szCs w:val="28"/>
        </w:rPr>
        <w:t>источников, вредны</w:t>
      </w:r>
      <w:r w:rsidR="004D0FFD">
        <w:rPr>
          <w:rFonts w:ascii="Times New Roman" w:hAnsi="Times New Roman"/>
          <w:sz w:val="28"/>
          <w:szCs w:val="28"/>
        </w:rPr>
        <w:t>е</w:t>
      </w:r>
      <w:r w:rsidR="002B3A34" w:rsidRPr="00F90E87">
        <w:rPr>
          <w:rFonts w:ascii="Times New Roman" w:hAnsi="Times New Roman"/>
          <w:sz w:val="28"/>
          <w:szCs w:val="28"/>
        </w:rPr>
        <w:t xml:space="preserve"> </w:t>
      </w:r>
      <w:r w:rsidR="002B3A34" w:rsidRPr="007D5527">
        <w:rPr>
          <w:rFonts w:ascii="Times New Roman" w:hAnsi="Times New Roman"/>
          <w:sz w:val="28"/>
          <w:szCs w:val="28"/>
        </w:rPr>
        <w:t>и опасны</w:t>
      </w:r>
      <w:r w:rsidR="004D0FFD" w:rsidRPr="007D5527">
        <w:rPr>
          <w:rFonts w:ascii="Times New Roman" w:hAnsi="Times New Roman"/>
          <w:sz w:val="28"/>
          <w:szCs w:val="28"/>
        </w:rPr>
        <w:t>е</w:t>
      </w:r>
      <w:r w:rsidR="002B3A34" w:rsidRPr="007D5527">
        <w:rPr>
          <w:rFonts w:ascii="Times New Roman" w:hAnsi="Times New Roman"/>
          <w:sz w:val="28"/>
          <w:szCs w:val="28"/>
        </w:rPr>
        <w:t xml:space="preserve"> условия труда в авиации </w:t>
      </w:r>
      <w:r w:rsidR="00B626FB">
        <w:rPr>
          <w:rFonts w:ascii="Times New Roman" w:hAnsi="Times New Roman"/>
          <w:sz w:val="28"/>
          <w:szCs w:val="28"/>
        </w:rPr>
        <w:t xml:space="preserve">в полной мере </w:t>
      </w:r>
      <w:r w:rsidR="004D0FFD" w:rsidRPr="007D5527">
        <w:rPr>
          <w:rFonts w:ascii="Times New Roman" w:hAnsi="Times New Roman"/>
          <w:sz w:val="28"/>
          <w:szCs w:val="28"/>
        </w:rPr>
        <w:t xml:space="preserve">не учитываются при планировании деятельности </w:t>
      </w:r>
      <w:r w:rsidR="009C43F8" w:rsidRPr="007D5527">
        <w:rPr>
          <w:rFonts w:ascii="Times New Roman" w:hAnsi="Times New Roman"/>
          <w:sz w:val="28"/>
          <w:szCs w:val="28"/>
        </w:rPr>
        <w:t xml:space="preserve">отрасли и преприятий </w:t>
      </w:r>
      <w:r w:rsidR="00D3359A">
        <w:rPr>
          <w:rFonts w:ascii="Times New Roman" w:hAnsi="Times New Roman"/>
          <w:sz w:val="28"/>
          <w:szCs w:val="28"/>
        </w:rPr>
        <w:t>ГА</w:t>
      </w:r>
      <w:r w:rsidR="009C43F8" w:rsidRPr="007D5527">
        <w:rPr>
          <w:rFonts w:ascii="Times New Roman" w:hAnsi="Times New Roman"/>
          <w:sz w:val="28"/>
          <w:szCs w:val="28"/>
        </w:rPr>
        <w:t>, поэтому система оценки</w:t>
      </w:r>
      <w:r w:rsidR="002B3A34" w:rsidRPr="007D5527">
        <w:rPr>
          <w:rFonts w:ascii="Times New Roman" w:hAnsi="Times New Roman"/>
          <w:sz w:val="28"/>
          <w:szCs w:val="28"/>
        </w:rPr>
        <w:t xml:space="preserve"> </w:t>
      </w:r>
      <w:r w:rsidR="00D019F0" w:rsidRPr="00EA775D">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sidR="00D3359A">
        <w:rPr>
          <w:rFonts w:ascii="Times New Roman" w:hAnsi="Times New Roman"/>
          <w:sz w:val="28"/>
          <w:szCs w:val="28"/>
        </w:rPr>
        <w:t>БОТ</w:t>
      </w:r>
      <w:r w:rsidR="00770F0F" w:rsidRPr="007D5527">
        <w:rPr>
          <w:rFonts w:ascii="Times New Roman" w:hAnsi="Times New Roman"/>
          <w:sz w:val="28"/>
          <w:szCs w:val="28"/>
        </w:rPr>
        <w:t xml:space="preserve">, </w:t>
      </w:r>
      <w:r w:rsidR="009C43F8" w:rsidRPr="007D5527">
        <w:rPr>
          <w:rFonts w:ascii="Times New Roman" w:hAnsi="Times New Roman"/>
          <w:sz w:val="28"/>
          <w:szCs w:val="28"/>
        </w:rPr>
        <w:t xml:space="preserve">как следует из научной </w:t>
      </w:r>
      <w:r w:rsidR="00770F0F" w:rsidRPr="007D5527">
        <w:rPr>
          <w:rFonts w:ascii="Times New Roman" w:hAnsi="Times New Roman"/>
          <w:sz w:val="28"/>
          <w:szCs w:val="28"/>
        </w:rPr>
        <w:t>литератур</w:t>
      </w:r>
      <w:r w:rsidR="009C43F8" w:rsidRPr="007D5527">
        <w:rPr>
          <w:rFonts w:ascii="Times New Roman" w:hAnsi="Times New Roman"/>
          <w:sz w:val="28"/>
          <w:szCs w:val="28"/>
        </w:rPr>
        <w:t>ы</w:t>
      </w:r>
      <w:r w:rsidR="00770F0F" w:rsidRPr="007D5527">
        <w:rPr>
          <w:rFonts w:ascii="Times New Roman" w:hAnsi="Times New Roman"/>
          <w:sz w:val="28"/>
          <w:szCs w:val="28"/>
        </w:rPr>
        <w:t xml:space="preserve">, </w:t>
      </w:r>
      <w:r w:rsidR="009C43F8" w:rsidRPr="007D5527">
        <w:rPr>
          <w:rFonts w:ascii="Times New Roman" w:hAnsi="Times New Roman"/>
          <w:sz w:val="28"/>
          <w:szCs w:val="28"/>
        </w:rPr>
        <w:t xml:space="preserve">носит </w:t>
      </w:r>
      <w:r w:rsidR="002B3A34" w:rsidRPr="007D5527">
        <w:rPr>
          <w:rFonts w:ascii="Times New Roman" w:hAnsi="Times New Roman"/>
          <w:sz w:val="28"/>
          <w:szCs w:val="28"/>
        </w:rPr>
        <w:t>классическо</w:t>
      </w:r>
      <w:r w:rsidR="00C808FA" w:rsidRPr="007D5527">
        <w:rPr>
          <w:rFonts w:ascii="Times New Roman" w:hAnsi="Times New Roman"/>
          <w:sz w:val="28"/>
          <w:szCs w:val="28"/>
        </w:rPr>
        <w:t>е название</w:t>
      </w:r>
      <w:r w:rsidR="009C43F8" w:rsidRPr="007D5527">
        <w:rPr>
          <w:rFonts w:ascii="Times New Roman" w:hAnsi="Times New Roman"/>
          <w:sz w:val="28"/>
          <w:szCs w:val="28"/>
        </w:rPr>
        <w:t xml:space="preserve"> </w:t>
      </w:r>
      <w:r w:rsidR="00770F0F" w:rsidRPr="007D5527">
        <w:rPr>
          <w:rFonts w:ascii="Times New Roman" w:hAnsi="Times New Roman"/>
          <w:sz w:val="28"/>
          <w:szCs w:val="28"/>
        </w:rPr>
        <w:t>«</w:t>
      </w:r>
      <w:r w:rsidR="002B3A34" w:rsidRPr="007D5527">
        <w:rPr>
          <w:rFonts w:ascii="Times New Roman" w:hAnsi="Times New Roman"/>
          <w:sz w:val="28"/>
          <w:szCs w:val="28"/>
        </w:rPr>
        <w:t>сер</w:t>
      </w:r>
      <w:r w:rsidR="00C808FA" w:rsidRPr="007D5527">
        <w:rPr>
          <w:rFonts w:ascii="Times New Roman" w:hAnsi="Times New Roman"/>
          <w:sz w:val="28"/>
          <w:szCs w:val="28"/>
        </w:rPr>
        <w:t>ая</w:t>
      </w:r>
      <w:r w:rsidR="002B3A34" w:rsidRPr="007D5527">
        <w:rPr>
          <w:rFonts w:ascii="Times New Roman" w:hAnsi="Times New Roman"/>
          <w:sz w:val="28"/>
          <w:szCs w:val="28"/>
        </w:rPr>
        <w:t xml:space="preserve"> систем</w:t>
      </w:r>
      <w:r w:rsidR="00C808FA" w:rsidRPr="007D5527">
        <w:rPr>
          <w:rFonts w:ascii="Times New Roman" w:hAnsi="Times New Roman"/>
          <w:sz w:val="28"/>
          <w:szCs w:val="28"/>
        </w:rPr>
        <w:t>а</w:t>
      </w:r>
      <w:r w:rsidR="009C43F8" w:rsidRPr="007D5527">
        <w:rPr>
          <w:rFonts w:ascii="Times New Roman" w:hAnsi="Times New Roman"/>
          <w:sz w:val="28"/>
          <w:szCs w:val="28"/>
        </w:rPr>
        <w:t>»</w:t>
      </w:r>
      <w:r w:rsidR="00770F0F" w:rsidRPr="007D5527">
        <w:rPr>
          <w:rFonts w:ascii="Times New Roman" w:hAnsi="Times New Roman"/>
          <w:sz w:val="28"/>
          <w:szCs w:val="28"/>
        </w:rPr>
        <w:t>. П</w:t>
      </w:r>
      <w:r w:rsidR="002B3A34" w:rsidRPr="007D5527">
        <w:rPr>
          <w:rFonts w:ascii="Times New Roman" w:hAnsi="Times New Roman"/>
          <w:sz w:val="28"/>
          <w:szCs w:val="28"/>
        </w:rPr>
        <w:t xml:space="preserve">реодолеть </w:t>
      </w:r>
      <w:r w:rsidR="00770F0F" w:rsidRPr="007D5527">
        <w:rPr>
          <w:rFonts w:ascii="Times New Roman" w:hAnsi="Times New Roman"/>
          <w:sz w:val="28"/>
          <w:szCs w:val="28"/>
        </w:rPr>
        <w:t>данную проблему</w:t>
      </w:r>
      <w:r w:rsidR="002B3A34" w:rsidRPr="007D5527">
        <w:rPr>
          <w:rFonts w:ascii="Times New Roman" w:hAnsi="Times New Roman"/>
          <w:sz w:val="28"/>
          <w:szCs w:val="28"/>
        </w:rPr>
        <w:t xml:space="preserve"> возможно лишь с применением</w:t>
      </w:r>
      <w:r w:rsidR="00770F0F" w:rsidRPr="007D5527">
        <w:rPr>
          <w:rFonts w:ascii="Times New Roman" w:hAnsi="Times New Roman"/>
          <w:sz w:val="28"/>
          <w:szCs w:val="28"/>
        </w:rPr>
        <w:t xml:space="preserve"> методов глубокого</w:t>
      </w:r>
      <w:r w:rsidR="002B3A34" w:rsidRPr="007D5527">
        <w:rPr>
          <w:rFonts w:ascii="Times New Roman" w:hAnsi="Times New Roman"/>
          <w:sz w:val="28"/>
          <w:szCs w:val="28"/>
        </w:rPr>
        <w:t xml:space="preserve"> анализа </w:t>
      </w:r>
      <w:r w:rsidR="00770F0F" w:rsidRPr="007D5527">
        <w:rPr>
          <w:rFonts w:ascii="Times New Roman" w:hAnsi="Times New Roman"/>
          <w:sz w:val="28"/>
          <w:szCs w:val="28"/>
        </w:rPr>
        <w:t>«</w:t>
      </w:r>
      <w:r w:rsidR="002B3A34" w:rsidRPr="007D5527">
        <w:rPr>
          <w:rFonts w:ascii="Times New Roman" w:hAnsi="Times New Roman"/>
          <w:sz w:val="28"/>
          <w:szCs w:val="28"/>
        </w:rPr>
        <w:t>серых</w:t>
      </w:r>
      <w:r w:rsidR="00770F0F" w:rsidRPr="007D5527">
        <w:rPr>
          <w:rFonts w:ascii="Times New Roman" w:hAnsi="Times New Roman"/>
          <w:sz w:val="28"/>
          <w:szCs w:val="28"/>
        </w:rPr>
        <w:t>»</w:t>
      </w:r>
      <w:r w:rsidR="002B3A34" w:rsidRPr="007D5527">
        <w:rPr>
          <w:rFonts w:ascii="Times New Roman" w:hAnsi="Times New Roman"/>
          <w:sz w:val="28"/>
          <w:szCs w:val="28"/>
        </w:rPr>
        <w:t xml:space="preserve"> отношений, способн</w:t>
      </w:r>
      <w:r w:rsidR="00770F0F" w:rsidRPr="007D5527">
        <w:rPr>
          <w:rFonts w:ascii="Times New Roman" w:hAnsi="Times New Roman"/>
          <w:sz w:val="28"/>
          <w:szCs w:val="28"/>
        </w:rPr>
        <w:t>ых</w:t>
      </w:r>
      <w:r w:rsidR="002B3A34" w:rsidRPr="007D5527">
        <w:rPr>
          <w:rFonts w:ascii="Times New Roman" w:hAnsi="Times New Roman"/>
          <w:sz w:val="28"/>
          <w:szCs w:val="28"/>
        </w:rPr>
        <w:t xml:space="preserve"> обрабатывать как неполную, так и неточную информацию</w:t>
      </w:r>
      <w:r w:rsidR="00770F0F" w:rsidRPr="007D5527">
        <w:rPr>
          <w:rFonts w:ascii="Times New Roman" w:hAnsi="Times New Roman"/>
          <w:sz w:val="28"/>
          <w:szCs w:val="28"/>
        </w:rPr>
        <w:t xml:space="preserve"> и данные</w:t>
      </w:r>
      <w:r w:rsidR="002B3A34" w:rsidRPr="007D5527">
        <w:rPr>
          <w:rFonts w:ascii="Times New Roman" w:hAnsi="Times New Roman"/>
          <w:sz w:val="28"/>
          <w:szCs w:val="28"/>
        </w:rPr>
        <w:t xml:space="preserve">, особенно в </w:t>
      </w:r>
      <w:r w:rsidR="00770F0F" w:rsidRPr="007D5527">
        <w:rPr>
          <w:rFonts w:ascii="Times New Roman" w:hAnsi="Times New Roman"/>
          <w:sz w:val="28"/>
          <w:szCs w:val="28"/>
        </w:rPr>
        <w:t xml:space="preserve">таких </w:t>
      </w:r>
      <w:r w:rsidR="002B3A34" w:rsidRPr="007D5527">
        <w:rPr>
          <w:rFonts w:ascii="Times New Roman" w:hAnsi="Times New Roman"/>
          <w:sz w:val="28"/>
          <w:szCs w:val="28"/>
        </w:rPr>
        <w:t xml:space="preserve">ситуациях, когда модель распределения выборки неизвестна </w:t>
      </w:r>
      <w:r w:rsidR="002B3A34" w:rsidRPr="007D5527">
        <w:rPr>
          <w:rStyle w:val="text"/>
          <w:rFonts w:ascii="Times New Roman" w:hAnsi="Times New Roman"/>
          <w:sz w:val="28"/>
          <w:szCs w:val="28"/>
        </w:rPr>
        <w:t>[</w:t>
      </w:r>
      <w:r w:rsidR="00FD4A9B">
        <w:rPr>
          <w:rStyle w:val="text"/>
          <w:rFonts w:ascii="Times New Roman" w:hAnsi="Times New Roman"/>
          <w:sz w:val="28"/>
          <w:szCs w:val="28"/>
        </w:rPr>
        <w:t>13</w:t>
      </w:r>
      <w:r w:rsidR="002B3A34" w:rsidRPr="007D5527">
        <w:rPr>
          <w:rStyle w:val="text"/>
          <w:rFonts w:ascii="Times New Roman" w:hAnsi="Times New Roman"/>
          <w:sz w:val="28"/>
          <w:szCs w:val="28"/>
        </w:rPr>
        <w:t>].</w:t>
      </w:r>
    </w:p>
    <w:p w14:paraId="22A9871E" w14:textId="5B6302A9" w:rsidR="002B3A34" w:rsidRPr="007D5527" w:rsidRDefault="0084342F" w:rsidP="00A91E04">
      <w:pPr>
        <w:spacing w:after="0" w:line="240" w:lineRule="auto"/>
        <w:ind w:firstLine="709"/>
        <w:jc w:val="both"/>
        <w:rPr>
          <w:rFonts w:ascii="Times New Roman" w:hAnsi="Times New Roman"/>
          <w:sz w:val="28"/>
          <w:szCs w:val="28"/>
          <w:shd w:val="clear" w:color="auto" w:fill="FFFFFF"/>
        </w:rPr>
      </w:pPr>
      <w:r w:rsidRPr="007D5527">
        <w:rPr>
          <w:rFonts w:ascii="Times New Roman" w:hAnsi="Times New Roman"/>
          <w:sz w:val="28"/>
          <w:szCs w:val="28"/>
          <w:shd w:val="clear" w:color="auto" w:fill="FFFFFF"/>
        </w:rPr>
        <w:t xml:space="preserve">В работе </w:t>
      </w:r>
      <w:r w:rsidR="002B3A34" w:rsidRPr="007D5527">
        <w:rPr>
          <w:rFonts w:ascii="Times New Roman" w:hAnsi="Times New Roman"/>
          <w:bCs/>
          <w:sz w:val="28"/>
          <w:szCs w:val="28"/>
        </w:rPr>
        <w:t>[</w:t>
      </w:r>
      <w:r w:rsidR="00DD00A0">
        <w:rPr>
          <w:rFonts w:ascii="Times New Roman" w:hAnsi="Times New Roman"/>
          <w:bCs/>
          <w:sz w:val="28"/>
          <w:szCs w:val="28"/>
        </w:rPr>
        <w:t>14</w:t>
      </w:r>
      <w:r w:rsidR="002B3A34" w:rsidRPr="007D5527">
        <w:rPr>
          <w:rFonts w:ascii="Times New Roman" w:hAnsi="Times New Roman"/>
          <w:bCs/>
          <w:sz w:val="28"/>
          <w:szCs w:val="28"/>
        </w:rPr>
        <w:t xml:space="preserve">] </w:t>
      </w:r>
      <w:r w:rsidR="004B3FBF" w:rsidRPr="007D5527">
        <w:rPr>
          <w:rFonts w:ascii="Times New Roman" w:hAnsi="Times New Roman"/>
          <w:bCs/>
          <w:sz w:val="28"/>
          <w:szCs w:val="28"/>
        </w:rPr>
        <w:t xml:space="preserve">для повышения эффективности авиапредприятия </w:t>
      </w:r>
      <w:r w:rsidRPr="007D5527">
        <w:rPr>
          <w:rFonts w:ascii="Times New Roman" w:hAnsi="Times New Roman"/>
          <w:bCs/>
          <w:sz w:val="28"/>
          <w:szCs w:val="28"/>
        </w:rPr>
        <w:t xml:space="preserve">внимание </w:t>
      </w:r>
      <w:r w:rsidR="002B3A34" w:rsidRPr="007D5527">
        <w:rPr>
          <w:rFonts w:ascii="Times New Roman" w:hAnsi="Times New Roman"/>
          <w:sz w:val="28"/>
          <w:szCs w:val="28"/>
          <w:shd w:val="clear" w:color="auto" w:fill="FFFFFF"/>
        </w:rPr>
        <w:t>акцентир</w:t>
      </w:r>
      <w:r w:rsidR="004B3FBF" w:rsidRPr="007D5527">
        <w:rPr>
          <w:rFonts w:ascii="Times New Roman" w:hAnsi="Times New Roman"/>
          <w:sz w:val="28"/>
          <w:szCs w:val="28"/>
          <w:shd w:val="clear" w:color="auto" w:fill="FFFFFF"/>
        </w:rPr>
        <w:t xml:space="preserve">уется </w:t>
      </w:r>
      <w:r w:rsidRPr="007D5527">
        <w:rPr>
          <w:rFonts w:ascii="Times New Roman" w:hAnsi="Times New Roman"/>
          <w:sz w:val="28"/>
          <w:szCs w:val="28"/>
          <w:shd w:val="clear" w:color="auto" w:fill="FFFFFF"/>
        </w:rPr>
        <w:t>на</w:t>
      </w:r>
      <w:r w:rsidR="002B3A34" w:rsidRPr="007D5527">
        <w:rPr>
          <w:rFonts w:ascii="Times New Roman" w:hAnsi="Times New Roman"/>
          <w:sz w:val="28"/>
          <w:szCs w:val="28"/>
          <w:shd w:val="clear" w:color="auto" w:fill="FFFFFF"/>
        </w:rPr>
        <w:t xml:space="preserve"> </w:t>
      </w:r>
      <w:r w:rsidR="002B3A34" w:rsidRPr="007D5527">
        <w:rPr>
          <w:rFonts w:ascii="Times New Roman" w:hAnsi="Times New Roman"/>
          <w:sz w:val="28"/>
          <w:szCs w:val="28"/>
        </w:rPr>
        <w:t>широкомасштабн</w:t>
      </w:r>
      <w:r w:rsidRPr="007D5527">
        <w:rPr>
          <w:rFonts w:ascii="Times New Roman" w:hAnsi="Times New Roman"/>
          <w:sz w:val="28"/>
          <w:szCs w:val="28"/>
        </w:rPr>
        <w:t>ое</w:t>
      </w:r>
      <w:r w:rsidR="002B3A34" w:rsidRPr="007D5527">
        <w:rPr>
          <w:rFonts w:ascii="Times New Roman" w:hAnsi="Times New Roman"/>
          <w:sz w:val="28"/>
          <w:szCs w:val="28"/>
        </w:rPr>
        <w:t xml:space="preserve"> внедрение инноваци</w:t>
      </w:r>
      <w:r w:rsidR="004B3FBF" w:rsidRPr="007D5527">
        <w:rPr>
          <w:rFonts w:ascii="Times New Roman" w:hAnsi="Times New Roman"/>
          <w:sz w:val="28"/>
          <w:szCs w:val="28"/>
        </w:rPr>
        <w:t>нной техники и технологий</w:t>
      </w:r>
      <w:r w:rsidR="00B06889" w:rsidRPr="007D5527">
        <w:rPr>
          <w:rFonts w:ascii="Times New Roman" w:hAnsi="Times New Roman"/>
          <w:sz w:val="28"/>
          <w:szCs w:val="28"/>
        </w:rPr>
        <w:t xml:space="preserve">, а значит </w:t>
      </w:r>
      <w:r w:rsidR="004B3FBF" w:rsidRPr="007D5527">
        <w:rPr>
          <w:rFonts w:ascii="Times New Roman" w:hAnsi="Times New Roman"/>
          <w:sz w:val="28"/>
          <w:szCs w:val="28"/>
        </w:rPr>
        <w:t>с</w:t>
      </w:r>
      <w:r w:rsidR="002B3A34" w:rsidRPr="007D5527">
        <w:rPr>
          <w:rFonts w:ascii="Times New Roman" w:hAnsi="Times New Roman"/>
          <w:sz w:val="28"/>
          <w:szCs w:val="28"/>
        </w:rPr>
        <w:t xml:space="preserve"> ростом объемов перевозок сложность наземного обслуживания авиатранспорта значительно возрастает. </w:t>
      </w:r>
      <w:r w:rsidR="00B06889" w:rsidRPr="007D5527">
        <w:rPr>
          <w:rFonts w:ascii="Times New Roman" w:hAnsi="Times New Roman"/>
          <w:sz w:val="28"/>
          <w:szCs w:val="28"/>
        </w:rPr>
        <w:t xml:space="preserve">Такая тенденция особенно проявляется в аэропортах. </w:t>
      </w:r>
      <w:r w:rsidR="002B3A34" w:rsidRPr="007D5527">
        <w:rPr>
          <w:rFonts w:ascii="Times New Roman" w:hAnsi="Times New Roman"/>
          <w:sz w:val="28"/>
          <w:szCs w:val="28"/>
        </w:rPr>
        <w:t xml:space="preserve">Следовательно, в этой динамичной среде трудно сохранять и повышать безопасность наземных операций, а отслеживание этой деятельности требует тщательного изучения результатов мониторинга и оценки </w:t>
      </w:r>
      <w:r w:rsidR="00D019F0" w:rsidRPr="00EA775D">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sidR="00976DD0">
        <w:rPr>
          <w:rFonts w:ascii="Times New Roman" w:hAnsi="Times New Roman"/>
          <w:sz w:val="28"/>
          <w:szCs w:val="28"/>
          <w:shd w:val="clear" w:color="auto" w:fill="FFFFFF"/>
        </w:rPr>
        <w:t xml:space="preserve">БОТ </w:t>
      </w:r>
      <w:r w:rsidR="002B3A34" w:rsidRPr="00F90E87">
        <w:rPr>
          <w:rFonts w:ascii="Times New Roman" w:hAnsi="Times New Roman"/>
          <w:sz w:val="28"/>
          <w:szCs w:val="28"/>
        </w:rPr>
        <w:t>персонала авиации. Например</w:t>
      </w:r>
      <w:r w:rsidR="00B06889" w:rsidRPr="00F90E87">
        <w:rPr>
          <w:rFonts w:ascii="Times New Roman" w:hAnsi="Times New Roman"/>
          <w:sz w:val="28"/>
          <w:szCs w:val="28"/>
        </w:rPr>
        <w:t xml:space="preserve">, в </w:t>
      </w:r>
      <w:r w:rsidR="002B3A34" w:rsidRPr="00F90E87">
        <w:rPr>
          <w:rFonts w:ascii="Times New Roman" w:hAnsi="Times New Roman"/>
          <w:sz w:val="28"/>
          <w:szCs w:val="28"/>
        </w:rPr>
        <w:t>аэропорт</w:t>
      </w:r>
      <w:r w:rsidR="00B06889" w:rsidRPr="00F90E87">
        <w:rPr>
          <w:rFonts w:ascii="Times New Roman" w:hAnsi="Times New Roman"/>
          <w:sz w:val="28"/>
          <w:szCs w:val="28"/>
        </w:rPr>
        <w:t>ах</w:t>
      </w:r>
      <w:r w:rsidR="002B3A34" w:rsidRPr="00F90E87">
        <w:rPr>
          <w:rFonts w:ascii="Times New Roman" w:hAnsi="Times New Roman"/>
          <w:sz w:val="28"/>
          <w:szCs w:val="28"/>
        </w:rPr>
        <w:t xml:space="preserve"> Малайзии исследователями продемонстрировано</w:t>
      </w:r>
      <w:r w:rsidR="00B06889" w:rsidRPr="00F90E87">
        <w:rPr>
          <w:rFonts w:ascii="Times New Roman" w:hAnsi="Times New Roman"/>
          <w:sz w:val="28"/>
          <w:szCs w:val="28"/>
        </w:rPr>
        <w:t>, что</w:t>
      </w:r>
      <w:r w:rsidR="002B3A34" w:rsidRPr="00F90E87">
        <w:rPr>
          <w:rFonts w:ascii="Times New Roman" w:hAnsi="Times New Roman"/>
          <w:sz w:val="28"/>
          <w:szCs w:val="28"/>
        </w:rPr>
        <w:t xml:space="preserve"> </w:t>
      </w:r>
      <w:r w:rsidR="00B06889" w:rsidRPr="00F90E87">
        <w:rPr>
          <w:rFonts w:ascii="Times New Roman" w:hAnsi="Times New Roman"/>
          <w:sz w:val="28"/>
          <w:szCs w:val="28"/>
        </w:rPr>
        <w:t xml:space="preserve">в условиях внедрения инноваций </w:t>
      </w:r>
      <w:r w:rsidR="002B3A34" w:rsidRPr="00F90E87">
        <w:rPr>
          <w:rFonts w:ascii="Times New Roman" w:hAnsi="Times New Roman"/>
          <w:sz w:val="28"/>
          <w:szCs w:val="28"/>
        </w:rPr>
        <w:t>общ</w:t>
      </w:r>
      <w:r w:rsidR="00B06889" w:rsidRPr="00F90E87">
        <w:rPr>
          <w:rFonts w:ascii="Times New Roman" w:hAnsi="Times New Roman"/>
          <w:sz w:val="28"/>
          <w:szCs w:val="28"/>
        </w:rPr>
        <w:t>ая</w:t>
      </w:r>
      <w:r w:rsidR="002B3A34" w:rsidRPr="00F90E87">
        <w:rPr>
          <w:rFonts w:ascii="Times New Roman" w:hAnsi="Times New Roman"/>
          <w:sz w:val="28"/>
          <w:szCs w:val="28"/>
        </w:rPr>
        <w:t xml:space="preserve"> оценк</w:t>
      </w:r>
      <w:r w:rsidR="00B06889" w:rsidRPr="00F90E87">
        <w:rPr>
          <w:rFonts w:ascii="Times New Roman" w:hAnsi="Times New Roman"/>
          <w:sz w:val="28"/>
          <w:szCs w:val="28"/>
        </w:rPr>
        <w:t>а</w:t>
      </w:r>
      <w:r w:rsidR="002B3A34" w:rsidRPr="00F90E87">
        <w:rPr>
          <w:rFonts w:ascii="Times New Roman" w:hAnsi="Times New Roman"/>
          <w:sz w:val="28"/>
          <w:szCs w:val="28"/>
        </w:rPr>
        <w:t xml:space="preserve"> показателей культуры </w:t>
      </w:r>
      <w:r w:rsidR="002B3A34" w:rsidRPr="007D5527">
        <w:rPr>
          <w:rFonts w:ascii="Times New Roman" w:hAnsi="Times New Roman"/>
          <w:sz w:val="28"/>
          <w:szCs w:val="28"/>
        </w:rPr>
        <w:t>безопасности в сфере наземного обслуживания</w:t>
      </w:r>
      <w:r w:rsidR="00B06889" w:rsidRPr="007D5527">
        <w:rPr>
          <w:rFonts w:ascii="Times New Roman" w:hAnsi="Times New Roman"/>
          <w:sz w:val="28"/>
          <w:szCs w:val="28"/>
        </w:rPr>
        <w:t xml:space="preserve"> </w:t>
      </w:r>
      <w:r w:rsidR="007D5527" w:rsidRPr="007D5527">
        <w:rPr>
          <w:rFonts w:ascii="Times New Roman" w:hAnsi="Times New Roman"/>
          <w:sz w:val="28"/>
          <w:szCs w:val="28"/>
        </w:rPr>
        <w:t>по</w:t>
      </w:r>
      <w:r w:rsidR="00B06889" w:rsidRPr="007D5527">
        <w:rPr>
          <w:rFonts w:ascii="Times New Roman" w:hAnsi="Times New Roman"/>
          <w:sz w:val="28"/>
          <w:szCs w:val="28"/>
        </w:rPr>
        <w:t>нижается, причем</w:t>
      </w:r>
      <w:r w:rsidR="002B3A34" w:rsidRPr="007D5527">
        <w:rPr>
          <w:rFonts w:ascii="Times New Roman" w:hAnsi="Times New Roman"/>
          <w:sz w:val="28"/>
          <w:szCs w:val="28"/>
        </w:rPr>
        <w:t xml:space="preserve"> и их влияние на эффективность </w:t>
      </w:r>
      <w:r w:rsidR="00D019F0" w:rsidRPr="00EA775D">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sidR="00B626FB">
        <w:rPr>
          <w:rFonts w:ascii="Times New Roman" w:hAnsi="Times New Roman"/>
          <w:sz w:val="28"/>
          <w:szCs w:val="28"/>
        </w:rPr>
        <w:t>БОТ</w:t>
      </w:r>
      <w:r w:rsidR="00D019F0" w:rsidRPr="00EA775D">
        <w:rPr>
          <w:rFonts w:ascii="Times New Roman" w:hAnsi="Times New Roman"/>
          <w:sz w:val="28"/>
          <w:szCs w:val="28"/>
        </w:rPr>
        <w:t xml:space="preserve"> </w:t>
      </w:r>
      <w:r w:rsidR="002B3A34" w:rsidRPr="007D5527">
        <w:rPr>
          <w:rFonts w:ascii="Times New Roman" w:hAnsi="Times New Roman"/>
          <w:sz w:val="28"/>
          <w:szCs w:val="28"/>
        </w:rPr>
        <w:t xml:space="preserve">в </w:t>
      </w:r>
      <w:r w:rsidR="00B626FB">
        <w:rPr>
          <w:rFonts w:ascii="Times New Roman" w:hAnsi="Times New Roman"/>
          <w:sz w:val="28"/>
          <w:szCs w:val="28"/>
        </w:rPr>
        <w:t xml:space="preserve">ГА </w:t>
      </w:r>
      <w:r w:rsidR="007D5527" w:rsidRPr="007D5527">
        <w:rPr>
          <w:rFonts w:ascii="Times New Roman" w:hAnsi="Times New Roman"/>
          <w:sz w:val="28"/>
          <w:szCs w:val="28"/>
        </w:rPr>
        <w:t xml:space="preserve">характеризуется </w:t>
      </w:r>
      <w:r w:rsidR="00B06889" w:rsidRPr="007D5527">
        <w:rPr>
          <w:rFonts w:ascii="Times New Roman" w:hAnsi="Times New Roman"/>
          <w:sz w:val="28"/>
          <w:szCs w:val="28"/>
        </w:rPr>
        <w:t>достаточн</w:t>
      </w:r>
      <w:r w:rsidR="00B626FB">
        <w:rPr>
          <w:rFonts w:ascii="Times New Roman" w:hAnsi="Times New Roman"/>
          <w:sz w:val="28"/>
          <w:szCs w:val="28"/>
        </w:rPr>
        <w:t>ым</w:t>
      </w:r>
      <w:r w:rsidR="00B06889" w:rsidRPr="007D5527">
        <w:rPr>
          <w:rFonts w:ascii="Times New Roman" w:hAnsi="Times New Roman"/>
          <w:sz w:val="28"/>
          <w:szCs w:val="28"/>
        </w:rPr>
        <w:t xml:space="preserve"> </w:t>
      </w:r>
      <w:r w:rsidR="007D5527" w:rsidRPr="007D5527">
        <w:rPr>
          <w:rFonts w:ascii="Times New Roman" w:hAnsi="Times New Roman"/>
          <w:sz w:val="28"/>
          <w:szCs w:val="28"/>
        </w:rPr>
        <w:t>взаимодействие</w:t>
      </w:r>
      <w:r w:rsidR="00B626FB">
        <w:rPr>
          <w:rFonts w:ascii="Times New Roman" w:hAnsi="Times New Roman"/>
          <w:sz w:val="28"/>
          <w:szCs w:val="28"/>
        </w:rPr>
        <w:t>м</w:t>
      </w:r>
      <w:r w:rsidR="00B06889" w:rsidRPr="007D5527">
        <w:rPr>
          <w:rFonts w:ascii="Times New Roman" w:hAnsi="Times New Roman"/>
          <w:sz w:val="28"/>
          <w:szCs w:val="28"/>
        </w:rPr>
        <w:t xml:space="preserve"> </w:t>
      </w:r>
      <w:r w:rsidR="00B06889" w:rsidRPr="007D5527">
        <w:rPr>
          <w:rStyle w:val="text"/>
          <w:rFonts w:ascii="Times New Roman" w:hAnsi="Times New Roman"/>
          <w:sz w:val="28"/>
          <w:szCs w:val="28"/>
        </w:rPr>
        <w:t>[</w:t>
      </w:r>
      <w:r w:rsidR="00DD00A0">
        <w:rPr>
          <w:rStyle w:val="text"/>
          <w:rFonts w:ascii="Times New Roman" w:hAnsi="Times New Roman"/>
          <w:sz w:val="28"/>
          <w:szCs w:val="28"/>
        </w:rPr>
        <w:t>14</w:t>
      </w:r>
      <w:r w:rsidR="00B06889" w:rsidRPr="007D5527">
        <w:rPr>
          <w:rStyle w:val="text"/>
          <w:rFonts w:ascii="Times New Roman" w:hAnsi="Times New Roman"/>
          <w:sz w:val="28"/>
          <w:szCs w:val="28"/>
        </w:rPr>
        <w:t>]</w:t>
      </w:r>
      <w:r w:rsidR="002B3A34" w:rsidRPr="007D5527">
        <w:rPr>
          <w:rFonts w:ascii="Times New Roman" w:hAnsi="Times New Roman"/>
          <w:sz w:val="28"/>
          <w:szCs w:val="28"/>
        </w:rPr>
        <w:t xml:space="preserve">. Для </w:t>
      </w:r>
      <w:r w:rsidR="00B626FB">
        <w:rPr>
          <w:rFonts w:ascii="Times New Roman" w:hAnsi="Times New Roman"/>
          <w:sz w:val="28"/>
          <w:szCs w:val="28"/>
        </w:rPr>
        <w:t>вы</w:t>
      </w:r>
      <w:r w:rsidR="00B06889" w:rsidRPr="007D5527">
        <w:rPr>
          <w:rFonts w:ascii="Times New Roman" w:hAnsi="Times New Roman"/>
          <w:sz w:val="28"/>
          <w:szCs w:val="28"/>
        </w:rPr>
        <w:t xml:space="preserve">работки </w:t>
      </w:r>
      <w:r w:rsidR="00B626FB">
        <w:rPr>
          <w:rFonts w:ascii="Times New Roman" w:hAnsi="Times New Roman"/>
          <w:sz w:val="28"/>
          <w:szCs w:val="28"/>
        </w:rPr>
        <w:t xml:space="preserve">плана действий </w:t>
      </w:r>
      <w:r w:rsidR="00B06889" w:rsidRPr="007D5527">
        <w:rPr>
          <w:rFonts w:ascii="Times New Roman" w:hAnsi="Times New Roman"/>
          <w:sz w:val="28"/>
          <w:szCs w:val="28"/>
        </w:rPr>
        <w:t xml:space="preserve">по повышению обеспечения </w:t>
      </w:r>
      <w:r w:rsidR="00B626FB">
        <w:rPr>
          <w:rFonts w:ascii="Times New Roman" w:hAnsi="Times New Roman"/>
          <w:sz w:val="28"/>
          <w:szCs w:val="28"/>
        </w:rPr>
        <w:t xml:space="preserve">БОТ </w:t>
      </w:r>
      <w:r w:rsidR="002B3A34" w:rsidRPr="007D5527">
        <w:rPr>
          <w:rFonts w:ascii="Times New Roman" w:hAnsi="Times New Roman"/>
          <w:sz w:val="28"/>
          <w:szCs w:val="28"/>
        </w:rPr>
        <w:t xml:space="preserve">исследователями </w:t>
      </w:r>
      <w:r w:rsidR="00B06889" w:rsidRPr="007D5527">
        <w:rPr>
          <w:rFonts w:ascii="Times New Roman" w:hAnsi="Times New Roman"/>
          <w:sz w:val="28"/>
          <w:szCs w:val="28"/>
        </w:rPr>
        <w:t>применен</w:t>
      </w:r>
      <w:r w:rsidR="002B3A34" w:rsidRPr="007D5527">
        <w:rPr>
          <w:rFonts w:ascii="Times New Roman" w:hAnsi="Times New Roman"/>
          <w:sz w:val="28"/>
          <w:szCs w:val="28"/>
        </w:rPr>
        <w:t xml:space="preserve"> подход </w:t>
      </w:r>
      <w:r w:rsidR="00B06889" w:rsidRPr="007D5527">
        <w:rPr>
          <w:rFonts w:ascii="Times New Roman" w:hAnsi="Times New Roman"/>
          <w:sz w:val="28"/>
          <w:szCs w:val="28"/>
        </w:rPr>
        <w:t xml:space="preserve">на основе </w:t>
      </w:r>
      <w:r w:rsidR="002B3A34" w:rsidRPr="007D5527">
        <w:rPr>
          <w:rFonts w:ascii="Times New Roman" w:hAnsi="Times New Roman"/>
          <w:sz w:val="28"/>
          <w:szCs w:val="28"/>
        </w:rPr>
        <w:t xml:space="preserve">смешанных методов определения элементов измерения культуры безопасности </w:t>
      </w:r>
      <w:r w:rsidR="00B06889" w:rsidRPr="007D5527">
        <w:rPr>
          <w:rFonts w:ascii="Times New Roman" w:hAnsi="Times New Roman"/>
          <w:sz w:val="28"/>
          <w:szCs w:val="28"/>
        </w:rPr>
        <w:t>по</w:t>
      </w:r>
      <w:r w:rsidR="002B3A34" w:rsidRPr="007D5527">
        <w:rPr>
          <w:rFonts w:ascii="Times New Roman" w:hAnsi="Times New Roman"/>
          <w:sz w:val="28"/>
          <w:szCs w:val="28"/>
        </w:rPr>
        <w:t xml:space="preserve"> результат</w:t>
      </w:r>
      <w:r w:rsidR="00B06889" w:rsidRPr="007D5527">
        <w:rPr>
          <w:rFonts w:ascii="Times New Roman" w:hAnsi="Times New Roman"/>
          <w:sz w:val="28"/>
          <w:szCs w:val="28"/>
        </w:rPr>
        <w:t>ам</w:t>
      </w:r>
      <w:r w:rsidR="00B626FB">
        <w:rPr>
          <w:rFonts w:ascii="Times New Roman" w:hAnsi="Times New Roman"/>
          <w:sz w:val="28"/>
          <w:szCs w:val="28"/>
        </w:rPr>
        <w:t xml:space="preserve"> экспериментов</w:t>
      </w:r>
      <w:r w:rsidR="002B3A34" w:rsidRPr="007D5527">
        <w:rPr>
          <w:rFonts w:ascii="Times New Roman" w:hAnsi="Times New Roman"/>
          <w:sz w:val="28"/>
          <w:szCs w:val="28"/>
        </w:rPr>
        <w:t xml:space="preserve">, полученных в </w:t>
      </w:r>
      <w:r w:rsidR="00B626FB">
        <w:rPr>
          <w:rFonts w:ascii="Times New Roman" w:hAnsi="Times New Roman"/>
          <w:sz w:val="28"/>
          <w:szCs w:val="28"/>
        </w:rPr>
        <w:t xml:space="preserve">ходе </w:t>
      </w:r>
      <w:r w:rsidR="00B06889" w:rsidRPr="007D5527">
        <w:rPr>
          <w:rFonts w:ascii="Times New Roman" w:hAnsi="Times New Roman"/>
          <w:sz w:val="28"/>
          <w:szCs w:val="28"/>
        </w:rPr>
        <w:t>прямых измерений</w:t>
      </w:r>
      <w:r w:rsidR="002B3A34" w:rsidRPr="007D5527">
        <w:rPr>
          <w:rFonts w:ascii="Times New Roman" w:hAnsi="Times New Roman"/>
          <w:sz w:val="28"/>
          <w:szCs w:val="28"/>
        </w:rPr>
        <w:t xml:space="preserve"> </w:t>
      </w:r>
      <w:r w:rsidR="002B3A34" w:rsidRPr="007D5527">
        <w:rPr>
          <w:rStyle w:val="text"/>
          <w:rFonts w:ascii="Times New Roman" w:hAnsi="Times New Roman"/>
          <w:sz w:val="28"/>
          <w:szCs w:val="28"/>
        </w:rPr>
        <w:t>[</w:t>
      </w:r>
      <w:r w:rsidR="00575A4E" w:rsidRPr="00575A4E">
        <w:rPr>
          <w:rStyle w:val="text"/>
          <w:rFonts w:ascii="Times New Roman" w:hAnsi="Times New Roman"/>
          <w:sz w:val="28"/>
          <w:szCs w:val="28"/>
        </w:rPr>
        <w:t>14</w:t>
      </w:r>
      <w:r w:rsidR="002B3A34" w:rsidRPr="007D5527">
        <w:rPr>
          <w:rStyle w:val="text"/>
          <w:rFonts w:ascii="Times New Roman" w:hAnsi="Times New Roman"/>
          <w:sz w:val="28"/>
          <w:szCs w:val="28"/>
        </w:rPr>
        <w:t>].</w:t>
      </w:r>
    </w:p>
    <w:p w14:paraId="5CB13FFF" w14:textId="790C8677" w:rsidR="002B3A34" w:rsidRPr="00F90E87" w:rsidRDefault="0084342F" w:rsidP="00A91E04">
      <w:pPr>
        <w:spacing w:after="0" w:line="240" w:lineRule="auto"/>
        <w:ind w:firstLine="709"/>
        <w:jc w:val="both"/>
        <w:rPr>
          <w:rFonts w:ascii="Times New Roman" w:hAnsi="Times New Roman"/>
          <w:sz w:val="28"/>
          <w:szCs w:val="28"/>
          <w:shd w:val="clear" w:color="auto" w:fill="FFFFFF"/>
        </w:rPr>
      </w:pPr>
      <w:r w:rsidRPr="007D5527">
        <w:rPr>
          <w:rFonts w:ascii="Times New Roman" w:hAnsi="Times New Roman"/>
          <w:sz w:val="28"/>
          <w:szCs w:val="28"/>
          <w:shd w:val="clear" w:color="auto" w:fill="FFFFFF"/>
        </w:rPr>
        <w:t xml:space="preserve">Группа авторов в публикации </w:t>
      </w:r>
      <w:r w:rsidR="002B3A34" w:rsidRPr="007D5527">
        <w:rPr>
          <w:rStyle w:val="text"/>
          <w:rFonts w:ascii="Times New Roman" w:hAnsi="Times New Roman"/>
          <w:sz w:val="28"/>
          <w:szCs w:val="28"/>
        </w:rPr>
        <w:t>[</w:t>
      </w:r>
      <w:r w:rsidR="00DD00A0">
        <w:rPr>
          <w:rStyle w:val="text"/>
          <w:rFonts w:ascii="Times New Roman" w:hAnsi="Times New Roman"/>
          <w:sz w:val="28"/>
          <w:szCs w:val="28"/>
        </w:rPr>
        <w:t>15</w:t>
      </w:r>
      <w:r w:rsidR="002B3A34" w:rsidRPr="007D5527">
        <w:rPr>
          <w:rStyle w:val="text"/>
          <w:rFonts w:ascii="Times New Roman" w:hAnsi="Times New Roman"/>
          <w:sz w:val="28"/>
          <w:szCs w:val="28"/>
        </w:rPr>
        <w:t xml:space="preserve">] </w:t>
      </w:r>
      <w:r w:rsidR="002B3A34" w:rsidRPr="007D5527">
        <w:rPr>
          <w:rFonts w:ascii="Times New Roman" w:hAnsi="Times New Roman"/>
          <w:sz w:val="28"/>
          <w:szCs w:val="28"/>
          <w:shd w:val="clear" w:color="auto" w:fill="FFFFFF"/>
        </w:rPr>
        <w:t xml:space="preserve">к построению алгоритма оценки модели </w:t>
      </w:r>
      <w:r w:rsidR="00687DED" w:rsidRPr="007D5527">
        <w:rPr>
          <w:rFonts w:ascii="Times New Roman" w:hAnsi="Times New Roman"/>
          <w:sz w:val="28"/>
          <w:szCs w:val="28"/>
          <w:shd w:val="clear" w:color="auto" w:fill="FFFFFF"/>
        </w:rPr>
        <w:t>обеспечения</w:t>
      </w:r>
      <w:r w:rsidR="002B3A34" w:rsidRPr="007D5527">
        <w:rPr>
          <w:rFonts w:ascii="Times New Roman" w:hAnsi="Times New Roman"/>
          <w:sz w:val="28"/>
          <w:szCs w:val="28"/>
          <w:shd w:val="clear" w:color="auto" w:fill="FFFFFF"/>
        </w:rPr>
        <w:t xml:space="preserve"> </w:t>
      </w:r>
      <w:r w:rsidR="00976DD0">
        <w:rPr>
          <w:rFonts w:ascii="Times New Roman" w:hAnsi="Times New Roman"/>
          <w:sz w:val="28"/>
          <w:szCs w:val="28"/>
          <w:shd w:val="clear" w:color="auto" w:fill="FFFFFF"/>
        </w:rPr>
        <w:t xml:space="preserve">БОТ </w:t>
      </w:r>
      <w:r w:rsidR="002B3A34" w:rsidRPr="007D5527">
        <w:rPr>
          <w:rFonts w:ascii="Times New Roman" w:hAnsi="Times New Roman"/>
          <w:sz w:val="28"/>
          <w:szCs w:val="28"/>
          <w:shd w:val="clear" w:color="auto" w:fill="FFFFFF"/>
        </w:rPr>
        <w:t xml:space="preserve">подходят более </w:t>
      </w:r>
      <w:r w:rsidR="007D5527" w:rsidRPr="007D5527">
        <w:rPr>
          <w:rFonts w:ascii="Times New Roman" w:hAnsi="Times New Roman"/>
          <w:sz w:val="28"/>
          <w:szCs w:val="28"/>
          <w:shd w:val="clear" w:color="auto" w:fill="FFFFFF"/>
        </w:rPr>
        <w:t>масштабно</w:t>
      </w:r>
      <w:r w:rsidR="002B3A34" w:rsidRPr="007D5527">
        <w:rPr>
          <w:rFonts w:ascii="Times New Roman" w:hAnsi="Times New Roman"/>
          <w:sz w:val="28"/>
          <w:szCs w:val="28"/>
          <w:shd w:val="clear" w:color="auto" w:fill="FFFFFF"/>
        </w:rPr>
        <w:t xml:space="preserve">, предлагая определять ее эффективность не только по культуре, но и по климату безопасности труда, используя для этого смешанные методы математического анализа. Авторами на примере одной из </w:t>
      </w:r>
      <w:r w:rsidR="002B3A34" w:rsidRPr="007D5527">
        <w:rPr>
          <w:rFonts w:ascii="Times New Roman" w:hAnsi="Times New Roman"/>
          <w:sz w:val="28"/>
          <w:szCs w:val="28"/>
        </w:rPr>
        <w:t>международных авиакомпаний Ближнего Востока</w:t>
      </w:r>
      <w:r w:rsidR="00925713">
        <w:rPr>
          <w:rFonts w:ascii="Times New Roman" w:hAnsi="Times New Roman"/>
          <w:sz w:val="28"/>
          <w:szCs w:val="28"/>
        </w:rPr>
        <w:t xml:space="preserve"> </w:t>
      </w:r>
      <w:r w:rsidR="002B3A34" w:rsidRPr="007D5527">
        <w:rPr>
          <w:rFonts w:ascii="Times New Roman" w:hAnsi="Times New Roman"/>
          <w:sz w:val="28"/>
          <w:szCs w:val="28"/>
          <w:shd w:val="clear" w:color="auto" w:fill="FFFFFF"/>
        </w:rPr>
        <w:t>проведено пилотное исследование</w:t>
      </w:r>
      <w:r w:rsidR="002B3A34" w:rsidRPr="00F90E87">
        <w:rPr>
          <w:rFonts w:ascii="Times New Roman" w:hAnsi="Times New Roman"/>
          <w:sz w:val="28"/>
          <w:szCs w:val="28"/>
          <w:shd w:val="clear" w:color="auto" w:fill="FFFFFF"/>
        </w:rPr>
        <w:t xml:space="preserve"> оценки безопасности труда персонала наземного обслуживания воздушных судов </w:t>
      </w:r>
      <w:r w:rsidR="002B3A34" w:rsidRPr="00F90E87">
        <w:rPr>
          <w:rStyle w:val="text"/>
          <w:rFonts w:ascii="Times New Roman" w:hAnsi="Times New Roman"/>
          <w:sz w:val="28"/>
          <w:szCs w:val="28"/>
        </w:rPr>
        <w:t>[</w:t>
      </w:r>
      <w:r w:rsidR="00DD00A0">
        <w:rPr>
          <w:rStyle w:val="text"/>
          <w:rFonts w:ascii="Times New Roman" w:hAnsi="Times New Roman"/>
          <w:sz w:val="28"/>
          <w:szCs w:val="28"/>
        </w:rPr>
        <w:t>15</w:t>
      </w:r>
      <w:r w:rsidR="002B3A34" w:rsidRPr="00F90E87">
        <w:rPr>
          <w:rStyle w:val="text"/>
          <w:rFonts w:ascii="Times New Roman" w:hAnsi="Times New Roman"/>
          <w:sz w:val="28"/>
          <w:szCs w:val="28"/>
        </w:rPr>
        <w:t>].</w:t>
      </w:r>
    </w:p>
    <w:p w14:paraId="16F0F906" w14:textId="4B1CBD61" w:rsidR="007D36A5" w:rsidRPr="007D5527" w:rsidRDefault="002B3A34" w:rsidP="00A91E04">
      <w:pPr>
        <w:spacing w:after="0" w:line="240" w:lineRule="auto"/>
        <w:ind w:firstLine="709"/>
        <w:jc w:val="both"/>
        <w:rPr>
          <w:rFonts w:ascii="Times New Roman" w:hAnsi="Times New Roman"/>
          <w:bCs/>
          <w:sz w:val="28"/>
          <w:szCs w:val="28"/>
        </w:rPr>
      </w:pPr>
      <w:r w:rsidRPr="00F90E87">
        <w:rPr>
          <w:rFonts w:ascii="Times New Roman" w:hAnsi="Times New Roman"/>
          <w:sz w:val="28"/>
          <w:szCs w:val="28"/>
          <w:shd w:val="clear" w:color="auto" w:fill="FFFFFF"/>
        </w:rPr>
        <w:t xml:space="preserve">Безусловно, каждое из предложений исследователей имеет </w:t>
      </w:r>
      <w:r w:rsidR="007D36A5" w:rsidRPr="00F90E87">
        <w:rPr>
          <w:rFonts w:ascii="Times New Roman" w:hAnsi="Times New Roman"/>
          <w:sz w:val="28"/>
          <w:szCs w:val="28"/>
          <w:shd w:val="clear" w:color="auto" w:fill="FFFFFF"/>
        </w:rPr>
        <w:t>оптимальное и эффективное решение</w:t>
      </w:r>
      <w:r w:rsidRPr="00F90E87">
        <w:rPr>
          <w:rFonts w:ascii="Times New Roman" w:hAnsi="Times New Roman"/>
          <w:sz w:val="28"/>
          <w:szCs w:val="28"/>
          <w:shd w:val="clear" w:color="auto" w:fill="FFFFFF"/>
        </w:rPr>
        <w:t>, одн</w:t>
      </w:r>
      <w:r w:rsidR="0084342F" w:rsidRPr="00F90E87">
        <w:rPr>
          <w:rFonts w:ascii="Times New Roman" w:hAnsi="Times New Roman"/>
          <w:sz w:val="28"/>
          <w:szCs w:val="28"/>
          <w:shd w:val="clear" w:color="auto" w:fill="FFFFFF"/>
        </w:rPr>
        <w:t xml:space="preserve">ако, как отмечено в работе </w:t>
      </w:r>
      <w:r w:rsidRPr="00F90E87">
        <w:rPr>
          <w:rFonts w:ascii="Times New Roman" w:hAnsi="Times New Roman"/>
          <w:bCs/>
          <w:sz w:val="28"/>
          <w:szCs w:val="28"/>
        </w:rPr>
        <w:t>[</w:t>
      </w:r>
      <w:r w:rsidR="000254F9" w:rsidRPr="00F90E87">
        <w:rPr>
          <w:rFonts w:ascii="Times New Roman" w:hAnsi="Times New Roman"/>
          <w:bCs/>
          <w:sz w:val="28"/>
          <w:szCs w:val="28"/>
        </w:rPr>
        <w:t>1</w:t>
      </w:r>
      <w:r w:rsidR="00DD00A0">
        <w:rPr>
          <w:rFonts w:ascii="Times New Roman" w:hAnsi="Times New Roman"/>
          <w:bCs/>
          <w:sz w:val="28"/>
          <w:szCs w:val="28"/>
        </w:rPr>
        <w:t>6</w:t>
      </w:r>
      <w:r w:rsidRPr="00F90E87">
        <w:rPr>
          <w:rFonts w:ascii="Times New Roman" w:hAnsi="Times New Roman"/>
          <w:bCs/>
          <w:sz w:val="28"/>
          <w:szCs w:val="28"/>
        </w:rPr>
        <w:t xml:space="preserve">], общей проблемой для всех авиакомпаний и аэропортов по-прежнему остается отсутствие </w:t>
      </w:r>
      <w:r w:rsidR="007D36A5" w:rsidRPr="00F90E87">
        <w:rPr>
          <w:rFonts w:ascii="Times New Roman" w:hAnsi="Times New Roman"/>
          <w:bCs/>
          <w:sz w:val="28"/>
          <w:szCs w:val="28"/>
        </w:rPr>
        <w:t xml:space="preserve">метода и </w:t>
      </w:r>
      <w:r w:rsidRPr="00F90E87">
        <w:rPr>
          <w:rFonts w:ascii="Times New Roman" w:hAnsi="Times New Roman"/>
          <w:bCs/>
          <w:sz w:val="28"/>
          <w:szCs w:val="28"/>
        </w:rPr>
        <w:t xml:space="preserve">четкого алгоритма оценки </w:t>
      </w:r>
      <w:r w:rsidR="00D019F0" w:rsidRPr="00EA775D">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sidR="00976DD0">
        <w:rPr>
          <w:rFonts w:ascii="Times New Roman" w:hAnsi="Times New Roman"/>
          <w:sz w:val="28"/>
          <w:szCs w:val="28"/>
          <w:shd w:val="clear" w:color="auto" w:fill="FFFFFF"/>
        </w:rPr>
        <w:t>БОТ</w:t>
      </w:r>
      <w:r w:rsidR="007D36A5" w:rsidRPr="00F90E87">
        <w:rPr>
          <w:rFonts w:ascii="Times New Roman" w:hAnsi="Times New Roman"/>
          <w:bCs/>
          <w:sz w:val="28"/>
          <w:szCs w:val="28"/>
        </w:rPr>
        <w:t xml:space="preserve">, а </w:t>
      </w:r>
      <w:r w:rsidR="007D36A5" w:rsidRPr="007D5527">
        <w:rPr>
          <w:rFonts w:ascii="Times New Roman" w:hAnsi="Times New Roman"/>
          <w:bCs/>
          <w:sz w:val="28"/>
          <w:szCs w:val="28"/>
        </w:rPr>
        <w:t>также</w:t>
      </w:r>
      <w:r w:rsidRPr="007D5527">
        <w:rPr>
          <w:rFonts w:ascii="Times New Roman" w:hAnsi="Times New Roman"/>
          <w:bCs/>
          <w:sz w:val="28"/>
          <w:szCs w:val="28"/>
        </w:rPr>
        <w:t xml:space="preserve"> корпоративной социальной ответственности.</w:t>
      </w:r>
    </w:p>
    <w:p w14:paraId="358E176C" w14:textId="4B542144" w:rsidR="002B3A34" w:rsidRPr="007D5527" w:rsidRDefault="002B3A34" w:rsidP="00A91E04">
      <w:pPr>
        <w:spacing w:after="0" w:line="240" w:lineRule="auto"/>
        <w:ind w:firstLine="709"/>
        <w:jc w:val="both"/>
        <w:rPr>
          <w:rFonts w:ascii="Times New Roman" w:hAnsi="Times New Roman"/>
          <w:bCs/>
          <w:sz w:val="28"/>
          <w:szCs w:val="28"/>
        </w:rPr>
      </w:pPr>
      <w:r w:rsidRPr="007D5527">
        <w:rPr>
          <w:rFonts w:ascii="Times New Roman" w:hAnsi="Times New Roman"/>
          <w:bCs/>
          <w:sz w:val="28"/>
          <w:szCs w:val="28"/>
        </w:rPr>
        <w:t xml:space="preserve">В теории управления наибольшее внимание уделено системе показателей, критериям оценки и способам сбора данных </w:t>
      </w:r>
      <w:r w:rsidR="007D36A5" w:rsidRPr="007D5527">
        <w:rPr>
          <w:rFonts w:ascii="Times New Roman" w:hAnsi="Times New Roman"/>
          <w:bCs/>
          <w:sz w:val="28"/>
          <w:szCs w:val="28"/>
        </w:rPr>
        <w:t>на предприятиях</w:t>
      </w:r>
      <w:r w:rsidRPr="007D5527">
        <w:rPr>
          <w:rFonts w:ascii="Times New Roman" w:hAnsi="Times New Roman"/>
          <w:bCs/>
          <w:sz w:val="28"/>
          <w:szCs w:val="28"/>
        </w:rPr>
        <w:t xml:space="preserve"> </w:t>
      </w:r>
      <w:r w:rsidRPr="007D5527">
        <w:rPr>
          <w:rStyle w:val="text"/>
          <w:rFonts w:ascii="Times New Roman" w:hAnsi="Times New Roman"/>
          <w:sz w:val="28"/>
          <w:szCs w:val="28"/>
        </w:rPr>
        <w:t>[</w:t>
      </w:r>
      <w:r w:rsidR="00DD00A0">
        <w:rPr>
          <w:rStyle w:val="text"/>
          <w:rFonts w:ascii="Times New Roman" w:hAnsi="Times New Roman"/>
          <w:sz w:val="28"/>
          <w:szCs w:val="28"/>
        </w:rPr>
        <w:t>15</w:t>
      </w:r>
      <w:r w:rsidRPr="007D5527">
        <w:rPr>
          <w:rStyle w:val="text"/>
          <w:rFonts w:ascii="Times New Roman" w:hAnsi="Times New Roman"/>
          <w:sz w:val="28"/>
          <w:szCs w:val="28"/>
        </w:rPr>
        <w:t>].</w:t>
      </w:r>
      <w:r w:rsidRPr="007D5527">
        <w:rPr>
          <w:rFonts w:ascii="Times New Roman" w:hAnsi="Times New Roman"/>
          <w:bCs/>
          <w:sz w:val="28"/>
          <w:szCs w:val="28"/>
        </w:rPr>
        <w:t xml:space="preserve"> </w:t>
      </w:r>
      <w:r w:rsidR="007D36A5" w:rsidRPr="007D5527">
        <w:rPr>
          <w:rFonts w:ascii="Times New Roman" w:hAnsi="Times New Roman"/>
          <w:bCs/>
          <w:sz w:val="28"/>
          <w:szCs w:val="28"/>
        </w:rPr>
        <w:t>К сожалению</w:t>
      </w:r>
      <w:r w:rsidRPr="007D5527">
        <w:rPr>
          <w:rFonts w:ascii="Times New Roman" w:hAnsi="Times New Roman"/>
          <w:bCs/>
          <w:sz w:val="28"/>
          <w:szCs w:val="28"/>
        </w:rPr>
        <w:t xml:space="preserve">, построение </w:t>
      </w:r>
      <w:r w:rsidR="006D6417" w:rsidRPr="007D5527">
        <w:rPr>
          <w:rFonts w:ascii="Times New Roman" w:hAnsi="Times New Roman"/>
          <w:bCs/>
          <w:sz w:val="28"/>
          <w:szCs w:val="28"/>
        </w:rPr>
        <w:t>сист</w:t>
      </w:r>
      <w:r w:rsidR="007D36A5" w:rsidRPr="007D5527">
        <w:rPr>
          <w:rFonts w:ascii="Times New Roman" w:hAnsi="Times New Roman"/>
          <w:bCs/>
          <w:sz w:val="28"/>
          <w:szCs w:val="28"/>
        </w:rPr>
        <w:t xml:space="preserve">емного </w:t>
      </w:r>
      <w:r w:rsidRPr="007D5527">
        <w:rPr>
          <w:rFonts w:ascii="Times New Roman" w:hAnsi="Times New Roman"/>
          <w:bCs/>
          <w:sz w:val="28"/>
          <w:szCs w:val="28"/>
        </w:rPr>
        <w:t xml:space="preserve">алгоритма оценки, как признают исследователи и эксперты, находится лишь на начальных стадиях разработки </w:t>
      </w:r>
      <w:r w:rsidRPr="007D5527">
        <w:rPr>
          <w:rStyle w:val="text"/>
          <w:rFonts w:ascii="Times New Roman" w:hAnsi="Times New Roman"/>
          <w:sz w:val="28"/>
          <w:szCs w:val="28"/>
        </w:rPr>
        <w:t>[1</w:t>
      </w:r>
      <w:r w:rsidR="00DD00A0">
        <w:rPr>
          <w:rStyle w:val="text"/>
          <w:rFonts w:ascii="Times New Roman" w:hAnsi="Times New Roman"/>
          <w:sz w:val="28"/>
          <w:szCs w:val="28"/>
        </w:rPr>
        <w:t>7</w:t>
      </w:r>
      <w:r w:rsidR="0084342F" w:rsidRPr="007D5527">
        <w:rPr>
          <w:rStyle w:val="text"/>
          <w:rFonts w:ascii="Times New Roman" w:hAnsi="Times New Roman"/>
          <w:sz w:val="28"/>
          <w:szCs w:val="28"/>
        </w:rPr>
        <w:t xml:space="preserve">, </w:t>
      </w:r>
      <w:r w:rsidRPr="007D5527">
        <w:rPr>
          <w:rStyle w:val="text"/>
          <w:rFonts w:ascii="Times New Roman" w:hAnsi="Times New Roman"/>
          <w:sz w:val="28"/>
          <w:szCs w:val="28"/>
        </w:rPr>
        <w:t>1</w:t>
      </w:r>
      <w:r w:rsidR="00DD00A0">
        <w:rPr>
          <w:rStyle w:val="text"/>
          <w:rFonts w:ascii="Times New Roman" w:hAnsi="Times New Roman"/>
          <w:sz w:val="28"/>
          <w:szCs w:val="28"/>
        </w:rPr>
        <w:t>8</w:t>
      </w:r>
      <w:r w:rsidR="0084342F" w:rsidRPr="007D5527">
        <w:rPr>
          <w:rStyle w:val="text"/>
          <w:rFonts w:ascii="Times New Roman" w:hAnsi="Times New Roman"/>
          <w:sz w:val="28"/>
          <w:szCs w:val="28"/>
        </w:rPr>
        <w:t>, 1</w:t>
      </w:r>
      <w:r w:rsidR="00DD00A0">
        <w:rPr>
          <w:rStyle w:val="text"/>
          <w:rFonts w:ascii="Times New Roman" w:hAnsi="Times New Roman"/>
          <w:sz w:val="28"/>
          <w:szCs w:val="28"/>
        </w:rPr>
        <w:t>9</w:t>
      </w:r>
      <w:r w:rsidR="0084342F" w:rsidRPr="007D5527">
        <w:rPr>
          <w:rStyle w:val="text"/>
          <w:rFonts w:ascii="Times New Roman" w:hAnsi="Times New Roman"/>
          <w:sz w:val="28"/>
          <w:szCs w:val="28"/>
        </w:rPr>
        <w:t xml:space="preserve">, </w:t>
      </w:r>
      <w:r w:rsidR="00DD00A0">
        <w:rPr>
          <w:rStyle w:val="text"/>
          <w:rFonts w:ascii="Times New Roman" w:hAnsi="Times New Roman"/>
          <w:sz w:val="28"/>
          <w:szCs w:val="28"/>
        </w:rPr>
        <w:t>20</w:t>
      </w:r>
      <w:r w:rsidR="0084342F" w:rsidRPr="007D5527">
        <w:rPr>
          <w:rStyle w:val="text"/>
          <w:rFonts w:ascii="Times New Roman" w:hAnsi="Times New Roman"/>
          <w:sz w:val="28"/>
          <w:szCs w:val="28"/>
        </w:rPr>
        <w:t>]. Следовательно,</w:t>
      </w:r>
      <w:r w:rsidRPr="007D5527">
        <w:rPr>
          <w:rFonts w:ascii="Times New Roman" w:hAnsi="Times New Roman"/>
          <w:bCs/>
          <w:sz w:val="28"/>
          <w:szCs w:val="28"/>
        </w:rPr>
        <w:t xml:space="preserve"> требу</w:t>
      </w:r>
      <w:r w:rsidR="006D6417" w:rsidRPr="007D5527">
        <w:rPr>
          <w:rFonts w:ascii="Times New Roman" w:hAnsi="Times New Roman"/>
          <w:bCs/>
          <w:sz w:val="28"/>
          <w:szCs w:val="28"/>
        </w:rPr>
        <w:t>ю</w:t>
      </w:r>
      <w:r w:rsidRPr="007D5527">
        <w:rPr>
          <w:rFonts w:ascii="Times New Roman" w:hAnsi="Times New Roman"/>
          <w:bCs/>
          <w:sz w:val="28"/>
          <w:szCs w:val="28"/>
        </w:rPr>
        <w:t>т</w:t>
      </w:r>
      <w:r w:rsidR="0084342F" w:rsidRPr="007D5527">
        <w:rPr>
          <w:rFonts w:ascii="Times New Roman" w:hAnsi="Times New Roman"/>
          <w:bCs/>
          <w:sz w:val="28"/>
          <w:szCs w:val="28"/>
        </w:rPr>
        <w:t>ся</w:t>
      </w:r>
      <w:r w:rsidRPr="007D5527">
        <w:rPr>
          <w:rFonts w:ascii="Times New Roman" w:hAnsi="Times New Roman"/>
          <w:bCs/>
          <w:sz w:val="28"/>
          <w:szCs w:val="28"/>
        </w:rPr>
        <w:t xml:space="preserve"> дальнейш</w:t>
      </w:r>
      <w:r w:rsidR="006D6417" w:rsidRPr="007D5527">
        <w:rPr>
          <w:rFonts w:ascii="Times New Roman" w:hAnsi="Times New Roman"/>
          <w:bCs/>
          <w:sz w:val="28"/>
          <w:szCs w:val="28"/>
        </w:rPr>
        <w:t>и</w:t>
      </w:r>
      <w:r w:rsidR="0084342F" w:rsidRPr="007D5527">
        <w:rPr>
          <w:rFonts w:ascii="Times New Roman" w:hAnsi="Times New Roman"/>
          <w:bCs/>
          <w:sz w:val="28"/>
          <w:szCs w:val="28"/>
        </w:rPr>
        <w:t>е</w:t>
      </w:r>
      <w:r w:rsidRPr="007D5527">
        <w:rPr>
          <w:rFonts w:ascii="Times New Roman" w:hAnsi="Times New Roman"/>
          <w:bCs/>
          <w:sz w:val="28"/>
          <w:szCs w:val="28"/>
        </w:rPr>
        <w:t xml:space="preserve"> более углубленн</w:t>
      </w:r>
      <w:r w:rsidR="0084342F" w:rsidRPr="007D5527">
        <w:rPr>
          <w:rFonts w:ascii="Times New Roman" w:hAnsi="Times New Roman"/>
          <w:bCs/>
          <w:sz w:val="28"/>
          <w:szCs w:val="28"/>
        </w:rPr>
        <w:t>ые</w:t>
      </w:r>
      <w:r w:rsidRPr="007D5527">
        <w:rPr>
          <w:rFonts w:ascii="Times New Roman" w:hAnsi="Times New Roman"/>
          <w:bCs/>
          <w:sz w:val="28"/>
          <w:szCs w:val="28"/>
        </w:rPr>
        <w:t xml:space="preserve"> исследовани</w:t>
      </w:r>
      <w:r w:rsidR="0084342F" w:rsidRPr="007D5527">
        <w:rPr>
          <w:rFonts w:ascii="Times New Roman" w:hAnsi="Times New Roman"/>
          <w:bCs/>
          <w:sz w:val="28"/>
          <w:szCs w:val="28"/>
        </w:rPr>
        <w:t>я</w:t>
      </w:r>
      <w:r w:rsidR="00FA54A8" w:rsidRPr="007D5527">
        <w:rPr>
          <w:rFonts w:ascii="Times New Roman" w:hAnsi="Times New Roman"/>
          <w:bCs/>
          <w:sz w:val="28"/>
          <w:szCs w:val="28"/>
        </w:rPr>
        <w:t xml:space="preserve"> не только на международном уровне, но и в национальном масштабе</w:t>
      </w:r>
      <w:r w:rsidRPr="007D5527">
        <w:rPr>
          <w:rFonts w:ascii="Times New Roman" w:hAnsi="Times New Roman"/>
          <w:bCs/>
          <w:sz w:val="28"/>
          <w:szCs w:val="28"/>
        </w:rPr>
        <w:t>.</w:t>
      </w:r>
    </w:p>
    <w:p w14:paraId="27256593" w14:textId="00AAAF79" w:rsidR="00441F85" w:rsidRPr="007D5527" w:rsidRDefault="00352CB3" w:rsidP="00A91E04">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На основании в</w:t>
      </w:r>
      <w:r w:rsidR="00441F85" w:rsidRPr="007D5527">
        <w:rPr>
          <w:rFonts w:ascii="Times New Roman" w:hAnsi="Times New Roman"/>
          <w:sz w:val="28"/>
          <w:szCs w:val="28"/>
          <w:shd w:val="clear" w:color="auto" w:fill="FFFFFF"/>
        </w:rPr>
        <w:t>ышеприведенн</w:t>
      </w:r>
      <w:r>
        <w:rPr>
          <w:rFonts w:ascii="Times New Roman" w:hAnsi="Times New Roman"/>
          <w:sz w:val="28"/>
          <w:szCs w:val="28"/>
          <w:shd w:val="clear" w:color="auto" w:fill="FFFFFF"/>
        </w:rPr>
        <w:t>ого</w:t>
      </w:r>
      <w:r w:rsidR="00441F85" w:rsidRPr="007D5527">
        <w:rPr>
          <w:rFonts w:ascii="Times New Roman" w:hAnsi="Times New Roman"/>
          <w:sz w:val="28"/>
          <w:szCs w:val="28"/>
          <w:shd w:val="clear" w:color="auto" w:fill="FFFFFF"/>
        </w:rPr>
        <w:t xml:space="preserve"> анализ</w:t>
      </w:r>
      <w:r>
        <w:rPr>
          <w:rFonts w:ascii="Times New Roman" w:hAnsi="Times New Roman"/>
          <w:sz w:val="28"/>
          <w:szCs w:val="28"/>
          <w:shd w:val="clear" w:color="auto" w:fill="FFFFFF"/>
        </w:rPr>
        <w:t xml:space="preserve">а можно </w:t>
      </w:r>
      <w:r w:rsidR="00441F85" w:rsidRPr="007D5527">
        <w:rPr>
          <w:rFonts w:ascii="Times New Roman" w:hAnsi="Times New Roman"/>
          <w:sz w:val="28"/>
          <w:szCs w:val="28"/>
          <w:shd w:val="clear" w:color="auto" w:fill="FFFFFF"/>
        </w:rPr>
        <w:t>сделать следующ</w:t>
      </w:r>
      <w:r w:rsidR="00E61224" w:rsidRPr="007D5527">
        <w:rPr>
          <w:rFonts w:ascii="Times New Roman" w:hAnsi="Times New Roman"/>
          <w:sz w:val="28"/>
          <w:szCs w:val="28"/>
          <w:shd w:val="clear" w:color="auto" w:fill="FFFFFF"/>
        </w:rPr>
        <w:t>ие выводы</w:t>
      </w:r>
      <w:r w:rsidR="00671E76" w:rsidRPr="007D5527">
        <w:rPr>
          <w:rFonts w:ascii="Times New Roman" w:hAnsi="Times New Roman"/>
          <w:sz w:val="28"/>
          <w:szCs w:val="28"/>
          <w:shd w:val="clear" w:color="auto" w:fill="FFFFFF"/>
        </w:rPr>
        <w:t xml:space="preserve"> по оценке </w:t>
      </w:r>
      <w:r w:rsidR="00E61224" w:rsidRPr="007D5527">
        <w:rPr>
          <w:rFonts w:ascii="Times New Roman" w:hAnsi="Times New Roman"/>
          <w:sz w:val="28"/>
          <w:szCs w:val="28"/>
          <w:shd w:val="clear" w:color="auto" w:fill="FFFFFF"/>
        </w:rPr>
        <w:t xml:space="preserve">функционирования модели </w:t>
      </w:r>
      <w:r w:rsidR="00D019F0" w:rsidRPr="00D019F0">
        <w:rPr>
          <w:rFonts w:ascii="Times New Roman" w:hAnsi="Times New Roman"/>
          <w:sz w:val="28"/>
          <w:szCs w:val="28"/>
        </w:rPr>
        <w:t xml:space="preserve">обеспечения </w:t>
      </w:r>
      <w:r w:rsidR="00B626FB">
        <w:rPr>
          <w:rFonts w:ascii="Times New Roman" w:hAnsi="Times New Roman"/>
          <w:sz w:val="28"/>
          <w:szCs w:val="28"/>
        </w:rPr>
        <w:t xml:space="preserve">БОТ </w:t>
      </w:r>
      <w:r w:rsidR="00E61224" w:rsidRPr="007D5527">
        <w:rPr>
          <w:rFonts w:ascii="Times New Roman" w:hAnsi="Times New Roman"/>
          <w:sz w:val="28"/>
          <w:szCs w:val="28"/>
          <w:shd w:val="clear" w:color="auto" w:fill="FFFFFF"/>
        </w:rPr>
        <w:t xml:space="preserve">в </w:t>
      </w:r>
      <w:r w:rsidR="00C127F7">
        <w:rPr>
          <w:rFonts w:ascii="Times New Roman" w:hAnsi="Times New Roman"/>
          <w:sz w:val="28"/>
          <w:szCs w:val="28"/>
          <w:shd w:val="clear" w:color="auto" w:fill="FFFFFF"/>
        </w:rPr>
        <w:t>ГА РК</w:t>
      </w:r>
      <w:r w:rsidR="00386AD2">
        <w:rPr>
          <w:rFonts w:ascii="Times New Roman" w:hAnsi="Times New Roman"/>
          <w:sz w:val="28"/>
          <w:szCs w:val="28"/>
          <w:shd w:val="clear" w:color="auto" w:fill="FFFFFF"/>
        </w:rPr>
        <w:t>:</w:t>
      </w:r>
    </w:p>
    <w:p w14:paraId="60B67BFC" w14:textId="5F2D1E8B" w:rsidR="0056656A" w:rsidRPr="007D5527" w:rsidRDefault="00E61224" w:rsidP="00A91E04">
      <w:pPr>
        <w:spacing w:after="0" w:line="240" w:lineRule="auto"/>
        <w:ind w:firstLine="709"/>
        <w:jc w:val="both"/>
        <w:rPr>
          <w:rFonts w:ascii="Times New Roman" w:hAnsi="Times New Roman"/>
          <w:sz w:val="28"/>
          <w:szCs w:val="28"/>
          <w:shd w:val="clear" w:color="auto" w:fill="FFFFFF"/>
        </w:rPr>
      </w:pPr>
      <w:r w:rsidRPr="007D5527">
        <w:rPr>
          <w:rFonts w:ascii="Times New Roman" w:hAnsi="Times New Roman"/>
          <w:sz w:val="28"/>
          <w:szCs w:val="28"/>
          <w:shd w:val="clear" w:color="auto" w:fill="FFFFFF"/>
        </w:rPr>
        <w:t xml:space="preserve">- </w:t>
      </w:r>
      <w:r w:rsidR="00671E76" w:rsidRPr="007D5527">
        <w:rPr>
          <w:rFonts w:ascii="Times New Roman" w:hAnsi="Times New Roman"/>
          <w:sz w:val="28"/>
          <w:szCs w:val="28"/>
          <w:shd w:val="clear" w:color="auto" w:fill="FFFFFF"/>
        </w:rPr>
        <w:t xml:space="preserve">гражданская авиация </w:t>
      </w:r>
      <w:r w:rsidR="00E47E61">
        <w:rPr>
          <w:rFonts w:ascii="Times New Roman" w:hAnsi="Times New Roman"/>
          <w:sz w:val="28"/>
          <w:szCs w:val="28"/>
          <w:shd w:val="clear" w:color="auto" w:fill="FFFFFF"/>
        </w:rPr>
        <w:t xml:space="preserve">является сложной экономической структурой с </w:t>
      </w:r>
      <w:r w:rsidR="00386AD2">
        <w:rPr>
          <w:rFonts w:ascii="Times New Roman" w:hAnsi="Times New Roman"/>
          <w:sz w:val="28"/>
          <w:szCs w:val="28"/>
          <w:shd w:val="clear" w:color="auto" w:fill="FFFFFF"/>
        </w:rPr>
        <w:t xml:space="preserve">масштабным количеством </w:t>
      </w:r>
      <w:r w:rsidR="00671E76" w:rsidRPr="007D5527">
        <w:rPr>
          <w:rFonts w:ascii="Times New Roman" w:hAnsi="Times New Roman"/>
          <w:sz w:val="28"/>
          <w:szCs w:val="28"/>
          <w:shd w:val="clear" w:color="auto" w:fill="FFFFFF"/>
        </w:rPr>
        <w:t xml:space="preserve">технологических и бизнес-процессов, </w:t>
      </w:r>
      <w:r w:rsidR="00386AD2">
        <w:rPr>
          <w:rFonts w:ascii="Times New Roman" w:hAnsi="Times New Roman"/>
          <w:sz w:val="28"/>
          <w:szCs w:val="28"/>
          <w:shd w:val="clear" w:color="auto" w:fill="FFFFFF"/>
        </w:rPr>
        <w:t xml:space="preserve">в которых имеется большое </w:t>
      </w:r>
      <w:r w:rsidR="00A8558A">
        <w:rPr>
          <w:rFonts w:ascii="Times New Roman" w:hAnsi="Times New Roman"/>
          <w:sz w:val="28"/>
          <w:szCs w:val="28"/>
          <w:shd w:val="clear" w:color="auto" w:fill="FFFFFF"/>
        </w:rPr>
        <w:t xml:space="preserve">число </w:t>
      </w:r>
      <w:r w:rsidR="0056656A" w:rsidRPr="007D5527">
        <w:rPr>
          <w:rFonts w:ascii="Times New Roman" w:hAnsi="Times New Roman"/>
          <w:sz w:val="28"/>
          <w:szCs w:val="28"/>
          <w:shd w:val="clear" w:color="auto" w:fill="FFFFFF"/>
        </w:rPr>
        <w:t xml:space="preserve">рабочих мест с </w:t>
      </w:r>
      <w:r w:rsidR="0056063C" w:rsidRPr="007D5527">
        <w:rPr>
          <w:rFonts w:ascii="Times New Roman" w:hAnsi="Times New Roman"/>
          <w:sz w:val="28"/>
          <w:szCs w:val="28"/>
          <w:shd w:val="clear" w:color="auto" w:fill="FFFFFF"/>
        </w:rPr>
        <w:t>вредными</w:t>
      </w:r>
      <w:r w:rsidR="0056656A" w:rsidRPr="007D5527">
        <w:rPr>
          <w:rFonts w:ascii="Times New Roman" w:hAnsi="Times New Roman"/>
          <w:sz w:val="28"/>
          <w:szCs w:val="28"/>
          <w:shd w:val="clear" w:color="auto" w:fill="FFFFFF"/>
        </w:rPr>
        <w:t xml:space="preserve"> </w:t>
      </w:r>
      <w:r w:rsidR="00386AD2">
        <w:rPr>
          <w:rFonts w:ascii="Times New Roman" w:hAnsi="Times New Roman"/>
          <w:sz w:val="28"/>
          <w:szCs w:val="28"/>
          <w:shd w:val="clear" w:color="auto" w:fill="FFFFFF"/>
        </w:rPr>
        <w:t xml:space="preserve">и опасными </w:t>
      </w:r>
      <w:r w:rsidR="0056656A" w:rsidRPr="007D5527">
        <w:rPr>
          <w:rFonts w:ascii="Times New Roman" w:hAnsi="Times New Roman"/>
          <w:sz w:val="28"/>
          <w:szCs w:val="28"/>
          <w:shd w:val="clear" w:color="auto" w:fill="FFFFFF"/>
        </w:rPr>
        <w:t>условиями труда;</w:t>
      </w:r>
    </w:p>
    <w:p w14:paraId="53BF6C9B" w14:textId="48517C2A" w:rsidR="0056656A" w:rsidRPr="009773AC" w:rsidRDefault="0056656A" w:rsidP="00A91E04">
      <w:pPr>
        <w:spacing w:after="0" w:line="240" w:lineRule="auto"/>
        <w:ind w:firstLine="709"/>
        <w:jc w:val="both"/>
        <w:rPr>
          <w:rFonts w:ascii="Times New Roman" w:hAnsi="Times New Roman"/>
          <w:sz w:val="28"/>
          <w:szCs w:val="28"/>
          <w:shd w:val="clear" w:color="auto" w:fill="FFFFFF"/>
        </w:rPr>
      </w:pPr>
      <w:r w:rsidRPr="007D5527">
        <w:rPr>
          <w:rFonts w:ascii="Times New Roman" w:hAnsi="Times New Roman"/>
          <w:sz w:val="28"/>
          <w:szCs w:val="28"/>
          <w:shd w:val="clear" w:color="auto" w:fill="FFFFFF"/>
        </w:rPr>
        <w:t xml:space="preserve">- </w:t>
      </w:r>
      <w:r w:rsidR="00386AD2" w:rsidRPr="007D5527">
        <w:rPr>
          <w:rFonts w:ascii="Times New Roman" w:hAnsi="Times New Roman"/>
          <w:sz w:val="28"/>
          <w:szCs w:val="28"/>
          <w:shd w:val="clear" w:color="auto" w:fill="FFFFFF"/>
        </w:rPr>
        <w:t xml:space="preserve">государственные органы </w:t>
      </w:r>
      <w:r w:rsidR="00386AD2">
        <w:rPr>
          <w:rFonts w:ascii="Times New Roman" w:hAnsi="Times New Roman"/>
          <w:sz w:val="28"/>
          <w:szCs w:val="28"/>
          <w:shd w:val="clear" w:color="auto" w:fill="FFFFFF"/>
        </w:rPr>
        <w:t xml:space="preserve">обеспечивают </w:t>
      </w:r>
      <w:r w:rsidRPr="007D5527">
        <w:rPr>
          <w:rFonts w:ascii="Times New Roman" w:hAnsi="Times New Roman"/>
          <w:sz w:val="28"/>
          <w:szCs w:val="28"/>
          <w:shd w:val="clear" w:color="auto" w:fill="FFFFFF"/>
        </w:rPr>
        <w:t xml:space="preserve">стратегическое развитие и контроль, а работодатели, в основном частные предприятия, </w:t>
      </w:r>
      <w:r w:rsidR="00386AD2">
        <w:rPr>
          <w:rFonts w:ascii="Times New Roman" w:hAnsi="Times New Roman"/>
          <w:sz w:val="28"/>
          <w:szCs w:val="28"/>
          <w:shd w:val="clear" w:color="auto" w:fill="FFFFFF"/>
        </w:rPr>
        <w:t xml:space="preserve">- </w:t>
      </w:r>
      <w:r w:rsidR="00A8558A">
        <w:rPr>
          <w:rFonts w:ascii="Times New Roman" w:hAnsi="Times New Roman"/>
          <w:sz w:val="28"/>
          <w:szCs w:val="28"/>
          <w:shd w:val="clear" w:color="auto" w:fill="FFFFFF"/>
        </w:rPr>
        <w:t>БОТ</w:t>
      </w:r>
      <w:r w:rsidRPr="00F90E87">
        <w:rPr>
          <w:rFonts w:ascii="Times New Roman" w:hAnsi="Times New Roman"/>
          <w:sz w:val="28"/>
          <w:szCs w:val="28"/>
          <w:shd w:val="clear" w:color="auto" w:fill="FFFFFF"/>
        </w:rPr>
        <w:t>:</w:t>
      </w:r>
      <w:r w:rsidR="0056063C" w:rsidRPr="00F90E87">
        <w:rPr>
          <w:rFonts w:ascii="Times New Roman" w:hAnsi="Times New Roman"/>
          <w:sz w:val="28"/>
          <w:szCs w:val="28"/>
          <w:shd w:val="clear" w:color="auto" w:fill="FFFFFF"/>
        </w:rPr>
        <w:t xml:space="preserve"> </w:t>
      </w:r>
      <w:r w:rsidR="00A8558A">
        <w:rPr>
          <w:rFonts w:ascii="Times New Roman" w:hAnsi="Times New Roman"/>
          <w:sz w:val="28"/>
          <w:szCs w:val="28"/>
          <w:shd w:val="clear" w:color="auto" w:fill="FFFFFF"/>
        </w:rPr>
        <w:t xml:space="preserve">обучение и </w:t>
      </w:r>
      <w:r w:rsidR="0056063C" w:rsidRPr="00F90E87">
        <w:rPr>
          <w:rFonts w:ascii="Times New Roman" w:hAnsi="Times New Roman"/>
          <w:sz w:val="28"/>
          <w:szCs w:val="28"/>
          <w:shd w:val="clear" w:color="auto" w:fill="FFFFFF"/>
        </w:rPr>
        <w:t xml:space="preserve">допуск </w:t>
      </w:r>
      <w:r w:rsidR="00A8558A">
        <w:rPr>
          <w:rFonts w:ascii="Times New Roman" w:hAnsi="Times New Roman"/>
          <w:sz w:val="28"/>
          <w:szCs w:val="28"/>
          <w:shd w:val="clear" w:color="auto" w:fill="FFFFFF"/>
        </w:rPr>
        <w:t xml:space="preserve">авиаперсонала к работе во вредных и опасных условиях </w:t>
      </w:r>
      <w:r w:rsidR="0056063C" w:rsidRPr="00F90E87">
        <w:rPr>
          <w:rFonts w:ascii="Times New Roman" w:hAnsi="Times New Roman"/>
          <w:sz w:val="28"/>
          <w:szCs w:val="28"/>
          <w:shd w:val="clear" w:color="auto" w:fill="FFFFFF"/>
        </w:rPr>
        <w:t>в соответствии нормативной документацией, разработка соответствующих положений</w:t>
      </w:r>
      <w:r w:rsidR="00A8558A">
        <w:rPr>
          <w:rFonts w:ascii="Times New Roman" w:hAnsi="Times New Roman"/>
          <w:sz w:val="28"/>
          <w:szCs w:val="28"/>
          <w:shd w:val="clear" w:color="auto" w:fill="FFFFFF"/>
        </w:rPr>
        <w:t xml:space="preserve"> по технике безопасности</w:t>
      </w:r>
      <w:r w:rsidR="0056063C" w:rsidRPr="00F90E87">
        <w:rPr>
          <w:rFonts w:ascii="Times New Roman" w:hAnsi="Times New Roman"/>
          <w:sz w:val="28"/>
          <w:szCs w:val="28"/>
          <w:shd w:val="clear" w:color="auto" w:fill="FFFFFF"/>
        </w:rPr>
        <w:t xml:space="preserve">, </w:t>
      </w:r>
      <w:r w:rsidR="00A8558A">
        <w:rPr>
          <w:rFonts w:ascii="Times New Roman" w:hAnsi="Times New Roman"/>
          <w:sz w:val="28"/>
          <w:szCs w:val="28"/>
          <w:shd w:val="clear" w:color="auto" w:fill="FFFFFF"/>
        </w:rPr>
        <w:t xml:space="preserve">проведение </w:t>
      </w:r>
      <w:r w:rsidRPr="009773AC">
        <w:rPr>
          <w:rFonts w:ascii="Times New Roman" w:hAnsi="Times New Roman"/>
          <w:sz w:val="28"/>
          <w:szCs w:val="28"/>
          <w:shd w:val="clear" w:color="auto" w:fill="FFFFFF"/>
        </w:rPr>
        <w:t>инструктаж</w:t>
      </w:r>
      <w:r w:rsidR="00A8558A">
        <w:rPr>
          <w:rFonts w:ascii="Times New Roman" w:hAnsi="Times New Roman"/>
          <w:sz w:val="28"/>
          <w:szCs w:val="28"/>
          <w:shd w:val="clear" w:color="auto" w:fill="FFFFFF"/>
        </w:rPr>
        <w:t xml:space="preserve">ей </w:t>
      </w:r>
      <w:r w:rsidRPr="009773AC">
        <w:rPr>
          <w:rFonts w:ascii="Times New Roman" w:hAnsi="Times New Roman"/>
          <w:sz w:val="28"/>
          <w:szCs w:val="28"/>
          <w:shd w:val="clear" w:color="auto" w:fill="FFFFFF"/>
        </w:rPr>
        <w:t>на рабоч</w:t>
      </w:r>
      <w:r w:rsidR="00A8558A">
        <w:rPr>
          <w:rFonts w:ascii="Times New Roman" w:hAnsi="Times New Roman"/>
          <w:sz w:val="28"/>
          <w:szCs w:val="28"/>
          <w:shd w:val="clear" w:color="auto" w:fill="FFFFFF"/>
        </w:rPr>
        <w:t>их</w:t>
      </w:r>
      <w:r w:rsidRPr="009773AC">
        <w:rPr>
          <w:rFonts w:ascii="Times New Roman" w:hAnsi="Times New Roman"/>
          <w:sz w:val="28"/>
          <w:szCs w:val="28"/>
          <w:shd w:val="clear" w:color="auto" w:fill="FFFFFF"/>
        </w:rPr>
        <w:t xml:space="preserve"> мест</w:t>
      </w:r>
      <w:r w:rsidR="00A8558A">
        <w:rPr>
          <w:rFonts w:ascii="Times New Roman" w:hAnsi="Times New Roman"/>
          <w:sz w:val="28"/>
          <w:szCs w:val="28"/>
          <w:shd w:val="clear" w:color="auto" w:fill="FFFFFF"/>
        </w:rPr>
        <w:t>ах</w:t>
      </w:r>
      <w:r w:rsidRPr="009773AC">
        <w:rPr>
          <w:rFonts w:ascii="Times New Roman" w:hAnsi="Times New Roman"/>
          <w:sz w:val="28"/>
          <w:szCs w:val="28"/>
          <w:shd w:val="clear" w:color="auto" w:fill="FFFFFF"/>
        </w:rPr>
        <w:t xml:space="preserve">, обеспечение </w:t>
      </w:r>
      <w:r w:rsidR="00A8558A">
        <w:rPr>
          <w:rFonts w:ascii="Times New Roman" w:hAnsi="Times New Roman"/>
          <w:sz w:val="28"/>
          <w:szCs w:val="28"/>
          <w:shd w:val="clear" w:color="auto" w:fill="FFFFFF"/>
        </w:rPr>
        <w:t xml:space="preserve">средствами индивидуальной и коллективной защиты, </w:t>
      </w:r>
      <w:r w:rsidRPr="009773AC">
        <w:rPr>
          <w:rFonts w:ascii="Times New Roman" w:hAnsi="Times New Roman"/>
          <w:sz w:val="28"/>
          <w:szCs w:val="28"/>
          <w:shd w:val="clear" w:color="auto" w:fill="FFFFFF"/>
        </w:rPr>
        <w:t>рабочей одеждой и т.д.;</w:t>
      </w:r>
    </w:p>
    <w:p w14:paraId="71B64C06" w14:textId="181CBB83" w:rsidR="0056656A" w:rsidRPr="009773AC" w:rsidRDefault="0056656A" w:rsidP="00A91E04">
      <w:pPr>
        <w:spacing w:after="0" w:line="240" w:lineRule="auto"/>
        <w:ind w:firstLine="709"/>
        <w:jc w:val="both"/>
        <w:rPr>
          <w:rFonts w:ascii="Times New Roman" w:hAnsi="Times New Roman"/>
          <w:sz w:val="28"/>
          <w:szCs w:val="28"/>
          <w:shd w:val="clear" w:color="auto" w:fill="FFFFFF"/>
        </w:rPr>
      </w:pPr>
      <w:r w:rsidRPr="009773AC">
        <w:rPr>
          <w:rFonts w:ascii="Times New Roman" w:hAnsi="Times New Roman"/>
          <w:sz w:val="28"/>
          <w:szCs w:val="28"/>
          <w:shd w:val="clear" w:color="auto" w:fill="FFFFFF"/>
        </w:rPr>
        <w:t xml:space="preserve">- </w:t>
      </w:r>
      <w:r w:rsidR="0056063C" w:rsidRPr="009773AC">
        <w:rPr>
          <w:rFonts w:ascii="Times New Roman" w:hAnsi="Times New Roman"/>
          <w:sz w:val="28"/>
          <w:szCs w:val="28"/>
          <w:shd w:val="clear" w:color="auto" w:fill="FFFFFF"/>
        </w:rPr>
        <w:t xml:space="preserve">в </w:t>
      </w:r>
      <w:r w:rsidR="007E074E" w:rsidRPr="00F90E87">
        <w:rPr>
          <w:rFonts w:ascii="Times New Roman" w:hAnsi="Times New Roman"/>
          <w:sz w:val="28"/>
          <w:szCs w:val="28"/>
          <w:shd w:val="clear" w:color="auto" w:fill="FFFFFF"/>
        </w:rPr>
        <w:t>РК</w:t>
      </w:r>
      <w:r w:rsidR="00B626FB">
        <w:rPr>
          <w:rFonts w:ascii="Times New Roman" w:hAnsi="Times New Roman"/>
          <w:sz w:val="28"/>
          <w:szCs w:val="28"/>
          <w:shd w:val="clear" w:color="auto" w:fill="FFFFFF"/>
        </w:rPr>
        <w:t xml:space="preserve"> </w:t>
      </w:r>
      <w:r w:rsidR="0056063C" w:rsidRPr="009773AC">
        <w:rPr>
          <w:rFonts w:ascii="Times New Roman" w:hAnsi="Times New Roman"/>
          <w:sz w:val="28"/>
          <w:szCs w:val="28"/>
          <w:shd w:val="clear" w:color="auto" w:fill="FFFFFF"/>
        </w:rPr>
        <w:t xml:space="preserve">функционирует </w:t>
      </w:r>
      <w:r w:rsidRPr="009773AC">
        <w:rPr>
          <w:rFonts w:ascii="Times New Roman" w:hAnsi="Times New Roman"/>
          <w:sz w:val="28"/>
          <w:szCs w:val="28"/>
          <w:shd w:val="clear" w:color="auto" w:fill="FFFFFF"/>
        </w:rPr>
        <w:t xml:space="preserve">эффективная система государственных </w:t>
      </w:r>
      <w:r w:rsidR="00386AD2" w:rsidRPr="009773AC">
        <w:rPr>
          <w:rFonts w:ascii="Times New Roman" w:hAnsi="Times New Roman"/>
          <w:sz w:val="28"/>
          <w:szCs w:val="28"/>
          <w:shd w:val="clear" w:color="auto" w:fill="FFFFFF"/>
        </w:rPr>
        <w:t xml:space="preserve">пособий </w:t>
      </w:r>
      <w:r w:rsidR="00386AD2">
        <w:rPr>
          <w:rFonts w:ascii="Times New Roman" w:hAnsi="Times New Roman"/>
          <w:sz w:val="28"/>
          <w:szCs w:val="28"/>
          <w:shd w:val="clear" w:color="auto" w:fill="FFFFFF"/>
        </w:rPr>
        <w:t xml:space="preserve">и </w:t>
      </w:r>
      <w:r w:rsidRPr="009773AC">
        <w:rPr>
          <w:rFonts w:ascii="Times New Roman" w:hAnsi="Times New Roman"/>
          <w:sz w:val="28"/>
          <w:szCs w:val="28"/>
          <w:shd w:val="clear" w:color="auto" w:fill="FFFFFF"/>
        </w:rPr>
        <w:t>компенсаций</w:t>
      </w:r>
      <w:r w:rsidR="00386AD2">
        <w:rPr>
          <w:rFonts w:ascii="Times New Roman" w:hAnsi="Times New Roman"/>
          <w:sz w:val="28"/>
          <w:szCs w:val="28"/>
          <w:shd w:val="clear" w:color="auto" w:fill="FFFFFF"/>
        </w:rPr>
        <w:t>, в том числе</w:t>
      </w:r>
      <w:r w:rsidRPr="009773AC">
        <w:rPr>
          <w:rFonts w:ascii="Times New Roman" w:hAnsi="Times New Roman"/>
          <w:sz w:val="28"/>
          <w:szCs w:val="28"/>
          <w:shd w:val="clear" w:color="auto" w:fill="FFFFFF"/>
        </w:rPr>
        <w:t xml:space="preserve"> </w:t>
      </w:r>
      <w:r w:rsidR="00386AD2" w:rsidRPr="009773AC">
        <w:rPr>
          <w:rFonts w:ascii="Times New Roman" w:hAnsi="Times New Roman"/>
          <w:sz w:val="28"/>
          <w:szCs w:val="28"/>
          <w:shd w:val="clear" w:color="auto" w:fill="FFFFFF"/>
        </w:rPr>
        <w:t>выплат</w:t>
      </w:r>
      <w:r w:rsidR="00386AD2">
        <w:rPr>
          <w:rFonts w:ascii="Times New Roman" w:hAnsi="Times New Roman"/>
          <w:sz w:val="28"/>
          <w:szCs w:val="28"/>
          <w:shd w:val="clear" w:color="auto" w:fill="FFFFFF"/>
        </w:rPr>
        <w:t>ы</w:t>
      </w:r>
      <w:r w:rsidR="00386AD2" w:rsidRPr="009773AC">
        <w:rPr>
          <w:rFonts w:ascii="Times New Roman" w:hAnsi="Times New Roman"/>
          <w:sz w:val="28"/>
          <w:szCs w:val="28"/>
          <w:shd w:val="clear" w:color="auto" w:fill="FFFFFF"/>
        </w:rPr>
        <w:t xml:space="preserve"> </w:t>
      </w:r>
      <w:r w:rsidRPr="009773AC">
        <w:rPr>
          <w:rFonts w:ascii="Times New Roman" w:hAnsi="Times New Roman"/>
          <w:sz w:val="28"/>
          <w:szCs w:val="28"/>
          <w:shd w:val="clear" w:color="auto" w:fill="FFFFFF"/>
        </w:rPr>
        <w:t>от работодател</w:t>
      </w:r>
      <w:r w:rsidR="00386AD2">
        <w:rPr>
          <w:rFonts w:ascii="Times New Roman" w:hAnsi="Times New Roman"/>
          <w:sz w:val="28"/>
          <w:szCs w:val="28"/>
          <w:shd w:val="clear" w:color="auto" w:fill="FFFFFF"/>
        </w:rPr>
        <w:t>я</w:t>
      </w:r>
      <w:r w:rsidRPr="009773AC">
        <w:rPr>
          <w:rFonts w:ascii="Times New Roman" w:hAnsi="Times New Roman"/>
          <w:sz w:val="28"/>
          <w:szCs w:val="28"/>
          <w:shd w:val="clear" w:color="auto" w:fill="FFFFFF"/>
        </w:rPr>
        <w:t>;</w:t>
      </w:r>
    </w:p>
    <w:p w14:paraId="798F7A96" w14:textId="439E436E" w:rsidR="007F40B6" w:rsidRDefault="009773AC" w:rsidP="00A91E04">
      <w:pPr>
        <w:spacing w:after="0" w:line="240" w:lineRule="auto"/>
        <w:ind w:firstLine="709"/>
        <w:jc w:val="both"/>
        <w:rPr>
          <w:rFonts w:ascii="Times New Roman" w:hAnsi="Times New Roman"/>
          <w:sz w:val="28"/>
          <w:szCs w:val="28"/>
          <w:shd w:val="clear" w:color="auto" w:fill="FFFFFF"/>
        </w:rPr>
      </w:pPr>
      <w:r w:rsidRPr="009773AC">
        <w:rPr>
          <w:rFonts w:ascii="Times New Roman" w:hAnsi="Times New Roman"/>
          <w:sz w:val="28"/>
          <w:szCs w:val="28"/>
          <w:shd w:val="clear" w:color="auto" w:fill="FFFFFF"/>
        </w:rPr>
        <w:t xml:space="preserve">- </w:t>
      </w:r>
      <w:r w:rsidR="0056656A" w:rsidRPr="009773AC">
        <w:rPr>
          <w:rFonts w:ascii="Times New Roman" w:hAnsi="Times New Roman"/>
          <w:sz w:val="28"/>
          <w:szCs w:val="28"/>
          <w:shd w:val="clear" w:color="auto" w:fill="FFFFFF"/>
        </w:rPr>
        <w:t xml:space="preserve">предприятия с зарубежным участием </w:t>
      </w:r>
      <w:r w:rsidR="0056063C" w:rsidRPr="009773AC">
        <w:rPr>
          <w:rFonts w:ascii="Times New Roman" w:hAnsi="Times New Roman"/>
          <w:sz w:val="28"/>
          <w:szCs w:val="28"/>
          <w:shd w:val="clear" w:color="auto" w:fill="FFFFFF"/>
        </w:rPr>
        <w:t>являются</w:t>
      </w:r>
      <w:r w:rsidR="0056656A" w:rsidRPr="009773AC">
        <w:rPr>
          <w:rFonts w:ascii="Times New Roman" w:hAnsi="Times New Roman"/>
          <w:sz w:val="28"/>
          <w:szCs w:val="28"/>
          <w:shd w:val="clear" w:color="auto" w:fill="FFFFFF"/>
        </w:rPr>
        <w:t xml:space="preserve"> достаточно прибыльны</w:t>
      </w:r>
      <w:r w:rsidR="0056063C" w:rsidRPr="009773AC">
        <w:rPr>
          <w:rFonts w:ascii="Times New Roman" w:hAnsi="Times New Roman"/>
          <w:sz w:val="28"/>
          <w:szCs w:val="28"/>
          <w:shd w:val="clear" w:color="auto" w:fill="FFFFFF"/>
        </w:rPr>
        <w:t>ми</w:t>
      </w:r>
      <w:r w:rsidR="0056656A" w:rsidRPr="009773AC">
        <w:rPr>
          <w:rFonts w:ascii="Times New Roman" w:hAnsi="Times New Roman"/>
          <w:sz w:val="28"/>
          <w:szCs w:val="28"/>
          <w:shd w:val="clear" w:color="auto" w:fill="FFFFFF"/>
        </w:rPr>
        <w:t xml:space="preserve">, </w:t>
      </w:r>
      <w:r w:rsidR="0056063C" w:rsidRPr="009773AC">
        <w:rPr>
          <w:rFonts w:ascii="Times New Roman" w:hAnsi="Times New Roman"/>
          <w:sz w:val="28"/>
          <w:szCs w:val="28"/>
          <w:shd w:val="clear" w:color="auto" w:fill="FFFFFF"/>
        </w:rPr>
        <w:t>однако</w:t>
      </w:r>
      <w:r w:rsidR="0056656A" w:rsidRPr="009773AC">
        <w:rPr>
          <w:rFonts w:ascii="Times New Roman" w:hAnsi="Times New Roman"/>
          <w:sz w:val="28"/>
          <w:szCs w:val="28"/>
          <w:shd w:val="clear" w:color="auto" w:fill="FFFFFF"/>
        </w:rPr>
        <w:t xml:space="preserve"> </w:t>
      </w:r>
      <w:r w:rsidRPr="009773AC">
        <w:rPr>
          <w:rFonts w:ascii="Times New Roman" w:hAnsi="Times New Roman"/>
          <w:sz w:val="28"/>
          <w:szCs w:val="28"/>
          <w:shd w:val="clear" w:color="auto" w:fill="FFFFFF"/>
        </w:rPr>
        <w:t>отечественные</w:t>
      </w:r>
      <w:r w:rsidR="0056656A" w:rsidRPr="009773AC">
        <w:rPr>
          <w:rFonts w:ascii="Times New Roman" w:hAnsi="Times New Roman"/>
          <w:sz w:val="28"/>
          <w:szCs w:val="28"/>
          <w:shd w:val="clear" w:color="auto" w:fill="FFFFFF"/>
        </w:rPr>
        <w:t xml:space="preserve"> –</w:t>
      </w:r>
      <w:r w:rsidR="00A8558A">
        <w:rPr>
          <w:rFonts w:ascii="Times New Roman" w:hAnsi="Times New Roman"/>
          <w:sz w:val="28"/>
          <w:szCs w:val="28"/>
          <w:shd w:val="clear" w:color="auto" w:fill="FFFFFF"/>
        </w:rPr>
        <w:t xml:space="preserve"> часто</w:t>
      </w:r>
      <w:r w:rsidR="0056656A" w:rsidRPr="009773AC">
        <w:rPr>
          <w:rFonts w:ascii="Times New Roman" w:hAnsi="Times New Roman"/>
          <w:sz w:val="28"/>
          <w:szCs w:val="28"/>
          <w:shd w:val="clear" w:color="auto" w:fill="FFFFFF"/>
        </w:rPr>
        <w:t xml:space="preserve"> субсидиру</w:t>
      </w:r>
      <w:r w:rsidRPr="009773AC">
        <w:rPr>
          <w:rFonts w:ascii="Times New Roman" w:hAnsi="Times New Roman"/>
          <w:sz w:val="28"/>
          <w:szCs w:val="28"/>
          <w:shd w:val="clear" w:color="auto" w:fill="FFFFFF"/>
        </w:rPr>
        <w:t xml:space="preserve">ются </w:t>
      </w:r>
      <w:r w:rsidR="0056656A" w:rsidRPr="009773AC">
        <w:rPr>
          <w:rFonts w:ascii="Times New Roman" w:hAnsi="Times New Roman"/>
          <w:sz w:val="28"/>
          <w:szCs w:val="28"/>
          <w:shd w:val="clear" w:color="auto" w:fill="FFFFFF"/>
        </w:rPr>
        <w:t>государств</w:t>
      </w:r>
      <w:r w:rsidRPr="009773AC">
        <w:rPr>
          <w:rFonts w:ascii="Times New Roman" w:hAnsi="Times New Roman"/>
          <w:sz w:val="28"/>
          <w:szCs w:val="28"/>
          <w:shd w:val="clear" w:color="auto" w:fill="FFFFFF"/>
        </w:rPr>
        <w:t>енными дотациями</w:t>
      </w:r>
      <w:r w:rsidR="0056656A" w:rsidRPr="009773AC">
        <w:rPr>
          <w:rFonts w:ascii="Times New Roman" w:hAnsi="Times New Roman"/>
          <w:sz w:val="28"/>
          <w:szCs w:val="28"/>
          <w:shd w:val="clear" w:color="auto" w:fill="FFFFFF"/>
        </w:rPr>
        <w:t xml:space="preserve"> на </w:t>
      </w:r>
      <w:r w:rsidRPr="009773AC">
        <w:rPr>
          <w:rFonts w:ascii="Times New Roman" w:hAnsi="Times New Roman"/>
          <w:sz w:val="28"/>
          <w:szCs w:val="28"/>
          <w:shd w:val="clear" w:color="auto" w:fill="FFFFFF"/>
        </w:rPr>
        <w:t>полеты</w:t>
      </w:r>
      <w:r w:rsidR="0056656A" w:rsidRPr="009773AC">
        <w:rPr>
          <w:rFonts w:ascii="Times New Roman" w:hAnsi="Times New Roman"/>
          <w:sz w:val="28"/>
          <w:szCs w:val="28"/>
          <w:shd w:val="clear" w:color="auto" w:fill="FFFFFF"/>
        </w:rPr>
        <w:t xml:space="preserve"> по регионам</w:t>
      </w:r>
      <w:r w:rsidR="00AC5534" w:rsidRPr="009773AC">
        <w:rPr>
          <w:rFonts w:ascii="Times New Roman" w:hAnsi="Times New Roman"/>
          <w:sz w:val="28"/>
          <w:szCs w:val="28"/>
          <w:shd w:val="clear" w:color="auto" w:fill="FFFFFF"/>
        </w:rPr>
        <w:t xml:space="preserve"> страны</w:t>
      </w:r>
      <w:r w:rsidR="0056063C" w:rsidRPr="009773AC">
        <w:rPr>
          <w:rFonts w:ascii="Times New Roman" w:hAnsi="Times New Roman"/>
          <w:sz w:val="28"/>
          <w:szCs w:val="28"/>
          <w:shd w:val="clear" w:color="auto" w:fill="FFFFFF"/>
        </w:rPr>
        <w:t xml:space="preserve">, при этом отсутствует достаточное финансирование </w:t>
      </w:r>
      <w:r w:rsidR="00F82577" w:rsidRPr="009773AC">
        <w:rPr>
          <w:rFonts w:ascii="Times New Roman" w:hAnsi="Times New Roman"/>
          <w:sz w:val="28"/>
          <w:szCs w:val="28"/>
          <w:shd w:val="clear" w:color="auto" w:fill="FFFFFF"/>
        </w:rPr>
        <w:t xml:space="preserve">и инвестирование </w:t>
      </w:r>
      <w:r w:rsidR="0056063C" w:rsidRPr="009773AC">
        <w:rPr>
          <w:rFonts w:ascii="Times New Roman" w:hAnsi="Times New Roman"/>
          <w:sz w:val="28"/>
          <w:szCs w:val="28"/>
          <w:shd w:val="clear" w:color="auto" w:fill="FFFFFF"/>
        </w:rPr>
        <w:t xml:space="preserve">на </w:t>
      </w:r>
      <w:r w:rsidR="00F82577" w:rsidRPr="009773AC">
        <w:rPr>
          <w:rFonts w:ascii="Times New Roman" w:hAnsi="Times New Roman"/>
          <w:sz w:val="28"/>
          <w:szCs w:val="28"/>
          <w:shd w:val="clear" w:color="auto" w:fill="FFFFFF"/>
        </w:rPr>
        <w:t xml:space="preserve">повышение уровня обеспечения </w:t>
      </w:r>
      <w:r w:rsidR="00386AD2">
        <w:rPr>
          <w:rFonts w:ascii="Times New Roman" w:hAnsi="Times New Roman"/>
          <w:sz w:val="28"/>
          <w:szCs w:val="28"/>
          <w:shd w:val="clear" w:color="auto" w:fill="FFFFFF"/>
        </w:rPr>
        <w:t>БОТ</w:t>
      </w:r>
      <w:r w:rsidR="00A66D2B" w:rsidRPr="009773AC">
        <w:rPr>
          <w:rFonts w:ascii="Times New Roman" w:hAnsi="Times New Roman"/>
          <w:sz w:val="28"/>
          <w:szCs w:val="28"/>
          <w:shd w:val="clear" w:color="auto" w:fill="FFFFFF"/>
        </w:rPr>
        <w:t>.</w:t>
      </w:r>
    </w:p>
    <w:p w14:paraId="4564CF55" w14:textId="05EDB30B" w:rsidR="00386AD2" w:rsidRPr="009773AC" w:rsidRDefault="00386AD2" w:rsidP="00A91E04">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Вышеперечисленные обстоятельства являются б</w:t>
      </w:r>
      <w:r w:rsidRPr="007D5527">
        <w:rPr>
          <w:rFonts w:ascii="Times New Roman" w:hAnsi="Times New Roman"/>
          <w:sz w:val="28"/>
          <w:szCs w:val="28"/>
          <w:shd w:val="clear" w:color="auto" w:fill="FFFFFF"/>
        </w:rPr>
        <w:t>езусловными преимуществами модели</w:t>
      </w:r>
      <w:r>
        <w:rPr>
          <w:rFonts w:ascii="Times New Roman" w:hAnsi="Times New Roman"/>
          <w:sz w:val="28"/>
          <w:szCs w:val="28"/>
          <w:shd w:val="clear" w:color="auto" w:fill="FFFFFF"/>
        </w:rPr>
        <w:t xml:space="preserve"> БОТ.</w:t>
      </w:r>
    </w:p>
    <w:p w14:paraId="105EC8CD" w14:textId="1BDE1C3A" w:rsidR="0056656A" w:rsidRPr="00F90E87" w:rsidRDefault="00386AD2" w:rsidP="00A91E04">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Однако</w:t>
      </w:r>
      <w:r w:rsidR="00F82577" w:rsidRPr="009773AC">
        <w:rPr>
          <w:rFonts w:ascii="Times New Roman" w:hAnsi="Times New Roman"/>
          <w:sz w:val="28"/>
          <w:szCs w:val="28"/>
          <w:shd w:val="clear" w:color="auto" w:fill="FFFFFF"/>
        </w:rPr>
        <w:t xml:space="preserve">, </w:t>
      </w:r>
      <w:r w:rsidR="007F40B6" w:rsidRPr="009773AC">
        <w:rPr>
          <w:rFonts w:ascii="Times New Roman" w:hAnsi="Times New Roman"/>
          <w:sz w:val="28"/>
          <w:szCs w:val="28"/>
          <w:shd w:val="clear" w:color="auto" w:fill="FFFFFF"/>
        </w:rPr>
        <w:t>эффективност</w:t>
      </w:r>
      <w:r w:rsidR="00F91BB8" w:rsidRPr="009773AC">
        <w:rPr>
          <w:rFonts w:ascii="Times New Roman" w:hAnsi="Times New Roman"/>
          <w:sz w:val="28"/>
          <w:szCs w:val="28"/>
          <w:shd w:val="clear" w:color="auto" w:fill="FFFFFF"/>
        </w:rPr>
        <w:t>ь</w:t>
      </w:r>
      <w:r w:rsidR="007F40B6" w:rsidRPr="00F90E87">
        <w:rPr>
          <w:rFonts w:ascii="Times New Roman" w:hAnsi="Times New Roman"/>
          <w:sz w:val="28"/>
          <w:szCs w:val="28"/>
          <w:shd w:val="clear" w:color="auto" w:fill="FFFFFF"/>
        </w:rPr>
        <w:t xml:space="preserve"> функционирования </w:t>
      </w:r>
      <w:r w:rsidR="00D019F0" w:rsidRPr="00EA775D">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Pr>
          <w:rFonts w:ascii="Times New Roman" w:hAnsi="Times New Roman"/>
          <w:sz w:val="28"/>
          <w:szCs w:val="28"/>
        </w:rPr>
        <w:t xml:space="preserve">БОТ </w:t>
      </w:r>
      <w:r w:rsidR="007F40B6" w:rsidRPr="00F90E87">
        <w:rPr>
          <w:rFonts w:ascii="Times New Roman" w:hAnsi="Times New Roman"/>
          <w:sz w:val="28"/>
          <w:szCs w:val="28"/>
          <w:shd w:val="clear" w:color="auto" w:fill="FFFFFF"/>
        </w:rPr>
        <w:t xml:space="preserve">в </w:t>
      </w:r>
      <w:r w:rsidR="00C127F7">
        <w:rPr>
          <w:rFonts w:ascii="Times New Roman" w:hAnsi="Times New Roman"/>
          <w:sz w:val="28"/>
          <w:szCs w:val="28"/>
          <w:shd w:val="clear" w:color="auto" w:fill="FFFFFF"/>
        </w:rPr>
        <w:t>ГА</w:t>
      </w:r>
      <w:r w:rsidR="007F40B6" w:rsidRPr="00F90E87">
        <w:rPr>
          <w:rFonts w:ascii="Times New Roman" w:hAnsi="Times New Roman"/>
          <w:sz w:val="28"/>
          <w:szCs w:val="28"/>
          <w:shd w:val="clear" w:color="auto" w:fill="FFFFFF"/>
        </w:rPr>
        <w:t xml:space="preserve"> не</w:t>
      </w:r>
      <w:r w:rsidR="00F82577" w:rsidRPr="00F90E87">
        <w:rPr>
          <w:rFonts w:ascii="Times New Roman" w:hAnsi="Times New Roman"/>
          <w:sz w:val="28"/>
          <w:szCs w:val="28"/>
          <w:shd w:val="clear" w:color="auto" w:fill="FFFFFF"/>
        </w:rPr>
        <w:t xml:space="preserve"> соответствует высокой, и даже средней, оценке</w:t>
      </w:r>
      <w:r w:rsidR="007F40B6" w:rsidRPr="00F90E87">
        <w:rPr>
          <w:rFonts w:ascii="Times New Roman" w:hAnsi="Times New Roman"/>
          <w:sz w:val="28"/>
          <w:szCs w:val="28"/>
          <w:shd w:val="clear" w:color="auto" w:fill="FFFFFF"/>
        </w:rPr>
        <w:t xml:space="preserve"> по причине наличия следующих проблем:</w:t>
      </w:r>
    </w:p>
    <w:p w14:paraId="1F4A2123" w14:textId="43510EEC" w:rsidR="007F40B6" w:rsidRPr="00F90E87" w:rsidRDefault="007F40B6" w:rsidP="00A91E04">
      <w:pPr>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 </w:t>
      </w:r>
      <w:r w:rsidR="006F3830" w:rsidRPr="00F90E87">
        <w:rPr>
          <w:rFonts w:ascii="Times New Roman" w:hAnsi="Times New Roman"/>
          <w:sz w:val="28"/>
          <w:szCs w:val="28"/>
          <w:shd w:val="clear" w:color="auto" w:fill="FFFFFF"/>
        </w:rPr>
        <w:t>не применяются научн</w:t>
      </w:r>
      <w:r w:rsidR="00386AD2">
        <w:rPr>
          <w:rFonts w:ascii="Times New Roman" w:hAnsi="Times New Roman"/>
          <w:sz w:val="28"/>
          <w:szCs w:val="28"/>
          <w:shd w:val="clear" w:color="auto" w:fill="FFFFFF"/>
        </w:rPr>
        <w:t>о-обоснованные</w:t>
      </w:r>
      <w:r w:rsidR="006F3830" w:rsidRPr="00F90E87">
        <w:rPr>
          <w:rFonts w:ascii="Times New Roman" w:hAnsi="Times New Roman"/>
          <w:sz w:val="28"/>
          <w:szCs w:val="28"/>
          <w:shd w:val="clear" w:color="auto" w:fill="FFFFFF"/>
        </w:rPr>
        <w:t xml:space="preserve"> подходы и технологии для управления, оценки, конт</w:t>
      </w:r>
      <w:r w:rsidR="00CE6DAF">
        <w:rPr>
          <w:rFonts w:ascii="Times New Roman" w:hAnsi="Times New Roman"/>
          <w:sz w:val="28"/>
          <w:szCs w:val="28"/>
          <w:shd w:val="clear" w:color="auto" w:fill="FFFFFF"/>
        </w:rPr>
        <w:t>р</w:t>
      </w:r>
      <w:r w:rsidR="006F3830" w:rsidRPr="00F90E87">
        <w:rPr>
          <w:rFonts w:ascii="Times New Roman" w:hAnsi="Times New Roman"/>
          <w:sz w:val="28"/>
          <w:szCs w:val="28"/>
          <w:shd w:val="clear" w:color="auto" w:fill="FFFFFF"/>
        </w:rPr>
        <w:t xml:space="preserve">оля и мониторинга БОТ, </w:t>
      </w:r>
      <w:r w:rsidR="001F5455">
        <w:rPr>
          <w:rFonts w:ascii="Times New Roman" w:hAnsi="Times New Roman"/>
          <w:sz w:val="28"/>
          <w:szCs w:val="28"/>
          <w:shd w:val="clear" w:color="auto" w:fill="FFFFFF"/>
        </w:rPr>
        <w:t xml:space="preserve">что приводит к отсутствию финансирования, </w:t>
      </w:r>
      <w:r w:rsidR="00F91BB8" w:rsidRPr="00F90E87">
        <w:rPr>
          <w:rFonts w:ascii="Times New Roman" w:hAnsi="Times New Roman"/>
          <w:sz w:val="28"/>
          <w:szCs w:val="28"/>
          <w:shd w:val="clear" w:color="auto" w:fill="FFFFFF"/>
        </w:rPr>
        <w:t>субсидировани</w:t>
      </w:r>
      <w:r w:rsidR="001F5455">
        <w:rPr>
          <w:rFonts w:ascii="Times New Roman" w:hAnsi="Times New Roman"/>
          <w:sz w:val="28"/>
          <w:szCs w:val="28"/>
          <w:shd w:val="clear" w:color="auto" w:fill="FFFFFF"/>
        </w:rPr>
        <w:t>я</w:t>
      </w:r>
      <w:r w:rsidR="00F91BB8" w:rsidRPr="00F90E87">
        <w:rPr>
          <w:rFonts w:ascii="Times New Roman" w:hAnsi="Times New Roman"/>
          <w:sz w:val="28"/>
          <w:szCs w:val="28"/>
          <w:shd w:val="clear" w:color="auto" w:fill="FFFFFF"/>
        </w:rPr>
        <w:t xml:space="preserve"> и инвести</w:t>
      </w:r>
      <w:r w:rsidR="00196C78">
        <w:rPr>
          <w:rFonts w:ascii="Times New Roman" w:hAnsi="Times New Roman"/>
          <w:sz w:val="28"/>
          <w:szCs w:val="28"/>
          <w:shd w:val="clear" w:color="auto" w:fill="FFFFFF"/>
        </w:rPr>
        <w:t>рования</w:t>
      </w:r>
      <w:r w:rsidR="00F91BB8" w:rsidRPr="00F90E87">
        <w:rPr>
          <w:rFonts w:ascii="Times New Roman" w:hAnsi="Times New Roman"/>
          <w:sz w:val="28"/>
          <w:szCs w:val="28"/>
          <w:shd w:val="clear" w:color="auto" w:fill="FFFFFF"/>
        </w:rPr>
        <w:t xml:space="preserve"> на </w:t>
      </w:r>
      <w:r w:rsidR="001F5455">
        <w:rPr>
          <w:rFonts w:ascii="Times New Roman" w:hAnsi="Times New Roman"/>
          <w:sz w:val="28"/>
          <w:szCs w:val="28"/>
          <w:shd w:val="clear" w:color="auto" w:fill="FFFFFF"/>
        </w:rPr>
        <w:t xml:space="preserve">повышение </w:t>
      </w:r>
      <w:r w:rsidR="00196C78">
        <w:rPr>
          <w:rFonts w:ascii="Times New Roman" w:hAnsi="Times New Roman"/>
          <w:sz w:val="28"/>
          <w:szCs w:val="28"/>
          <w:shd w:val="clear" w:color="auto" w:fill="FFFFFF"/>
        </w:rPr>
        <w:t xml:space="preserve">трудовых </w:t>
      </w:r>
      <w:r w:rsidR="001F5455">
        <w:rPr>
          <w:rFonts w:ascii="Times New Roman" w:hAnsi="Times New Roman"/>
          <w:sz w:val="28"/>
          <w:szCs w:val="28"/>
          <w:shd w:val="clear" w:color="auto" w:fill="FFFFFF"/>
        </w:rPr>
        <w:t>условий</w:t>
      </w:r>
      <w:r w:rsidR="00F91BB8" w:rsidRPr="00F90E87">
        <w:rPr>
          <w:rFonts w:ascii="Times New Roman" w:hAnsi="Times New Roman"/>
          <w:sz w:val="28"/>
          <w:szCs w:val="28"/>
          <w:shd w:val="clear" w:color="auto" w:fill="FFFFFF"/>
        </w:rPr>
        <w:t>;</w:t>
      </w:r>
    </w:p>
    <w:p w14:paraId="79E60C2F" w14:textId="64F9A47A" w:rsidR="0043004D" w:rsidRPr="006A27EA" w:rsidRDefault="00F91BB8" w:rsidP="00A91E04">
      <w:pPr>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 </w:t>
      </w:r>
      <w:r w:rsidR="00DB0EF6" w:rsidRPr="00F90E87">
        <w:rPr>
          <w:rFonts w:ascii="Times New Roman" w:hAnsi="Times New Roman"/>
          <w:sz w:val="28"/>
          <w:szCs w:val="28"/>
          <w:shd w:val="clear" w:color="auto" w:fill="FFFFFF"/>
        </w:rPr>
        <w:t xml:space="preserve">для </w:t>
      </w:r>
      <w:r w:rsidR="00DB0EF6" w:rsidRPr="006A27EA">
        <w:rPr>
          <w:rFonts w:ascii="Times New Roman" w:hAnsi="Times New Roman"/>
          <w:sz w:val="28"/>
          <w:szCs w:val="28"/>
          <w:shd w:val="clear" w:color="auto" w:fill="FFFFFF"/>
        </w:rPr>
        <w:t xml:space="preserve">формирования политики </w:t>
      </w:r>
      <w:r w:rsidRPr="006A27EA">
        <w:rPr>
          <w:rFonts w:ascii="Times New Roman" w:hAnsi="Times New Roman"/>
          <w:sz w:val="28"/>
          <w:szCs w:val="28"/>
          <w:shd w:val="clear" w:color="auto" w:fill="FFFFFF"/>
        </w:rPr>
        <w:t>не проводятся систем</w:t>
      </w:r>
      <w:r w:rsidR="002D40D9" w:rsidRPr="006A27EA">
        <w:rPr>
          <w:rFonts w:ascii="Times New Roman" w:hAnsi="Times New Roman"/>
          <w:sz w:val="28"/>
          <w:szCs w:val="28"/>
          <w:shd w:val="clear" w:color="auto" w:fill="FFFFFF"/>
        </w:rPr>
        <w:t xml:space="preserve">атические </w:t>
      </w:r>
      <w:r w:rsidRPr="006A27EA">
        <w:rPr>
          <w:rFonts w:ascii="Times New Roman" w:hAnsi="Times New Roman"/>
          <w:sz w:val="28"/>
          <w:szCs w:val="28"/>
          <w:shd w:val="clear" w:color="auto" w:fill="FFFFFF"/>
        </w:rPr>
        <w:t xml:space="preserve">исследования, </w:t>
      </w:r>
      <w:r w:rsidR="00196C78">
        <w:rPr>
          <w:rFonts w:ascii="Times New Roman" w:hAnsi="Times New Roman"/>
          <w:sz w:val="28"/>
          <w:szCs w:val="28"/>
          <w:shd w:val="clear" w:color="auto" w:fill="FFFFFF"/>
        </w:rPr>
        <w:t>не применяются</w:t>
      </w:r>
      <w:r w:rsidRPr="006A27EA">
        <w:rPr>
          <w:rFonts w:ascii="Times New Roman" w:hAnsi="Times New Roman"/>
          <w:sz w:val="28"/>
          <w:szCs w:val="28"/>
          <w:shd w:val="clear" w:color="auto" w:fill="FFFFFF"/>
        </w:rPr>
        <w:t xml:space="preserve"> </w:t>
      </w:r>
      <w:r w:rsidR="002D40D9" w:rsidRPr="006A27EA">
        <w:rPr>
          <w:rFonts w:ascii="Times New Roman" w:hAnsi="Times New Roman"/>
          <w:sz w:val="28"/>
          <w:szCs w:val="28"/>
          <w:shd w:val="clear" w:color="auto" w:fill="FFFFFF"/>
        </w:rPr>
        <w:t>ко</w:t>
      </w:r>
      <w:r w:rsidR="00196C78">
        <w:rPr>
          <w:rFonts w:ascii="Times New Roman" w:hAnsi="Times New Roman"/>
          <w:sz w:val="28"/>
          <w:szCs w:val="28"/>
          <w:shd w:val="clear" w:color="auto" w:fill="FFFFFF"/>
        </w:rPr>
        <w:t>н</w:t>
      </w:r>
      <w:r w:rsidR="002D40D9" w:rsidRPr="006A27EA">
        <w:rPr>
          <w:rFonts w:ascii="Times New Roman" w:hAnsi="Times New Roman"/>
          <w:sz w:val="28"/>
          <w:szCs w:val="28"/>
          <w:shd w:val="clear" w:color="auto" w:fill="FFFFFF"/>
        </w:rPr>
        <w:t xml:space="preserve">цептуальные и </w:t>
      </w:r>
      <w:r w:rsidR="0043004D" w:rsidRPr="006A27EA">
        <w:rPr>
          <w:rFonts w:ascii="Times New Roman" w:hAnsi="Times New Roman"/>
          <w:sz w:val="28"/>
          <w:szCs w:val="28"/>
          <w:shd w:val="clear" w:color="auto" w:fill="FFFFFF"/>
        </w:rPr>
        <w:t>обоснованны</w:t>
      </w:r>
      <w:r w:rsidR="002D40D9" w:rsidRPr="006A27EA">
        <w:rPr>
          <w:rFonts w:ascii="Times New Roman" w:hAnsi="Times New Roman"/>
          <w:sz w:val="28"/>
          <w:szCs w:val="28"/>
          <w:shd w:val="clear" w:color="auto" w:fill="FFFFFF"/>
        </w:rPr>
        <w:t>е</w:t>
      </w:r>
      <w:r w:rsidR="0043004D" w:rsidRPr="006A27EA">
        <w:rPr>
          <w:rFonts w:ascii="Times New Roman" w:hAnsi="Times New Roman"/>
          <w:sz w:val="28"/>
          <w:szCs w:val="28"/>
          <w:shd w:val="clear" w:color="auto" w:fill="FFFFFF"/>
        </w:rPr>
        <w:t xml:space="preserve"> подход</w:t>
      </w:r>
      <w:r w:rsidR="002D40D9" w:rsidRPr="006A27EA">
        <w:rPr>
          <w:rFonts w:ascii="Times New Roman" w:hAnsi="Times New Roman"/>
          <w:sz w:val="28"/>
          <w:szCs w:val="28"/>
          <w:shd w:val="clear" w:color="auto" w:fill="FFFFFF"/>
        </w:rPr>
        <w:t>ы</w:t>
      </w:r>
      <w:r w:rsidR="00196C78">
        <w:rPr>
          <w:rFonts w:ascii="Times New Roman" w:hAnsi="Times New Roman"/>
          <w:sz w:val="28"/>
          <w:szCs w:val="28"/>
          <w:shd w:val="clear" w:color="auto" w:fill="FFFFFF"/>
        </w:rPr>
        <w:t>,</w:t>
      </w:r>
      <w:r w:rsidR="0043004D" w:rsidRPr="006A27EA">
        <w:rPr>
          <w:rFonts w:ascii="Times New Roman" w:hAnsi="Times New Roman"/>
          <w:sz w:val="28"/>
          <w:szCs w:val="28"/>
          <w:shd w:val="clear" w:color="auto" w:fill="FFFFFF"/>
        </w:rPr>
        <w:t xml:space="preserve"> </w:t>
      </w:r>
      <w:r w:rsidR="00196C78">
        <w:rPr>
          <w:rFonts w:ascii="Times New Roman" w:hAnsi="Times New Roman"/>
          <w:sz w:val="28"/>
          <w:szCs w:val="28"/>
          <w:shd w:val="clear" w:color="auto" w:fill="FFFFFF"/>
        </w:rPr>
        <w:t>не</w:t>
      </w:r>
      <w:r w:rsidR="0043004D" w:rsidRPr="006A27EA">
        <w:rPr>
          <w:rFonts w:ascii="Times New Roman" w:hAnsi="Times New Roman"/>
          <w:sz w:val="28"/>
          <w:szCs w:val="28"/>
          <w:shd w:val="clear" w:color="auto" w:fill="FFFFFF"/>
        </w:rPr>
        <w:t xml:space="preserve"> </w:t>
      </w:r>
      <w:r w:rsidR="00196C78">
        <w:rPr>
          <w:rFonts w:ascii="Times New Roman" w:hAnsi="Times New Roman"/>
          <w:sz w:val="28"/>
          <w:szCs w:val="28"/>
          <w:shd w:val="clear" w:color="auto" w:fill="FFFFFF"/>
        </w:rPr>
        <w:t xml:space="preserve">внедряются </w:t>
      </w:r>
      <w:r w:rsidR="0043004D" w:rsidRPr="006A27EA">
        <w:rPr>
          <w:rFonts w:ascii="Times New Roman" w:hAnsi="Times New Roman"/>
          <w:sz w:val="28"/>
          <w:szCs w:val="28"/>
          <w:shd w:val="clear" w:color="auto" w:fill="FFFFFF"/>
        </w:rPr>
        <w:t>инструменты</w:t>
      </w:r>
      <w:r w:rsidR="002D40D9" w:rsidRPr="006A27EA">
        <w:rPr>
          <w:rFonts w:ascii="Times New Roman" w:hAnsi="Times New Roman"/>
          <w:sz w:val="28"/>
          <w:szCs w:val="28"/>
          <w:shd w:val="clear" w:color="auto" w:fill="FFFFFF"/>
        </w:rPr>
        <w:t xml:space="preserve"> </w:t>
      </w:r>
      <w:r w:rsidR="00196C78">
        <w:rPr>
          <w:rFonts w:ascii="Times New Roman" w:hAnsi="Times New Roman"/>
          <w:sz w:val="28"/>
          <w:szCs w:val="28"/>
          <w:shd w:val="clear" w:color="auto" w:fill="FFFFFF"/>
        </w:rPr>
        <w:t xml:space="preserve">экспертного </w:t>
      </w:r>
      <w:r w:rsidR="002D40D9" w:rsidRPr="006A27EA">
        <w:rPr>
          <w:rFonts w:ascii="Times New Roman" w:hAnsi="Times New Roman"/>
          <w:sz w:val="28"/>
          <w:szCs w:val="28"/>
          <w:shd w:val="clear" w:color="auto" w:fill="FFFFFF"/>
        </w:rPr>
        <w:t xml:space="preserve">принятия решений повышения эффективности БОТ </w:t>
      </w:r>
      <w:r w:rsidR="0043004D" w:rsidRPr="006A27EA">
        <w:rPr>
          <w:rFonts w:ascii="Times New Roman" w:hAnsi="Times New Roman"/>
          <w:sz w:val="28"/>
          <w:szCs w:val="28"/>
          <w:shd w:val="clear" w:color="auto" w:fill="FFFFFF"/>
        </w:rPr>
        <w:t xml:space="preserve">на рабочем </w:t>
      </w:r>
      <w:r w:rsidR="00196C78">
        <w:rPr>
          <w:rFonts w:ascii="Times New Roman" w:hAnsi="Times New Roman"/>
          <w:sz w:val="28"/>
          <w:szCs w:val="28"/>
          <w:shd w:val="clear" w:color="auto" w:fill="FFFFFF"/>
        </w:rPr>
        <w:t>пространстве</w:t>
      </w:r>
      <w:r w:rsidR="0043004D" w:rsidRPr="006A27EA">
        <w:rPr>
          <w:rFonts w:ascii="Times New Roman" w:hAnsi="Times New Roman"/>
          <w:sz w:val="28"/>
          <w:szCs w:val="28"/>
          <w:shd w:val="clear" w:color="auto" w:fill="FFFFFF"/>
        </w:rPr>
        <w:t>;</w:t>
      </w:r>
    </w:p>
    <w:p w14:paraId="096E6A6D" w14:textId="71BA9E1C" w:rsidR="0043004D" w:rsidRPr="006A27EA" w:rsidRDefault="0043004D" w:rsidP="00A91E04">
      <w:pPr>
        <w:spacing w:after="0" w:line="240" w:lineRule="auto"/>
        <w:ind w:firstLine="709"/>
        <w:jc w:val="both"/>
        <w:rPr>
          <w:rFonts w:ascii="Times New Roman" w:hAnsi="Times New Roman"/>
          <w:sz w:val="28"/>
          <w:szCs w:val="28"/>
          <w:shd w:val="clear" w:color="auto" w:fill="FFFFFF"/>
        </w:rPr>
      </w:pPr>
      <w:r w:rsidRPr="006A27EA">
        <w:rPr>
          <w:rFonts w:ascii="Times New Roman" w:hAnsi="Times New Roman"/>
          <w:sz w:val="28"/>
          <w:szCs w:val="28"/>
          <w:shd w:val="clear" w:color="auto" w:fill="FFFFFF"/>
        </w:rPr>
        <w:t xml:space="preserve">- не </w:t>
      </w:r>
      <w:r w:rsidR="00196C78">
        <w:rPr>
          <w:rFonts w:ascii="Times New Roman" w:hAnsi="Times New Roman"/>
          <w:sz w:val="28"/>
          <w:szCs w:val="28"/>
          <w:shd w:val="clear" w:color="auto" w:fill="FFFFFF"/>
        </w:rPr>
        <w:t>разрабатываются и не применяются</w:t>
      </w:r>
      <w:r w:rsidRPr="006A27EA">
        <w:rPr>
          <w:rFonts w:ascii="Times New Roman" w:hAnsi="Times New Roman"/>
          <w:sz w:val="28"/>
          <w:szCs w:val="28"/>
          <w:shd w:val="clear" w:color="auto" w:fill="FFFFFF"/>
        </w:rPr>
        <w:t xml:space="preserve"> технологии прогнозирования </w:t>
      </w:r>
      <w:r w:rsidR="008F1E11" w:rsidRPr="006A27EA">
        <w:rPr>
          <w:rFonts w:ascii="Times New Roman" w:hAnsi="Times New Roman"/>
          <w:sz w:val="28"/>
          <w:szCs w:val="28"/>
          <w:shd w:val="clear" w:color="auto" w:fill="FFFFFF"/>
        </w:rPr>
        <w:t xml:space="preserve">и предупреждения </w:t>
      </w:r>
      <w:r w:rsidRPr="006A27EA">
        <w:rPr>
          <w:rFonts w:ascii="Times New Roman" w:hAnsi="Times New Roman"/>
          <w:sz w:val="28"/>
          <w:szCs w:val="28"/>
          <w:shd w:val="clear" w:color="auto" w:fill="FFFFFF"/>
        </w:rPr>
        <w:t xml:space="preserve">рисков </w:t>
      </w:r>
      <w:r w:rsidR="00DB0EF6" w:rsidRPr="006A27EA">
        <w:rPr>
          <w:rFonts w:ascii="Times New Roman" w:hAnsi="Times New Roman"/>
          <w:sz w:val="28"/>
          <w:szCs w:val="28"/>
          <w:shd w:val="clear" w:color="auto" w:fill="FFFFFF"/>
        </w:rPr>
        <w:t>в</w:t>
      </w:r>
      <w:r w:rsidRPr="006A27EA">
        <w:rPr>
          <w:rFonts w:ascii="Times New Roman" w:hAnsi="Times New Roman"/>
          <w:sz w:val="28"/>
          <w:szCs w:val="28"/>
          <w:shd w:val="clear" w:color="auto" w:fill="FFFFFF"/>
        </w:rPr>
        <w:t xml:space="preserve"> </w:t>
      </w:r>
      <w:r w:rsidR="00196C78">
        <w:rPr>
          <w:rFonts w:ascii="Times New Roman" w:hAnsi="Times New Roman"/>
          <w:sz w:val="28"/>
          <w:szCs w:val="28"/>
          <w:shd w:val="clear" w:color="auto" w:fill="FFFFFF"/>
        </w:rPr>
        <w:t>неожиданных и нештатных</w:t>
      </w:r>
      <w:r w:rsidRPr="006A27EA">
        <w:rPr>
          <w:rFonts w:ascii="Times New Roman" w:hAnsi="Times New Roman"/>
          <w:sz w:val="28"/>
          <w:szCs w:val="28"/>
          <w:shd w:val="clear" w:color="auto" w:fill="FFFFFF"/>
        </w:rPr>
        <w:t xml:space="preserve"> ситуаци</w:t>
      </w:r>
      <w:r w:rsidR="00DB0EF6" w:rsidRPr="006A27EA">
        <w:rPr>
          <w:rFonts w:ascii="Times New Roman" w:hAnsi="Times New Roman"/>
          <w:sz w:val="28"/>
          <w:szCs w:val="28"/>
          <w:shd w:val="clear" w:color="auto" w:fill="FFFFFF"/>
        </w:rPr>
        <w:t>ях</w:t>
      </w:r>
      <w:r w:rsidRPr="006A27EA">
        <w:rPr>
          <w:rFonts w:ascii="Times New Roman" w:hAnsi="Times New Roman"/>
          <w:sz w:val="28"/>
          <w:szCs w:val="28"/>
          <w:shd w:val="clear" w:color="auto" w:fill="FFFFFF"/>
        </w:rPr>
        <w:t xml:space="preserve">, например, при привлечении </w:t>
      </w:r>
      <w:r w:rsidR="00196C78">
        <w:rPr>
          <w:rFonts w:ascii="Times New Roman" w:hAnsi="Times New Roman"/>
          <w:sz w:val="28"/>
          <w:szCs w:val="28"/>
          <w:shd w:val="clear" w:color="auto" w:fill="FFFFFF"/>
        </w:rPr>
        <w:t>специалистов</w:t>
      </w:r>
      <w:r w:rsidRPr="006A27EA">
        <w:rPr>
          <w:rFonts w:ascii="Times New Roman" w:hAnsi="Times New Roman"/>
          <w:sz w:val="28"/>
          <w:szCs w:val="28"/>
          <w:shd w:val="clear" w:color="auto" w:fill="FFFFFF"/>
        </w:rPr>
        <w:t xml:space="preserve"> на сезонные работы;</w:t>
      </w:r>
    </w:p>
    <w:p w14:paraId="6BF59B1B" w14:textId="0E902D62" w:rsidR="007F40B6" w:rsidRPr="00F90E87" w:rsidRDefault="0043004D" w:rsidP="00A91E04">
      <w:pPr>
        <w:spacing w:after="0" w:line="240" w:lineRule="auto"/>
        <w:ind w:firstLine="709"/>
        <w:jc w:val="both"/>
        <w:rPr>
          <w:rFonts w:ascii="Times New Roman" w:hAnsi="Times New Roman"/>
          <w:sz w:val="28"/>
          <w:szCs w:val="28"/>
          <w:shd w:val="clear" w:color="auto" w:fill="FFFFFF"/>
        </w:rPr>
      </w:pPr>
      <w:r w:rsidRPr="006A27EA">
        <w:rPr>
          <w:rFonts w:ascii="Times New Roman" w:hAnsi="Times New Roman"/>
          <w:sz w:val="28"/>
          <w:szCs w:val="28"/>
          <w:shd w:val="clear" w:color="auto" w:fill="FFFFFF"/>
        </w:rPr>
        <w:t xml:space="preserve">- </w:t>
      </w:r>
      <w:r w:rsidR="00196C78">
        <w:rPr>
          <w:rFonts w:ascii="Times New Roman" w:hAnsi="Times New Roman"/>
          <w:sz w:val="28"/>
          <w:szCs w:val="28"/>
          <w:shd w:val="clear" w:color="auto" w:fill="FFFFFF"/>
        </w:rPr>
        <w:t>не применяются</w:t>
      </w:r>
      <w:r w:rsidRPr="006A27EA">
        <w:rPr>
          <w:rFonts w:ascii="Times New Roman" w:hAnsi="Times New Roman"/>
          <w:sz w:val="28"/>
          <w:szCs w:val="28"/>
          <w:shd w:val="clear" w:color="auto" w:fill="FFFFFF"/>
        </w:rPr>
        <w:t xml:space="preserve"> системны</w:t>
      </w:r>
      <w:r w:rsidR="00F82577" w:rsidRPr="006A27EA">
        <w:rPr>
          <w:rFonts w:ascii="Times New Roman" w:hAnsi="Times New Roman"/>
          <w:sz w:val="28"/>
          <w:szCs w:val="28"/>
          <w:shd w:val="clear" w:color="auto" w:fill="FFFFFF"/>
        </w:rPr>
        <w:t>е</w:t>
      </w:r>
      <w:r w:rsidRPr="006A27EA">
        <w:rPr>
          <w:rFonts w:ascii="Times New Roman" w:hAnsi="Times New Roman"/>
          <w:sz w:val="28"/>
          <w:szCs w:val="28"/>
          <w:shd w:val="clear" w:color="auto" w:fill="FFFFFF"/>
        </w:rPr>
        <w:t xml:space="preserve"> цифровые инструменты сбалансированного взаимодействия </w:t>
      </w:r>
      <w:r w:rsidR="00DB0EF6" w:rsidRPr="006A27EA">
        <w:rPr>
          <w:rFonts w:ascii="Times New Roman" w:hAnsi="Times New Roman"/>
          <w:sz w:val="28"/>
          <w:szCs w:val="28"/>
          <w:shd w:val="clear" w:color="auto" w:fill="FFFFFF"/>
        </w:rPr>
        <w:t xml:space="preserve">(политика, климат и культура в сфере </w:t>
      </w:r>
      <w:r w:rsidR="00196C78">
        <w:rPr>
          <w:rFonts w:ascii="Times New Roman" w:hAnsi="Times New Roman"/>
          <w:sz w:val="28"/>
          <w:szCs w:val="28"/>
          <w:shd w:val="clear" w:color="auto" w:fill="FFFFFF"/>
        </w:rPr>
        <w:t xml:space="preserve">БОТ </w:t>
      </w:r>
      <w:r w:rsidR="00DB0EF6" w:rsidRPr="006A27EA">
        <w:rPr>
          <w:rFonts w:ascii="Times New Roman" w:hAnsi="Times New Roman"/>
          <w:sz w:val="28"/>
          <w:szCs w:val="28"/>
          <w:shd w:val="clear" w:color="auto" w:fill="FFFFFF"/>
        </w:rPr>
        <w:t xml:space="preserve">в </w:t>
      </w:r>
      <w:r w:rsidR="00C127F7">
        <w:rPr>
          <w:rFonts w:ascii="Times New Roman" w:hAnsi="Times New Roman"/>
          <w:sz w:val="28"/>
          <w:szCs w:val="28"/>
          <w:shd w:val="clear" w:color="auto" w:fill="FFFFFF"/>
        </w:rPr>
        <w:t>ГА</w:t>
      </w:r>
      <w:r w:rsidR="00DB0EF6" w:rsidRPr="006A27EA">
        <w:rPr>
          <w:rFonts w:ascii="Times New Roman" w:hAnsi="Times New Roman"/>
          <w:sz w:val="28"/>
          <w:szCs w:val="28"/>
          <w:shd w:val="clear" w:color="auto" w:fill="FFFFFF"/>
        </w:rPr>
        <w:t xml:space="preserve">) </w:t>
      </w:r>
      <w:r w:rsidRPr="006A27EA">
        <w:rPr>
          <w:rFonts w:ascii="Times New Roman" w:hAnsi="Times New Roman"/>
          <w:sz w:val="28"/>
          <w:szCs w:val="28"/>
          <w:shd w:val="clear" w:color="auto" w:fill="FFFFFF"/>
        </w:rPr>
        <w:t>между стейкхолдерами</w:t>
      </w:r>
      <w:r w:rsidRPr="00F90E87">
        <w:rPr>
          <w:rFonts w:ascii="Times New Roman" w:hAnsi="Times New Roman"/>
          <w:sz w:val="28"/>
          <w:szCs w:val="28"/>
          <w:shd w:val="clear" w:color="auto" w:fill="FFFFFF"/>
        </w:rPr>
        <w:t>: государственные органы</w:t>
      </w:r>
      <w:r w:rsidR="00196C78">
        <w:rPr>
          <w:rFonts w:ascii="Times New Roman" w:hAnsi="Times New Roman"/>
          <w:sz w:val="28"/>
          <w:szCs w:val="28"/>
          <w:shd w:val="clear" w:color="auto" w:fill="FFFFFF"/>
        </w:rPr>
        <w:t xml:space="preserve"> и</w:t>
      </w:r>
      <w:r w:rsidRPr="00F90E87">
        <w:rPr>
          <w:rFonts w:ascii="Times New Roman" w:hAnsi="Times New Roman"/>
          <w:sz w:val="28"/>
          <w:szCs w:val="28"/>
          <w:shd w:val="clear" w:color="auto" w:fill="FFFFFF"/>
        </w:rPr>
        <w:t xml:space="preserve"> контролирующие организации, профсоюзные и общественные объединения</w:t>
      </w:r>
      <w:r w:rsidR="00196C78">
        <w:rPr>
          <w:rFonts w:ascii="Times New Roman" w:hAnsi="Times New Roman"/>
          <w:sz w:val="28"/>
          <w:szCs w:val="28"/>
          <w:shd w:val="clear" w:color="auto" w:fill="FFFFFF"/>
        </w:rPr>
        <w:t>, работодатели</w:t>
      </w:r>
      <w:r w:rsidR="00DB0EF6" w:rsidRPr="00F90E87">
        <w:rPr>
          <w:rFonts w:ascii="Times New Roman" w:hAnsi="Times New Roman"/>
          <w:sz w:val="28"/>
          <w:szCs w:val="28"/>
          <w:shd w:val="clear" w:color="auto" w:fill="FFFFFF"/>
        </w:rPr>
        <w:t>.</w:t>
      </w:r>
    </w:p>
    <w:p w14:paraId="484C4DE6" w14:textId="53C4382A" w:rsidR="002B3A34" w:rsidRPr="00F90E87" w:rsidRDefault="003E01B4" w:rsidP="00A91E04">
      <w:pPr>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Следовательно, </w:t>
      </w:r>
      <w:r w:rsidR="00BE3BBA" w:rsidRPr="00F90E87">
        <w:rPr>
          <w:rFonts w:ascii="Times New Roman" w:hAnsi="Times New Roman"/>
          <w:sz w:val="28"/>
          <w:szCs w:val="28"/>
        </w:rPr>
        <w:t xml:space="preserve">необходима </w:t>
      </w:r>
      <w:r w:rsidR="002B3A34" w:rsidRPr="00F90E87">
        <w:rPr>
          <w:rFonts w:ascii="Times New Roman" w:hAnsi="Times New Roman"/>
          <w:sz w:val="28"/>
          <w:szCs w:val="28"/>
        </w:rPr>
        <w:t xml:space="preserve">разработка алгоритма оценки </w:t>
      </w:r>
      <w:r w:rsidR="00136767">
        <w:rPr>
          <w:rFonts w:ascii="Times New Roman" w:hAnsi="Times New Roman"/>
          <w:sz w:val="28"/>
          <w:szCs w:val="28"/>
        </w:rPr>
        <w:t xml:space="preserve">эффективности функционирования </w:t>
      </w:r>
      <w:r w:rsidR="002B3A34" w:rsidRPr="00F90E87">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sidR="00136767">
        <w:rPr>
          <w:rFonts w:ascii="Times New Roman" w:hAnsi="Times New Roman"/>
          <w:sz w:val="28"/>
          <w:szCs w:val="28"/>
        </w:rPr>
        <w:t xml:space="preserve">БОТ в ГА </w:t>
      </w:r>
      <w:r w:rsidR="00136767">
        <w:rPr>
          <w:rFonts w:ascii="Times New Roman" w:hAnsi="Times New Roman"/>
          <w:sz w:val="28"/>
          <w:szCs w:val="28"/>
          <w:shd w:val="clear" w:color="auto" w:fill="FFFFFF"/>
        </w:rPr>
        <w:t xml:space="preserve">РК </w:t>
      </w:r>
      <w:r w:rsidR="00136767" w:rsidRPr="00F90E87">
        <w:rPr>
          <w:rFonts w:ascii="Times New Roman" w:hAnsi="Times New Roman"/>
          <w:sz w:val="28"/>
          <w:szCs w:val="28"/>
        </w:rPr>
        <w:t xml:space="preserve">по стейкхолдер-подходу </w:t>
      </w:r>
      <w:r w:rsidR="002B3A34" w:rsidRPr="00F90E87">
        <w:rPr>
          <w:rFonts w:ascii="Times New Roman" w:hAnsi="Times New Roman"/>
          <w:sz w:val="28"/>
          <w:szCs w:val="28"/>
        </w:rPr>
        <w:t>в условиях социальной справедливости</w:t>
      </w:r>
      <w:r w:rsidR="00136767">
        <w:rPr>
          <w:rFonts w:ascii="Times New Roman" w:hAnsi="Times New Roman"/>
          <w:sz w:val="28"/>
          <w:szCs w:val="28"/>
        </w:rPr>
        <w:t xml:space="preserve">. Это позволит </w:t>
      </w:r>
      <w:r w:rsidR="00BE3BBA" w:rsidRPr="00F90E87">
        <w:rPr>
          <w:rFonts w:ascii="Times New Roman" w:hAnsi="Times New Roman"/>
          <w:sz w:val="28"/>
          <w:szCs w:val="28"/>
        </w:rPr>
        <w:t>обеспеч</w:t>
      </w:r>
      <w:r w:rsidR="00136767">
        <w:rPr>
          <w:rFonts w:ascii="Times New Roman" w:hAnsi="Times New Roman"/>
          <w:sz w:val="28"/>
          <w:szCs w:val="28"/>
        </w:rPr>
        <w:t xml:space="preserve">ить </w:t>
      </w:r>
      <w:r w:rsidR="002B3A34" w:rsidRPr="00F90E87">
        <w:rPr>
          <w:rFonts w:ascii="Times New Roman" w:hAnsi="Times New Roman"/>
          <w:sz w:val="28"/>
          <w:szCs w:val="28"/>
        </w:rPr>
        <w:t>гибкост</w:t>
      </w:r>
      <w:r w:rsidR="00136767">
        <w:rPr>
          <w:rFonts w:ascii="Times New Roman" w:hAnsi="Times New Roman"/>
          <w:sz w:val="28"/>
          <w:szCs w:val="28"/>
        </w:rPr>
        <w:t>ь</w:t>
      </w:r>
      <w:r w:rsidR="002B3A34" w:rsidRPr="00F90E87">
        <w:rPr>
          <w:rFonts w:ascii="Times New Roman" w:hAnsi="Times New Roman"/>
          <w:sz w:val="28"/>
          <w:szCs w:val="28"/>
        </w:rPr>
        <w:t>, привлечени</w:t>
      </w:r>
      <w:r w:rsidR="00136767">
        <w:rPr>
          <w:rFonts w:ascii="Times New Roman" w:hAnsi="Times New Roman"/>
          <w:sz w:val="28"/>
          <w:szCs w:val="28"/>
        </w:rPr>
        <w:t>е</w:t>
      </w:r>
      <w:r w:rsidR="002B3A34" w:rsidRPr="00F90E87">
        <w:rPr>
          <w:rFonts w:ascii="Times New Roman" w:hAnsi="Times New Roman"/>
          <w:sz w:val="28"/>
          <w:szCs w:val="28"/>
        </w:rPr>
        <w:t xml:space="preserve"> инвестиций в улучшение условий труда</w:t>
      </w:r>
      <w:r w:rsidR="00BE3BBA" w:rsidRPr="00F90E87">
        <w:rPr>
          <w:rFonts w:ascii="Times New Roman" w:hAnsi="Times New Roman"/>
          <w:sz w:val="28"/>
          <w:szCs w:val="28"/>
        </w:rPr>
        <w:t>.</w:t>
      </w:r>
    </w:p>
    <w:p w14:paraId="32554A65" w14:textId="45BE1B0F" w:rsidR="002B3A34" w:rsidRPr="00F90E87" w:rsidRDefault="00136767" w:rsidP="00A91E04">
      <w:pPr>
        <w:spacing w:after="0" w:line="240" w:lineRule="auto"/>
        <w:ind w:firstLine="709"/>
        <w:jc w:val="both"/>
        <w:rPr>
          <w:rFonts w:ascii="Times New Roman" w:hAnsi="Times New Roman"/>
          <w:sz w:val="28"/>
          <w:szCs w:val="28"/>
        </w:rPr>
      </w:pPr>
      <w:r>
        <w:rPr>
          <w:rFonts w:ascii="Times New Roman" w:hAnsi="Times New Roman"/>
          <w:sz w:val="28"/>
          <w:szCs w:val="28"/>
        </w:rPr>
        <w:t>Д</w:t>
      </w:r>
      <w:r w:rsidR="002B3A34" w:rsidRPr="00F90E87">
        <w:rPr>
          <w:rFonts w:ascii="Times New Roman" w:hAnsi="Times New Roman"/>
          <w:sz w:val="28"/>
          <w:szCs w:val="28"/>
        </w:rPr>
        <w:t xml:space="preserve">ля </w:t>
      </w:r>
      <w:r w:rsidR="00D679C1">
        <w:rPr>
          <w:rFonts w:ascii="Times New Roman" w:hAnsi="Times New Roman"/>
          <w:sz w:val="28"/>
          <w:szCs w:val="28"/>
        </w:rPr>
        <w:t>достижения цели диссертационн</w:t>
      </w:r>
      <w:r>
        <w:rPr>
          <w:rFonts w:ascii="Times New Roman" w:hAnsi="Times New Roman"/>
          <w:sz w:val="28"/>
          <w:szCs w:val="28"/>
        </w:rPr>
        <w:t xml:space="preserve">ой работы, </w:t>
      </w:r>
      <w:r w:rsidR="00D679C1">
        <w:rPr>
          <w:rFonts w:ascii="Times New Roman" w:hAnsi="Times New Roman"/>
          <w:sz w:val="28"/>
          <w:szCs w:val="28"/>
        </w:rPr>
        <w:t>в первую очередь</w:t>
      </w:r>
      <w:r>
        <w:rPr>
          <w:rFonts w:ascii="Times New Roman" w:hAnsi="Times New Roman"/>
          <w:sz w:val="28"/>
          <w:szCs w:val="28"/>
        </w:rPr>
        <w:t>,</w:t>
      </w:r>
      <w:r w:rsidR="00D679C1">
        <w:rPr>
          <w:rFonts w:ascii="Times New Roman" w:hAnsi="Times New Roman"/>
          <w:sz w:val="28"/>
          <w:szCs w:val="28"/>
        </w:rPr>
        <w:t xml:space="preserve"> необходимо </w:t>
      </w:r>
      <w:r w:rsidR="00BE3BBA" w:rsidRPr="00F90E87">
        <w:rPr>
          <w:rFonts w:ascii="Times New Roman" w:hAnsi="Times New Roman"/>
          <w:sz w:val="28"/>
          <w:szCs w:val="28"/>
        </w:rPr>
        <w:t xml:space="preserve">исследовать </w:t>
      </w:r>
      <w:r w:rsidR="002B3A34" w:rsidRPr="00F90E87">
        <w:rPr>
          <w:rFonts w:ascii="Times New Roman" w:hAnsi="Times New Roman"/>
          <w:sz w:val="28"/>
          <w:szCs w:val="28"/>
        </w:rPr>
        <w:t xml:space="preserve">национальную </w:t>
      </w:r>
      <w:r w:rsidR="00BE3BBA" w:rsidRPr="00F90E87">
        <w:rPr>
          <w:rFonts w:ascii="Times New Roman" w:hAnsi="Times New Roman"/>
          <w:sz w:val="28"/>
          <w:szCs w:val="28"/>
        </w:rPr>
        <w:t xml:space="preserve">и </w:t>
      </w:r>
      <w:r w:rsidR="002B3A34" w:rsidRPr="00F90E87">
        <w:rPr>
          <w:rFonts w:ascii="Times New Roman" w:hAnsi="Times New Roman"/>
          <w:sz w:val="28"/>
          <w:szCs w:val="28"/>
        </w:rPr>
        <w:t xml:space="preserve">отраслевую </w:t>
      </w:r>
      <w:r w:rsidR="00D019F0" w:rsidRPr="00EA775D">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Pr>
          <w:rFonts w:ascii="Times New Roman" w:hAnsi="Times New Roman"/>
          <w:sz w:val="28"/>
          <w:szCs w:val="28"/>
        </w:rPr>
        <w:t>БОТ</w:t>
      </w:r>
      <w:r w:rsidR="00BE3BBA" w:rsidRPr="00F90E87">
        <w:rPr>
          <w:rFonts w:ascii="Times New Roman" w:hAnsi="Times New Roman"/>
          <w:sz w:val="28"/>
          <w:szCs w:val="28"/>
        </w:rPr>
        <w:t xml:space="preserve">, в том числе в области </w:t>
      </w:r>
      <w:r>
        <w:rPr>
          <w:rFonts w:ascii="Times New Roman" w:hAnsi="Times New Roman"/>
          <w:sz w:val="28"/>
          <w:szCs w:val="28"/>
        </w:rPr>
        <w:t>ГА</w:t>
      </w:r>
      <w:r w:rsidR="002B3A34" w:rsidRPr="00F90E87">
        <w:rPr>
          <w:rFonts w:ascii="Times New Roman" w:hAnsi="Times New Roman"/>
          <w:sz w:val="28"/>
          <w:szCs w:val="28"/>
        </w:rPr>
        <w:t xml:space="preserve">, </w:t>
      </w:r>
      <w:r w:rsidR="00BE3BBA" w:rsidRPr="00F90E87">
        <w:rPr>
          <w:rFonts w:ascii="Times New Roman" w:hAnsi="Times New Roman"/>
          <w:sz w:val="28"/>
          <w:szCs w:val="28"/>
        </w:rPr>
        <w:t xml:space="preserve">стратегически важной для экономики </w:t>
      </w:r>
      <w:r>
        <w:rPr>
          <w:rFonts w:ascii="Times New Roman" w:hAnsi="Times New Roman"/>
          <w:sz w:val="28"/>
          <w:szCs w:val="28"/>
          <w:shd w:val="clear" w:color="auto" w:fill="FFFFFF"/>
        </w:rPr>
        <w:t>РК</w:t>
      </w:r>
      <w:r w:rsidR="00BE3BBA" w:rsidRPr="00F90E87">
        <w:rPr>
          <w:rFonts w:ascii="Times New Roman" w:hAnsi="Times New Roman"/>
          <w:sz w:val="28"/>
          <w:szCs w:val="28"/>
        </w:rPr>
        <w:t xml:space="preserve">, а также </w:t>
      </w:r>
      <w:r w:rsidR="002B3A34" w:rsidRPr="00F90E87">
        <w:rPr>
          <w:rFonts w:ascii="Times New Roman" w:hAnsi="Times New Roman"/>
          <w:sz w:val="28"/>
          <w:szCs w:val="28"/>
        </w:rPr>
        <w:t xml:space="preserve">разработать </w:t>
      </w:r>
      <w:r w:rsidR="00BE3BBA" w:rsidRPr="00F90E87">
        <w:rPr>
          <w:rFonts w:ascii="Times New Roman" w:hAnsi="Times New Roman"/>
          <w:sz w:val="28"/>
          <w:szCs w:val="28"/>
        </w:rPr>
        <w:t xml:space="preserve">концептуальный </w:t>
      </w:r>
      <w:r w:rsidR="002B3A34" w:rsidRPr="00F90E87">
        <w:rPr>
          <w:rFonts w:ascii="Times New Roman" w:hAnsi="Times New Roman"/>
          <w:sz w:val="28"/>
          <w:szCs w:val="28"/>
        </w:rPr>
        <w:t xml:space="preserve">алгоритм оценки </w:t>
      </w:r>
      <w:r w:rsidR="00F82577" w:rsidRPr="00F90E87">
        <w:rPr>
          <w:rFonts w:ascii="Times New Roman" w:hAnsi="Times New Roman"/>
          <w:sz w:val="28"/>
          <w:szCs w:val="28"/>
        </w:rPr>
        <w:t xml:space="preserve">ее </w:t>
      </w:r>
      <w:r w:rsidR="002B3A34" w:rsidRPr="00F90E87">
        <w:rPr>
          <w:rFonts w:ascii="Times New Roman" w:hAnsi="Times New Roman"/>
          <w:sz w:val="28"/>
          <w:szCs w:val="28"/>
        </w:rPr>
        <w:t>эффективности</w:t>
      </w:r>
      <w:r w:rsidR="00BE3BBA" w:rsidRPr="00F90E87">
        <w:rPr>
          <w:rFonts w:ascii="Times New Roman" w:hAnsi="Times New Roman"/>
          <w:sz w:val="28"/>
          <w:szCs w:val="28"/>
        </w:rPr>
        <w:t>.</w:t>
      </w:r>
    </w:p>
    <w:p w14:paraId="0D13D65E" w14:textId="31F3A509" w:rsidR="0046288F" w:rsidRPr="00F90E87" w:rsidRDefault="00B218FA" w:rsidP="00A91E04">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Входными </w:t>
      </w:r>
      <w:r w:rsidR="002602B8">
        <w:rPr>
          <w:rFonts w:ascii="Times New Roman" w:hAnsi="Times New Roman"/>
          <w:sz w:val="28"/>
          <w:szCs w:val="28"/>
          <w:shd w:val="clear" w:color="auto" w:fill="FFFFFF"/>
        </w:rPr>
        <w:t>данными</w:t>
      </w:r>
      <w:r w:rsidR="00762F5E" w:rsidRPr="00F90E87">
        <w:rPr>
          <w:rFonts w:ascii="Times New Roman" w:hAnsi="Times New Roman"/>
          <w:sz w:val="28"/>
          <w:szCs w:val="28"/>
          <w:shd w:val="clear" w:color="auto" w:fill="FFFFFF"/>
        </w:rPr>
        <w:t xml:space="preserve"> </w:t>
      </w:r>
      <w:r w:rsidR="002B3A34" w:rsidRPr="00F90E87">
        <w:rPr>
          <w:rFonts w:ascii="Times New Roman" w:hAnsi="Times New Roman"/>
          <w:sz w:val="28"/>
          <w:szCs w:val="28"/>
          <w:shd w:val="clear" w:color="auto" w:fill="FFFFFF"/>
        </w:rPr>
        <w:t xml:space="preserve">для проведения исследования </w:t>
      </w:r>
      <w:r w:rsidR="00762F5E" w:rsidRPr="00F90E87">
        <w:rPr>
          <w:rFonts w:ascii="Times New Roman" w:hAnsi="Times New Roman"/>
          <w:sz w:val="28"/>
          <w:szCs w:val="28"/>
          <w:shd w:val="clear" w:color="auto" w:fill="FFFFFF"/>
        </w:rPr>
        <w:t>являются</w:t>
      </w:r>
      <w:r w:rsidR="0046288F" w:rsidRPr="00F90E87">
        <w:rPr>
          <w:rFonts w:ascii="Times New Roman" w:hAnsi="Times New Roman"/>
          <w:sz w:val="28"/>
          <w:szCs w:val="28"/>
          <w:shd w:val="clear" w:color="auto" w:fill="FFFFFF"/>
        </w:rPr>
        <w:t>:</w:t>
      </w:r>
    </w:p>
    <w:p w14:paraId="4D13872D" w14:textId="4CEA206D" w:rsidR="0046288F" w:rsidRPr="00F90E87" w:rsidRDefault="0046288F" w:rsidP="00A91E04">
      <w:pPr>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w:t>
      </w:r>
      <w:r w:rsidR="00762F5E" w:rsidRPr="00F90E87">
        <w:rPr>
          <w:rFonts w:ascii="Times New Roman" w:hAnsi="Times New Roman"/>
          <w:sz w:val="28"/>
          <w:szCs w:val="28"/>
          <w:shd w:val="clear" w:color="auto" w:fill="FFFFFF"/>
        </w:rPr>
        <w:t xml:space="preserve"> </w:t>
      </w:r>
      <w:r w:rsidR="00D679C1">
        <w:rPr>
          <w:rFonts w:ascii="Times New Roman" w:hAnsi="Times New Roman"/>
          <w:sz w:val="28"/>
          <w:szCs w:val="28"/>
          <w:shd w:val="clear" w:color="auto" w:fill="FFFFFF"/>
        </w:rPr>
        <w:t xml:space="preserve">статистические </w:t>
      </w:r>
      <w:r w:rsidR="002B3A34" w:rsidRPr="00F90E87">
        <w:rPr>
          <w:rFonts w:ascii="Times New Roman" w:hAnsi="Times New Roman"/>
          <w:sz w:val="28"/>
          <w:szCs w:val="28"/>
          <w:shd w:val="clear" w:color="auto" w:fill="FFFFFF"/>
        </w:rPr>
        <w:t>данные</w:t>
      </w:r>
      <w:r w:rsidR="002B3A34" w:rsidRPr="00F90E87">
        <w:rPr>
          <w:rFonts w:ascii="Times New Roman" w:hAnsi="Times New Roman"/>
          <w:sz w:val="28"/>
          <w:szCs w:val="28"/>
        </w:rPr>
        <w:t xml:space="preserve"> </w:t>
      </w:r>
      <w:r w:rsidR="00976DD0">
        <w:rPr>
          <w:rFonts w:ascii="Times New Roman" w:hAnsi="Times New Roman"/>
          <w:sz w:val="28"/>
          <w:szCs w:val="28"/>
        </w:rPr>
        <w:t>БНС</w:t>
      </w:r>
      <w:r w:rsidR="002B3A34" w:rsidRPr="00F90E87">
        <w:rPr>
          <w:rFonts w:ascii="Times New Roman" w:hAnsi="Times New Roman"/>
          <w:sz w:val="28"/>
          <w:szCs w:val="28"/>
          <w:shd w:val="clear" w:color="auto" w:fill="FFFFFF"/>
        </w:rPr>
        <w:t>;</w:t>
      </w:r>
    </w:p>
    <w:p w14:paraId="01359794" w14:textId="1A83F3BB" w:rsidR="002B3A34" w:rsidRPr="00F90E87" w:rsidRDefault="0046288F" w:rsidP="00A91E04">
      <w:pPr>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 xml:space="preserve">- </w:t>
      </w:r>
      <w:r w:rsidR="002B3A34" w:rsidRPr="00F90E87">
        <w:rPr>
          <w:rFonts w:ascii="Times New Roman" w:hAnsi="Times New Roman"/>
          <w:sz w:val="28"/>
          <w:szCs w:val="28"/>
          <w:shd w:val="clear" w:color="auto" w:fill="FFFFFF"/>
        </w:rPr>
        <w:t>нормативно-правовая база международ</w:t>
      </w:r>
      <w:r w:rsidRPr="00F90E87">
        <w:rPr>
          <w:rFonts w:ascii="Times New Roman" w:hAnsi="Times New Roman"/>
          <w:sz w:val="28"/>
          <w:szCs w:val="28"/>
          <w:shd w:val="clear" w:color="auto" w:fill="FFFFFF"/>
        </w:rPr>
        <w:t>ного (</w:t>
      </w:r>
      <w:r w:rsidR="00D40D78">
        <w:rPr>
          <w:rFonts w:ascii="Times New Roman" w:hAnsi="Times New Roman"/>
          <w:sz w:val="28"/>
          <w:szCs w:val="28"/>
          <w:shd w:val="clear" w:color="auto" w:fill="FFFFFF"/>
        </w:rPr>
        <w:t>ИКАО</w:t>
      </w:r>
      <w:r w:rsidR="002B3A34" w:rsidRPr="00F90E87">
        <w:rPr>
          <w:rFonts w:ascii="Times New Roman" w:hAnsi="Times New Roman"/>
          <w:sz w:val="28"/>
          <w:szCs w:val="28"/>
          <w:shd w:val="clear" w:color="auto" w:fill="FFFFFF"/>
        </w:rPr>
        <w:t xml:space="preserve">, ITF) и национального </w:t>
      </w:r>
      <w:r w:rsidRPr="00F90E87">
        <w:rPr>
          <w:rFonts w:ascii="Times New Roman" w:hAnsi="Times New Roman"/>
          <w:sz w:val="28"/>
          <w:szCs w:val="28"/>
          <w:shd w:val="clear" w:color="auto" w:fill="FFFFFF"/>
        </w:rPr>
        <w:t>(</w:t>
      </w:r>
      <w:r w:rsidR="00406526">
        <w:rPr>
          <w:rFonts w:ascii="Times New Roman" w:hAnsi="Times New Roman"/>
          <w:sz w:val="28"/>
          <w:szCs w:val="28"/>
          <w:shd w:val="clear" w:color="auto" w:fill="FFFFFF"/>
        </w:rPr>
        <w:t>нормативные правовые акты</w:t>
      </w:r>
      <w:r w:rsidRPr="00F90E87">
        <w:rPr>
          <w:rFonts w:ascii="Times New Roman" w:hAnsi="Times New Roman"/>
          <w:sz w:val="28"/>
          <w:szCs w:val="28"/>
          <w:shd w:val="clear" w:color="auto" w:fill="FFFFFF"/>
        </w:rPr>
        <w:t xml:space="preserve"> </w:t>
      </w:r>
      <w:r w:rsidR="00136767">
        <w:rPr>
          <w:rFonts w:ascii="Times New Roman" w:hAnsi="Times New Roman"/>
          <w:sz w:val="28"/>
          <w:szCs w:val="28"/>
          <w:shd w:val="clear" w:color="auto" w:fill="FFFFFF"/>
        </w:rPr>
        <w:t>РК</w:t>
      </w:r>
      <w:r w:rsidRPr="00F90E87">
        <w:rPr>
          <w:rFonts w:ascii="Times New Roman" w:hAnsi="Times New Roman"/>
          <w:sz w:val="28"/>
          <w:szCs w:val="28"/>
          <w:shd w:val="clear" w:color="auto" w:fill="FFFFFF"/>
        </w:rPr>
        <w:t>)</w:t>
      </w:r>
      <w:r w:rsidR="002B3A34" w:rsidRPr="00F90E87">
        <w:rPr>
          <w:rFonts w:ascii="Times New Roman" w:hAnsi="Times New Roman"/>
          <w:sz w:val="28"/>
          <w:szCs w:val="28"/>
          <w:shd w:val="clear" w:color="auto" w:fill="FFFFFF"/>
        </w:rPr>
        <w:t xml:space="preserve"> </w:t>
      </w:r>
      <w:r w:rsidRPr="00F90E87">
        <w:rPr>
          <w:rFonts w:ascii="Times New Roman" w:hAnsi="Times New Roman"/>
          <w:sz w:val="28"/>
          <w:szCs w:val="28"/>
          <w:shd w:val="clear" w:color="auto" w:fill="FFFFFF"/>
        </w:rPr>
        <w:t xml:space="preserve">уровней </w:t>
      </w:r>
      <w:r w:rsidR="002B3A34" w:rsidRPr="00F90E87">
        <w:rPr>
          <w:rFonts w:ascii="Times New Roman" w:hAnsi="Times New Roman"/>
          <w:sz w:val="28"/>
          <w:szCs w:val="28"/>
          <w:shd w:val="clear" w:color="auto" w:fill="FFFFFF"/>
        </w:rPr>
        <w:t xml:space="preserve">в области </w:t>
      </w:r>
      <w:r w:rsidR="00136767">
        <w:rPr>
          <w:rFonts w:ascii="Times New Roman" w:hAnsi="Times New Roman"/>
          <w:sz w:val="28"/>
          <w:szCs w:val="28"/>
          <w:shd w:val="clear" w:color="auto" w:fill="FFFFFF"/>
        </w:rPr>
        <w:t>ГА</w:t>
      </w:r>
      <w:r w:rsidR="002B3A34" w:rsidRPr="00F90E87">
        <w:rPr>
          <w:rFonts w:ascii="Times New Roman" w:hAnsi="Times New Roman"/>
          <w:sz w:val="28"/>
          <w:szCs w:val="28"/>
          <w:shd w:val="clear" w:color="auto" w:fill="FFFFFF"/>
        </w:rPr>
        <w:t>.</w:t>
      </w:r>
    </w:p>
    <w:p w14:paraId="0004AE29" w14:textId="56EDF51C" w:rsidR="00F82577" w:rsidRPr="00F90E87" w:rsidRDefault="004E0CEA" w:rsidP="00A91E04">
      <w:pPr>
        <w:spacing w:after="0" w:line="240" w:lineRule="auto"/>
        <w:ind w:firstLine="709"/>
        <w:jc w:val="both"/>
        <w:rPr>
          <w:rFonts w:ascii="Times New Roman" w:hAnsi="Times New Roman"/>
          <w:sz w:val="28"/>
          <w:szCs w:val="28"/>
          <w:shd w:val="clear" w:color="auto" w:fill="FFFFFF"/>
        </w:rPr>
      </w:pPr>
      <w:r w:rsidRPr="00F90E87">
        <w:rPr>
          <w:rFonts w:ascii="Times New Roman" w:hAnsi="Times New Roman"/>
          <w:sz w:val="28"/>
          <w:szCs w:val="28"/>
          <w:shd w:val="clear" w:color="auto" w:fill="FFFFFF"/>
        </w:rPr>
        <w:t>Исследования должны базироваться</w:t>
      </w:r>
      <w:r w:rsidR="00190A69" w:rsidRPr="00F90E87">
        <w:rPr>
          <w:rFonts w:ascii="Times New Roman" w:hAnsi="Times New Roman"/>
          <w:sz w:val="28"/>
          <w:szCs w:val="28"/>
          <w:shd w:val="clear" w:color="auto" w:fill="FFFFFF"/>
        </w:rPr>
        <w:t xml:space="preserve"> </w:t>
      </w:r>
      <w:r w:rsidRPr="00F90E87">
        <w:rPr>
          <w:rFonts w:ascii="Times New Roman" w:hAnsi="Times New Roman"/>
          <w:sz w:val="28"/>
          <w:szCs w:val="28"/>
          <w:shd w:val="clear" w:color="auto" w:fill="FFFFFF"/>
        </w:rPr>
        <w:t>на</w:t>
      </w:r>
      <w:r w:rsidR="002B3A34" w:rsidRPr="00F90E87">
        <w:rPr>
          <w:rFonts w:ascii="Times New Roman" w:hAnsi="Times New Roman"/>
          <w:sz w:val="28"/>
          <w:szCs w:val="28"/>
          <w:shd w:val="clear" w:color="auto" w:fill="FFFFFF"/>
        </w:rPr>
        <w:t xml:space="preserve"> анализ</w:t>
      </w:r>
      <w:r w:rsidRPr="00F90E87">
        <w:rPr>
          <w:rFonts w:ascii="Times New Roman" w:hAnsi="Times New Roman"/>
          <w:sz w:val="28"/>
          <w:szCs w:val="28"/>
          <w:shd w:val="clear" w:color="auto" w:fill="FFFFFF"/>
        </w:rPr>
        <w:t>е</w:t>
      </w:r>
      <w:r w:rsidR="002B3A34" w:rsidRPr="00F90E87">
        <w:rPr>
          <w:rFonts w:ascii="Times New Roman" w:hAnsi="Times New Roman"/>
          <w:sz w:val="28"/>
          <w:szCs w:val="28"/>
          <w:shd w:val="clear" w:color="auto" w:fill="FFFFFF"/>
        </w:rPr>
        <w:t xml:space="preserve"> труд</w:t>
      </w:r>
      <w:r w:rsidR="00B218FA">
        <w:rPr>
          <w:rFonts w:ascii="Times New Roman" w:hAnsi="Times New Roman"/>
          <w:sz w:val="28"/>
          <w:szCs w:val="28"/>
          <w:shd w:val="clear" w:color="auto" w:fill="FFFFFF"/>
        </w:rPr>
        <w:t>овых условий</w:t>
      </w:r>
      <w:r w:rsidR="002B3A34" w:rsidRPr="00F90E87">
        <w:rPr>
          <w:rFonts w:ascii="Times New Roman" w:hAnsi="Times New Roman"/>
          <w:sz w:val="28"/>
          <w:szCs w:val="28"/>
          <w:shd w:val="clear" w:color="auto" w:fill="FFFFFF"/>
        </w:rPr>
        <w:t xml:space="preserve"> </w:t>
      </w:r>
      <w:r w:rsidR="001E23C7">
        <w:rPr>
          <w:rFonts w:ascii="Times New Roman" w:hAnsi="Times New Roman"/>
          <w:sz w:val="28"/>
          <w:szCs w:val="28"/>
          <w:shd w:val="clear" w:color="auto" w:fill="FFFFFF"/>
        </w:rPr>
        <w:t>авиа</w:t>
      </w:r>
      <w:r w:rsidR="002B3A34" w:rsidRPr="00F90E87">
        <w:rPr>
          <w:rFonts w:ascii="Times New Roman" w:hAnsi="Times New Roman"/>
          <w:sz w:val="28"/>
          <w:szCs w:val="28"/>
          <w:shd w:val="clear" w:color="auto" w:fill="FFFFFF"/>
        </w:rPr>
        <w:t xml:space="preserve">персонала </w:t>
      </w:r>
      <w:r w:rsidR="00136767">
        <w:rPr>
          <w:rFonts w:ascii="Times New Roman" w:hAnsi="Times New Roman"/>
          <w:sz w:val="28"/>
          <w:szCs w:val="28"/>
          <w:shd w:val="clear" w:color="auto" w:fill="FFFFFF"/>
        </w:rPr>
        <w:t>РК</w:t>
      </w:r>
      <w:r w:rsidRPr="00F90E87">
        <w:rPr>
          <w:rFonts w:ascii="Times New Roman" w:hAnsi="Times New Roman"/>
          <w:sz w:val="28"/>
          <w:szCs w:val="28"/>
          <w:shd w:val="clear" w:color="auto" w:fill="FFFFFF"/>
        </w:rPr>
        <w:t xml:space="preserve">, </w:t>
      </w:r>
      <w:r w:rsidR="002B3A34" w:rsidRPr="00F90E87">
        <w:rPr>
          <w:rFonts w:ascii="Times New Roman" w:hAnsi="Times New Roman"/>
          <w:sz w:val="28"/>
          <w:szCs w:val="28"/>
          <w:shd w:val="clear" w:color="auto" w:fill="FFFFFF"/>
        </w:rPr>
        <w:t>контент</w:t>
      </w:r>
      <w:r w:rsidRPr="00F90E87">
        <w:rPr>
          <w:rFonts w:ascii="Times New Roman" w:hAnsi="Times New Roman"/>
          <w:sz w:val="28"/>
          <w:szCs w:val="28"/>
          <w:shd w:val="clear" w:color="auto" w:fill="FFFFFF"/>
        </w:rPr>
        <w:t xml:space="preserve">ных </w:t>
      </w:r>
      <w:r w:rsidR="002B3A34" w:rsidRPr="00F90E87">
        <w:rPr>
          <w:rFonts w:ascii="Times New Roman" w:hAnsi="Times New Roman"/>
          <w:sz w:val="28"/>
          <w:szCs w:val="28"/>
          <w:shd w:val="clear" w:color="auto" w:fill="FFFFFF"/>
        </w:rPr>
        <w:t>и корреляционно-регрессионн</w:t>
      </w:r>
      <w:r w:rsidRPr="00F90E87">
        <w:rPr>
          <w:rFonts w:ascii="Times New Roman" w:hAnsi="Times New Roman"/>
          <w:sz w:val="28"/>
          <w:szCs w:val="28"/>
          <w:shd w:val="clear" w:color="auto" w:fill="FFFFFF"/>
        </w:rPr>
        <w:t>ых методах, математическом моделировании</w:t>
      </w:r>
      <w:r w:rsidR="002B3A34" w:rsidRPr="00F90E87">
        <w:rPr>
          <w:rFonts w:ascii="Times New Roman" w:hAnsi="Times New Roman"/>
          <w:sz w:val="28"/>
          <w:szCs w:val="28"/>
          <w:shd w:val="clear" w:color="auto" w:fill="FFFFFF"/>
        </w:rPr>
        <w:t xml:space="preserve"> связи между уровнем травматизма и материальными издержками предприятий отрасли по выплате компенсаций и обеспечению </w:t>
      </w:r>
      <w:r w:rsidR="001E23C7">
        <w:rPr>
          <w:rFonts w:ascii="Times New Roman" w:hAnsi="Times New Roman"/>
          <w:sz w:val="28"/>
          <w:szCs w:val="28"/>
          <w:shd w:val="clear" w:color="auto" w:fill="FFFFFF"/>
        </w:rPr>
        <w:t xml:space="preserve">социальных </w:t>
      </w:r>
      <w:r w:rsidR="002B3A34" w:rsidRPr="00F90E87">
        <w:rPr>
          <w:rFonts w:ascii="Times New Roman" w:hAnsi="Times New Roman"/>
          <w:sz w:val="28"/>
          <w:szCs w:val="28"/>
          <w:shd w:val="clear" w:color="auto" w:fill="FFFFFF"/>
        </w:rPr>
        <w:t xml:space="preserve">гарантий </w:t>
      </w:r>
      <w:r w:rsidR="001E23C7">
        <w:rPr>
          <w:rFonts w:ascii="Times New Roman" w:hAnsi="Times New Roman"/>
          <w:sz w:val="28"/>
          <w:szCs w:val="28"/>
          <w:shd w:val="clear" w:color="auto" w:fill="FFFFFF"/>
        </w:rPr>
        <w:t>работникам</w:t>
      </w:r>
      <w:r w:rsidR="002B3A34" w:rsidRPr="00F90E87">
        <w:rPr>
          <w:rFonts w:ascii="Times New Roman" w:hAnsi="Times New Roman"/>
          <w:sz w:val="28"/>
          <w:szCs w:val="28"/>
          <w:shd w:val="clear" w:color="auto" w:fill="FFFFFF"/>
        </w:rPr>
        <w:t>.</w:t>
      </w:r>
    </w:p>
    <w:p w14:paraId="4E9A0082" w14:textId="4BB6977E" w:rsidR="002B3A34" w:rsidRPr="00F90E87" w:rsidRDefault="004E0CEA" w:rsidP="00A91E04">
      <w:pPr>
        <w:spacing w:after="0" w:line="240" w:lineRule="auto"/>
        <w:ind w:firstLine="709"/>
        <w:jc w:val="both"/>
        <w:rPr>
          <w:rFonts w:ascii="Times New Roman" w:hAnsi="Times New Roman"/>
          <w:sz w:val="28"/>
          <w:szCs w:val="28"/>
        </w:rPr>
      </w:pPr>
      <w:r w:rsidRPr="00F90E87">
        <w:rPr>
          <w:rFonts w:ascii="Times New Roman" w:hAnsi="Times New Roman"/>
          <w:sz w:val="28"/>
          <w:szCs w:val="28"/>
          <w:shd w:val="clear" w:color="auto" w:fill="FFFFFF"/>
        </w:rPr>
        <w:t xml:space="preserve">Необходимо применение </w:t>
      </w:r>
      <w:r w:rsidR="00F82577" w:rsidRPr="00F90E87">
        <w:rPr>
          <w:rFonts w:ascii="Times New Roman" w:hAnsi="Times New Roman"/>
          <w:sz w:val="28"/>
          <w:szCs w:val="28"/>
          <w:shd w:val="clear" w:color="auto" w:fill="FFFFFF"/>
        </w:rPr>
        <w:t xml:space="preserve">современных </w:t>
      </w:r>
      <w:r w:rsidR="001E23C7">
        <w:rPr>
          <w:rFonts w:ascii="Times New Roman" w:hAnsi="Times New Roman"/>
          <w:sz w:val="28"/>
          <w:szCs w:val="28"/>
          <w:shd w:val="clear" w:color="auto" w:fill="FFFFFF"/>
        </w:rPr>
        <w:t>инструментов</w:t>
      </w:r>
      <w:r w:rsidRPr="00F90E87">
        <w:rPr>
          <w:rFonts w:ascii="Times New Roman" w:hAnsi="Times New Roman"/>
          <w:sz w:val="28"/>
          <w:szCs w:val="28"/>
          <w:shd w:val="clear" w:color="auto" w:fill="FFFFFF"/>
        </w:rPr>
        <w:t xml:space="preserve"> оценки адекватности </w:t>
      </w:r>
      <w:r w:rsidR="00F82577" w:rsidRPr="00F90E87">
        <w:rPr>
          <w:rFonts w:ascii="Times New Roman" w:hAnsi="Times New Roman"/>
          <w:sz w:val="28"/>
          <w:szCs w:val="28"/>
          <w:shd w:val="clear" w:color="auto" w:fill="FFFFFF"/>
        </w:rPr>
        <w:t xml:space="preserve">разрабатываемых методов и </w:t>
      </w:r>
      <w:r w:rsidRPr="00F90E87">
        <w:rPr>
          <w:rFonts w:ascii="Times New Roman" w:hAnsi="Times New Roman"/>
          <w:sz w:val="28"/>
          <w:szCs w:val="28"/>
          <w:shd w:val="clear" w:color="auto" w:fill="FFFFFF"/>
        </w:rPr>
        <w:t>моделей</w:t>
      </w:r>
      <w:r w:rsidR="001E23C7">
        <w:rPr>
          <w:rFonts w:ascii="Times New Roman" w:hAnsi="Times New Roman"/>
          <w:sz w:val="28"/>
          <w:szCs w:val="28"/>
          <w:shd w:val="clear" w:color="auto" w:fill="FFFFFF"/>
        </w:rPr>
        <w:t xml:space="preserve"> с</w:t>
      </w:r>
      <w:r w:rsidRPr="00F90E87">
        <w:rPr>
          <w:rFonts w:ascii="Times New Roman" w:hAnsi="Times New Roman"/>
          <w:sz w:val="28"/>
          <w:szCs w:val="28"/>
          <w:shd w:val="clear" w:color="auto" w:fill="FFFFFF"/>
        </w:rPr>
        <w:t xml:space="preserve"> в</w:t>
      </w:r>
      <w:r w:rsidR="002B3A34" w:rsidRPr="00F90E87">
        <w:rPr>
          <w:rFonts w:ascii="Times New Roman" w:hAnsi="Times New Roman"/>
          <w:sz w:val="28"/>
          <w:szCs w:val="28"/>
          <w:shd w:val="clear" w:color="auto" w:fill="FFFFFF"/>
        </w:rPr>
        <w:t>алидаци</w:t>
      </w:r>
      <w:r w:rsidR="001E23C7">
        <w:rPr>
          <w:rFonts w:ascii="Times New Roman" w:hAnsi="Times New Roman"/>
          <w:sz w:val="28"/>
          <w:szCs w:val="28"/>
          <w:shd w:val="clear" w:color="auto" w:fill="FFFFFF"/>
        </w:rPr>
        <w:t>ей</w:t>
      </w:r>
      <w:r w:rsidR="002B3A34" w:rsidRPr="00F90E87">
        <w:rPr>
          <w:rFonts w:ascii="Times New Roman" w:hAnsi="Times New Roman"/>
          <w:sz w:val="28"/>
          <w:szCs w:val="28"/>
          <w:shd w:val="clear" w:color="auto" w:fill="FFFFFF"/>
        </w:rPr>
        <w:t xml:space="preserve"> результатов</w:t>
      </w:r>
      <w:r w:rsidRPr="00F90E87">
        <w:rPr>
          <w:rFonts w:ascii="Times New Roman" w:hAnsi="Times New Roman"/>
          <w:sz w:val="28"/>
          <w:szCs w:val="28"/>
          <w:shd w:val="clear" w:color="auto" w:fill="FFFFFF"/>
        </w:rPr>
        <w:t xml:space="preserve"> и </w:t>
      </w:r>
      <w:r w:rsidR="002B3A34" w:rsidRPr="00F90E87">
        <w:rPr>
          <w:rFonts w:ascii="Times New Roman" w:hAnsi="Times New Roman"/>
          <w:sz w:val="28"/>
          <w:szCs w:val="28"/>
        </w:rPr>
        <w:t>ситуационн</w:t>
      </w:r>
      <w:r w:rsidR="001E23C7">
        <w:rPr>
          <w:rFonts w:ascii="Times New Roman" w:hAnsi="Times New Roman"/>
          <w:sz w:val="28"/>
          <w:szCs w:val="28"/>
        </w:rPr>
        <w:t>ым</w:t>
      </w:r>
      <w:r w:rsidR="002B3A34" w:rsidRPr="00F90E87">
        <w:rPr>
          <w:rFonts w:ascii="Times New Roman" w:hAnsi="Times New Roman"/>
          <w:sz w:val="28"/>
          <w:szCs w:val="28"/>
        </w:rPr>
        <w:t xml:space="preserve"> прогнозировани</w:t>
      </w:r>
      <w:r w:rsidR="001E23C7">
        <w:rPr>
          <w:rFonts w:ascii="Times New Roman" w:hAnsi="Times New Roman"/>
          <w:sz w:val="28"/>
          <w:szCs w:val="28"/>
        </w:rPr>
        <w:t>ем</w:t>
      </w:r>
      <w:r w:rsidRPr="00F90E87">
        <w:rPr>
          <w:rFonts w:ascii="Times New Roman" w:hAnsi="Times New Roman"/>
          <w:sz w:val="28"/>
          <w:szCs w:val="28"/>
        </w:rPr>
        <w:t>.</w:t>
      </w:r>
    </w:p>
    <w:p w14:paraId="0512679D" w14:textId="77777777" w:rsidR="000E625B" w:rsidRPr="00F90E87" w:rsidRDefault="000E625B" w:rsidP="00A91E04">
      <w:pPr>
        <w:spacing w:after="0" w:line="240" w:lineRule="auto"/>
        <w:ind w:firstLine="709"/>
        <w:jc w:val="both"/>
        <w:rPr>
          <w:rFonts w:ascii="Times New Roman" w:hAnsi="Times New Roman"/>
          <w:sz w:val="28"/>
          <w:szCs w:val="28"/>
        </w:rPr>
      </w:pPr>
    </w:p>
    <w:p w14:paraId="2E1D9A33" w14:textId="0F5817A2" w:rsidR="00C1177E" w:rsidRPr="00F90E87" w:rsidRDefault="00603CA9" w:rsidP="00A91E04">
      <w:pPr>
        <w:pStyle w:val="a7"/>
        <w:tabs>
          <w:tab w:val="left" w:pos="567"/>
        </w:tabs>
        <w:spacing w:after="0" w:line="240" w:lineRule="auto"/>
        <w:ind w:left="0" w:firstLine="709"/>
        <w:jc w:val="center"/>
        <w:outlineLvl w:val="1"/>
        <w:rPr>
          <w:rFonts w:ascii="Times New Roman" w:hAnsi="Times New Roman"/>
          <w:b/>
          <w:sz w:val="28"/>
          <w:szCs w:val="28"/>
        </w:rPr>
      </w:pPr>
      <w:bookmarkStart w:id="21" w:name="_Toc232347821"/>
      <w:r w:rsidRPr="00F90E87">
        <w:rPr>
          <w:rFonts w:ascii="Times New Roman" w:hAnsi="Times New Roman"/>
          <w:b/>
          <w:sz w:val="28"/>
          <w:szCs w:val="28"/>
        </w:rPr>
        <w:t xml:space="preserve">1.2 </w:t>
      </w:r>
      <w:r w:rsidR="00DD56BE" w:rsidRPr="00F90E87">
        <w:rPr>
          <w:rFonts w:ascii="Times New Roman" w:hAnsi="Times New Roman"/>
          <w:b/>
          <w:sz w:val="28"/>
          <w:szCs w:val="28"/>
        </w:rPr>
        <w:t xml:space="preserve">Цифровые технологии повышения уровня </w:t>
      </w:r>
      <w:r w:rsidR="002B2CB8" w:rsidRPr="00F90E87">
        <w:rPr>
          <w:rFonts w:ascii="Times New Roman" w:hAnsi="Times New Roman"/>
          <w:b/>
          <w:sz w:val="28"/>
          <w:szCs w:val="28"/>
        </w:rPr>
        <w:t>обеспечения</w:t>
      </w:r>
      <w:r w:rsidR="00DD56BE" w:rsidRPr="00F90E87">
        <w:rPr>
          <w:rFonts w:ascii="Times New Roman" w:hAnsi="Times New Roman"/>
          <w:b/>
          <w:sz w:val="28"/>
          <w:szCs w:val="28"/>
        </w:rPr>
        <w:t xml:space="preserve"> </w:t>
      </w:r>
      <w:r w:rsidR="000F0DC2" w:rsidRPr="00F90E87">
        <w:rPr>
          <w:rFonts w:ascii="Times New Roman" w:hAnsi="Times New Roman"/>
          <w:b/>
          <w:sz w:val="28"/>
          <w:szCs w:val="28"/>
        </w:rPr>
        <w:t xml:space="preserve">БОТ </w:t>
      </w:r>
      <w:r w:rsidR="002B2CB8" w:rsidRPr="00F90E87">
        <w:rPr>
          <w:rFonts w:ascii="Times New Roman" w:hAnsi="Times New Roman"/>
          <w:b/>
          <w:sz w:val="28"/>
          <w:szCs w:val="28"/>
        </w:rPr>
        <w:t xml:space="preserve">на </w:t>
      </w:r>
      <w:r w:rsidR="00C73B6D">
        <w:rPr>
          <w:rFonts w:ascii="Times New Roman" w:hAnsi="Times New Roman"/>
          <w:b/>
          <w:sz w:val="28"/>
          <w:szCs w:val="28"/>
        </w:rPr>
        <w:t>предприятии</w:t>
      </w:r>
      <w:bookmarkEnd w:id="21"/>
    </w:p>
    <w:p w14:paraId="6A93F656" w14:textId="77777777" w:rsidR="005866F9" w:rsidRDefault="005866F9" w:rsidP="00A91E04">
      <w:pPr>
        <w:pStyle w:val="ac"/>
        <w:spacing w:after="0" w:line="240" w:lineRule="auto"/>
        <w:ind w:firstLine="709"/>
        <w:jc w:val="both"/>
        <w:rPr>
          <w:sz w:val="28"/>
          <w:szCs w:val="28"/>
        </w:rPr>
      </w:pPr>
    </w:p>
    <w:p w14:paraId="40B157CA" w14:textId="08D4B58E" w:rsidR="00C1177E" w:rsidRPr="00F90E87" w:rsidRDefault="00C1177E" w:rsidP="00A91E04">
      <w:pPr>
        <w:pStyle w:val="ac"/>
        <w:spacing w:after="0" w:line="240" w:lineRule="auto"/>
        <w:ind w:firstLine="709"/>
        <w:jc w:val="both"/>
        <w:rPr>
          <w:sz w:val="28"/>
          <w:szCs w:val="28"/>
        </w:rPr>
      </w:pPr>
      <w:r w:rsidRPr="00F90E87">
        <w:rPr>
          <w:sz w:val="28"/>
          <w:szCs w:val="28"/>
        </w:rPr>
        <w:t xml:space="preserve">Развитие </w:t>
      </w:r>
      <w:r w:rsidR="00C73B6D">
        <w:rPr>
          <w:sz w:val="28"/>
          <w:szCs w:val="28"/>
          <w:lang w:val="ru-RU"/>
        </w:rPr>
        <w:t xml:space="preserve">ГА РК </w:t>
      </w:r>
      <w:r w:rsidRPr="00F90E87">
        <w:rPr>
          <w:sz w:val="28"/>
          <w:szCs w:val="28"/>
        </w:rPr>
        <w:t>представляет собой стратегический императив, выходящий далеко за рамки сугубо транспортно</w:t>
      </w:r>
      <w:r w:rsidR="00693C3E" w:rsidRPr="00F90E87">
        <w:rPr>
          <w:sz w:val="28"/>
          <w:szCs w:val="28"/>
        </w:rPr>
        <w:t>-логистического потенциала</w:t>
      </w:r>
      <w:r w:rsidR="00C73B6D">
        <w:rPr>
          <w:sz w:val="28"/>
          <w:szCs w:val="28"/>
          <w:lang w:val="ru-RU"/>
        </w:rPr>
        <w:t xml:space="preserve"> государства</w:t>
      </w:r>
      <w:r w:rsidRPr="00F90E87">
        <w:rPr>
          <w:sz w:val="28"/>
          <w:szCs w:val="28"/>
        </w:rPr>
        <w:t xml:space="preserve">. Оно детерминировано уникальным геополитическим положением страны и амбициозными задачами по диверсификации экономики. Расположенный в центре </w:t>
      </w:r>
      <w:r w:rsidR="00C73B6D">
        <w:rPr>
          <w:sz w:val="28"/>
          <w:szCs w:val="28"/>
          <w:lang w:val="ru-RU"/>
        </w:rPr>
        <w:t>континента</w:t>
      </w:r>
      <w:r w:rsidRPr="00F90E87">
        <w:rPr>
          <w:sz w:val="28"/>
          <w:szCs w:val="28"/>
        </w:rPr>
        <w:t>, на пересечении ключевых воздушных коридоров, связывающих крупнейшие экономические полюса Европы и Азии, Казахстан обладает фундаментальным потенциалом для консолидации статуса одного из ведущих международных транзитных авиационных хабов [</w:t>
      </w:r>
      <w:r w:rsidR="00575A4E" w:rsidRPr="00575A4E">
        <w:rPr>
          <w:sz w:val="28"/>
          <w:szCs w:val="28"/>
          <w:lang w:val="ru-RU"/>
        </w:rPr>
        <w:t>5</w:t>
      </w:r>
      <w:r w:rsidRPr="00F90E87">
        <w:rPr>
          <w:sz w:val="28"/>
          <w:szCs w:val="28"/>
        </w:rPr>
        <w:t>].</w:t>
      </w:r>
    </w:p>
    <w:p w14:paraId="6E81C23D" w14:textId="0751884B" w:rsidR="00C1177E" w:rsidRPr="00F90E87" w:rsidRDefault="00C1177E" w:rsidP="00A91E04">
      <w:pPr>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Использование этого географического преимущества является краеугольным камнем для формирования устойчивого экономического роста Казахстана. Наращивание объемов грузовых и пассажирских транзитных перевозок не только генерирует прямые доходы для авиационной отрасли, но и катализирует мультипликативный эффект в сопряженных секторах экономики — логистике, туризме, гостиничном бизнесе, сфере услуг и техническом обслуживании [</w:t>
      </w:r>
      <w:r w:rsidR="00033817" w:rsidRPr="00033817">
        <w:rPr>
          <w:rFonts w:ascii="Times New Roman" w:eastAsia="Times New Roman" w:hAnsi="Times New Roman"/>
          <w:sz w:val="28"/>
          <w:szCs w:val="28"/>
        </w:rPr>
        <w:t>21</w:t>
      </w:r>
      <w:r w:rsidRPr="00F90E87">
        <w:rPr>
          <w:rFonts w:ascii="Times New Roman" w:eastAsia="Times New Roman" w:hAnsi="Times New Roman"/>
          <w:sz w:val="28"/>
          <w:szCs w:val="28"/>
        </w:rPr>
        <w:t xml:space="preserve">]. Это способствует диверсификации национальной экономики, снижая её зависимость от сырьевых ресурсов, и привлекает значительные иностранные инвестиции, стимулируя </w:t>
      </w:r>
      <w:r w:rsidR="00C73B6D">
        <w:rPr>
          <w:rFonts w:ascii="Times New Roman" w:eastAsia="Times New Roman" w:hAnsi="Times New Roman"/>
          <w:sz w:val="28"/>
          <w:szCs w:val="28"/>
        </w:rPr>
        <w:t>открытие</w:t>
      </w:r>
      <w:r w:rsidRPr="00F90E87">
        <w:rPr>
          <w:rFonts w:ascii="Times New Roman" w:eastAsia="Times New Roman" w:hAnsi="Times New Roman"/>
          <w:sz w:val="28"/>
          <w:szCs w:val="28"/>
        </w:rPr>
        <w:t xml:space="preserve"> высокотехнологичных рабочих мест [</w:t>
      </w:r>
      <w:r w:rsidR="00033817" w:rsidRPr="00033817">
        <w:rPr>
          <w:rFonts w:ascii="Times New Roman" w:eastAsia="Times New Roman" w:hAnsi="Times New Roman"/>
          <w:sz w:val="28"/>
          <w:szCs w:val="28"/>
        </w:rPr>
        <w:t>22</w:t>
      </w:r>
      <w:r w:rsidRPr="00F90E87">
        <w:rPr>
          <w:rFonts w:ascii="Times New Roman" w:eastAsia="Times New Roman" w:hAnsi="Times New Roman"/>
          <w:sz w:val="28"/>
          <w:szCs w:val="28"/>
        </w:rPr>
        <w:t>].</w:t>
      </w:r>
    </w:p>
    <w:p w14:paraId="0305808C" w14:textId="4117328C" w:rsidR="00C1177E" w:rsidRPr="00F90E87" w:rsidRDefault="00C1177E" w:rsidP="00A91E04">
      <w:pPr>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Одновременно с экономическим аспектом, развитие </w:t>
      </w:r>
      <w:r w:rsidR="00C73B6D">
        <w:rPr>
          <w:rFonts w:ascii="Times New Roman" w:eastAsia="Times New Roman" w:hAnsi="Times New Roman"/>
          <w:sz w:val="28"/>
          <w:szCs w:val="28"/>
        </w:rPr>
        <w:t xml:space="preserve">ГА - </w:t>
      </w:r>
      <w:r w:rsidR="00693C3E" w:rsidRPr="00F90E87">
        <w:rPr>
          <w:rFonts w:ascii="Times New Roman" w:eastAsia="Times New Roman" w:hAnsi="Times New Roman"/>
          <w:sz w:val="28"/>
          <w:szCs w:val="28"/>
        </w:rPr>
        <w:t>важн</w:t>
      </w:r>
      <w:r w:rsidR="00C73B6D">
        <w:rPr>
          <w:rFonts w:ascii="Times New Roman" w:eastAsia="Times New Roman" w:hAnsi="Times New Roman"/>
          <w:sz w:val="28"/>
          <w:szCs w:val="28"/>
        </w:rPr>
        <w:t>ая</w:t>
      </w:r>
      <w:r w:rsidRPr="00F90E87">
        <w:rPr>
          <w:rFonts w:ascii="Times New Roman" w:eastAsia="Times New Roman" w:hAnsi="Times New Roman"/>
          <w:sz w:val="28"/>
          <w:szCs w:val="28"/>
        </w:rPr>
        <w:t xml:space="preserve"> геополитическ</w:t>
      </w:r>
      <w:r w:rsidR="00C73B6D">
        <w:rPr>
          <w:rFonts w:ascii="Times New Roman" w:eastAsia="Times New Roman" w:hAnsi="Times New Roman"/>
          <w:sz w:val="28"/>
          <w:szCs w:val="28"/>
        </w:rPr>
        <w:t>ая</w:t>
      </w:r>
      <w:r w:rsidRPr="00F90E87">
        <w:rPr>
          <w:rFonts w:ascii="Times New Roman" w:eastAsia="Times New Roman" w:hAnsi="Times New Roman"/>
          <w:sz w:val="28"/>
          <w:szCs w:val="28"/>
        </w:rPr>
        <w:t xml:space="preserve"> </w:t>
      </w:r>
      <w:r w:rsidR="00693C3E" w:rsidRPr="00F90E87">
        <w:rPr>
          <w:rFonts w:ascii="Times New Roman" w:eastAsia="Times New Roman" w:hAnsi="Times New Roman"/>
          <w:sz w:val="28"/>
          <w:szCs w:val="28"/>
        </w:rPr>
        <w:t>составляющ</w:t>
      </w:r>
      <w:r w:rsidR="00C73B6D">
        <w:rPr>
          <w:rFonts w:ascii="Times New Roman" w:eastAsia="Times New Roman" w:hAnsi="Times New Roman"/>
          <w:sz w:val="28"/>
          <w:szCs w:val="28"/>
        </w:rPr>
        <w:t>ая</w:t>
      </w:r>
      <w:r w:rsidRPr="00F90E87">
        <w:rPr>
          <w:rFonts w:ascii="Times New Roman" w:eastAsia="Times New Roman" w:hAnsi="Times New Roman"/>
          <w:sz w:val="28"/>
          <w:szCs w:val="28"/>
        </w:rPr>
        <w:t>. Укрепление транзитного потенциала Казахстана способствует его интеграции в глобальные транспортные</w:t>
      </w:r>
      <w:r w:rsidR="00693C3E" w:rsidRPr="00F90E87">
        <w:rPr>
          <w:rFonts w:ascii="Times New Roman" w:eastAsia="Times New Roman" w:hAnsi="Times New Roman"/>
          <w:sz w:val="28"/>
          <w:szCs w:val="28"/>
        </w:rPr>
        <w:t xml:space="preserve"> </w:t>
      </w:r>
      <w:r w:rsidRPr="00F90E87">
        <w:rPr>
          <w:rFonts w:ascii="Times New Roman" w:eastAsia="Times New Roman" w:hAnsi="Times New Roman"/>
          <w:sz w:val="28"/>
          <w:szCs w:val="28"/>
        </w:rPr>
        <w:t xml:space="preserve">системы, усиливает роль </w:t>
      </w:r>
      <w:r w:rsidR="009D1126">
        <w:rPr>
          <w:rFonts w:ascii="Times New Roman" w:eastAsia="Times New Roman" w:hAnsi="Times New Roman"/>
          <w:sz w:val="28"/>
          <w:szCs w:val="28"/>
        </w:rPr>
        <w:t>государства</w:t>
      </w:r>
      <w:r w:rsidRPr="00F90E87">
        <w:rPr>
          <w:rFonts w:ascii="Times New Roman" w:eastAsia="Times New Roman" w:hAnsi="Times New Roman"/>
          <w:sz w:val="28"/>
          <w:szCs w:val="28"/>
        </w:rPr>
        <w:t xml:space="preserve"> в международных отношениях и позиционирует её как стратегическ</w:t>
      </w:r>
      <w:r w:rsidR="009D1126">
        <w:rPr>
          <w:rFonts w:ascii="Times New Roman" w:eastAsia="Times New Roman" w:hAnsi="Times New Roman"/>
          <w:sz w:val="28"/>
          <w:szCs w:val="28"/>
        </w:rPr>
        <w:t>ого</w:t>
      </w:r>
      <w:r w:rsidRPr="00F90E87">
        <w:rPr>
          <w:rFonts w:ascii="Times New Roman" w:eastAsia="Times New Roman" w:hAnsi="Times New Roman"/>
          <w:sz w:val="28"/>
          <w:szCs w:val="28"/>
        </w:rPr>
        <w:t xml:space="preserve"> партнера на мировой арене. Формирование мощной авиационной </w:t>
      </w:r>
      <w:r w:rsidR="009D1126">
        <w:rPr>
          <w:rFonts w:ascii="Times New Roman" w:eastAsia="Times New Roman" w:hAnsi="Times New Roman"/>
          <w:sz w:val="28"/>
          <w:szCs w:val="28"/>
        </w:rPr>
        <w:t xml:space="preserve">отрасли </w:t>
      </w:r>
      <w:r w:rsidRPr="00F90E87">
        <w:rPr>
          <w:rFonts w:ascii="Times New Roman" w:eastAsia="Times New Roman" w:hAnsi="Times New Roman"/>
          <w:sz w:val="28"/>
          <w:szCs w:val="28"/>
        </w:rPr>
        <w:t xml:space="preserve">становится инструментом </w:t>
      </w:r>
      <w:r w:rsidR="009D1126">
        <w:rPr>
          <w:rFonts w:ascii="Times New Roman" w:eastAsia="Times New Roman" w:hAnsi="Times New Roman"/>
          <w:sz w:val="28"/>
          <w:szCs w:val="28"/>
        </w:rPr>
        <w:t xml:space="preserve">выражения национальных </w:t>
      </w:r>
      <w:r w:rsidRPr="00F90E87">
        <w:rPr>
          <w:rFonts w:ascii="Times New Roman" w:eastAsia="Times New Roman" w:hAnsi="Times New Roman"/>
          <w:sz w:val="28"/>
          <w:szCs w:val="28"/>
        </w:rPr>
        <w:t>интересов и укрепления региональной стабильности [</w:t>
      </w:r>
      <w:r w:rsidR="00D76DF0">
        <w:rPr>
          <w:rFonts w:ascii="Times New Roman" w:eastAsia="Times New Roman" w:hAnsi="Times New Roman"/>
          <w:sz w:val="28"/>
          <w:szCs w:val="28"/>
        </w:rPr>
        <w:t>23</w:t>
      </w:r>
      <w:r w:rsidRPr="00F90E87">
        <w:rPr>
          <w:rFonts w:ascii="Times New Roman" w:eastAsia="Times New Roman" w:hAnsi="Times New Roman"/>
          <w:sz w:val="28"/>
          <w:szCs w:val="28"/>
        </w:rPr>
        <w:t>].</w:t>
      </w:r>
    </w:p>
    <w:p w14:paraId="05211B02" w14:textId="0412B5D3" w:rsidR="00BA4B40" w:rsidRPr="006A27EA" w:rsidRDefault="00C1177E" w:rsidP="00A91E04">
      <w:pPr>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Однако рост </w:t>
      </w:r>
      <w:r w:rsidR="00693C3E" w:rsidRPr="00F90E87">
        <w:rPr>
          <w:rFonts w:ascii="Times New Roman" w:eastAsia="Times New Roman" w:hAnsi="Times New Roman"/>
          <w:sz w:val="28"/>
          <w:szCs w:val="28"/>
        </w:rPr>
        <w:t xml:space="preserve">активности </w:t>
      </w:r>
      <w:r w:rsidR="009D1126">
        <w:rPr>
          <w:rFonts w:ascii="Times New Roman" w:eastAsia="Times New Roman" w:hAnsi="Times New Roman"/>
          <w:sz w:val="28"/>
          <w:szCs w:val="28"/>
        </w:rPr>
        <w:t>ГА</w:t>
      </w:r>
      <w:r w:rsidRPr="00F90E87">
        <w:rPr>
          <w:rFonts w:ascii="Times New Roman" w:eastAsia="Times New Roman" w:hAnsi="Times New Roman"/>
          <w:sz w:val="28"/>
          <w:szCs w:val="28"/>
        </w:rPr>
        <w:t xml:space="preserve">, в частности </w:t>
      </w:r>
      <w:r w:rsidR="009D1126">
        <w:rPr>
          <w:rFonts w:ascii="Times New Roman" w:eastAsia="Times New Roman" w:hAnsi="Times New Roman"/>
          <w:sz w:val="28"/>
          <w:szCs w:val="28"/>
        </w:rPr>
        <w:t>повышение</w:t>
      </w:r>
      <w:r w:rsidRPr="00F90E87">
        <w:rPr>
          <w:rFonts w:ascii="Times New Roman" w:eastAsia="Times New Roman" w:hAnsi="Times New Roman"/>
          <w:sz w:val="28"/>
          <w:szCs w:val="28"/>
        </w:rPr>
        <w:t xml:space="preserve"> грузо- и пассажиропотока, неизбежно сопряжен с вызовами, требующими пересмотра существующих подходов к управлению производственной </w:t>
      </w:r>
      <w:r w:rsidR="009D1126">
        <w:rPr>
          <w:rFonts w:ascii="Times New Roman" w:eastAsia="Times New Roman" w:hAnsi="Times New Roman"/>
          <w:sz w:val="28"/>
          <w:szCs w:val="28"/>
        </w:rPr>
        <w:t>БОТ</w:t>
      </w:r>
      <w:r w:rsidRPr="00F90E87">
        <w:rPr>
          <w:rFonts w:ascii="Times New Roman" w:eastAsia="Times New Roman" w:hAnsi="Times New Roman"/>
          <w:sz w:val="28"/>
          <w:szCs w:val="28"/>
        </w:rPr>
        <w:t xml:space="preserve">. Расширение масштабов операций, </w:t>
      </w:r>
      <w:r w:rsidRPr="006A27EA">
        <w:rPr>
          <w:rFonts w:ascii="Times New Roman" w:eastAsia="Times New Roman" w:hAnsi="Times New Roman"/>
          <w:sz w:val="28"/>
          <w:szCs w:val="28"/>
        </w:rPr>
        <w:t xml:space="preserve">интенсификация </w:t>
      </w:r>
      <w:r w:rsidR="009D1126">
        <w:rPr>
          <w:rFonts w:ascii="Times New Roman" w:eastAsia="Times New Roman" w:hAnsi="Times New Roman"/>
          <w:sz w:val="28"/>
          <w:szCs w:val="28"/>
        </w:rPr>
        <w:t xml:space="preserve">производственных </w:t>
      </w:r>
      <w:r w:rsidRPr="006A27EA">
        <w:rPr>
          <w:rFonts w:ascii="Times New Roman" w:eastAsia="Times New Roman" w:hAnsi="Times New Roman"/>
          <w:sz w:val="28"/>
          <w:szCs w:val="28"/>
        </w:rPr>
        <w:t xml:space="preserve">процессов и усложнение </w:t>
      </w:r>
      <w:r w:rsidR="009D1126">
        <w:rPr>
          <w:rFonts w:ascii="Times New Roman" w:eastAsia="Times New Roman" w:hAnsi="Times New Roman"/>
          <w:sz w:val="28"/>
          <w:szCs w:val="28"/>
        </w:rPr>
        <w:t>оборудования</w:t>
      </w:r>
      <w:r w:rsidRPr="006A27EA">
        <w:rPr>
          <w:rFonts w:ascii="Times New Roman" w:eastAsia="Times New Roman" w:hAnsi="Times New Roman"/>
          <w:sz w:val="28"/>
          <w:szCs w:val="28"/>
        </w:rPr>
        <w:t xml:space="preserve"> ведут к увеличению числа рабочих мест с потенциально вредными условиями, а также возрастает вероятность инцидентов и травматизма [</w:t>
      </w:r>
      <w:r w:rsidR="00DD00A0">
        <w:rPr>
          <w:rFonts w:ascii="Times New Roman" w:eastAsia="Times New Roman" w:hAnsi="Times New Roman"/>
          <w:sz w:val="28"/>
          <w:szCs w:val="28"/>
        </w:rPr>
        <w:t>2</w:t>
      </w:r>
      <w:r w:rsidR="00D76DF0">
        <w:rPr>
          <w:rFonts w:ascii="Times New Roman" w:eastAsia="Times New Roman" w:hAnsi="Times New Roman"/>
          <w:sz w:val="28"/>
          <w:szCs w:val="28"/>
        </w:rPr>
        <w:t>3</w:t>
      </w:r>
      <w:r w:rsidRPr="006A27EA">
        <w:rPr>
          <w:rFonts w:ascii="Times New Roman" w:eastAsia="Times New Roman" w:hAnsi="Times New Roman"/>
          <w:sz w:val="28"/>
          <w:szCs w:val="28"/>
        </w:rPr>
        <w:t xml:space="preserve">]. В контексте возрастающих требований к безопасности полётов и наземного обслуживания, </w:t>
      </w:r>
      <w:r w:rsidR="00693C3E" w:rsidRPr="006A27EA">
        <w:rPr>
          <w:rFonts w:ascii="Times New Roman" w:eastAsia="Times New Roman" w:hAnsi="Times New Roman"/>
          <w:sz w:val="28"/>
          <w:szCs w:val="28"/>
        </w:rPr>
        <w:t xml:space="preserve">авиационной безопасности, </w:t>
      </w:r>
      <w:r w:rsidRPr="006A27EA">
        <w:rPr>
          <w:rFonts w:ascii="Times New Roman" w:eastAsia="Times New Roman" w:hAnsi="Times New Roman"/>
          <w:sz w:val="28"/>
          <w:szCs w:val="28"/>
        </w:rPr>
        <w:t>традиционные</w:t>
      </w:r>
      <w:r w:rsidR="006A27EA" w:rsidRPr="006A27EA">
        <w:rPr>
          <w:rFonts w:ascii="Times New Roman" w:eastAsia="Times New Roman" w:hAnsi="Times New Roman"/>
          <w:sz w:val="28"/>
          <w:szCs w:val="28"/>
        </w:rPr>
        <w:t xml:space="preserve"> </w:t>
      </w:r>
      <w:r w:rsidRPr="006A27EA">
        <w:rPr>
          <w:rFonts w:ascii="Times New Roman" w:eastAsia="Times New Roman" w:hAnsi="Times New Roman"/>
          <w:sz w:val="28"/>
          <w:szCs w:val="28"/>
        </w:rPr>
        <w:t xml:space="preserve">методы управления </w:t>
      </w:r>
      <w:r w:rsidR="00F323B2">
        <w:rPr>
          <w:rFonts w:ascii="Times New Roman" w:eastAsia="Times New Roman" w:hAnsi="Times New Roman"/>
          <w:sz w:val="28"/>
          <w:szCs w:val="28"/>
        </w:rPr>
        <w:t xml:space="preserve">БОТ </w:t>
      </w:r>
      <w:r w:rsidRPr="006A27EA">
        <w:rPr>
          <w:rFonts w:ascii="Times New Roman" w:eastAsia="Times New Roman" w:hAnsi="Times New Roman"/>
          <w:sz w:val="28"/>
          <w:szCs w:val="28"/>
        </w:rPr>
        <w:t>становятся неадекватными вызовам современности</w:t>
      </w:r>
      <w:r w:rsidR="00693C3E" w:rsidRPr="006A27EA">
        <w:rPr>
          <w:rFonts w:ascii="Times New Roman" w:eastAsia="Times New Roman" w:hAnsi="Times New Roman"/>
          <w:sz w:val="28"/>
          <w:szCs w:val="28"/>
        </w:rPr>
        <w:t>, в том числе в условиях высокой конкуренции на региональном рынке авиауслуг</w:t>
      </w:r>
      <w:r w:rsidRPr="006A27EA">
        <w:rPr>
          <w:rFonts w:ascii="Times New Roman" w:eastAsia="Times New Roman" w:hAnsi="Times New Roman"/>
          <w:sz w:val="28"/>
          <w:szCs w:val="28"/>
        </w:rPr>
        <w:t>.</w:t>
      </w:r>
    </w:p>
    <w:p w14:paraId="6215CC48" w14:textId="4B105ADD" w:rsidR="00BA4B40" w:rsidRPr="006A27EA" w:rsidRDefault="00BA4B40" w:rsidP="00A91E04">
      <w:pPr>
        <w:spacing w:after="0" w:line="240" w:lineRule="auto"/>
        <w:ind w:firstLine="709"/>
        <w:jc w:val="both"/>
        <w:rPr>
          <w:rFonts w:ascii="Times New Roman" w:eastAsia="Times New Roman" w:hAnsi="Times New Roman"/>
          <w:sz w:val="28"/>
          <w:szCs w:val="28"/>
        </w:rPr>
      </w:pPr>
      <w:r w:rsidRPr="006A27EA">
        <w:rPr>
          <w:rFonts w:ascii="Times New Roman" w:eastAsia="Times New Roman" w:hAnsi="Times New Roman"/>
          <w:sz w:val="28"/>
          <w:szCs w:val="28"/>
        </w:rPr>
        <w:t xml:space="preserve">Существующие системы </w:t>
      </w:r>
      <w:r w:rsidR="00693C3E" w:rsidRPr="006A27EA">
        <w:rPr>
          <w:rFonts w:ascii="Times New Roman" w:eastAsia="Times New Roman" w:hAnsi="Times New Roman"/>
          <w:sz w:val="28"/>
          <w:szCs w:val="28"/>
        </w:rPr>
        <w:t xml:space="preserve">управления </w:t>
      </w:r>
      <w:r w:rsidRPr="006A27EA">
        <w:rPr>
          <w:rFonts w:ascii="Times New Roman" w:eastAsia="Times New Roman" w:hAnsi="Times New Roman"/>
          <w:sz w:val="28"/>
          <w:szCs w:val="28"/>
        </w:rPr>
        <w:t xml:space="preserve">базируются на традиционных подходах, которые ориентируются на последовательное и реактивное устранение последствий уже произошедших инцидентов. Следовательно, они недостаточно эффективны для динамично развивающейся и высокотехнологичной гражданской авиации, поскольку каждый инцидент влечет за собой серьезные экономические, репутационные и социальные последствия. Требуется пересмотр существующих систем управления </w:t>
      </w:r>
      <w:r w:rsidR="00F323B2">
        <w:rPr>
          <w:rFonts w:ascii="Times New Roman" w:eastAsia="Times New Roman" w:hAnsi="Times New Roman"/>
          <w:sz w:val="28"/>
          <w:szCs w:val="28"/>
        </w:rPr>
        <w:t xml:space="preserve">БОТ </w:t>
      </w:r>
      <w:r w:rsidRPr="006A27EA">
        <w:rPr>
          <w:rFonts w:ascii="Times New Roman" w:eastAsia="Times New Roman" w:hAnsi="Times New Roman"/>
          <w:sz w:val="28"/>
          <w:szCs w:val="28"/>
        </w:rPr>
        <w:t xml:space="preserve">и формирования новых подходов на основе </w:t>
      </w:r>
      <w:r w:rsidR="00F323B2">
        <w:rPr>
          <w:rFonts w:ascii="Times New Roman" w:eastAsia="Times New Roman" w:hAnsi="Times New Roman"/>
          <w:sz w:val="28"/>
          <w:szCs w:val="28"/>
        </w:rPr>
        <w:t xml:space="preserve">цифровых </w:t>
      </w:r>
      <w:r w:rsidRPr="006A27EA">
        <w:rPr>
          <w:rFonts w:ascii="Times New Roman" w:eastAsia="Times New Roman" w:hAnsi="Times New Roman"/>
          <w:sz w:val="28"/>
          <w:szCs w:val="28"/>
        </w:rPr>
        <w:t>достижений.</w:t>
      </w:r>
    </w:p>
    <w:p w14:paraId="794ACB99" w14:textId="6B2450F6" w:rsidR="00D60ED9" w:rsidRPr="006A27EA" w:rsidRDefault="00C1177E" w:rsidP="00A91E04">
      <w:pPr>
        <w:spacing w:after="0" w:line="240" w:lineRule="auto"/>
        <w:ind w:firstLine="709"/>
        <w:jc w:val="both"/>
        <w:rPr>
          <w:rFonts w:ascii="Times New Roman" w:eastAsia="Times New Roman" w:hAnsi="Times New Roman"/>
          <w:sz w:val="28"/>
          <w:szCs w:val="28"/>
        </w:rPr>
      </w:pPr>
      <w:r w:rsidRPr="006A27EA">
        <w:rPr>
          <w:rFonts w:ascii="Times New Roman" w:eastAsia="Times New Roman" w:hAnsi="Times New Roman"/>
          <w:sz w:val="28"/>
          <w:szCs w:val="28"/>
        </w:rPr>
        <w:t xml:space="preserve">В этой связи особую актуальность приобретает </w:t>
      </w:r>
      <w:r w:rsidR="00693C3E" w:rsidRPr="006A27EA">
        <w:rPr>
          <w:rFonts w:ascii="Times New Roman" w:eastAsia="Times New Roman" w:hAnsi="Times New Roman"/>
          <w:sz w:val="28"/>
          <w:szCs w:val="28"/>
        </w:rPr>
        <w:t xml:space="preserve">трансформация </w:t>
      </w:r>
      <w:r w:rsidRPr="006A27EA">
        <w:rPr>
          <w:rFonts w:ascii="Times New Roman" w:eastAsia="Times New Roman" w:hAnsi="Times New Roman"/>
          <w:sz w:val="28"/>
          <w:szCs w:val="28"/>
        </w:rPr>
        <w:t>систем</w:t>
      </w:r>
      <w:r w:rsidR="00F323B2">
        <w:rPr>
          <w:rFonts w:ascii="Times New Roman" w:eastAsia="Times New Roman" w:hAnsi="Times New Roman"/>
          <w:sz w:val="28"/>
          <w:szCs w:val="28"/>
        </w:rPr>
        <w:t xml:space="preserve">ы </w:t>
      </w:r>
      <w:r w:rsidRPr="006A27EA">
        <w:rPr>
          <w:rFonts w:ascii="Times New Roman" w:eastAsia="Times New Roman" w:hAnsi="Times New Roman"/>
          <w:sz w:val="28"/>
          <w:szCs w:val="28"/>
        </w:rPr>
        <w:t>управления</w:t>
      </w:r>
      <w:r w:rsidR="00693C3E" w:rsidRPr="006A27EA">
        <w:rPr>
          <w:rFonts w:ascii="Times New Roman" w:eastAsia="Times New Roman" w:hAnsi="Times New Roman"/>
          <w:sz w:val="28"/>
          <w:szCs w:val="28"/>
        </w:rPr>
        <w:t xml:space="preserve"> </w:t>
      </w:r>
      <w:r w:rsidR="00F323B2">
        <w:rPr>
          <w:rFonts w:ascii="Times New Roman" w:eastAsia="Times New Roman" w:hAnsi="Times New Roman"/>
          <w:sz w:val="28"/>
          <w:szCs w:val="28"/>
        </w:rPr>
        <w:t xml:space="preserve">БОТ </w:t>
      </w:r>
      <w:r w:rsidRPr="006A27EA">
        <w:rPr>
          <w:rFonts w:ascii="Times New Roman" w:eastAsia="Times New Roman" w:hAnsi="Times New Roman"/>
          <w:sz w:val="28"/>
          <w:szCs w:val="28"/>
        </w:rPr>
        <w:t xml:space="preserve">в </w:t>
      </w:r>
      <w:r w:rsidR="00F323B2">
        <w:rPr>
          <w:rFonts w:ascii="Times New Roman" w:eastAsia="Times New Roman" w:hAnsi="Times New Roman"/>
          <w:sz w:val="28"/>
          <w:szCs w:val="28"/>
        </w:rPr>
        <w:t xml:space="preserve">ГА </w:t>
      </w:r>
      <w:r w:rsidRPr="006A27EA">
        <w:rPr>
          <w:rFonts w:ascii="Times New Roman" w:eastAsia="Times New Roman" w:hAnsi="Times New Roman"/>
          <w:sz w:val="28"/>
          <w:szCs w:val="28"/>
        </w:rPr>
        <w:t xml:space="preserve">Казахстана </w:t>
      </w:r>
      <w:r w:rsidR="00F323B2">
        <w:rPr>
          <w:rFonts w:ascii="Times New Roman" w:eastAsia="Times New Roman" w:hAnsi="Times New Roman"/>
          <w:sz w:val="28"/>
          <w:szCs w:val="28"/>
        </w:rPr>
        <w:t xml:space="preserve">с применением </w:t>
      </w:r>
      <w:r w:rsidRPr="006A27EA">
        <w:rPr>
          <w:rFonts w:ascii="Times New Roman" w:eastAsia="Times New Roman" w:hAnsi="Times New Roman"/>
          <w:sz w:val="28"/>
          <w:szCs w:val="28"/>
        </w:rPr>
        <w:t xml:space="preserve">передовых цифровых </w:t>
      </w:r>
      <w:r w:rsidR="00693C3E" w:rsidRPr="006A27EA">
        <w:rPr>
          <w:rFonts w:ascii="Times New Roman" w:eastAsia="Times New Roman" w:hAnsi="Times New Roman"/>
          <w:sz w:val="28"/>
          <w:szCs w:val="28"/>
        </w:rPr>
        <w:t xml:space="preserve">инструментов и </w:t>
      </w:r>
      <w:r w:rsidRPr="006A27EA">
        <w:rPr>
          <w:rFonts w:ascii="Times New Roman" w:eastAsia="Times New Roman" w:hAnsi="Times New Roman"/>
          <w:sz w:val="28"/>
          <w:szCs w:val="28"/>
        </w:rPr>
        <w:t>технологий</w:t>
      </w:r>
      <w:r w:rsidR="00CB6260" w:rsidRPr="006A27EA">
        <w:rPr>
          <w:rFonts w:ascii="Times New Roman" w:eastAsia="Times New Roman" w:hAnsi="Times New Roman"/>
          <w:sz w:val="28"/>
          <w:szCs w:val="28"/>
        </w:rPr>
        <w:t>.</w:t>
      </w:r>
      <w:r w:rsidRPr="006A27EA">
        <w:rPr>
          <w:rFonts w:ascii="Times New Roman" w:eastAsia="Times New Roman" w:hAnsi="Times New Roman"/>
          <w:sz w:val="28"/>
          <w:szCs w:val="28"/>
        </w:rPr>
        <w:t xml:space="preserve"> </w:t>
      </w:r>
      <w:r w:rsidR="00693C3E" w:rsidRPr="006A27EA">
        <w:rPr>
          <w:rFonts w:ascii="Times New Roman" w:eastAsia="Times New Roman" w:hAnsi="Times New Roman"/>
          <w:sz w:val="28"/>
          <w:szCs w:val="28"/>
        </w:rPr>
        <w:t>В настоящее время</w:t>
      </w:r>
      <w:r w:rsidR="00CB6260" w:rsidRPr="006A27EA">
        <w:rPr>
          <w:rFonts w:ascii="Times New Roman" w:eastAsia="Times New Roman" w:hAnsi="Times New Roman"/>
          <w:sz w:val="28"/>
          <w:szCs w:val="28"/>
        </w:rPr>
        <w:t xml:space="preserve"> особую перспективность показывают </w:t>
      </w:r>
      <w:r w:rsidR="005653AB">
        <w:rPr>
          <w:rFonts w:ascii="Times New Roman" w:eastAsia="Times New Roman" w:hAnsi="Times New Roman"/>
          <w:sz w:val="28"/>
          <w:szCs w:val="28"/>
        </w:rPr>
        <w:t>ЦД</w:t>
      </w:r>
      <w:r w:rsidR="005653AB" w:rsidRPr="006A27EA">
        <w:rPr>
          <w:rFonts w:ascii="Times New Roman" w:eastAsia="Times New Roman" w:hAnsi="Times New Roman"/>
          <w:sz w:val="28"/>
          <w:szCs w:val="28"/>
        </w:rPr>
        <w:t xml:space="preserve"> </w:t>
      </w:r>
      <w:r w:rsidRPr="006A27EA">
        <w:rPr>
          <w:rFonts w:ascii="Times New Roman" w:eastAsia="Times New Roman" w:hAnsi="Times New Roman"/>
          <w:sz w:val="28"/>
          <w:szCs w:val="28"/>
        </w:rPr>
        <w:t xml:space="preserve">и </w:t>
      </w:r>
      <w:r w:rsidR="005653AB">
        <w:rPr>
          <w:rFonts w:ascii="Times New Roman" w:eastAsia="Times New Roman" w:hAnsi="Times New Roman"/>
          <w:sz w:val="28"/>
          <w:szCs w:val="28"/>
        </w:rPr>
        <w:t>ИИ-</w:t>
      </w:r>
      <w:r w:rsidRPr="006A27EA">
        <w:rPr>
          <w:rFonts w:ascii="Times New Roman" w:eastAsia="Times New Roman" w:hAnsi="Times New Roman"/>
          <w:sz w:val="28"/>
          <w:szCs w:val="28"/>
        </w:rPr>
        <w:t>агент</w:t>
      </w:r>
      <w:r w:rsidR="00CB6260" w:rsidRPr="006A27EA">
        <w:rPr>
          <w:rFonts w:ascii="Times New Roman" w:eastAsia="Times New Roman" w:hAnsi="Times New Roman"/>
          <w:sz w:val="28"/>
          <w:szCs w:val="28"/>
        </w:rPr>
        <w:t>ы</w:t>
      </w:r>
      <w:r w:rsidRPr="006A27EA">
        <w:rPr>
          <w:rFonts w:ascii="Times New Roman" w:eastAsia="Times New Roman" w:hAnsi="Times New Roman"/>
          <w:sz w:val="28"/>
          <w:szCs w:val="28"/>
        </w:rPr>
        <w:t>.</w:t>
      </w:r>
    </w:p>
    <w:p w14:paraId="45719B40" w14:textId="525AB2D1" w:rsidR="00C1177E" w:rsidRPr="006A27EA" w:rsidRDefault="005653AB" w:rsidP="00A91E04">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ЦД</w:t>
      </w:r>
      <w:r w:rsidRPr="006A27EA">
        <w:rPr>
          <w:rFonts w:ascii="Times New Roman" w:eastAsia="Times New Roman" w:hAnsi="Times New Roman"/>
          <w:sz w:val="28"/>
          <w:szCs w:val="28"/>
        </w:rPr>
        <w:t xml:space="preserve"> </w:t>
      </w:r>
      <w:r w:rsidR="00D60ED9" w:rsidRPr="006A27EA">
        <w:rPr>
          <w:rFonts w:ascii="Times New Roman" w:eastAsia="Times New Roman" w:hAnsi="Times New Roman"/>
          <w:sz w:val="28"/>
          <w:szCs w:val="28"/>
        </w:rPr>
        <w:t xml:space="preserve">для обеспечения </w:t>
      </w:r>
      <w:r w:rsidR="00F323B2">
        <w:rPr>
          <w:rFonts w:ascii="Times New Roman" w:eastAsia="Times New Roman" w:hAnsi="Times New Roman"/>
          <w:sz w:val="28"/>
          <w:szCs w:val="28"/>
        </w:rPr>
        <w:t>БОТ</w:t>
      </w:r>
      <w:r w:rsidR="00C1177E" w:rsidRPr="006A27EA">
        <w:rPr>
          <w:rFonts w:ascii="Times New Roman" w:eastAsia="Times New Roman" w:hAnsi="Times New Roman"/>
          <w:sz w:val="28"/>
          <w:szCs w:val="28"/>
        </w:rPr>
        <w:t xml:space="preserve">, являясь виртуальной реальностью физических объектов и процессов, позволяют осуществлять мониторинг </w:t>
      </w:r>
      <w:r w:rsidR="002B61E8" w:rsidRPr="006A27EA">
        <w:rPr>
          <w:rFonts w:ascii="Times New Roman" w:eastAsia="Times New Roman" w:hAnsi="Times New Roman"/>
          <w:sz w:val="28"/>
          <w:szCs w:val="28"/>
        </w:rPr>
        <w:t xml:space="preserve">в </w:t>
      </w:r>
      <w:r w:rsidR="002B61E8">
        <w:rPr>
          <w:rFonts w:ascii="Times New Roman" w:eastAsia="Times New Roman" w:hAnsi="Times New Roman"/>
          <w:sz w:val="28"/>
          <w:szCs w:val="28"/>
        </w:rPr>
        <w:t xml:space="preserve">режиме </w:t>
      </w:r>
      <w:r w:rsidR="002B61E8" w:rsidRPr="006A27EA">
        <w:rPr>
          <w:rFonts w:ascii="Times New Roman" w:eastAsia="Times New Roman" w:hAnsi="Times New Roman"/>
          <w:sz w:val="28"/>
          <w:szCs w:val="28"/>
        </w:rPr>
        <w:t>реально</w:t>
      </w:r>
      <w:r w:rsidR="002B61E8">
        <w:rPr>
          <w:rFonts w:ascii="Times New Roman" w:eastAsia="Times New Roman" w:hAnsi="Times New Roman"/>
          <w:sz w:val="28"/>
          <w:szCs w:val="28"/>
        </w:rPr>
        <w:t>го</w:t>
      </w:r>
      <w:r w:rsidR="002B61E8" w:rsidRPr="006A27EA">
        <w:rPr>
          <w:rFonts w:ascii="Times New Roman" w:eastAsia="Times New Roman" w:hAnsi="Times New Roman"/>
          <w:sz w:val="28"/>
          <w:szCs w:val="28"/>
        </w:rPr>
        <w:t xml:space="preserve"> времени </w:t>
      </w:r>
      <w:r w:rsidR="00C1177E" w:rsidRPr="006A27EA">
        <w:rPr>
          <w:rFonts w:ascii="Times New Roman" w:eastAsia="Times New Roman" w:hAnsi="Times New Roman"/>
          <w:sz w:val="28"/>
          <w:szCs w:val="28"/>
        </w:rPr>
        <w:t xml:space="preserve">состояния оборудования, инфраструктуры и даже физиологических параметров персонала </w:t>
      </w:r>
      <w:r w:rsidR="00D60ED9" w:rsidRPr="006A27EA">
        <w:rPr>
          <w:rFonts w:ascii="Times New Roman" w:hAnsi="Times New Roman"/>
          <w:sz w:val="28"/>
          <w:szCs w:val="28"/>
        </w:rPr>
        <w:t>[</w:t>
      </w:r>
      <w:r w:rsidR="00DD00A0">
        <w:rPr>
          <w:rFonts w:ascii="Times New Roman" w:hAnsi="Times New Roman"/>
          <w:sz w:val="28"/>
          <w:szCs w:val="28"/>
        </w:rPr>
        <w:t>2</w:t>
      </w:r>
      <w:r w:rsidR="00D76DF0">
        <w:rPr>
          <w:rFonts w:ascii="Times New Roman" w:hAnsi="Times New Roman"/>
          <w:sz w:val="28"/>
          <w:szCs w:val="28"/>
        </w:rPr>
        <w:t>4</w:t>
      </w:r>
      <w:r w:rsidR="00D60ED9" w:rsidRPr="006A27EA">
        <w:rPr>
          <w:rFonts w:ascii="Times New Roman" w:hAnsi="Times New Roman"/>
          <w:sz w:val="28"/>
          <w:szCs w:val="28"/>
        </w:rPr>
        <w:t>]</w:t>
      </w:r>
      <w:r w:rsidR="00D60ED9" w:rsidRPr="006A27EA">
        <w:rPr>
          <w:rFonts w:ascii="Times New Roman" w:eastAsia="Times New Roman" w:hAnsi="Times New Roman"/>
          <w:sz w:val="28"/>
          <w:szCs w:val="28"/>
        </w:rPr>
        <w:t xml:space="preserve">. При </w:t>
      </w:r>
      <w:r w:rsidR="00C1177E" w:rsidRPr="006A27EA">
        <w:rPr>
          <w:rFonts w:ascii="Times New Roman" w:eastAsia="Times New Roman" w:hAnsi="Times New Roman"/>
          <w:sz w:val="28"/>
          <w:szCs w:val="28"/>
        </w:rPr>
        <w:t>предоставл</w:t>
      </w:r>
      <w:r w:rsidR="00D60ED9" w:rsidRPr="006A27EA">
        <w:rPr>
          <w:rFonts w:ascii="Times New Roman" w:eastAsia="Times New Roman" w:hAnsi="Times New Roman"/>
          <w:sz w:val="28"/>
          <w:szCs w:val="28"/>
        </w:rPr>
        <w:t>ении</w:t>
      </w:r>
      <w:r w:rsidR="00C1177E" w:rsidRPr="006A27EA">
        <w:rPr>
          <w:rFonts w:ascii="Times New Roman" w:eastAsia="Times New Roman" w:hAnsi="Times New Roman"/>
          <w:sz w:val="28"/>
          <w:szCs w:val="28"/>
        </w:rPr>
        <w:t xml:space="preserve"> </w:t>
      </w:r>
      <w:r w:rsidR="00C1177E" w:rsidRPr="006A27EA">
        <w:rPr>
          <w:rFonts w:ascii="Times New Roman" w:hAnsi="Times New Roman"/>
          <w:sz w:val="28"/>
          <w:szCs w:val="28"/>
        </w:rPr>
        <w:t>ИИ-агентам непрерывн</w:t>
      </w:r>
      <w:r w:rsidR="00D60ED9" w:rsidRPr="006A27EA">
        <w:rPr>
          <w:rFonts w:ascii="Times New Roman" w:hAnsi="Times New Roman"/>
          <w:sz w:val="28"/>
          <w:szCs w:val="28"/>
        </w:rPr>
        <w:t>ого</w:t>
      </w:r>
      <w:r w:rsidR="00C1177E" w:rsidRPr="006A27EA">
        <w:rPr>
          <w:rFonts w:ascii="Times New Roman" w:hAnsi="Times New Roman"/>
          <w:sz w:val="28"/>
          <w:szCs w:val="28"/>
        </w:rPr>
        <w:t xml:space="preserve"> поток</w:t>
      </w:r>
      <w:r w:rsidR="00D60ED9" w:rsidRPr="006A27EA">
        <w:rPr>
          <w:rFonts w:ascii="Times New Roman" w:hAnsi="Times New Roman"/>
          <w:sz w:val="28"/>
          <w:szCs w:val="28"/>
        </w:rPr>
        <w:t>а</w:t>
      </w:r>
      <w:r w:rsidR="00C1177E" w:rsidRPr="006A27EA">
        <w:rPr>
          <w:rFonts w:ascii="Times New Roman" w:hAnsi="Times New Roman"/>
          <w:sz w:val="28"/>
          <w:szCs w:val="28"/>
        </w:rPr>
        <w:t xml:space="preserve"> актуальных информационных данных</w:t>
      </w:r>
      <w:r w:rsidR="00D60ED9" w:rsidRPr="006A27EA">
        <w:rPr>
          <w:rFonts w:ascii="Times New Roman" w:hAnsi="Times New Roman"/>
          <w:sz w:val="28"/>
          <w:szCs w:val="28"/>
        </w:rPr>
        <w:t xml:space="preserve">, становится возможным </w:t>
      </w:r>
      <w:r w:rsidR="00C1177E" w:rsidRPr="006A27EA">
        <w:rPr>
          <w:rFonts w:ascii="Times New Roman" w:eastAsia="Times New Roman" w:hAnsi="Times New Roman"/>
          <w:sz w:val="28"/>
          <w:szCs w:val="28"/>
        </w:rPr>
        <w:t>обеспечи</w:t>
      </w:r>
      <w:r w:rsidR="00D60ED9" w:rsidRPr="006A27EA">
        <w:rPr>
          <w:rFonts w:ascii="Times New Roman" w:eastAsia="Times New Roman" w:hAnsi="Times New Roman"/>
          <w:sz w:val="28"/>
          <w:szCs w:val="28"/>
        </w:rPr>
        <w:t>ть</w:t>
      </w:r>
      <w:r w:rsidR="00C1177E" w:rsidRPr="006A27EA">
        <w:rPr>
          <w:rFonts w:ascii="Times New Roman" w:eastAsia="Times New Roman" w:hAnsi="Times New Roman"/>
          <w:sz w:val="28"/>
          <w:szCs w:val="28"/>
        </w:rPr>
        <w:t xml:space="preserve"> предиктивн</w:t>
      </w:r>
      <w:r w:rsidR="00D60ED9" w:rsidRPr="006A27EA">
        <w:rPr>
          <w:rFonts w:ascii="Times New Roman" w:eastAsia="Times New Roman" w:hAnsi="Times New Roman"/>
          <w:sz w:val="28"/>
          <w:szCs w:val="28"/>
        </w:rPr>
        <w:t>ую</w:t>
      </w:r>
      <w:r w:rsidR="00C1177E" w:rsidRPr="006A27EA">
        <w:rPr>
          <w:rFonts w:ascii="Times New Roman" w:eastAsia="Times New Roman" w:hAnsi="Times New Roman"/>
          <w:sz w:val="28"/>
          <w:szCs w:val="28"/>
        </w:rPr>
        <w:t xml:space="preserve"> аналитик</w:t>
      </w:r>
      <w:r w:rsidR="00D60ED9" w:rsidRPr="006A27EA">
        <w:rPr>
          <w:rFonts w:ascii="Times New Roman" w:eastAsia="Times New Roman" w:hAnsi="Times New Roman"/>
          <w:sz w:val="28"/>
          <w:szCs w:val="28"/>
        </w:rPr>
        <w:t>у</w:t>
      </w:r>
      <w:r w:rsidR="00C1177E" w:rsidRPr="006A27EA">
        <w:rPr>
          <w:rFonts w:ascii="Times New Roman" w:eastAsia="Times New Roman" w:hAnsi="Times New Roman"/>
          <w:sz w:val="28"/>
          <w:szCs w:val="28"/>
        </w:rPr>
        <w:t>, моделировани</w:t>
      </w:r>
      <w:r w:rsidR="00D60ED9" w:rsidRPr="006A27EA">
        <w:rPr>
          <w:rFonts w:ascii="Times New Roman" w:eastAsia="Times New Roman" w:hAnsi="Times New Roman"/>
          <w:sz w:val="28"/>
          <w:szCs w:val="28"/>
        </w:rPr>
        <w:t>е</w:t>
      </w:r>
      <w:r w:rsidR="00C1177E" w:rsidRPr="006A27EA">
        <w:rPr>
          <w:rFonts w:ascii="Times New Roman" w:eastAsia="Times New Roman" w:hAnsi="Times New Roman"/>
          <w:sz w:val="28"/>
          <w:szCs w:val="28"/>
        </w:rPr>
        <w:t xml:space="preserve"> потенциально опасных сценариев</w:t>
      </w:r>
      <w:r w:rsidR="00D60ED9" w:rsidRPr="006A27EA">
        <w:rPr>
          <w:rFonts w:ascii="Times New Roman" w:eastAsia="Times New Roman" w:hAnsi="Times New Roman"/>
          <w:sz w:val="28"/>
          <w:szCs w:val="28"/>
        </w:rPr>
        <w:t>,</w:t>
      </w:r>
      <w:r w:rsidR="00C1177E" w:rsidRPr="006A27EA">
        <w:rPr>
          <w:rFonts w:ascii="Times New Roman" w:eastAsia="Times New Roman" w:hAnsi="Times New Roman"/>
          <w:sz w:val="28"/>
          <w:szCs w:val="28"/>
        </w:rPr>
        <w:t xml:space="preserve"> выявлени</w:t>
      </w:r>
      <w:r w:rsidR="00D60ED9" w:rsidRPr="006A27EA">
        <w:rPr>
          <w:rFonts w:ascii="Times New Roman" w:eastAsia="Times New Roman" w:hAnsi="Times New Roman"/>
          <w:sz w:val="28"/>
          <w:szCs w:val="28"/>
        </w:rPr>
        <w:t>е</w:t>
      </w:r>
      <w:r w:rsidR="00C1177E" w:rsidRPr="006A27EA">
        <w:rPr>
          <w:rFonts w:ascii="Times New Roman" w:eastAsia="Times New Roman" w:hAnsi="Times New Roman"/>
          <w:sz w:val="28"/>
          <w:szCs w:val="28"/>
        </w:rPr>
        <w:t xml:space="preserve"> </w:t>
      </w:r>
      <w:r w:rsidR="00D60ED9" w:rsidRPr="006A27EA">
        <w:rPr>
          <w:rFonts w:ascii="Times New Roman" w:eastAsia="Times New Roman" w:hAnsi="Times New Roman"/>
          <w:sz w:val="28"/>
          <w:szCs w:val="28"/>
        </w:rPr>
        <w:t xml:space="preserve">и прогнозирование </w:t>
      </w:r>
      <w:r w:rsidR="00C1177E" w:rsidRPr="006A27EA">
        <w:rPr>
          <w:rFonts w:ascii="Times New Roman" w:eastAsia="Times New Roman" w:hAnsi="Times New Roman"/>
          <w:sz w:val="28"/>
          <w:szCs w:val="28"/>
        </w:rPr>
        <w:t xml:space="preserve">скрытых рисков до их материализации </w:t>
      </w:r>
      <w:r w:rsidR="00D60ED9" w:rsidRPr="006A27EA">
        <w:rPr>
          <w:rFonts w:ascii="Times New Roman" w:eastAsia="Times New Roman" w:hAnsi="Times New Roman"/>
          <w:sz w:val="28"/>
          <w:szCs w:val="28"/>
        </w:rPr>
        <w:t xml:space="preserve">– реального появления </w:t>
      </w:r>
      <w:r w:rsidR="00C1177E" w:rsidRPr="006A27EA">
        <w:rPr>
          <w:rFonts w:ascii="Times New Roman" w:eastAsia="Times New Roman" w:hAnsi="Times New Roman"/>
          <w:sz w:val="28"/>
          <w:szCs w:val="28"/>
        </w:rPr>
        <w:t>[</w:t>
      </w:r>
      <w:r w:rsidR="00D76DF0">
        <w:rPr>
          <w:rFonts w:ascii="Times New Roman" w:hAnsi="Times New Roman"/>
          <w:sz w:val="28"/>
          <w:szCs w:val="28"/>
        </w:rPr>
        <w:t>2</w:t>
      </w:r>
      <w:r w:rsidR="00033817" w:rsidRPr="00033817">
        <w:rPr>
          <w:rFonts w:ascii="Times New Roman" w:hAnsi="Times New Roman"/>
          <w:sz w:val="28"/>
          <w:szCs w:val="28"/>
        </w:rPr>
        <w:t>6</w:t>
      </w:r>
      <w:r w:rsidR="00C1177E" w:rsidRPr="006A27EA">
        <w:rPr>
          <w:rFonts w:ascii="Times New Roman" w:eastAsia="Times New Roman" w:hAnsi="Times New Roman"/>
          <w:sz w:val="28"/>
          <w:szCs w:val="28"/>
        </w:rPr>
        <w:t>].</w:t>
      </w:r>
    </w:p>
    <w:p w14:paraId="325DCB08" w14:textId="046A000D" w:rsidR="00C1177E" w:rsidRPr="006A27EA" w:rsidRDefault="00C1177E" w:rsidP="00A91E04">
      <w:pPr>
        <w:spacing w:after="0" w:line="240" w:lineRule="auto"/>
        <w:ind w:firstLine="709"/>
        <w:jc w:val="both"/>
        <w:rPr>
          <w:rFonts w:ascii="Times New Roman" w:eastAsia="Times New Roman" w:hAnsi="Times New Roman"/>
          <w:sz w:val="28"/>
          <w:szCs w:val="28"/>
          <w:lang w:val="uk-UA"/>
        </w:rPr>
      </w:pPr>
      <w:r w:rsidRPr="006A27EA">
        <w:rPr>
          <w:rFonts w:ascii="Times New Roman" w:eastAsia="Times New Roman" w:hAnsi="Times New Roman"/>
          <w:sz w:val="28"/>
          <w:szCs w:val="28"/>
        </w:rPr>
        <w:t>ИИ-агенты способны обрабатывать колоссальные массивы данных [</w:t>
      </w:r>
      <w:r w:rsidR="00033817" w:rsidRPr="00033817">
        <w:rPr>
          <w:rFonts w:ascii="Times New Roman" w:eastAsia="Times New Roman" w:hAnsi="Times New Roman"/>
          <w:sz w:val="28"/>
          <w:szCs w:val="28"/>
        </w:rPr>
        <w:t>27</w:t>
      </w:r>
      <w:r w:rsidRPr="006A27EA">
        <w:rPr>
          <w:rFonts w:ascii="Times New Roman" w:eastAsia="Times New Roman" w:hAnsi="Times New Roman"/>
          <w:sz w:val="28"/>
          <w:szCs w:val="28"/>
        </w:rPr>
        <w:t xml:space="preserve">], генерируемых </w:t>
      </w:r>
      <w:r w:rsidR="005653AB">
        <w:rPr>
          <w:rFonts w:ascii="Times New Roman" w:eastAsia="Times New Roman" w:hAnsi="Times New Roman"/>
          <w:sz w:val="28"/>
          <w:szCs w:val="28"/>
        </w:rPr>
        <w:t>ЦД</w:t>
      </w:r>
      <w:r w:rsidR="005653AB" w:rsidRPr="006A27EA">
        <w:rPr>
          <w:rFonts w:ascii="Times New Roman" w:eastAsia="Times New Roman" w:hAnsi="Times New Roman"/>
          <w:sz w:val="28"/>
          <w:szCs w:val="28"/>
        </w:rPr>
        <w:t xml:space="preserve"> </w:t>
      </w:r>
      <w:r w:rsidRPr="006A27EA">
        <w:rPr>
          <w:rFonts w:ascii="Times New Roman" w:eastAsia="Times New Roman" w:hAnsi="Times New Roman"/>
          <w:sz w:val="28"/>
          <w:szCs w:val="28"/>
        </w:rPr>
        <w:t>и другими источниками, выявлять сложные корреляции, прогнозировать вероятность инцидентов, обусловленных как техническими неисправностями, так и человеческим фактором [</w:t>
      </w:r>
      <w:r w:rsidR="00033817" w:rsidRPr="00033817">
        <w:rPr>
          <w:rFonts w:ascii="Times New Roman" w:hAnsi="Times New Roman"/>
          <w:sz w:val="28"/>
          <w:szCs w:val="28"/>
          <w:shd w:val="clear" w:color="auto" w:fill="FFFFFF"/>
        </w:rPr>
        <w:t>28</w:t>
      </w:r>
      <w:r w:rsidRPr="006A27EA">
        <w:rPr>
          <w:rFonts w:ascii="Times New Roman" w:hAnsi="Times New Roman"/>
          <w:sz w:val="28"/>
          <w:szCs w:val="28"/>
          <w:shd w:val="clear" w:color="auto" w:fill="FFFFFF"/>
        </w:rPr>
        <w:t>]</w:t>
      </w:r>
      <w:r w:rsidRPr="006A27EA">
        <w:rPr>
          <w:rFonts w:ascii="Times New Roman" w:eastAsia="Times New Roman" w:hAnsi="Times New Roman"/>
          <w:sz w:val="28"/>
          <w:szCs w:val="28"/>
        </w:rPr>
        <w:t xml:space="preserve">. </w:t>
      </w:r>
      <w:r w:rsidR="00605159" w:rsidRPr="006A27EA">
        <w:rPr>
          <w:rFonts w:ascii="Times New Roman" w:eastAsia="Times New Roman" w:hAnsi="Times New Roman"/>
          <w:sz w:val="28"/>
          <w:szCs w:val="28"/>
        </w:rPr>
        <w:t xml:space="preserve">Для обеспечения </w:t>
      </w:r>
      <w:r w:rsidR="00976DD0">
        <w:rPr>
          <w:rFonts w:ascii="Times New Roman" w:hAnsi="Times New Roman"/>
          <w:sz w:val="28"/>
          <w:szCs w:val="28"/>
          <w:shd w:val="clear" w:color="auto" w:fill="FFFFFF"/>
        </w:rPr>
        <w:t xml:space="preserve">БОТ </w:t>
      </w:r>
      <w:r w:rsidR="00605159" w:rsidRPr="006A27EA">
        <w:rPr>
          <w:rFonts w:ascii="Times New Roman" w:eastAsia="Times New Roman" w:hAnsi="Times New Roman"/>
          <w:sz w:val="28"/>
          <w:szCs w:val="28"/>
        </w:rPr>
        <w:t>о</w:t>
      </w:r>
      <w:r w:rsidRPr="006A27EA">
        <w:rPr>
          <w:rFonts w:ascii="Times New Roman" w:eastAsia="Times New Roman" w:hAnsi="Times New Roman"/>
          <w:sz w:val="28"/>
          <w:szCs w:val="28"/>
        </w:rPr>
        <w:t>ни могут давать персонализированные рекомендации по профилактике усталости, оптимизации рабочих графиков и корректировке действий персонала в критических ситуациях</w:t>
      </w:r>
      <w:r w:rsidR="00605159" w:rsidRPr="006A27EA">
        <w:rPr>
          <w:rFonts w:ascii="Times New Roman" w:eastAsia="Times New Roman" w:hAnsi="Times New Roman"/>
          <w:sz w:val="28"/>
          <w:szCs w:val="28"/>
        </w:rPr>
        <w:t>, прогнозировать риски влияния вредных факторов</w:t>
      </w:r>
      <w:r w:rsidRPr="006A27EA">
        <w:rPr>
          <w:rFonts w:ascii="Times New Roman" w:eastAsia="Times New Roman" w:hAnsi="Times New Roman"/>
          <w:sz w:val="28"/>
          <w:szCs w:val="28"/>
        </w:rPr>
        <w:t>. [</w:t>
      </w:r>
      <w:r w:rsidR="00033817" w:rsidRPr="00033817">
        <w:rPr>
          <w:rFonts w:ascii="Times New Roman" w:hAnsi="Times New Roman"/>
          <w:sz w:val="28"/>
          <w:szCs w:val="28"/>
          <w:shd w:val="clear" w:color="auto" w:fill="FFFFFF"/>
        </w:rPr>
        <w:t>29</w:t>
      </w:r>
      <w:r w:rsidRPr="006A27EA">
        <w:rPr>
          <w:rFonts w:ascii="Times New Roman" w:hAnsi="Times New Roman"/>
          <w:sz w:val="28"/>
          <w:szCs w:val="28"/>
          <w:shd w:val="clear" w:color="auto" w:fill="FFFFFF"/>
        </w:rPr>
        <w:t>].</w:t>
      </w:r>
    </w:p>
    <w:p w14:paraId="5342B125" w14:textId="7931455F" w:rsidR="00C1177E" w:rsidRPr="006A27EA" w:rsidRDefault="00C1177E" w:rsidP="00A91E04">
      <w:pPr>
        <w:spacing w:after="0" w:line="240" w:lineRule="auto"/>
        <w:ind w:firstLine="709"/>
        <w:jc w:val="both"/>
        <w:rPr>
          <w:rFonts w:ascii="Times New Roman" w:eastAsia="Times New Roman" w:hAnsi="Times New Roman"/>
          <w:sz w:val="28"/>
          <w:szCs w:val="28"/>
        </w:rPr>
      </w:pPr>
      <w:r w:rsidRPr="006A27EA">
        <w:rPr>
          <w:rFonts w:ascii="Times New Roman" w:eastAsia="Times New Roman" w:hAnsi="Times New Roman"/>
          <w:sz w:val="28"/>
          <w:szCs w:val="28"/>
        </w:rPr>
        <w:t xml:space="preserve">Современный этап цифровой трансформации в высокотехнологичных отраслях, </w:t>
      </w:r>
      <w:r w:rsidR="000C4154" w:rsidRPr="006A27EA">
        <w:rPr>
          <w:rFonts w:ascii="Times New Roman" w:eastAsia="Times New Roman" w:hAnsi="Times New Roman"/>
          <w:sz w:val="28"/>
          <w:szCs w:val="28"/>
        </w:rPr>
        <w:t xml:space="preserve">особенно </w:t>
      </w:r>
      <w:r w:rsidRPr="006A27EA">
        <w:rPr>
          <w:rFonts w:ascii="Times New Roman" w:eastAsia="Times New Roman" w:hAnsi="Times New Roman"/>
          <w:sz w:val="28"/>
          <w:szCs w:val="28"/>
        </w:rPr>
        <w:t xml:space="preserve">таких как гражданская авиация, характеризуется активным развитием и конвергенцией передовых парадигм, в </w:t>
      </w:r>
      <w:r w:rsidR="002B61E8">
        <w:rPr>
          <w:rFonts w:ascii="Times New Roman" w:eastAsia="Times New Roman" w:hAnsi="Times New Roman"/>
          <w:sz w:val="28"/>
          <w:szCs w:val="28"/>
        </w:rPr>
        <w:t xml:space="preserve">том </w:t>
      </w:r>
      <w:r w:rsidRPr="006A27EA">
        <w:rPr>
          <w:rFonts w:ascii="Times New Roman" w:eastAsia="Times New Roman" w:hAnsi="Times New Roman"/>
          <w:sz w:val="28"/>
          <w:szCs w:val="28"/>
        </w:rPr>
        <w:t>числе концепци</w:t>
      </w:r>
      <w:r w:rsidR="002B61E8">
        <w:rPr>
          <w:rFonts w:ascii="Times New Roman" w:eastAsia="Times New Roman" w:hAnsi="Times New Roman"/>
          <w:sz w:val="28"/>
          <w:szCs w:val="28"/>
        </w:rPr>
        <w:t>я</w:t>
      </w:r>
      <w:r w:rsidRPr="006A27EA">
        <w:rPr>
          <w:rFonts w:ascii="Times New Roman" w:eastAsia="Times New Roman" w:hAnsi="Times New Roman"/>
          <w:sz w:val="28"/>
          <w:szCs w:val="28"/>
        </w:rPr>
        <w:t xml:space="preserve"> ЦД и </w:t>
      </w:r>
      <w:r w:rsidR="002B61E8">
        <w:rPr>
          <w:rFonts w:ascii="Times New Roman" w:eastAsia="Times New Roman" w:hAnsi="Times New Roman"/>
          <w:sz w:val="28"/>
          <w:szCs w:val="28"/>
        </w:rPr>
        <w:t xml:space="preserve">технология </w:t>
      </w:r>
      <w:r w:rsidRPr="006A27EA">
        <w:rPr>
          <w:rFonts w:ascii="Times New Roman" w:eastAsia="Times New Roman" w:hAnsi="Times New Roman"/>
          <w:sz w:val="28"/>
          <w:szCs w:val="28"/>
        </w:rPr>
        <w:t>ИИ-агентов [</w:t>
      </w:r>
      <w:r w:rsidR="00033817" w:rsidRPr="00033817">
        <w:rPr>
          <w:rFonts w:ascii="Times New Roman" w:eastAsia="Times New Roman" w:hAnsi="Times New Roman"/>
          <w:sz w:val="28"/>
          <w:szCs w:val="28"/>
        </w:rPr>
        <w:t>30</w:t>
      </w:r>
      <w:r w:rsidRPr="006A27EA">
        <w:rPr>
          <w:rFonts w:ascii="Times New Roman" w:eastAsia="Times New Roman" w:hAnsi="Times New Roman"/>
          <w:sz w:val="28"/>
          <w:szCs w:val="28"/>
        </w:rPr>
        <w:t xml:space="preserve">]. Период с 2020 по 2025 </w:t>
      </w:r>
      <w:r w:rsidR="00662833">
        <w:rPr>
          <w:rFonts w:ascii="Times New Roman" w:eastAsia="Times New Roman" w:hAnsi="Times New Roman"/>
          <w:sz w:val="28"/>
          <w:szCs w:val="28"/>
        </w:rPr>
        <w:t>гг.</w:t>
      </w:r>
      <w:r w:rsidRPr="006A27EA">
        <w:rPr>
          <w:rFonts w:ascii="Times New Roman" w:eastAsia="Times New Roman" w:hAnsi="Times New Roman"/>
          <w:sz w:val="28"/>
          <w:szCs w:val="28"/>
        </w:rPr>
        <w:t xml:space="preserve"> ознаменовался значительным прогрессом в их методологиях, архитектурах и практических приложениях, демонстрируя мощный синергетический потенциал, особенно в задачах проактивного управления сложными и критически важными системами, включая аспекты </w:t>
      </w:r>
      <w:r w:rsidR="002B61E8">
        <w:rPr>
          <w:rFonts w:ascii="Times New Roman" w:eastAsia="Times New Roman" w:hAnsi="Times New Roman"/>
          <w:sz w:val="28"/>
          <w:szCs w:val="28"/>
        </w:rPr>
        <w:t>БОТ</w:t>
      </w:r>
      <w:r w:rsidRPr="006A27EA">
        <w:rPr>
          <w:rFonts w:ascii="Times New Roman" w:eastAsia="Times New Roman" w:hAnsi="Times New Roman"/>
          <w:sz w:val="28"/>
          <w:szCs w:val="28"/>
        </w:rPr>
        <w:t>.</w:t>
      </w:r>
    </w:p>
    <w:p w14:paraId="4092BDF8" w14:textId="581078ED" w:rsidR="00C1177E" w:rsidRPr="006A27EA" w:rsidRDefault="00C1177E" w:rsidP="00A91E04">
      <w:pPr>
        <w:pStyle w:val="a7"/>
        <w:tabs>
          <w:tab w:val="left" w:pos="142"/>
          <w:tab w:val="left" w:pos="851"/>
        </w:tabs>
        <w:spacing w:after="0" w:line="240" w:lineRule="auto"/>
        <w:ind w:left="0" w:firstLine="709"/>
        <w:jc w:val="both"/>
        <w:rPr>
          <w:rFonts w:ascii="Times New Roman" w:hAnsi="Times New Roman"/>
          <w:sz w:val="28"/>
          <w:szCs w:val="28"/>
        </w:rPr>
      </w:pPr>
      <w:r w:rsidRPr="006A27EA">
        <w:rPr>
          <w:rFonts w:ascii="Times New Roman" w:hAnsi="Times New Roman"/>
          <w:sz w:val="28"/>
          <w:szCs w:val="28"/>
        </w:rPr>
        <w:t xml:space="preserve">Следует отметить, что авиакосмическая отрасль была первой отраслью, которая </w:t>
      </w:r>
      <w:r w:rsidR="00AA2A07" w:rsidRPr="006A27EA">
        <w:rPr>
          <w:rFonts w:ascii="Times New Roman" w:hAnsi="Times New Roman"/>
          <w:sz w:val="28"/>
          <w:szCs w:val="28"/>
        </w:rPr>
        <w:t xml:space="preserve">начала исследовать и эффективно применять </w:t>
      </w:r>
      <w:r w:rsidRPr="006A27EA">
        <w:rPr>
          <w:rFonts w:ascii="Times New Roman" w:hAnsi="Times New Roman"/>
          <w:sz w:val="28"/>
          <w:szCs w:val="28"/>
        </w:rPr>
        <w:t>концепцию Digital Twin Technology</w:t>
      </w:r>
      <w:r w:rsidR="00402EF9" w:rsidRPr="006A27EA">
        <w:rPr>
          <w:rFonts w:ascii="Times New Roman" w:hAnsi="Times New Roman"/>
          <w:sz w:val="28"/>
          <w:szCs w:val="28"/>
        </w:rPr>
        <w:t xml:space="preserve">. Это </w:t>
      </w:r>
      <w:r w:rsidR="006A27EA" w:rsidRPr="006A27EA">
        <w:rPr>
          <w:rFonts w:ascii="Times New Roman" w:hAnsi="Times New Roman"/>
          <w:sz w:val="28"/>
          <w:szCs w:val="28"/>
        </w:rPr>
        <w:t>подтверждается рядом</w:t>
      </w:r>
      <w:r w:rsidR="00402EF9" w:rsidRPr="006A27EA">
        <w:rPr>
          <w:rFonts w:ascii="Times New Roman" w:hAnsi="Times New Roman"/>
          <w:sz w:val="28"/>
          <w:szCs w:val="28"/>
        </w:rPr>
        <w:t xml:space="preserve"> </w:t>
      </w:r>
      <w:r w:rsidRPr="006A27EA">
        <w:rPr>
          <w:rFonts w:ascii="Times New Roman" w:hAnsi="Times New Roman"/>
          <w:sz w:val="28"/>
          <w:szCs w:val="28"/>
        </w:rPr>
        <w:t>публикаци</w:t>
      </w:r>
      <w:r w:rsidR="00402EF9" w:rsidRPr="006A27EA">
        <w:rPr>
          <w:rFonts w:ascii="Times New Roman" w:hAnsi="Times New Roman"/>
          <w:sz w:val="28"/>
          <w:szCs w:val="28"/>
        </w:rPr>
        <w:t>й</w:t>
      </w:r>
      <w:r w:rsidRPr="006A27EA">
        <w:rPr>
          <w:rFonts w:ascii="Times New Roman" w:hAnsi="Times New Roman"/>
          <w:sz w:val="28"/>
          <w:szCs w:val="28"/>
        </w:rPr>
        <w:t xml:space="preserve"> NASA</w:t>
      </w:r>
      <w:r w:rsidR="00402EF9" w:rsidRPr="006A27EA">
        <w:rPr>
          <w:rFonts w:ascii="Times New Roman" w:hAnsi="Times New Roman"/>
          <w:sz w:val="28"/>
          <w:szCs w:val="28"/>
        </w:rPr>
        <w:t>, в</w:t>
      </w:r>
      <w:r w:rsidRPr="006A27EA">
        <w:rPr>
          <w:rFonts w:ascii="Times New Roman" w:hAnsi="Times New Roman"/>
          <w:sz w:val="28"/>
          <w:szCs w:val="28"/>
        </w:rPr>
        <w:t xml:space="preserve"> </w:t>
      </w:r>
      <w:r w:rsidR="000C4154" w:rsidRPr="006A27EA">
        <w:rPr>
          <w:rFonts w:ascii="Times New Roman" w:hAnsi="Times New Roman"/>
          <w:sz w:val="28"/>
          <w:szCs w:val="28"/>
        </w:rPr>
        <w:t>частности</w:t>
      </w:r>
      <w:r w:rsidR="00402EF9" w:rsidRPr="006A27EA">
        <w:rPr>
          <w:rFonts w:ascii="Times New Roman" w:hAnsi="Times New Roman"/>
          <w:sz w:val="28"/>
          <w:szCs w:val="28"/>
        </w:rPr>
        <w:t xml:space="preserve">, из опубликованной </w:t>
      </w:r>
      <w:r w:rsidR="000C4154" w:rsidRPr="006A27EA">
        <w:rPr>
          <w:rFonts w:ascii="Times New Roman" w:hAnsi="Times New Roman"/>
          <w:sz w:val="28"/>
          <w:szCs w:val="28"/>
        </w:rPr>
        <w:t xml:space="preserve">в </w:t>
      </w:r>
      <w:smartTag w:uri="urn:schemas-microsoft-com:office:smarttags" w:element="metricconverter">
        <w:smartTagPr>
          <w:attr w:name="ProductID" w:val="2010 г"/>
        </w:smartTagPr>
        <w:r w:rsidRPr="006A27EA">
          <w:rPr>
            <w:rFonts w:ascii="Times New Roman" w:hAnsi="Times New Roman"/>
            <w:sz w:val="28"/>
            <w:szCs w:val="28"/>
          </w:rPr>
          <w:t>2010 г</w:t>
        </w:r>
      </w:smartTag>
      <w:r w:rsidRPr="006A27EA">
        <w:rPr>
          <w:rFonts w:ascii="Times New Roman" w:hAnsi="Times New Roman"/>
          <w:sz w:val="28"/>
          <w:szCs w:val="28"/>
        </w:rPr>
        <w:t xml:space="preserve">. </w:t>
      </w:r>
      <w:r w:rsidR="000C4154" w:rsidRPr="006A27EA">
        <w:rPr>
          <w:rFonts w:ascii="Times New Roman" w:hAnsi="Times New Roman"/>
          <w:sz w:val="28"/>
          <w:szCs w:val="28"/>
        </w:rPr>
        <w:t>стать</w:t>
      </w:r>
      <w:r w:rsidR="00402EF9" w:rsidRPr="006A27EA">
        <w:rPr>
          <w:rFonts w:ascii="Times New Roman" w:hAnsi="Times New Roman"/>
          <w:sz w:val="28"/>
          <w:szCs w:val="28"/>
        </w:rPr>
        <w:t>и</w:t>
      </w:r>
      <w:r w:rsidRPr="006A27EA">
        <w:rPr>
          <w:rFonts w:ascii="Times New Roman" w:hAnsi="Times New Roman"/>
          <w:sz w:val="28"/>
          <w:szCs w:val="28"/>
        </w:rPr>
        <w:t xml:space="preserve"> «Shafto M, Conroy M, Doyle R, et al. </w:t>
      </w:r>
      <w:r w:rsidRPr="006A27EA">
        <w:rPr>
          <w:rFonts w:ascii="Times New Roman" w:hAnsi="Times New Roman"/>
          <w:sz w:val="28"/>
          <w:szCs w:val="28"/>
          <w:lang w:val="en-US"/>
        </w:rPr>
        <w:t>«Draft Modeling, Simulation, Information Technology &amp; Processing Roadmap National Aeronautics and Space Administration»</w:t>
      </w:r>
      <w:r w:rsidRPr="006A27EA">
        <w:rPr>
          <w:rFonts w:ascii="Times New Roman" w:hAnsi="Times New Roman"/>
          <w:sz w:val="28"/>
          <w:szCs w:val="28"/>
          <w:lang w:val="uk-UA"/>
        </w:rPr>
        <w:t xml:space="preserve"> </w:t>
      </w:r>
      <w:r w:rsidRPr="006A27EA">
        <w:rPr>
          <w:rFonts w:ascii="Times New Roman" w:hAnsi="Times New Roman"/>
          <w:sz w:val="28"/>
          <w:szCs w:val="28"/>
          <w:lang w:val="en-US"/>
        </w:rPr>
        <w:t>[</w:t>
      </w:r>
      <w:r w:rsidR="008A2C86">
        <w:rPr>
          <w:rFonts w:ascii="Times New Roman" w:hAnsi="Times New Roman"/>
          <w:sz w:val="28"/>
          <w:szCs w:val="28"/>
          <w:lang w:val="en-US"/>
        </w:rPr>
        <w:t>31</w:t>
      </w:r>
      <w:r w:rsidRPr="006A27EA">
        <w:rPr>
          <w:rFonts w:ascii="Times New Roman" w:hAnsi="Times New Roman"/>
          <w:sz w:val="28"/>
          <w:szCs w:val="28"/>
          <w:lang w:val="en-US"/>
        </w:rPr>
        <w:t xml:space="preserve">]. </w:t>
      </w:r>
      <w:r w:rsidR="00402EF9" w:rsidRPr="006A27EA">
        <w:rPr>
          <w:rFonts w:ascii="Times New Roman" w:hAnsi="Times New Roman"/>
          <w:sz w:val="28"/>
          <w:szCs w:val="28"/>
        </w:rPr>
        <w:t>Однако переломным моменто</w:t>
      </w:r>
      <w:r w:rsidR="00047E9F" w:rsidRPr="006A27EA">
        <w:rPr>
          <w:rFonts w:ascii="Times New Roman" w:hAnsi="Times New Roman"/>
          <w:sz w:val="28"/>
          <w:szCs w:val="28"/>
        </w:rPr>
        <w:t>м</w:t>
      </w:r>
      <w:r w:rsidR="00402EF9" w:rsidRPr="006A27EA">
        <w:rPr>
          <w:rFonts w:ascii="Times New Roman" w:hAnsi="Times New Roman"/>
          <w:sz w:val="28"/>
          <w:szCs w:val="28"/>
        </w:rPr>
        <w:t xml:space="preserve"> внедрения считается изданный в </w:t>
      </w:r>
      <w:smartTag w:uri="urn:schemas-microsoft-com:office:smarttags" w:element="metricconverter">
        <w:smartTagPr>
          <w:attr w:name="ProductID" w:val="2012 г"/>
        </w:smartTagPr>
        <w:r w:rsidRPr="006A27EA">
          <w:rPr>
            <w:rFonts w:ascii="Times New Roman" w:hAnsi="Times New Roman"/>
            <w:sz w:val="28"/>
            <w:szCs w:val="28"/>
          </w:rPr>
          <w:t>2012 г</w:t>
        </w:r>
      </w:smartTag>
      <w:r w:rsidRPr="006A27EA">
        <w:rPr>
          <w:rFonts w:ascii="Times New Roman" w:hAnsi="Times New Roman"/>
          <w:sz w:val="28"/>
          <w:szCs w:val="28"/>
        </w:rPr>
        <w:t>. NASA документ «The Digital Twin Paradigm for Future NASA and U.S. Air Force Vehicles» [</w:t>
      </w:r>
      <w:r w:rsidR="008A2C86" w:rsidRPr="008A2C86">
        <w:rPr>
          <w:rFonts w:ascii="Times New Roman" w:hAnsi="Times New Roman"/>
          <w:sz w:val="28"/>
          <w:szCs w:val="28"/>
        </w:rPr>
        <w:t>32,33</w:t>
      </w:r>
      <w:r w:rsidRPr="006A27EA">
        <w:rPr>
          <w:rFonts w:ascii="Times New Roman" w:hAnsi="Times New Roman"/>
          <w:sz w:val="28"/>
          <w:szCs w:val="28"/>
        </w:rPr>
        <w:t xml:space="preserve">], в котором </w:t>
      </w:r>
      <w:r w:rsidR="00402EF9" w:rsidRPr="006A27EA">
        <w:rPr>
          <w:rFonts w:ascii="Times New Roman" w:hAnsi="Times New Roman"/>
          <w:sz w:val="28"/>
          <w:szCs w:val="28"/>
        </w:rPr>
        <w:t xml:space="preserve">ЦД </w:t>
      </w:r>
      <w:r w:rsidRPr="006A27EA">
        <w:rPr>
          <w:rFonts w:ascii="Times New Roman" w:hAnsi="Times New Roman"/>
          <w:sz w:val="28"/>
          <w:szCs w:val="28"/>
        </w:rPr>
        <w:t>в аэрокосмической отрасли рассматривался как виртуальная копия, которая отражает физические объекты, процессы или системы.</w:t>
      </w:r>
    </w:p>
    <w:p w14:paraId="588EB1A7" w14:textId="486CC2B7" w:rsidR="000C4154" w:rsidRPr="00F90E87" w:rsidRDefault="00C1177E" w:rsidP="00A91E04">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6A27EA">
        <w:rPr>
          <w:rFonts w:ascii="Times New Roman" w:eastAsia="Times New Roman" w:hAnsi="Times New Roman"/>
          <w:sz w:val="28"/>
          <w:szCs w:val="28"/>
        </w:rPr>
        <w:t xml:space="preserve">С 2020 </w:t>
      </w:r>
      <w:r w:rsidR="00662833">
        <w:rPr>
          <w:rFonts w:ascii="Times New Roman" w:eastAsia="Times New Roman" w:hAnsi="Times New Roman"/>
          <w:sz w:val="28"/>
          <w:szCs w:val="28"/>
        </w:rPr>
        <w:t>г.</w:t>
      </w:r>
      <w:r w:rsidRPr="006A27EA">
        <w:rPr>
          <w:rFonts w:ascii="Times New Roman" w:eastAsia="Times New Roman" w:hAnsi="Times New Roman"/>
          <w:sz w:val="28"/>
          <w:szCs w:val="28"/>
        </w:rPr>
        <w:t xml:space="preserve"> исследования</w:t>
      </w:r>
      <w:r w:rsidRPr="00F90E87">
        <w:rPr>
          <w:rFonts w:ascii="Times New Roman" w:eastAsia="Times New Roman" w:hAnsi="Times New Roman"/>
          <w:sz w:val="28"/>
          <w:szCs w:val="28"/>
        </w:rPr>
        <w:t xml:space="preserve"> в области </w:t>
      </w:r>
      <w:r w:rsidR="002B61E8">
        <w:rPr>
          <w:rFonts w:ascii="Times New Roman" w:eastAsia="Times New Roman" w:hAnsi="Times New Roman"/>
          <w:sz w:val="28"/>
          <w:szCs w:val="28"/>
        </w:rPr>
        <w:t xml:space="preserve">ЦД </w:t>
      </w:r>
      <w:r w:rsidRPr="00F90E87">
        <w:rPr>
          <w:rFonts w:ascii="Times New Roman" w:eastAsia="Times New Roman" w:hAnsi="Times New Roman"/>
          <w:sz w:val="28"/>
          <w:szCs w:val="28"/>
        </w:rPr>
        <w:t xml:space="preserve">сместились от концептуального обоснования к вопросам их </w:t>
      </w:r>
      <w:r w:rsidR="002B61E8">
        <w:rPr>
          <w:rFonts w:ascii="Times New Roman" w:eastAsia="Times New Roman" w:hAnsi="Times New Roman"/>
          <w:sz w:val="28"/>
          <w:szCs w:val="28"/>
        </w:rPr>
        <w:t>практического внедрения</w:t>
      </w:r>
      <w:r w:rsidRPr="00F90E87">
        <w:rPr>
          <w:rFonts w:ascii="Times New Roman" w:eastAsia="Times New Roman" w:hAnsi="Times New Roman"/>
          <w:sz w:val="28"/>
          <w:szCs w:val="28"/>
        </w:rPr>
        <w:t xml:space="preserve">, операционализации и оптимизации. Современные ЦД </w:t>
      </w:r>
      <w:r w:rsidR="000C4154" w:rsidRPr="00F90E87">
        <w:rPr>
          <w:rFonts w:ascii="Times New Roman" w:eastAsia="Times New Roman" w:hAnsi="Times New Roman"/>
          <w:sz w:val="28"/>
          <w:szCs w:val="28"/>
        </w:rPr>
        <w:t>– это виртуальные представления реальных объектов или процессов, характеризующиеся следующими свойствами [</w:t>
      </w:r>
      <w:r w:rsidR="008A2C86" w:rsidRPr="008A2C86">
        <w:rPr>
          <w:rFonts w:ascii="Times New Roman" w:eastAsia="Times New Roman" w:hAnsi="Times New Roman"/>
          <w:sz w:val="28"/>
          <w:szCs w:val="28"/>
        </w:rPr>
        <w:t>34</w:t>
      </w:r>
      <w:r w:rsidR="000C4154" w:rsidRPr="00F90E87">
        <w:rPr>
          <w:rFonts w:ascii="Times New Roman" w:eastAsia="Times New Roman" w:hAnsi="Times New Roman"/>
          <w:sz w:val="28"/>
          <w:szCs w:val="28"/>
        </w:rPr>
        <w:t>]:</w:t>
      </w:r>
    </w:p>
    <w:p w14:paraId="75423658" w14:textId="77777777" w:rsidR="000C4154" w:rsidRPr="00F90E87" w:rsidRDefault="000C4154" w:rsidP="00A91E04">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w:t>
      </w:r>
      <w:r w:rsidR="006B413C">
        <w:rPr>
          <w:rFonts w:ascii="Times New Roman" w:eastAsia="Times New Roman" w:hAnsi="Times New Roman"/>
          <w:sz w:val="28"/>
          <w:szCs w:val="28"/>
        </w:rPr>
        <w:t xml:space="preserve"> </w:t>
      </w:r>
      <w:r w:rsidR="00C1177E" w:rsidRPr="00F90E87">
        <w:rPr>
          <w:rFonts w:ascii="Times New Roman" w:eastAsia="Times New Roman" w:hAnsi="Times New Roman"/>
          <w:sz w:val="28"/>
          <w:szCs w:val="28"/>
        </w:rPr>
        <w:t>динамич</w:t>
      </w:r>
      <w:r w:rsidRPr="00F90E87">
        <w:rPr>
          <w:rFonts w:ascii="Times New Roman" w:eastAsia="Times New Roman" w:hAnsi="Times New Roman"/>
          <w:sz w:val="28"/>
          <w:szCs w:val="28"/>
        </w:rPr>
        <w:t>ности</w:t>
      </w:r>
      <w:r w:rsidR="00C1177E" w:rsidRPr="00F90E87">
        <w:rPr>
          <w:rFonts w:ascii="Times New Roman" w:eastAsia="Times New Roman" w:hAnsi="Times New Roman"/>
          <w:sz w:val="28"/>
          <w:szCs w:val="28"/>
        </w:rPr>
        <w:t>, многомерн</w:t>
      </w:r>
      <w:r w:rsidRPr="00F90E87">
        <w:rPr>
          <w:rFonts w:ascii="Times New Roman" w:eastAsia="Times New Roman" w:hAnsi="Times New Roman"/>
          <w:sz w:val="28"/>
          <w:szCs w:val="28"/>
        </w:rPr>
        <w:t>ости</w:t>
      </w:r>
      <w:r w:rsidR="00C1177E" w:rsidRPr="00F90E87">
        <w:rPr>
          <w:rFonts w:ascii="Times New Roman" w:eastAsia="Times New Roman" w:hAnsi="Times New Roman"/>
          <w:sz w:val="28"/>
          <w:szCs w:val="28"/>
        </w:rPr>
        <w:t>, мультифизич</w:t>
      </w:r>
      <w:r w:rsidRPr="00F90E87">
        <w:rPr>
          <w:rFonts w:ascii="Times New Roman" w:eastAsia="Times New Roman" w:hAnsi="Times New Roman"/>
          <w:sz w:val="28"/>
          <w:szCs w:val="28"/>
        </w:rPr>
        <w:t>ности</w:t>
      </w:r>
      <w:r w:rsidR="00C1177E" w:rsidRPr="00F90E87">
        <w:rPr>
          <w:rFonts w:ascii="Times New Roman" w:eastAsia="Times New Roman" w:hAnsi="Times New Roman"/>
          <w:sz w:val="28"/>
          <w:szCs w:val="28"/>
        </w:rPr>
        <w:t xml:space="preserve"> и мультимасштабн</w:t>
      </w:r>
      <w:r w:rsidRPr="00F90E87">
        <w:rPr>
          <w:rFonts w:ascii="Times New Roman" w:eastAsia="Times New Roman" w:hAnsi="Times New Roman"/>
          <w:sz w:val="28"/>
          <w:szCs w:val="28"/>
        </w:rPr>
        <w:t>ости;</w:t>
      </w:r>
    </w:p>
    <w:p w14:paraId="082BD6A4" w14:textId="77777777" w:rsidR="000C4154" w:rsidRPr="00F90E87" w:rsidRDefault="000C4154" w:rsidP="00A91E04">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w:t>
      </w:r>
      <w:r w:rsidR="00C1177E" w:rsidRPr="00F90E87">
        <w:rPr>
          <w:rFonts w:ascii="Times New Roman" w:eastAsia="Times New Roman" w:hAnsi="Times New Roman"/>
          <w:sz w:val="28"/>
          <w:szCs w:val="28"/>
        </w:rPr>
        <w:t xml:space="preserve"> способн</w:t>
      </w:r>
      <w:r w:rsidRPr="00F90E87">
        <w:rPr>
          <w:rFonts w:ascii="Times New Roman" w:eastAsia="Times New Roman" w:hAnsi="Times New Roman"/>
          <w:sz w:val="28"/>
          <w:szCs w:val="28"/>
        </w:rPr>
        <w:t>ости</w:t>
      </w:r>
      <w:r w:rsidR="00C1177E" w:rsidRPr="00F90E87">
        <w:rPr>
          <w:rFonts w:ascii="Times New Roman" w:eastAsia="Times New Roman" w:hAnsi="Times New Roman"/>
          <w:sz w:val="28"/>
          <w:szCs w:val="28"/>
        </w:rPr>
        <w:t xml:space="preserve"> к непрерывной синхронизации данных</w:t>
      </w:r>
      <w:r w:rsidRPr="00F90E87">
        <w:rPr>
          <w:rFonts w:ascii="Times New Roman" w:eastAsia="Times New Roman" w:hAnsi="Times New Roman"/>
          <w:sz w:val="28"/>
          <w:szCs w:val="28"/>
        </w:rPr>
        <w:t>;</w:t>
      </w:r>
    </w:p>
    <w:p w14:paraId="14D6110C" w14:textId="2A9D6D8E" w:rsidR="00934E65" w:rsidRPr="00F90E87" w:rsidRDefault="000C4154" w:rsidP="00A91E04">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w:t>
      </w:r>
      <w:r w:rsidR="00C1177E" w:rsidRPr="00F90E87">
        <w:rPr>
          <w:rFonts w:ascii="Times New Roman" w:eastAsia="Times New Roman" w:hAnsi="Times New Roman"/>
          <w:sz w:val="28"/>
          <w:szCs w:val="28"/>
        </w:rPr>
        <w:t xml:space="preserve"> симуляци</w:t>
      </w:r>
      <w:r w:rsidR="002B61E8">
        <w:rPr>
          <w:rFonts w:ascii="Times New Roman" w:eastAsia="Times New Roman" w:hAnsi="Times New Roman"/>
          <w:sz w:val="28"/>
          <w:szCs w:val="28"/>
        </w:rPr>
        <w:t>я</w:t>
      </w:r>
      <w:r w:rsidR="00C1177E" w:rsidRPr="00F90E87">
        <w:rPr>
          <w:rFonts w:ascii="Times New Roman" w:eastAsia="Times New Roman" w:hAnsi="Times New Roman"/>
          <w:sz w:val="28"/>
          <w:szCs w:val="28"/>
        </w:rPr>
        <w:t xml:space="preserve"> и предиктивн</w:t>
      </w:r>
      <w:r w:rsidR="002B61E8">
        <w:rPr>
          <w:rFonts w:ascii="Times New Roman" w:eastAsia="Times New Roman" w:hAnsi="Times New Roman"/>
          <w:sz w:val="28"/>
          <w:szCs w:val="28"/>
        </w:rPr>
        <w:t>ый</w:t>
      </w:r>
      <w:r w:rsidR="00C1177E" w:rsidRPr="00F90E87">
        <w:rPr>
          <w:rFonts w:ascii="Times New Roman" w:eastAsia="Times New Roman" w:hAnsi="Times New Roman"/>
          <w:sz w:val="28"/>
          <w:szCs w:val="28"/>
        </w:rPr>
        <w:t xml:space="preserve"> анализ для принятия обоснованных решений.</w:t>
      </w:r>
    </w:p>
    <w:p w14:paraId="7358A710" w14:textId="160D89AC" w:rsidR="00C1177E" w:rsidRPr="00F90E87" w:rsidRDefault="00934E65" w:rsidP="00A91E04">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В [</w:t>
      </w:r>
      <w:r w:rsidR="008A2C86" w:rsidRPr="008A2C86">
        <w:rPr>
          <w:rFonts w:ascii="Times New Roman" w:eastAsia="Times New Roman" w:hAnsi="Times New Roman"/>
          <w:sz w:val="28"/>
          <w:szCs w:val="28"/>
        </w:rPr>
        <w:t>34</w:t>
      </w:r>
      <w:r w:rsidRPr="00F90E87">
        <w:rPr>
          <w:rFonts w:ascii="Times New Roman" w:eastAsia="Times New Roman" w:hAnsi="Times New Roman"/>
          <w:sz w:val="28"/>
          <w:szCs w:val="28"/>
        </w:rPr>
        <w:t>] а</w:t>
      </w:r>
      <w:r w:rsidR="00C1177E" w:rsidRPr="00F90E87">
        <w:rPr>
          <w:rFonts w:ascii="Times New Roman" w:eastAsia="Times New Roman" w:hAnsi="Times New Roman"/>
          <w:sz w:val="28"/>
          <w:szCs w:val="28"/>
        </w:rPr>
        <w:t xml:space="preserve">кцент делается на развитии интеллектуальных </w:t>
      </w:r>
      <w:r w:rsidR="002B61E8">
        <w:rPr>
          <w:rFonts w:ascii="Times New Roman" w:eastAsia="Times New Roman" w:hAnsi="Times New Roman"/>
          <w:sz w:val="28"/>
          <w:szCs w:val="28"/>
        </w:rPr>
        <w:t>ЦД</w:t>
      </w:r>
      <w:r w:rsidR="00C1177E" w:rsidRPr="00F90E87">
        <w:rPr>
          <w:rFonts w:ascii="Times New Roman" w:eastAsia="Times New Roman" w:hAnsi="Times New Roman"/>
          <w:sz w:val="28"/>
          <w:szCs w:val="28"/>
        </w:rPr>
        <w:t xml:space="preserve">, которые интегрируют расширенные аналитические возможности и элементы </w:t>
      </w:r>
      <w:r w:rsidR="002B61E8">
        <w:rPr>
          <w:rFonts w:ascii="Times New Roman" w:eastAsia="Times New Roman" w:hAnsi="Times New Roman"/>
          <w:sz w:val="28"/>
          <w:szCs w:val="28"/>
        </w:rPr>
        <w:t xml:space="preserve">ИИ </w:t>
      </w:r>
      <w:r w:rsidR="00C1177E" w:rsidRPr="00F90E87">
        <w:rPr>
          <w:rFonts w:ascii="Times New Roman" w:eastAsia="Times New Roman" w:hAnsi="Times New Roman"/>
          <w:sz w:val="28"/>
          <w:szCs w:val="28"/>
        </w:rPr>
        <w:t xml:space="preserve">для повышения своей автономности и прогностической силы. Архитектурные модели ЦД эволюционировали, включая новые слои, </w:t>
      </w:r>
      <w:r w:rsidRPr="00F90E87">
        <w:rPr>
          <w:rFonts w:ascii="Times New Roman" w:eastAsia="Times New Roman" w:hAnsi="Times New Roman"/>
          <w:sz w:val="28"/>
          <w:szCs w:val="28"/>
        </w:rPr>
        <w:t>особенно на основе</w:t>
      </w:r>
      <w:r w:rsidR="00C1177E" w:rsidRPr="00F90E87">
        <w:rPr>
          <w:rFonts w:ascii="Times New Roman" w:eastAsia="Times New Roman" w:hAnsi="Times New Roman"/>
          <w:sz w:val="28"/>
          <w:szCs w:val="28"/>
        </w:rPr>
        <w:t xml:space="preserve"> ИИ-алгоритмов</w:t>
      </w:r>
      <w:r w:rsidRPr="00F90E87">
        <w:rPr>
          <w:rFonts w:ascii="Times New Roman" w:eastAsia="Times New Roman" w:hAnsi="Times New Roman"/>
          <w:sz w:val="28"/>
          <w:szCs w:val="28"/>
        </w:rPr>
        <w:t>,</w:t>
      </w:r>
      <w:r w:rsidR="00C1177E" w:rsidRPr="00F90E87">
        <w:rPr>
          <w:rFonts w:ascii="Times New Roman" w:eastAsia="Times New Roman" w:hAnsi="Times New Roman"/>
          <w:sz w:val="28"/>
          <w:szCs w:val="28"/>
        </w:rPr>
        <w:t xml:space="preserve"> и </w:t>
      </w:r>
      <w:r w:rsidRPr="00F90E87">
        <w:rPr>
          <w:rFonts w:ascii="Times New Roman" w:eastAsia="Times New Roman" w:hAnsi="Times New Roman"/>
          <w:sz w:val="28"/>
          <w:szCs w:val="28"/>
        </w:rPr>
        <w:t>для</w:t>
      </w:r>
      <w:r w:rsidR="00C1177E" w:rsidRPr="00F90E87">
        <w:rPr>
          <w:rFonts w:ascii="Times New Roman" w:eastAsia="Times New Roman" w:hAnsi="Times New Roman"/>
          <w:sz w:val="28"/>
          <w:szCs w:val="28"/>
        </w:rPr>
        <w:t xml:space="preserve"> принятия решений</w:t>
      </w:r>
      <w:r w:rsidRPr="00F90E87">
        <w:rPr>
          <w:rFonts w:ascii="Times New Roman" w:eastAsia="Times New Roman" w:hAnsi="Times New Roman"/>
          <w:sz w:val="28"/>
          <w:szCs w:val="28"/>
        </w:rPr>
        <w:t xml:space="preserve"> и </w:t>
      </w:r>
      <w:r w:rsidR="00C1177E" w:rsidRPr="00F90E87">
        <w:rPr>
          <w:rFonts w:ascii="Times New Roman" w:eastAsia="Times New Roman" w:hAnsi="Times New Roman"/>
          <w:sz w:val="28"/>
          <w:szCs w:val="28"/>
        </w:rPr>
        <w:t>управления</w:t>
      </w:r>
      <w:r w:rsidRPr="00F90E87">
        <w:rPr>
          <w:rFonts w:ascii="Times New Roman" w:eastAsia="Times New Roman" w:hAnsi="Times New Roman"/>
          <w:sz w:val="28"/>
          <w:szCs w:val="28"/>
        </w:rPr>
        <w:t>. Особенность данного подхода -</w:t>
      </w:r>
      <w:r w:rsidR="00C1177E" w:rsidRPr="00F90E87">
        <w:rPr>
          <w:rFonts w:ascii="Times New Roman" w:eastAsia="Times New Roman" w:hAnsi="Times New Roman"/>
          <w:sz w:val="28"/>
          <w:szCs w:val="28"/>
        </w:rPr>
        <w:t xml:space="preserve"> </w:t>
      </w:r>
      <w:r w:rsidRPr="00F90E87">
        <w:rPr>
          <w:rFonts w:ascii="Times New Roman" w:eastAsia="Times New Roman" w:hAnsi="Times New Roman"/>
          <w:sz w:val="28"/>
          <w:szCs w:val="28"/>
        </w:rPr>
        <w:t>возможность</w:t>
      </w:r>
      <w:r w:rsidR="00C1177E" w:rsidRPr="00F90E87">
        <w:rPr>
          <w:rFonts w:ascii="Times New Roman" w:eastAsia="Times New Roman" w:hAnsi="Times New Roman"/>
          <w:sz w:val="28"/>
          <w:szCs w:val="28"/>
        </w:rPr>
        <w:t xml:space="preserve"> ЦД не только отражать реальность, но и активно влиять на нее [</w:t>
      </w:r>
      <w:r w:rsidR="008A2C86" w:rsidRPr="008A2C86">
        <w:rPr>
          <w:rFonts w:ascii="Times New Roman" w:eastAsia="Times New Roman" w:hAnsi="Times New Roman"/>
          <w:sz w:val="28"/>
          <w:szCs w:val="28"/>
        </w:rPr>
        <w:t>35</w:t>
      </w:r>
      <w:r w:rsidR="00C1177E" w:rsidRPr="00F90E87">
        <w:rPr>
          <w:rFonts w:ascii="Times New Roman" w:eastAsia="Times New Roman" w:hAnsi="Times New Roman"/>
          <w:sz w:val="28"/>
          <w:szCs w:val="28"/>
        </w:rPr>
        <w:t>].</w:t>
      </w:r>
    </w:p>
    <w:p w14:paraId="2B0E0960" w14:textId="6D811B0C" w:rsidR="00133F2B" w:rsidRPr="00F90E87" w:rsidRDefault="00934E65" w:rsidP="00A91E04">
      <w:pPr>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В работе [</w:t>
      </w:r>
      <w:r w:rsidR="008A2C86" w:rsidRPr="008A2C86">
        <w:rPr>
          <w:rFonts w:ascii="Times New Roman" w:eastAsia="Times New Roman" w:hAnsi="Times New Roman"/>
          <w:sz w:val="28"/>
          <w:szCs w:val="28"/>
        </w:rPr>
        <w:t>36</w:t>
      </w:r>
      <w:r w:rsidRPr="00F90E87">
        <w:rPr>
          <w:rFonts w:ascii="Times New Roman" w:eastAsia="Times New Roman" w:hAnsi="Times New Roman"/>
          <w:sz w:val="28"/>
          <w:szCs w:val="28"/>
        </w:rPr>
        <w:t xml:space="preserve">], </w:t>
      </w:r>
      <w:r w:rsidR="00053C75">
        <w:rPr>
          <w:rFonts w:ascii="Times New Roman" w:eastAsia="Times New Roman" w:hAnsi="Times New Roman"/>
          <w:sz w:val="28"/>
          <w:szCs w:val="28"/>
        </w:rPr>
        <w:t xml:space="preserve">приводятся </w:t>
      </w:r>
      <w:r w:rsidRPr="00F90E87">
        <w:rPr>
          <w:rFonts w:ascii="Times New Roman" w:eastAsia="Times New Roman" w:hAnsi="Times New Roman"/>
          <w:sz w:val="28"/>
          <w:szCs w:val="28"/>
        </w:rPr>
        <w:t xml:space="preserve">результаты исследований, проведенных в </w:t>
      </w:r>
      <w:r w:rsidR="00C1177E" w:rsidRPr="00F90E87">
        <w:rPr>
          <w:rFonts w:ascii="Times New Roman" w:eastAsia="Times New Roman" w:hAnsi="Times New Roman"/>
          <w:sz w:val="28"/>
          <w:szCs w:val="28"/>
        </w:rPr>
        <w:t>2021-2023</w:t>
      </w:r>
      <w:r w:rsidR="00053C75">
        <w:rPr>
          <w:rFonts w:ascii="Times New Roman" w:eastAsia="Times New Roman" w:hAnsi="Times New Roman"/>
          <w:sz w:val="28"/>
          <w:szCs w:val="28"/>
        </w:rPr>
        <w:t xml:space="preserve"> </w:t>
      </w:r>
      <w:r w:rsidR="00C1177E" w:rsidRPr="00F90E87">
        <w:rPr>
          <w:rFonts w:ascii="Times New Roman" w:eastAsia="Times New Roman" w:hAnsi="Times New Roman"/>
          <w:sz w:val="28"/>
          <w:szCs w:val="28"/>
        </w:rPr>
        <w:t>гг.</w:t>
      </w:r>
      <w:r w:rsidRPr="00F90E87">
        <w:rPr>
          <w:rFonts w:ascii="Times New Roman" w:eastAsia="Times New Roman" w:hAnsi="Times New Roman"/>
          <w:sz w:val="28"/>
          <w:szCs w:val="28"/>
        </w:rPr>
        <w:t>,</w:t>
      </w:r>
      <w:r w:rsidR="00C1177E" w:rsidRPr="00F90E87">
        <w:rPr>
          <w:rFonts w:ascii="Times New Roman" w:eastAsia="Times New Roman" w:hAnsi="Times New Roman"/>
          <w:sz w:val="28"/>
          <w:szCs w:val="28"/>
        </w:rPr>
        <w:t xml:space="preserve"> </w:t>
      </w:r>
      <w:r w:rsidR="00053C75">
        <w:rPr>
          <w:rFonts w:ascii="Times New Roman" w:eastAsia="Times New Roman" w:hAnsi="Times New Roman"/>
          <w:sz w:val="28"/>
          <w:szCs w:val="28"/>
        </w:rPr>
        <w:t xml:space="preserve">где </w:t>
      </w:r>
      <w:r w:rsidRPr="00F90E87">
        <w:rPr>
          <w:rFonts w:ascii="Times New Roman" w:eastAsia="Times New Roman" w:hAnsi="Times New Roman"/>
          <w:sz w:val="28"/>
          <w:szCs w:val="28"/>
        </w:rPr>
        <w:t>акцент</w:t>
      </w:r>
      <w:r w:rsidR="00053C75">
        <w:rPr>
          <w:rFonts w:ascii="Times New Roman" w:eastAsia="Times New Roman" w:hAnsi="Times New Roman"/>
          <w:sz w:val="28"/>
          <w:szCs w:val="28"/>
        </w:rPr>
        <w:t xml:space="preserve">ируется </w:t>
      </w:r>
      <w:r w:rsidR="00C1177E" w:rsidRPr="00F90E87">
        <w:rPr>
          <w:rFonts w:ascii="Times New Roman" w:eastAsia="Times New Roman" w:hAnsi="Times New Roman"/>
          <w:sz w:val="28"/>
          <w:szCs w:val="28"/>
        </w:rPr>
        <w:t>создани</w:t>
      </w:r>
      <w:r w:rsidR="00053C75">
        <w:rPr>
          <w:rFonts w:ascii="Times New Roman" w:eastAsia="Times New Roman" w:hAnsi="Times New Roman"/>
          <w:sz w:val="28"/>
          <w:szCs w:val="28"/>
        </w:rPr>
        <w:t>е</w:t>
      </w:r>
      <w:r w:rsidR="00C1177E" w:rsidRPr="00F90E87">
        <w:rPr>
          <w:rFonts w:ascii="Times New Roman" w:eastAsia="Times New Roman" w:hAnsi="Times New Roman"/>
          <w:sz w:val="28"/>
          <w:szCs w:val="28"/>
        </w:rPr>
        <w:t xml:space="preserve"> онтологических моделей для унификации данных </w:t>
      </w:r>
      <w:r w:rsidR="00053C75">
        <w:rPr>
          <w:rFonts w:ascii="Times New Roman" w:eastAsia="Times New Roman" w:hAnsi="Times New Roman"/>
          <w:sz w:val="28"/>
          <w:szCs w:val="28"/>
        </w:rPr>
        <w:t>с</w:t>
      </w:r>
      <w:r w:rsidR="00C1177E" w:rsidRPr="00F90E87">
        <w:rPr>
          <w:rFonts w:ascii="Times New Roman" w:eastAsia="Times New Roman" w:hAnsi="Times New Roman"/>
          <w:sz w:val="28"/>
          <w:szCs w:val="28"/>
        </w:rPr>
        <w:t xml:space="preserve"> повышени</w:t>
      </w:r>
      <w:r w:rsidR="00053C75">
        <w:rPr>
          <w:rFonts w:ascii="Times New Roman" w:eastAsia="Times New Roman" w:hAnsi="Times New Roman"/>
          <w:sz w:val="28"/>
          <w:szCs w:val="28"/>
        </w:rPr>
        <w:t>ем</w:t>
      </w:r>
      <w:r w:rsidR="00C1177E" w:rsidRPr="00F90E87">
        <w:rPr>
          <w:rFonts w:ascii="Times New Roman" w:eastAsia="Times New Roman" w:hAnsi="Times New Roman"/>
          <w:sz w:val="28"/>
          <w:szCs w:val="28"/>
        </w:rPr>
        <w:t xml:space="preserve"> интероперабельности между различными компонентами ЦД</w:t>
      </w:r>
      <w:r w:rsidRPr="00F90E87">
        <w:rPr>
          <w:rFonts w:ascii="Times New Roman" w:eastAsia="Times New Roman" w:hAnsi="Times New Roman"/>
          <w:sz w:val="28"/>
          <w:szCs w:val="28"/>
        </w:rPr>
        <w:t xml:space="preserve">. Это </w:t>
      </w:r>
      <w:r w:rsidR="00053C75">
        <w:rPr>
          <w:rFonts w:ascii="Times New Roman" w:eastAsia="Times New Roman" w:hAnsi="Times New Roman"/>
          <w:sz w:val="28"/>
          <w:szCs w:val="28"/>
        </w:rPr>
        <w:t>новое достижение</w:t>
      </w:r>
      <w:r w:rsidRPr="00F90E87">
        <w:rPr>
          <w:rFonts w:ascii="Times New Roman" w:eastAsia="Times New Roman" w:hAnsi="Times New Roman"/>
          <w:sz w:val="28"/>
          <w:szCs w:val="28"/>
        </w:rPr>
        <w:t xml:space="preserve"> </w:t>
      </w:r>
      <w:r w:rsidR="00053C75">
        <w:rPr>
          <w:rFonts w:ascii="Times New Roman" w:eastAsia="Times New Roman" w:hAnsi="Times New Roman"/>
          <w:sz w:val="28"/>
          <w:szCs w:val="28"/>
        </w:rPr>
        <w:t xml:space="preserve">в </w:t>
      </w:r>
      <w:r w:rsidRPr="00F90E87">
        <w:rPr>
          <w:rFonts w:ascii="Times New Roman" w:eastAsia="Times New Roman" w:hAnsi="Times New Roman"/>
          <w:sz w:val="28"/>
          <w:szCs w:val="28"/>
        </w:rPr>
        <w:t>реализации комплексных управленческих задач</w:t>
      </w:r>
      <w:r w:rsidR="00C1177E" w:rsidRPr="00F90E87">
        <w:rPr>
          <w:rFonts w:ascii="Times New Roman" w:eastAsia="Times New Roman" w:hAnsi="Times New Roman"/>
          <w:sz w:val="28"/>
          <w:szCs w:val="28"/>
        </w:rPr>
        <w:t xml:space="preserve">, а также </w:t>
      </w:r>
      <w:r w:rsidR="00053C75">
        <w:rPr>
          <w:rFonts w:ascii="Times New Roman" w:eastAsia="Times New Roman" w:hAnsi="Times New Roman"/>
          <w:sz w:val="28"/>
          <w:szCs w:val="28"/>
        </w:rPr>
        <w:t>в</w:t>
      </w:r>
      <w:r w:rsidR="00C1177E" w:rsidRPr="00F90E87">
        <w:rPr>
          <w:rFonts w:ascii="Times New Roman" w:eastAsia="Times New Roman" w:hAnsi="Times New Roman"/>
          <w:sz w:val="28"/>
          <w:szCs w:val="28"/>
        </w:rPr>
        <w:t xml:space="preserve"> разработке </w:t>
      </w:r>
      <w:r w:rsidR="00053C75">
        <w:rPr>
          <w:rFonts w:ascii="Times New Roman" w:eastAsia="Times New Roman" w:hAnsi="Times New Roman"/>
          <w:sz w:val="28"/>
          <w:szCs w:val="28"/>
        </w:rPr>
        <w:t xml:space="preserve">ЦД </w:t>
      </w:r>
      <w:r w:rsidR="00C1177E" w:rsidRPr="00F90E87">
        <w:rPr>
          <w:rFonts w:ascii="Times New Roman" w:eastAsia="Times New Roman" w:hAnsi="Times New Roman"/>
          <w:sz w:val="28"/>
          <w:szCs w:val="28"/>
        </w:rPr>
        <w:t>для</w:t>
      </w:r>
      <w:r w:rsidRPr="00F90E87">
        <w:rPr>
          <w:rFonts w:ascii="Times New Roman" w:eastAsia="Times New Roman" w:hAnsi="Times New Roman"/>
          <w:sz w:val="28"/>
          <w:szCs w:val="28"/>
        </w:rPr>
        <w:t xml:space="preserve"> комплексных</w:t>
      </w:r>
      <w:r w:rsidR="00C1177E" w:rsidRPr="00F90E87">
        <w:rPr>
          <w:rFonts w:ascii="Times New Roman" w:eastAsia="Times New Roman" w:hAnsi="Times New Roman"/>
          <w:sz w:val="28"/>
          <w:szCs w:val="28"/>
        </w:rPr>
        <w:t xml:space="preserve"> экосистем. </w:t>
      </w:r>
      <w:r w:rsidRPr="00F90E87">
        <w:rPr>
          <w:rFonts w:ascii="Times New Roman" w:eastAsia="Times New Roman" w:hAnsi="Times New Roman"/>
          <w:sz w:val="28"/>
          <w:szCs w:val="28"/>
        </w:rPr>
        <w:t>В данном случае также применяются к</w:t>
      </w:r>
      <w:r w:rsidR="00C1177E" w:rsidRPr="00F90E87">
        <w:rPr>
          <w:rFonts w:ascii="Times New Roman" w:eastAsia="Times New Roman" w:hAnsi="Times New Roman"/>
          <w:sz w:val="28"/>
          <w:szCs w:val="28"/>
        </w:rPr>
        <w:t>лючевые технологические тренды</w:t>
      </w:r>
      <w:r w:rsidR="00053C75">
        <w:rPr>
          <w:rFonts w:ascii="Times New Roman" w:eastAsia="Times New Roman" w:hAnsi="Times New Roman"/>
          <w:sz w:val="28"/>
          <w:szCs w:val="28"/>
        </w:rPr>
        <w:t xml:space="preserve">: </w:t>
      </w:r>
      <w:r w:rsidR="00C1177E" w:rsidRPr="00F90E87">
        <w:rPr>
          <w:rFonts w:ascii="Times New Roman" w:eastAsia="Times New Roman" w:hAnsi="Times New Roman"/>
          <w:sz w:val="28"/>
          <w:szCs w:val="28"/>
        </w:rPr>
        <w:t>усовершенствованные сенсорные сети и IoT-устройства</w:t>
      </w:r>
      <w:r w:rsidR="00053C75">
        <w:rPr>
          <w:rFonts w:ascii="Times New Roman" w:eastAsia="Times New Roman" w:hAnsi="Times New Roman"/>
          <w:sz w:val="28"/>
          <w:szCs w:val="28"/>
        </w:rPr>
        <w:t xml:space="preserve">. Это </w:t>
      </w:r>
      <w:r w:rsidR="00133F2B" w:rsidRPr="00F90E87">
        <w:rPr>
          <w:rFonts w:ascii="Times New Roman" w:eastAsia="Times New Roman" w:hAnsi="Times New Roman"/>
          <w:sz w:val="28"/>
          <w:szCs w:val="28"/>
        </w:rPr>
        <w:t>обеспечивает</w:t>
      </w:r>
      <w:r w:rsidR="00C1177E" w:rsidRPr="00F90E87">
        <w:rPr>
          <w:rFonts w:ascii="Times New Roman" w:eastAsia="Times New Roman" w:hAnsi="Times New Roman"/>
          <w:sz w:val="28"/>
          <w:szCs w:val="28"/>
        </w:rPr>
        <w:t xml:space="preserve"> развитие беспроводных технологий 5G/6G и периферийных вычислений </w:t>
      </w:r>
      <w:r w:rsidR="00133F2B" w:rsidRPr="00F90E87">
        <w:rPr>
          <w:rFonts w:ascii="Times New Roman" w:eastAsia="Times New Roman" w:hAnsi="Times New Roman"/>
          <w:sz w:val="28"/>
          <w:szCs w:val="28"/>
        </w:rPr>
        <w:t>с</w:t>
      </w:r>
      <w:r w:rsidR="00C1177E" w:rsidRPr="00F90E87">
        <w:rPr>
          <w:rFonts w:ascii="Times New Roman" w:eastAsia="Times New Roman" w:hAnsi="Times New Roman"/>
          <w:sz w:val="28"/>
          <w:szCs w:val="28"/>
        </w:rPr>
        <w:t xml:space="preserve"> более быстр</w:t>
      </w:r>
      <w:r w:rsidR="00133F2B" w:rsidRPr="00F90E87">
        <w:rPr>
          <w:rFonts w:ascii="Times New Roman" w:eastAsia="Times New Roman" w:hAnsi="Times New Roman"/>
          <w:sz w:val="28"/>
          <w:szCs w:val="28"/>
        </w:rPr>
        <w:t>ыми</w:t>
      </w:r>
      <w:r w:rsidR="00C1177E" w:rsidRPr="00F90E87">
        <w:rPr>
          <w:rFonts w:ascii="Times New Roman" w:eastAsia="Times New Roman" w:hAnsi="Times New Roman"/>
          <w:sz w:val="28"/>
          <w:szCs w:val="28"/>
        </w:rPr>
        <w:t xml:space="preserve"> и надежн</w:t>
      </w:r>
      <w:r w:rsidR="00133F2B" w:rsidRPr="00F90E87">
        <w:rPr>
          <w:rFonts w:ascii="Times New Roman" w:eastAsia="Times New Roman" w:hAnsi="Times New Roman"/>
          <w:sz w:val="28"/>
          <w:szCs w:val="28"/>
        </w:rPr>
        <w:t xml:space="preserve">ыми </w:t>
      </w:r>
      <w:r w:rsidR="00053C75">
        <w:rPr>
          <w:rFonts w:ascii="Times New Roman" w:eastAsia="Times New Roman" w:hAnsi="Times New Roman"/>
          <w:sz w:val="28"/>
          <w:szCs w:val="28"/>
        </w:rPr>
        <w:t>системаеми</w:t>
      </w:r>
      <w:r w:rsidR="00C1177E" w:rsidRPr="00F90E87">
        <w:rPr>
          <w:rFonts w:ascii="Times New Roman" w:eastAsia="Times New Roman" w:hAnsi="Times New Roman"/>
          <w:sz w:val="28"/>
          <w:szCs w:val="28"/>
        </w:rPr>
        <w:t xml:space="preserve"> передач</w:t>
      </w:r>
      <w:r w:rsidR="00133F2B" w:rsidRPr="00F90E87">
        <w:rPr>
          <w:rFonts w:ascii="Times New Roman" w:eastAsia="Times New Roman" w:hAnsi="Times New Roman"/>
          <w:sz w:val="28"/>
          <w:szCs w:val="28"/>
        </w:rPr>
        <w:t>и</w:t>
      </w:r>
      <w:r w:rsidR="00C1177E" w:rsidRPr="00F90E87">
        <w:rPr>
          <w:rFonts w:ascii="Times New Roman" w:eastAsia="Times New Roman" w:hAnsi="Times New Roman"/>
          <w:sz w:val="28"/>
          <w:szCs w:val="28"/>
        </w:rPr>
        <w:t xml:space="preserve"> больших объ</w:t>
      </w:r>
      <w:r w:rsidR="00CB6260" w:rsidRPr="00F90E87">
        <w:rPr>
          <w:rFonts w:ascii="Times New Roman" w:eastAsia="Times New Roman" w:hAnsi="Times New Roman"/>
          <w:sz w:val="28"/>
          <w:szCs w:val="28"/>
        </w:rPr>
        <w:t xml:space="preserve">емов данных в </w:t>
      </w:r>
      <w:r w:rsidR="00053C75">
        <w:rPr>
          <w:rFonts w:ascii="Times New Roman" w:eastAsia="Times New Roman" w:hAnsi="Times New Roman"/>
          <w:sz w:val="28"/>
          <w:szCs w:val="28"/>
        </w:rPr>
        <w:t xml:space="preserve">режиме </w:t>
      </w:r>
      <w:r w:rsidR="00CB6260" w:rsidRPr="00F90E87">
        <w:rPr>
          <w:rFonts w:ascii="Times New Roman" w:eastAsia="Times New Roman" w:hAnsi="Times New Roman"/>
          <w:sz w:val="28"/>
          <w:szCs w:val="28"/>
        </w:rPr>
        <w:t>реально</w:t>
      </w:r>
      <w:r w:rsidR="00053C75">
        <w:rPr>
          <w:rFonts w:ascii="Times New Roman" w:eastAsia="Times New Roman" w:hAnsi="Times New Roman"/>
          <w:sz w:val="28"/>
          <w:szCs w:val="28"/>
        </w:rPr>
        <w:t>го</w:t>
      </w:r>
      <w:r w:rsidR="00CB6260" w:rsidRPr="00F90E87">
        <w:rPr>
          <w:rFonts w:ascii="Times New Roman" w:eastAsia="Times New Roman" w:hAnsi="Times New Roman"/>
          <w:sz w:val="28"/>
          <w:szCs w:val="28"/>
        </w:rPr>
        <w:t xml:space="preserve"> времени [</w:t>
      </w:r>
      <w:r w:rsidR="008A2C86" w:rsidRPr="008A2C86">
        <w:rPr>
          <w:rFonts w:ascii="Times New Roman" w:eastAsia="Times New Roman" w:hAnsi="Times New Roman"/>
          <w:sz w:val="28"/>
          <w:szCs w:val="28"/>
        </w:rPr>
        <w:t>37</w:t>
      </w:r>
      <w:r w:rsidR="00CB6260" w:rsidRPr="00F90E87">
        <w:rPr>
          <w:rFonts w:ascii="Times New Roman" w:eastAsia="Times New Roman" w:hAnsi="Times New Roman"/>
          <w:sz w:val="28"/>
          <w:szCs w:val="28"/>
        </w:rPr>
        <w:t>]</w:t>
      </w:r>
      <w:r w:rsidR="00C1177E" w:rsidRPr="00F90E87">
        <w:rPr>
          <w:rFonts w:ascii="Times New Roman" w:eastAsia="Times New Roman" w:hAnsi="Times New Roman"/>
          <w:sz w:val="28"/>
          <w:szCs w:val="28"/>
        </w:rPr>
        <w:t xml:space="preserve">. </w:t>
      </w:r>
      <w:r w:rsidR="00053C75">
        <w:rPr>
          <w:rFonts w:ascii="Times New Roman" w:eastAsia="Times New Roman" w:hAnsi="Times New Roman"/>
          <w:sz w:val="28"/>
          <w:szCs w:val="28"/>
        </w:rPr>
        <w:t>Д</w:t>
      </w:r>
      <w:r w:rsidR="00133F2B" w:rsidRPr="00F90E87">
        <w:rPr>
          <w:rFonts w:ascii="Times New Roman" w:eastAsia="Times New Roman" w:hAnsi="Times New Roman"/>
          <w:sz w:val="28"/>
          <w:szCs w:val="28"/>
        </w:rPr>
        <w:t xml:space="preserve">ополненная </w:t>
      </w:r>
      <w:r w:rsidR="00C1177E" w:rsidRPr="00F90E87">
        <w:rPr>
          <w:rFonts w:ascii="Times New Roman" w:eastAsia="Times New Roman" w:hAnsi="Times New Roman"/>
          <w:sz w:val="28"/>
          <w:szCs w:val="28"/>
        </w:rPr>
        <w:t xml:space="preserve">(AR) и виртуальная </w:t>
      </w:r>
      <w:r w:rsidR="00053C75" w:rsidRPr="00F90E87">
        <w:rPr>
          <w:rFonts w:ascii="Times New Roman" w:eastAsia="Times New Roman" w:hAnsi="Times New Roman"/>
          <w:sz w:val="28"/>
          <w:szCs w:val="28"/>
        </w:rPr>
        <w:t xml:space="preserve">(VR) </w:t>
      </w:r>
      <w:r w:rsidR="00C1177E" w:rsidRPr="00F90E87">
        <w:rPr>
          <w:rFonts w:ascii="Times New Roman" w:eastAsia="Times New Roman" w:hAnsi="Times New Roman"/>
          <w:sz w:val="28"/>
          <w:szCs w:val="28"/>
        </w:rPr>
        <w:t xml:space="preserve">реальность все чаще используются для создания иммерсивных интерфейсов взаимодействия с ЦД </w:t>
      </w:r>
      <w:r w:rsidR="00CB6260" w:rsidRPr="00F90E87">
        <w:rPr>
          <w:rFonts w:ascii="Times New Roman" w:eastAsia="Times New Roman" w:hAnsi="Times New Roman"/>
          <w:sz w:val="28"/>
          <w:szCs w:val="28"/>
        </w:rPr>
        <w:t>[</w:t>
      </w:r>
      <w:r w:rsidR="008A2C86" w:rsidRPr="008A2C86">
        <w:rPr>
          <w:rFonts w:ascii="Times New Roman" w:eastAsia="Times New Roman" w:hAnsi="Times New Roman"/>
          <w:sz w:val="28"/>
          <w:szCs w:val="28"/>
        </w:rPr>
        <w:t>38</w:t>
      </w:r>
      <w:r w:rsidR="00CB6260" w:rsidRPr="00F90E87">
        <w:rPr>
          <w:rFonts w:ascii="Times New Roman" w:eastAsia="Times New Roman" w:hAnsi="Times New Roman"/>
          <w:sz w:val="28"/>
          <w:szCs w:val="28"/>
        </w:rPr>
        <w:t>]</w:t>
      </w:r>
      <w:r w:rsidR="00C1177E" w:rsidRPr="00F90E87">
        <w:rPr>
          <w:rFonts w:ascii="Times New Roman" w:eastAsia="Times New Roman" w:hAnsi="Times New Roman"/>
          <w:sz w:val="28"/>
          <w:szCs w:val="28"/>
        </w:rPr>
        <w:t xml:space="preserve">. Применение технологии блокчейн также изучается для обеспечения целостности, безопасности и прослеживаемости данных, передаваемых в ЦД </w:t>
      </w:r>
      <w:r w:rsidR="00CB6260" w:rsidRPr="00F90E87">
        <w:rPr>
          <w:rFonts w:ascii="Times New Roman" w:eastAsia="Times New Roman" w:hAnsi="Times New Roman"/>
          <w:sz w:val="28"/>
          <w:szCs w:val="28"/>
        </w:rPr>
        <w:t>[</w:t>
      </w:r>
      <w:r w:rsidR="008A2C86" w:rsidRPr="008A2C86">
        <w:rPr>
          <w:rFonts w:ascii="Times New Roman" w:eastAsia="Times New Roman" w:hAnsi="Times New Roman"/>
          <w:sz w:val="28"/>
          <w:szCs w:val="28"/>
        </w:rPr>
        <w:t>39</w:t>
      </w:r>
      <w:r w:rsidR="00CB6260" w:rsidRPr="00F90E87">
        <w:rPr>
          <w:rFonts w:ascii="Times New Roman" w:eastAsia="Times New Roman" w:hAnsi="Times New Roman"/>
          <w:sz w:val="28"/>
          <w:szCs w:val="28"/>
        </w:rPr>
        <w:t>]</w:t>
      </w:r>
      <w:r w:rsidR="00C1177E" w:rsidRPr="00F90E87">
        <w:rPr>
          <w:rFonts w:ascii="Times New Roman" w:eastAsia="Times New Roman" w:hAnsi="Times New Roman"/>
          <w:sz w:val="28"/>
          <w:szCs w:val="28"/>
        </w:rPr>
        <w:t xml:space="preserve">. </w:t>
      </w:r>
    </w:p>
    <w:p w14:paraId="548A6564" w14:textId="375DFC4D" w:rsidR="00133F2B" w:rsidRPr="00F90E87" w:rsidRDefault="00C1177E" w:rsidP="00A91E04">
      <w:pPr>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В гражданской авиации, </w:t>
      </w:r>
      <w:r w:rsidR="00133F2B" w:rsidRPr="00F90E87">
        <w:rPr>
          <w:rFonts w:ascii="Times New Roman" w:eastAsia="Times New Roman" w:hAnsi="Times New Roman"/>
          <w:sz w:val="28"/>
          <w:szCs w:val="28"/>
        </w:rPr>
        <w:t xml:space="preserve">также имеются </w:t>
      </w:r>
      <w:r w:rsidR="00D72988">
        <w:rPr>
          <w:rFonts w:ascii="Times New Roman" w:eastAsia="Times New Roman" w:hAnsi="Times New Roman"/>
          <w:sz w:val="28"/>
          <w:szCs w:val="28"/>
        </w:rPr>
        <w:t xml:space="preserve">сложные </w:t>
      </w:r>
      <w:r w:rsidRPr="00F90E87">
        <w:rPr>
          <w:rFonts w:ascii="Times New Roman" w:eastAsia="Times New Roman" w:hAnsi="Times New Roman"/>
          <w:sz w:val="28"/>
          <w:szCs w:val="28"/>
        </w:rPr>
        <w:t>работы</w:t>
      </w:r>
      <w:r w:rsidR="00133F2B" w:rsidRPr="00F90E87">
        <w:rPr>
          <w:rFonts w:ascii="Times New Roman" w:eastAsia="Times New Roman" w:hAnsi="Times New Roman"/>
          <w:sz w:val="28"/>
          <w:szCs w:val="28"/>
        </w:rPr>
        <w:t>,</w:t>
      </w:r>
      <w:r w:rsidRPr="00F90E87">
        <w:rPr>
          <w:rFonts w:ascii="Times New Roman" w:eastAsia="Times New Roman" w:hAnsi="Times New Roman"/>
          <w:sz w:val="28"/>
          <w:szCs w:val="28"/>
        </w:rPr>
        <w:t xml:space="preserve"> исследую</w:t>
      </w:r>
      <w:r w:rsidR="00133F2B" w:rsidRPr="00F90E87">
        <w:rPr>
          <w:rFonts w:ascii="Times New Roman" w:eastAsia="Times New Roman" w:hAnsi="Times New Roman"/>
          <w:sz w:val="28"/>
          <w:szCs w:val="28"/>
        </w:rPr>
        <w:t>щие</w:t>
      </w:r>
      <w:r w:rsidRPr="00F90E87">
        <w:rPr>
          <w:rFonts w:ascii="Times New Roman" w:eastAsia="Times New Roman" w:hAnsi="Times New Roman"/>
          <w:sz w:val="28"/>
          <w:szCs w:val="28"/>
        </w:rPr>
        <w:t xml:space="preserve"> применение ЦД для комплексного управления воздушным движением, оптимизации технического обслуживания и ремонта воздушных судов</w:t>
      </w:r>
      <w:r w:rsidR="00CB6260" w:rsidRPr="00F90E87">
        <w:rPr>
          <w:rFonts w:ascii="Times New Roman" w:eastAsia="Times New Roman" w:hAnsi="Times New Roman"/>
          <w:sz w:val="28"/>
          <w:szCs w:val="28"/>
        </w:rPr>
        <w:t xml:space="preserve"> [</w:t>
      </w:r>
      <w:r w:rsidR="008A2C86" w:rsidRPr="008A2C86">
        <w:rPr>
          <w:rFonts w:ascii="Times New Roman" w:eastAsia="Times New Roman" w:hAnsi="Times New Roman"/>
          <w:sz w:val="28"/>
          <w:szCs w:val="28"/>
        </w:rPr>
        <w:t>39</w:t>
      </w:r>
      <w:r w:rsidR="00D76DF0" w:rsidRPr="00D76DF0">
        <w:rPr>
          <w:rFonts w:ascii="Times New Roman" w:eastAsia="Times New Roman" w:hAnsi="Times New Roman"/>
          <w:sz w:val="28"/>
          <w:szCs w:val="28"/>
        </w:rPr>
        <w:t xml:space="preserve">, </w:t>
      </w:r>
      <w:r w:rsidR="008A2C86" w:rsidRPr="008A2C86">
        <w:rPr>
          <w:rFonts w:ascii="Times New Roman" w:eastAsia="Times New Roman" w:hAnsi="Times New Roman"/>
          <w:sz w:val="28"/>
          <w:szCs w:val="28"/>
        </w:rPr>
        <w:t>41</w:t>
      </w:r>
      <w:r w:rsidR="00CB6260" w:rsidRPr="00F90E87">
        <w:rPr>
          <w:rFonts w:ascii="Times New Roman" w:eastAsia="Times New Roman" w:hAnsi="Times New Roman"/>
          <w:sz w:val="28"/>
          <w:szCs w:val="28"/>
        </w:rPr>
        <w:t>]</w:t>
      </w:r>
      <w:r w:rsidRPr="00F90E87">
        <w:rPr>
          <w:rFonts w:ascii="Times New Roman" w:eastAsia="Times New Roman" w:hAnsi="Times New Roman"/>
          <w:sz w:val="28"/>
          <w:szCs w:val="28"/>
        </w:rPr>
        <w:t xml:space="preserve">, моделирования и оптимизации рабочих процессов </w:t>
      </w:r>
      <w:r w:rsidR="00CB6260" w:rsidRPr="00F90E87">
        <w:rPr>
          <w:rFonts w:ascii="Times New Roman" w:eastAsia="Times New Roman" w:hAnsi="Times New Roman"/>
          <w:sz w:val="28"/>
          <w:szCs w:val="28"/>
        </w:rPr>
        <w:t>[</w:t>
      </w:r>
      <w:r w:rsidR="00AD5F52" w:rsidRPr="00F90E87">
        <w:rPr>
          <w:rFonts w:ascii="Times New Roman" w:eastAsia="Times New Roman" w:hAnsi="Times New Roman"/>
          <w:sz w:val="28"/>
          <w:szCs w:val="28"/>
        </w:rPr>
        <w:t>3</w:t>
      </w:r>
      <w:r w:rsidR="000254F9" w:rsidRPr="00F90E87">
        <w:rPr>
          <w:rFonts w:ascii="Times New Roman" w:eastAsia="Times New Roman" w:hAnsi="Times New Roman"/>
          <w:sz w:val="28"/>
          <w:szCs w:val="28"/>
        </w:rPr>
        <w:t>5</w:t>
      </w:r>
      <w:r w:rsidR="00CB6260" w:rsidRPr="00F90E87">
        <w:rPr>
          <w:rFonts w:ascii="Times New Roman" w:eastAsia="Times New Roman" w:hAnsi="Times New Roman"/>
          <w:sz w:val="28"/>
          <w:szCs w:val="28"/>
        </w:rPr>
        <w:t xml:space="preserve">]. </w:t>
      </w:r>
    </w:p>
    <w:p w14:paraId="7EE925E2" w14:textId="447E766F" w:rsidR="00406526" w:rsidRPr="00956252" w:rsidRDefault="00EB3599" w:rsidP="00A91E04">
      <w:pPr>
        <w:spacing w:after="0" w:line="240" w:lineRule="auto"/>
        <w:ind w:firstLine="709"/>
        <w:jc w:val="both"/>
        <w:rPr>
          <w:rFonts w:ascii="Times New Roman" w:eastAsia="Times New Roman" w:hAnsi="Times New Roman"/>
          <w:sz w:val="24"/>
          <w:szCs w:val="24"/>
        </w:rPr>
      </w:pPr>
      <w:r w:rsidRPr="006B413C">
        <w:rPr>
          <w:rFonts w:ascii="Times New Roman" w:eastAsia="Times New Roman" w:hAnsi="Times New Roman"/>
          <w:sz w:val="28"/>
          <w:szCs w:val="28"/>
        </w:rPr>
        <w:t xml:space="preserve">Систематизировав </w:t>
      </w:r>
      <w:r w:rsidR="00133F2B" w:rsidRPr="006B413C">
        <w:rPr>
          <w:rFonts w:ascii="Times New Roman" w:eastAsia="Times New Roman" w:hAnsi="Times New Roman"/>
          <w:sz w:val="28"/>
          <w:szCs w:val="28"/>
        </w:rPr>
        <w:t xml:space="preserve">вышеперечисленные </w:t>
      </w:r>
      <w:r w:rsidRPr="006B413C">
        <w:rPr>
          <w:rFonts w:ascii="Times New Roman" w:eastAsia="Times New Roman" w:hAnsi="Times New Roman"/>
          <w:sz w:val="28"/>
          <w:szCs w:val="28"/>
        </w:rPr>
        <w:t xml:space="preserve">прикладные возможности по применению, </w:t>
      </w:r>
      <w:r w:rsidR="00133F2B" w:rsidRPr="006B413C">
        <w:rPr>
          <w:rFonts w:ascii="Times New Roman" w:eastAsia="Times New Roman" w:hAnsi="Times New Roman"/>
          <w:sz w:val="28"/>
          <w:szCs w:val="28"/>
        </w:rPr>
        <w:t xml:space="preserve">предлагается </w:t>
      </w:r>
      <w:r w:rsidR="00CB6260" w:rsidRPr="006B413C">
        <w:rPr>
          <w:rFonts w:ascii="Times New Roman" w:eastAsia="Times New Roman" w:hAnsi="Times New Roman"/>
          <w:sz w:val="28"/>
          <w:szCs w:val="28"/>
        </w:rPr>
        <w:t xml:space="preserve">ЦД </w:t>
      </w:r>
      <w:r w:rsidR="00765865" w:rsidRPr="006B413C">
        <w:rPr>
          <w:rFonts w:ascii="Times New Roman" w:eastAsia="Times New Roman" w:hAnsi="Times New Roman"/>
          <w:sz w:val="28"/>
          <w:szCs w:val="28"/>
        </w:rPr>
        <w:t xml:space="preserve">представить </w:t>
      </w:r>
      <w:r w:rsidR="00CB6260" w:rsidRPr="006B413C">
        <w:rPr>
          <w:rFonts w:ascii="Times New Roman" w:eastAsia="Times New Roman" w:hAnsi="Times New Roman"/>
          <w:sz w:val="28"/>
          <w:szCs w:val="28"/>
        </w:rPr>
        <w:t xml:space="preserve">функциональной моделью </w:t>
      </w:r>
      <w:r w:rsidRPr="006B413C">
        <w:rPr>
          <w:rFonts w:ascii="Times New Roman" w:eastAsia="Times New Roman" w:hAnsi="Times New Roman"/>
          <w:sz w:val="28"/>
          <w:szCs w:val="28"/>
        </w:rPr>
        <w:t xml:space="preserve">понятий </w:t>
      </w:r>
      <w:r w:rsidR="00133F2B" w:rsidRPr="006B413C">
        <w:rPr>
          <w:rFonts w:ascii="Times New Roman" w:eastAsia="Times New Roman" w:hAnsi="Times New Roman"/>
          <w:sz w:val="28"/>
          <w:szCs w:val="28"/>
        </w:rPr>
        <w:t>со структурой</w:t>
      </w:r>
      <w:r w:rsidR="00053C75">
        <w:rPr>
          <w:rFonts w:ascii="Times New Roman" w:eastAsia="Times New Roman" w:hAnsi="Times New Roman"/>
          <w:sz w:val="28"/>
          <w:szCs w:val="28"/>
        </w:rPr>
        <w:t xml:space="preserve"> </w:t>
      </w:r>
      <w:r w:rsidR="00765865" w:rsidRPr="006B413C">
        <w:rPr>
          <w:rFonts w:ascii="Times New Roman" w:eastAsia="Times New Roman" w:hAnsi="Times New Roman"/>
          <w:sz w:val="28"/>
          <w:szCs w:val="28"/>
        </w:rPr>
        <w:t xml:space="preserve">на рисунке </w:t>
      </w:r>
      <w:r w:rsidR="00381C6A" w:rsidRPr="006B413C">
        <w:rPr>
          <w:rFonts w:ascii="Times New Roman" w:eastAsia="Times New Roman" w:hAnsi="Times New Roman"/>
          <w:sz w:val="28"/>
          <w:szCs w:val="28"/>
        </w:rPr>
        <w:t>1.</w:t>
      </w:r>
      <w:r w:rsidRPr="006B413C">
        <w:rPr>
          <w:rFonts w:ascii="Times New Roman" w:eastAsia="Times New Roman" w:hAnsi="Times New Roman"/>
          <w:sz w:val="28"/>
          <w:szCs w:val="28"/>
        </w:rPr>
        <w:t>2</w:t>
      </w:r>
      <w:r w:rsidR="00C1177E" w:rsidRPr="006B413C">
        <w:rPr>
          <w:rFonts w:ascii="Times New Roman" w:eastAsia="Times New Roman" w:hAnsi="Times New Roman"/>
          <w:sz w:val="28"/>
          <w:szCs w:val="28"/>
        </w:rPr>
        <w:t>.</w:t>
      </w:r>
    </w:p>
    <w:p w14:paraId="2A75984A" w14:textId="77777777" w:rsidR="00C1177E" w:rsidRPr="006B413C" w:rsidRDefault="00C1177E" w:rsidP="00A91E04">
      <w:pPr>
        <w:spacing w:after="0" w:line="240" w:lineRule="auto"/>
        <w:ind w:firstLine="709"/>
        <w:jc w:val="both"/>
        <w:rPr>
          <w:rFonts w:ascii="Times New Roman" w:hAnsi="Times New Roman"/>
          <w:sz w:val="24"/>
          <w:szCs w:val="24"/>
        </w:rPr>
      </w:pPr>
    </w:p>
    <w:p w14:paraId="507AD4C5" w14:textId="7BA27CAA" w:rsidR="00AD4952" w:rsidRPr="006B413C" w:rsidRDefault="00053C75" w:rsidP="00A91E04">
      <w:pPr>
        <w:spacing w:after="0" w:line="240" w:lineRule="auto"/>
        <w:ind w:firstLine="709"/>
        <w:jc w:val="both"/>
        <w:rPr>
          <w:rFonts w:ascii="Times New Roman" w:hAnsi="Times New Roman"/>
          <w:sz w:val="24"/>
          <w:szCs w:val="24"/>
        </w:rPr>
      </w:pPr>
      <w:r w:rsidRPr="00053C75">
        <w:rPr>
          <w:noProof/>
        </w:rPr>
        <w:drawing>
          <wp:inline distT="0" distB="0" distL="0" distR="0" wp14:anchorId="57F0F917" wp14:editId="0344A727">
            <wp:extent cx="5455920" cy="17678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235" t="1" r="3882" b="13991"/>
                    <a:stretch/>
                  </pic:blipFill>
                  <pic:spPr bwMode="auto">
                    <a:xfrm>
                      <a:off x="0" y="0"/>
                      <a:ext cx="5457679" cy="1768410"/>
                    </a:xfrm>
                    <a:prstGeom prst="rect">
                      <a:avLst/>
                    </a:prstGeom>
                    <a:noFill/>
                    <a:ln>
                      <a:noFill/>
                    </a:ln>
                    <a:extLst>
                      <a:ext uri="{53640926-AAD7-44D8-BBD7-CCE9431645EC}">
                        <a14:shadowObscured xmlns:a14="http://schemas.microsoft.com/office/drawing/2010/main"/>
                      </a:ext>
                    </a:extLst>
                  </pic:spPr>
                </pic:pic>
              </a:graphicData>
            </a:graphic>
          </wp:inline>
        </w:drawing>
      </w:r>
    </w:p>
    <w:p w14:paraId="2F7A3D05" w14:textId="77777777" w:rsidR="008A2C86" w:rsidRDefault="008A2C86" w:rsidP="00A91E04">
      <w:pPr>
        <w:spacing w:after="0" w:line="240" w:lineRule="auto"/>
        <w:ind w:firstLine="709"/>
        <w:jc w:val="center"/>
        <w:rPr>
          <w:rFonts w:ascii="Times New Roman" w:hAnsi="Times New Roman"/>
          <w:sz w:val="28"/>
          <w:szCs w:val="28"/>
        </w:rPr>
      </w:pPr>
    </w:p>
    <w:p w14:paraId="13416488" w14:textId="6D7B5509" w:rsidR="00C1177E" w:rsidRPr="006B413C" w:rsidRDefault="00C1177E" w:rsidP="00A91E04">
      <w:pPr>
        <w:spacing w:after="0" w:line="240" w:lineRule="auto"/>
        <w:ind w:firstLine="709"/>
        <w:jc w:val="center"/>
        <w:rPr>
          <w:rFonts w:ascii="Times New Roman" w:hAnsi="Times New Roman"/>
          <w:sz w:val="28"/>
          <w:szCs w:val="28"/>
        </w:rPr>
      </w:pPr>
      <w:r w:rsidRPr="006B413C">
        <w:rPr>
          <w:rFonts w:ascii="Times New Roman" w:hAnsi="Times New Roman"/>
          <w:sz w:val="28"/>
          <w:szCs w:val="28"/>
        </w:rPr>
        <w:t>Рис</w:t>
      </w:r>
      <w:r w:rsidR="00EB3599" w:rsidRPr="006B413C">
        <w:rPr>
          <w:rFonts w:ascii="Times New Roman" w:hAnsi="Times New Roman"/>
          <w:sz w:val="28"/>
          <w:szCs w:val="28"/>
        </w:rPr>
        <w:t xml:space="preserve">унок </w:t>
      </w:r>
      <w:r w:rsidR="00381C6A" w:rsidRPr="006B413C">
        <w:rPr>
          <w:rFonts w:ascii="Times New Roman" w:hAnsi="Times New Roman"/>
          <w:sz w:val="28"/>
          <w:szCs w:val="28"/>
        </w:rPr>
        <w:t>1.</w:t>
      </w:r>
      <w:r w:rsidR="00EB3599" w:rsidRPr="006B413C">
        <w:rPr>
          <w:rFonts w:ascii="Times New Roman" w:hAnsi="Times New Roman"/>
          <w:sz w:val="28"/>
          <w:szCs w:val="28"/>
        </w:rPr>
        <w:t>2 –</w:t>
      </w:r>
      <w:r w:rsidRPr="006B413C">
        <w:rPr>
          <w:rFonts w:ascii="Times New Roman" w:hAnsi="Times New Roman"/>
          <w:sz w:val="28"/>
          <w:szCs w:val="28"/>
        </w:rPr>
        <w:t xml:space="preserve"> </w:t>
      </w:r>
      <w:r w:rsidR="00B149AA" w:rsidRPr="006B413C">
        <w:rPr>
          <w:rFonts w:ascii="Times New Roman" w:hAnsi="Times New Roman"/>
          <w:sz w:val="28"/>
          <w:szCs w:val="28"/>
        </w:rPr>
        <w:t>Функциональная</w:t>
      </w:r>
      <w:r w:rsidR="00EB3599" w:rsidRPr="006B413C">
        <w:rPr>
          <w:rFonts w:ascii="Times New Roman" w:hAnsi="Times New Roman"/>
          <w:sz w:val="28"/>
          <w:szCs w:val="28"/>
        </w:rPr>
        <w:t xml:space="preserve"> модель понятий</w:t>
      </w:r>
      <w:r w:rsidRPr="006B413C">
        <w:rPr>
          <w:rFonts w:ascii="Times New Roman" w:hAnsi="Times New Roman"/>
          <w:sz w:val="28"/>
          <w:szCs w:val="28"/>
        </w:rPr>
        <w:t xml:space="preserve"> </w:t>
      </w:r>
      <w:r w:rsidR="00EB3599" w:rsidRPr="006B413C">
        <w:rPr>
          <w:rFonts w:ascii="Times New Roman" w:hAnsi="Times New Roman"/>
          <w:sz w:val="28"/>
          <w:szCs w:val="28"/>
        </w:rPr>
        <w:t>ЦД</w:t>
      </w:r>
      <w:r w:rsidRPr="006B413C">
        <w:rPr>
          <w:rFonts w:ascii="Times New Roman" w:hAnsi="Times New Roman"/>
          <w:sz w:val="28"/>
          <w:szCs w:val="28"/>
        </w:rPr>
        <w:t xml:space="preserve"> [</w:t>
      </w:r>
      <w:r w:rsidR="00AD5F52" w:rsidRPr="006B413C">
        <w:rPr>
          <w:rFonts w:ascii="Times New Roman" w:hAnsi="Times New Roman"/>
          <w:sz w:val="28"/>
          <w:szCs w:val="28"/>
        </w:rPr>
        <w:t>3</w:t>
      </w:r>
      <w:r w:rsidR="000254F9" w:rsidRPr="006B413C">
        <w:rPr>
          <w:rFonts w:ascii="Times New Roman" w:hAnsi="Times New Roman"/>
          <w:sz w:val="28"/>
          <w:szCs w:val="28"/>
        </w:rPr>
        <w:t>3</w:t>
      </w:r>
      <w:r w:rsidRPr="006B413C">
        <w:rPr>
          <w:rFonts w:ascii="Times New Roman" w:hAnsi="Times New Roman"/>
          <w:sz w:val="28"/>
          <w:szCs w:val="28"/>
        </w:rPr>
        <w:t>,</w:t>
      </w:r>
      <w:r w:rsidR="008A2C86" w:rsidRPr="008A2C86">
        <w:rPr>
          <w:rFonts w:ascii="Times New Roman" w:hAnsi="Times New Roman"/>
          <w:sz w:val="28"/>
          <w:szCs w:val="28"/>
        </w:rPr>
        <w:t>39,42</w:t>
      </w:r>
      <w:r w:rsidRPr="006B413C">
        <w:rPr>
          <w:rFonts w:ascii="Times New Roman" w:hAnsi="Times New Roman"/>
          <w:sz w:val="28"/>
          <w:szCs w:val="28"/>
        </w:rPr>
        <w:t>]</w:t>
      </w:r>
    </w:p>
    <w:p w14:paraId="03DBEBF6" w14:textId="77777777" w:rsidR="00053C75" w:rsidRDefault="00053C75" w:rsidP="00A91E04">
      <w:pPr>
        <w:tabs>
          <w:tab w:val="left" w:pos="142"/>
        </w:tabs>
        <w:spacing w:after="0" w:line="240" w:lineRule="auto"/>
        <w:ind w:firstLine="709"/>
        <w:jc w:val="both"/>
        <w:rPr>
          <w:rFonts w:ascii="Times New Roman" w:eastAsia="Times New Roman" w:hAnsi="Times New Roman"/>
          <w:sz w:val="28"/>
          <w:szCs w:val="28"/>
        </w:rPr>
      </w:pPr>
    </w:p>
    <w:p w14:paraId="634795E3" w14:textId="30210DAF" w:rsidR="00C1177E" w:rsidRPr="00F90E87" w:rsidRDefault="00C1177E" w:rsidP="00A91E04">
      <w:pPr>
        <w:tabs>
          <w:tab w:val="left" w:pos="142"/>
        </w:tabs>
        <w:spacing w:after="0" w:line="240" w:lineRule="auto"/>
        <w:ind w:firstLine="709"/>
        <w:jc w:val="both"/>
        <w:rPr>
          <w:rFonts w:ascii="Times New Roman" w:eastAsia="Times New Roman" w:hAnsi="Times New Roman"/>
          <w:sz w:val="28"/>
          <w:szCs w:val="28"/>
        </w:rPr>
      </w:pPr>
      <w:r w:rsidRPr="006B413C">
        <w:rPr>
          <w:rFonts w:ascii="Times New Roman" w:eastAsia="Times New Roman" w:hAnsi="Times New Roman"/>
          <w:sz w:val="28"/>
          <w:szCs w:val="28"/>
        </w:rPr>
        <w:t xml:space="preserve">Несмотря на стремительную </w:t>
      </w:r>
      <w:r w:rsidRPr="006B413C">
        <w:rPr>
          <w:rFonts w:ascii="Times New Roman" w:eastAsia="Times New Roman" w:hAnsi="Times New Roman"/>
          <w:bCs/>
          <w:sz w:val="28"/>
          <w:szCs w:val="28"/>
        </w:rPr>
        <w:t xml:space="preserve">эволюцию концепции </w:t>
      </w:r>
      <w:r w:rsidR="00B149AA" w:rsidRPr="006B413C">
        <w:rPr>
          <w:rFonts w:ascii="Times New Roman" w:eastAsia="Times New Roman" w:hAnsi="Times New Roman"/>
          <w:bCs/>
          <w:sz w:val="28"/>
          <w:szCs w:val="28"/>
        </w:rPr>
        <w:t xml:space="preserve">и архитектуры ЦД, </w:t>
      </w:r>
      <w:r w:rsidR="002C5D60" w:rsidRPr="006B413C">
        <w:rPr>
          <w:rFonts w:ascii="Times New Roman" w:eastAsia="Times New Roman" w:hAnsi="Times New Roman"/>
          <w:bCs/>
          <w:sz w:val="28"/>
          <w:szCs w:val="28"/>
        </w:rPr>
        <w:t xml:space="preserve">а также благодаря </w:t>
      </w:r>
      <w:r w:rsidR="00B149AA" w:rsidRPr="006B413C">
        <w:rPr>
          <w:rFonts w:ascii="Times New Roman" w:eastAsia="Times New Roman" w:hAnsi="Times New Roman"/>
          <w:bCs/>
          <w:sz w:val="28"/>
          <w:szCs w:val="28"/>
        </w:rPr>
        <w:t>расширению областей</w:t>
      </w:r>
      <w:r w:rsidRPr="006B413C">
        <w:rPr>
          <w:rFonts w:ascii="Times New Roman" w:eastAsia="Times New Roman" w:hAnsi="Times New Roman"/>
          <w:sz w:val="28"/>
          <w:szCs w:val="28"/>
        </w:rPr>
        <w:t xml:space="preserve"> внедрени</w:t>
      </w:r>
      <w:r w:rsidR="00047E9F" w:rsidRPr="006B413C">
        <w:rPr>
          <w:rFonts w:ascii="Times New Roman" w:eastAsia="Times New Roman" w:hAnsi="Times New Roman"/>
          <w:sz w:val="28"/>
          <w:szCs w:val="28"/>
        </w:rPr>
        <w:t>я</w:t>
      </w:r>
      <w:r w:rsidRPr="006B413C">
        <w:rPr>
          <w:rFonts w:ascii="Times New Roman" w:eastAsia="Times New Roman" w:hAnsi="Times New Roman"/>
          <w:sz w:val="28"/>
          <w:szCs w:val="28"/>
        </w:rPr>
        <w:t xml:space="preserve"> в различных отраслях, включая гражданскую авиацию, следует отметить, что </w:t>
      </w:r>
      <w:r w:rsidRPr="006B413C">
        <w:rPr>
          <w:rFonts w:ascii="Times New Roman" w:eastAsia="Times New Roman" w:hAnsi="Times New Roman"/>
          <w:bCs/>
          <w:sz w:val="28"/>
          <w:szCs w:val="28"/>
        </w:rPr>
        <w:t>едино</w:t>
      </w:r>
      <w:r w:rsidR="00B149AA" w:rsidRPr="006B413C">
        <w:rPr>
          <w:rFonts w:ascii="Times New Roman" w:eastAsia="Times New Roman" w:hAnsi="Times New Roman"/>
          <w:bCs/>
          <w:sz w:val="28"/>
          <w:szCs w:val="28"/>
        </w:rPr>
        <w:t>го</w:t>
      </w:r>
      <w:r w:rsidRPr="00F90E87">
        <w:rPr>
          <w:rFonts w:ascii="Times New Roman" w:eastAsia="Times New Roman" w:hAnsi="Times New Roman"/>
          <w:bCs/>
          <w:sz w:val="28"/>
          <w:szCs w:val="28"/>
        </w:rPr>
        <w:t xml:space="preserve"> и общепринято</w:t>
      </w:r>
      <w:r w:rsidR="00B149AA" w:rsidRPr="00F90E87">
        <w:rPr>
          <w:rFonts w:ascii="Times New Roman" w:eastAsia="Times New Roman" w:hAnsi="Times New Roman"/>
          <w:bCs/>
          <w:sz w:val="28"/>
          <w:szCs w:val="28"/>
        </w:rPr>
        <w:t>го</w:t>
      </w:r>
      <w:r w:rsidRPr="00F90E87">
        <w:rPr>
          <w:rFonts w:ascii="Times New Roman" w:eastAsia="Times New Roman" w:hAnsi="Times New Roman"/>
          <w:bCs/>
          <w:sz w:val="28"/>
          <w:szCs w:val="28"/>
        </w:rPr>
        <w:t xml:space="preserve"> толковани</w:t>
      </w:r>
      <w:r w:rsidR="00B149AA" w:rsidRPr="00F90E87">
        <w:rPr>
          <w:rFonts w:ascii="Times New Roman" w:eastAsia="Times New Roman" w:hAnsi="Times New Roman"/>
          <w:bCs/>
          <w:sz w:val="28"/>
          <w:szCs w:val="28"/>
        </w:rPr>
        <w:t>я</w:t>
      </w:r>
      <w:r w:rsidRPr="00F90E87">
        <w:rPr>
          <w:rFonts w:ascii="Times New Roman" w:eastAsia="Times New Roman" w:hAnsi="Times New Roman"/>
          <w:bCs/>
          <w:sz w:val="28"/>
          <w:szCs w:val="28"/>
        </w:rPr>
        <w:t xml:space="preserve"> этого понятия до сих пор не сформировалось</w:t>
      </w:r>
      <w:r w:rsidRPr="00F90E87">
        <w:rPr>
          <w:rFonts w:ascii="Times New Roman" w:eastAsia="Times New Roman" w:hAnsi="Times New Roman"/>
          <w:sz w:val="28"/>
          <w:szCs w:val="28"/>
        </w:rPr>
        <w:t xml:space="preserve">. Это наблюдение часто вызывает вопросы, однако, с академической </w:t>
      </w:r>
      <w:r w:rsidR="00B149AA" w:rsidRPr="00F90E87">
        <w:rPr>
          <w:rFonts w:ascii="Times New Roman" w:eastAsia="Times New Roman" w:hAnsi="Times New Roman"/>
          <w:sz w:val="28"/>
          <w:szCs w:val="28"/>
        </w:rPr>
        <w:t xml:space="preserve">и прикладной </w:t>
      </w:r>
      <w:r w:rsidRPr="00F90E87">
        <w:rPr>
          <w:rFonts w:ascii="Times New Roman" w:eastAsia="Times New Roman" w:hAnsi="Times New Roman"/>
          <w:sz w:val="28"/>
          <w:szCs w:val="28"/>
        </w:rPr>
        <w:t xml:space="preserve">точки зрения, такая ситуация является </w:t>
      </w:r>
      <w:r w:rsidRPr="00F90E87">
        <w:rPr>
          <w:rFonts w:ascii="Times New Roman" w:eastAsia="Times New Roman" w:hAnsi="Times New Roman"/>
          <w:bCs/>
          <w:sz w:val="28"/>
          <w:szCs w:val="28"/>
        </w:rPr>
        <w:t>нормальн</w:t>
      </w:r>
      <w:r w:rsidR="00B149AA" w:rsidRPr="00F90E87">
        <w:rPr>
          <w:rFonts w:ascii="Times New Roman" w:eastAsia="Times New Roman" w:hAnsi="Times New Roman"/>
          <w:bCs/>
          <w:sz w:val="28"/>
          <w:szCs w:val="28"/>
        </w:rPr>
        <w:t>ой</w:t>
      </w:r>
      <w:r w:rsidRPr="00F90E87">
        <w:rPr>
          <w:rFonts w:ascii="Times New Roman" w:eastAsia="Times New Roman" w:hAnsi="Times New Roman"/>
          <w:bCs/>
          <w:sz w:val="28"/>
          <w:szCs w:val="28"/>
        </w:rPr>
        <w:t xml:space="preserve"> и </w:t>
      </w:r>
      <w:r w:rsidR="00B149AA" w:rsidRPr="00F90E87">
        <w:rPr>
          <w:rFonts w:ascii="Times New Roman" w:eastAsia="Times New Roman" w:hAnsi="Times New Roman"/>
          <w:bCs/>
          <w:sz w:val="28"/>
          <w:szCs w:val="28"/>
        </w:rPr>
        <w:t>ожидаемой, поскольку</w:t>
      </w:r>
      <w:r w:rsidRPr="00F90E87">
        <w:rPr>
          <w:rFonts w:ascii="Times New Roman" w:eastAsia="Times New Roman" w:hAnsi="Times New Roman"/>
          <w:bCs/>
          <w:sz w:val="28"/>
          <w:szCs w:val="28"/>
        </w:rPr>
        <w:t xml:space="preserve"> </w:t>
      </w:r>
      <w:r w:rsidR="00B149AA" w:rsidRPr="00F90E87">
        <w:rPr>
          <w:rFonts w:ascii="Times New Roman" w:eastAsia="Times New Roman" w:hAnsi="Times New Roman"/>
          <w:bCs/>
          <w:sz w:val="28"/>
          <w:szCs w:val="28"/>
        </w:rPr>
        <w:t xml:space="preserve">развитие ЦД - </w:t>
      </w:r>
      <w:r w:rsidRPr="00F90E87">
        <w:rPr>
          <w:rFonts w:ascii="Times New Roman" w:eastAsia="Times New Roman" w:hAnsi="Times New Roman"/>
          <w:bCs/>
          <w:sz w:val="28"/>
          <w:szCs w:val="28"/>
        </w:rPr>
        <w:t>следствие</w:t>
      </w:r>
      <w:r w:rsidRPr="00F90E87">
        <w:rPr>
          <w:rFonts w:ascii="Times New Roman" w:eastAsia="Times New Roman" w:hAnsi="Times New Roman"/>
          <w:sz w:val="28"/>
          <w:szCs w:val="28"/>
        </w:rPr>
        <w:t xml:space="preserve"> </w:t>
      </w:r>
      <w:r w:rsidR="00A83088" w:rsidRPr="00F90E87">
        <w:rPr>
          <w:rFonts w:ascii="Times New Roman" w:eastAsia="Times New Roman" w:hAnsi="Times New Roman"/>
          <w:sz w:val="28"/>
          <w:szCs w:val="28"/>
        </w:rPr>
        <w:t xml:space="preserve">самого </w:t>
      </w:r>
      <w:r w:rsidRPr="00F90E87">
        <w:rPr>
          <w:rFonts w:ascii="Times New Roman" w:eastAsia="Times New Roman" w:hAnsi="Times New Roman"/>
          <w:sz w:val="28"/>
          <w:szCs w:val="28"/>
        </w:rPr>
        <w:t xml:space="preserve">динамичного </w:t>
      </w:r>
      <w:r w:rsidR="00A83088" w:rsidRPr="00F90E87">
        <w:rPr>
          <w:rFonts w:ascii="Times New Roman" w:eastAsia="Times New Roman" w:hAnsi="Times New Roman"/>
          <w:sz w:val="28"/>
          <w:szCs w:val="28"/>
        </w:rPr>
        <w:t>прогресса науки и</w:t>
      </w:r>
      <w:r w:rsidRPr="00F90E87">
        <w:rPr>
          <w:rFonts w:ascii="Times New Roman" w:eastAsia="Times New Roman" w:hAnsi="Times New Roman"/>
          <w:sz w:val="28"/>
          <w:szCs w:val="28"/>
        </w:rPr>
        <w:t xml:space="preserve"> технологий [</w:t>
      </w:r>
      <w:r w:rsidR="008A2C86" w:rsidRPr="008A2C86">
        <w:rPr>
          <w:rFonts w:ascii="Times New Roman" w:eastAsia="Times New Roman" w:hAnsi="Times New Roman"/>
          <w:sz w:val="28"/>
          <w:szCs w:val="28"/>
        </w:rPr>
        <w:t>43</w:t>
      </w:r>
      <w:r w:rsidRPr="00F90E87">
        <w:rPr>
          <w:rFonts w:ascii="Times New Roman" w:eastAsia="Times New Roman" w:hAnsi="Times New Roman"/>
          <w:sz w:val="28"/>
          <w:szCs w:val="28"/>
        </w:rPr>
        <w:t>].</w:t>
      </w:r>
    </w:p>
    <w:p w14:paraId="4C4E1FAC" w14:textId="7BCD2808" w:rsidR="00A83088" w:rsidRPr="00F90E87" w:rsidRDefault="00C1177E" w:rsidP="00A91E04">
      <w:pPr>
        <w:tabs>
          <w:tab w:val="left" w:pos="142"/>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Отсутствие строгой, универсальной </w:t>
      </w:r>
      <w:r w:rsidR="004F50D1" w:rsidRPr="00F90E87">
        <w:rPr>
          <w:rFonts w:ascii="Times New Roman" w:eastAsia="Times New Roman" w:hAnsi="Times New Roman"/>
          <w:sz w:val="28"/>
          <w:szCs w:val="28"/>
        </w:rPr>
        <w:t>трактовки и определения</w:t>
      </w:r>
      <w:r w:rsidR="00A83088" w:rsidRPr="00F90E87">
        <w:rPr>
          <w:rFonts w:ascii="Times New Roman" w:eastAsia="Times New Roman" w:hAnsi="Times New Roman"/>
          <w:sz w:val="28"/>
          <w:szCs w:val="28"/>
        </w:rPr>
        <w:t>, их классификации,</w:t>
      </w:r>
      <w:r w:rsidR="004F50D1" w:rsidRPr="00F90E87">
        <w:rPr>
          <w:rFonts w:ascii="Times New Roman" w:eastAsia="Times New Roman" w:hAnsi="Times New Roman"/>
          <w:sz w:val="28"/>
          <w:szCs w:val="28"/>
        </w:rPr>
        <w:t xml:space="preserve"> </w:t>
      </w:r>
      <w:r w:rsidRPr="00F90E87">
        <w:rPr>
          <w:rFonts w:ascii="Times New Roman" w:eastAsia="Times New Roman" w:hAnsi="Times New Roman"/>
          <w:sz w:val="28"/>
          <w:szCs w:val="28"/>
        </w:rPr>
        <w:t>объясняется несколькими ключевыми факторами</w:t>
      </w:r>
      <w:r w:rsidR="00A83088" w:rsidRPr="00F90E87">
        <w:rPr>
          <w:rFonts w:ascii="Times New Roman" w:eastAsia="Times New Roman" w:hAnsi="Times New Roman"/>
          <w:sz w:val="28"/>
          <w:szCs w:val="28"/>
        </w:rPr>
        <w:t>:</w:t>
      </w:r>
    </w:p>
    <w:p w14:paraId="6C21ED23" w14:textId="7D690D43" w:rsidR="00A83088" w:rsidRPr="00F90E87" w:rsidRDefault="00A83088" w:rsidP="00A91E04">
      <w:pPr>
        <w:tabs>
          <w:tab w:val="left" w:pos="142"/>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 архитектура и программное обеспечение </w:t>
      </w:r>
      <w:r w:rsidR="00053C75">
        <w:rPr>
          <w:rFonts w:ascii="Times New Roman" w:eastAsia="Times New Roman" w:hAnsi="Times New Roman"/>
          <w:bCs/>
          <w:sz w:val="28"/>
          <w:szCs w:val="28"/>
        </w:rPr>
        <w:t xml:space="preserve">ЦД </w:t>
      </w:r>
      <w:r w:rsidR="00C1177E" w:rsidRPr="00F90E87">
        <w:rPr>
          <w:rFonts w:ascii="Times New Roman" w:eastAsia="Times New Roman" w:hAnsi="Times New Roman"/>
          <w:sz w:val="28"/>
          <w:szCs w:val="28"/>
        </w:rPr>
        <w:t>объединя</w:t>
      </w:r>
      <w:r w:rsidRPr="00F90E87">
        <w:rPr>
          <w:rFonts w:ascii="Times New Roman" w:eastAsia="Times New Roman" w:hAnsi="Times New Roman"/>
          <w:sz w:val="28"/>
          <w:szCs w:val="28"/>
        </w:rPr>
        <w:t>ет</w:t>
      </w:r>
      <w:r w:rsidR="00C1177E" w:rsidRPr="00F90E87">
        <w:rPr>
          <w:rFonts w:ascii="Times New Roman" w:eastAsia="Times New Roman" w:hAnsi="Times New Roman"/>
          <w:sz w:val="28"/>
          <w:szCs w:val="28"/>
        </w:rPr>
        <w:t xml:space="preserve"> широкий спектр </w:t>
      </w:r>
      <w:r w:rsidRPr="00F90E87">
        <w:rPr>
          <w:rFonts w:ascii="Times New Roman" w:eastAsia="Times New Roman" w:hAnsi="Times New Roman"/>
          <w:sz w:val="28"/>
          <w:szCs w:val="28"/>
        </w:rPr>
        <w:t xml:space="preserve">постоянно развивающихся </w:t>
      </w:r>
      <w:r w:rsidR="00C1177E" w:rsidRPr="00F90E87">
        <w:rPr>
          <w:rFonts w:ascii="Times New Roman" w:eastAsia="Times New Roman" w:hAnsi="Times New Roman"/>
          <w:sz w:val="28"/>
          <w:szCs w:val="28"/>
        </w:rPr>
        <w:t>технологий</w:t>
      </w:r>
      <w:r w:rsidRPr="00F90E87">
        <w:rPr>
          <w:rFonts w:ascii="Times New Roman" w:eastAsia="Times New Roman" w:hAnsi="Times New Roman"/>
          <w:sz w:val="28"/>
          <w:szCs w:val="28"/>
        </w:rPr>
        <w:t xml:space="preserve"> с широкими функциональными возможностями и областями применения: </w:t>
      </w:r>
      <w:r w:rsidR="00C1177E" w:rsidRPr="00F90E87">
        <w:rPr>
          <w:rFonts w:ascii="Times New Roman" w:eastAsia="Times New Roman" w:hAnsi="Times New Roman"/>
          <w:sz w:val="28"/>
          <w:szCs w:val="28"/>
        </w:rPr>
        <w:t>Интернет вещей (IoT), искусственный интеллект (ИИ) и машинное обучение (М</w:t>
      </w:r>
      <w:r w:rsidR="00152FD6">
        <w:rPr>
          <w:rFonts w:ascii="Times New Roman" w:eastAsia="Times New Roman" w:hAnsi="Times New Roman"/>
          <w:sz w:val="28"/>
          <w:szCs w:val="28"/>
          <w:lang w:val="en-US"/>
        </w:rPr>
        <w:t>L</w:t>
      </w:r>
      <w:r w:rsidR="00C1177E" w:rsidRPr="00F90E87">
        <w:rPr>
          <w:rFonts w:ascii="Times New Roman" w:eastAsia="Times New Roman" w:hAnsi="Times New Roman"/>
          <w:sz w:val="28"/>
          <w:szCs w:val="28"/>
        </w:rPr>
        <w:t>), облачные вычисления, дополненная и виртуальная реальность (AR/VR),</w:t>
      </w:r>
      <w:r w:rsidRPr="00F90E87">
        <w:rPr>
          <w:rFonts w:ascii="Times New Roman" w:eastAsia="Times New Roman" w:hAnsi="Times New Roman"/>
          <w:sz w:val="28"/>
          <w:szCs w:val="28"/>
        </w:rPr>
        <w:t xml:space="preserve"> </w:t>
      </w:r>
      <w:r w:rsidR="00C1177E" w:rsidRPr="00F90E87">
        <w:rPr>
          <w:rFonts w:ascii="Times New Roman" w:eastAsia="Times New Roman" w:hAnsi="Times New Roman"/>
          <w:sz w:val="28"/>
          <w:szCs w:val="28"/>
        </w:rPr>
        <w:t>анализ больших данных</w:t>
      </w:r>
      <w:r w:rsidRPr="00F90E87">
        <w:rPr>
          <w:rFonts w:ascii="Times New Roman" w:eastAsia="Times New Roman" w:hAnsi="Times New Roman"/>
          <w:sz w:val="28"/>
          <w:szCs w:val="28"/>
        </w:rPr>
        <w:t>;</w:t>
      </w:r>
    </w:p>
    <w:p w14:paraId="6C9347E1" w14:textId="0DDA586F" w:rsidR="00A83088" w:rsidRPr="00F90E87" w:rsidRDefault="00A83088" w:rsidP="00A91E04">
      <w:pPr>
        <w:tabs>
          <w:tab w:val="left" w:pos="142"/>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w:t>
      </w:r>
      <w:r w:rsidR="00C1177E" w:rsidRPr="00F90E87">
        <w:rPr>
          <w:rFonts w:ascii="Times New Roman" w:eastAsia="Times New Roman" w:hAnsi="Times New Roman"/>
          <w:sz w:val="28"/>
          <w:szCs w:val="28"/>
        </w:rPr>
        <w:t xml:space="preserve"> </w:t>
      </w:r>
      <w:r w:rsidR="00797485">
        <w:rPr>
          <w:rFonts w:ascii="Times New Roman" w:eastAsia="Times New Roman" w:hAnsi="Times New Roman"/>
          <w:bCs/>
          <w:sz w:val="28"/>
          <w:szCs w:val="28"/>
        </w:rPr>
        <w:t>способность к</w:t>
      </w:r>
      <w:r w:rsidRPr="00F90E87">
        <w:rPr>
          <w:rFonts w:ascii="Times New Roman" w:eastAsia="Times New Roman" w:hAnsi="Times New Roman"/>
          <w:bCs/>
          <w:sz w:val="28"/>
          <w:szCs w:val="28"/>
        </w:rPr>
        <w:t xml:space="preserve"> </w:t>
      </w:r>
      <w:r w:rsidR="00C1177E" w:rsidRPr="00F90E87">
        <w:rPr>
          <w:rFonts w:ascii="Times New Roman" w:eastAsia="Times New Roman" w:hAnsi="Times New Roman"/>
          <w:bCs/>
          <w:sz w:val="28"/>
          <w:szCs w:val="28"/>
        </w:rPr>
        <w:t>адапт</w:t>
      </w:r>
      <w:r w:rsidRPr="00F90E87">
        <w:rPr>
          <w:rFonts w:ascii="Times New Roman" w:eastAsia="Times New Roman" w:hAnsi="Times New Roman"/>
          <w:bCs/>
          <w:sz w:val="28"/>
          <w:szCs w:val="28"/>
        </w:rPr>
        <w:t>ации</w:t>
      </w:r>
      <w:r w:rsidR="00C1177E" w:rsidRPr="00F90E87">
        <w:rPr>
          <w:rFonts w:ascii="Times New Roman" w:eastAsia="Times New Roman" w:hAnsi="Times New Roman"/>
          <w:bCs/>
          <w:sz w:val="28"/>
          <w:szCs w:val="28"/>
        </w:rPr>
        <w:t xml:space="preserve"> под специфические нужды</w:t>
      </w:r>
      <w:r w:rsidR="00C1177E" w:rsidRPr="00F90E87">
        <w:rPr>
          <w:rFonts w:ascii="Times New Roman" w:eastAsia="Times New Roman" w:hAnsi="Times New Roman"/>
          <w:sz w:val="28"/>
          <w:szCs w:val="28"/>
        </w:rPr>
        <w:t xml:space="preserve"> различных индустрий и конкретных задач. </w:t>
      </w:r>
    </w:p>
    <w:p w14:paraId="69397FCB" w14:textId="32EA37DC" w:rsidR="00C1177E" w:rsidRPr="00F90E87" w:rsidRDefault="00A83088" w:rsidP="00A91E04">
      <w:pPr>
        <w:tabs>
          <w:tab w:val="left" w:pos="142"/>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Для последнего случая характерным примером является следующее обстоятельство: ЦД</w:t>
      </w:r>
      <w:r w:rsidR="00C1177E" w:rsidRPr="00F90E87">
        <w:rPr>
          <w:rFonts w:ascii="Times New Roman" w:eastAsia="Times New Roman" w:hAnsi="Times New Roman"/>
          <w:sz w:val="28"/>
          <w:szCs w:val="28"/>
        </w:rPr>
        <w:t xml:space="preserve"> </w:t>
      </w:r>
      <w:r w:rsidRPr="00F90E87">
        <w:rPr>
          <w:rFonts w:ascii="Times New Roman" w:eastAsia="Times New Roman" w:hAnsi="Times New Roman"/>
          <w:sz w:val="28"/>
          <w:szCs w:val="28"/>
        </w:rPr>
        <w:t>объекта или процесса</w:t>
      </w:r>
      <w:r w:rsidR="00C1177E" w:rsidRPr="00F90E87">
        <w:rPr>
          <w:rFonts w:ascii="Times New Roman" w:eastAsia="Times New Roman" w:hAnsi="Times New Roman"/>
          <w:sz w:val="28"/>
          <w:szCs w:val="28"/>
        </w:rPr>
        <w:t xml:space="preserve"> в машиностроении будет значительно отличаться по своей структуре и набору данных от </w:t>
      </w:r>
      <w:r w:rsidR="005653AB">
        <w:rPr>
          <w:rFonts w:ascii="Times New Roman" w:eastAsia="Times New Roman" w:hAnsi="Times New Roman"/>
          <w:sz w:val="28"/>
          <w:szCs w:val="28"/>
        </w:rPr>
        <w:t>ЦД</w:t>
      </w:r>
      <w:r w:rsidR="005653AB" w:rsidRPr="00F90E87">
        <w:rPr>
          <w:rFonts w:ascii="Times New Roman" w:eastAsia="Times New Roman" w:hAnsi="Times New Roman"/>
          <w:sz w:val="28"/>
          <w:szCs w:val="28"/>
        </w:rPr>
        <w:t xml:space="preserve"> </w:t>
      </w:r>
      <w:r w:rsidR="00C1177E" w:rsidRPr="00F90E87">
        <w:rPr>
          <w:rFonts w:ascii="Times New Roman" w:eastAsia="Times New Roman" w:hAnsi="Times New Roman"/>
          <w:sz w:val="28"/>
          <w:szCs w:val="28"/>
        </w:rPr>
        <w:t xml:space="preserve">городской инфраструктуры или системы управления </w:t>
      </w:r>
      <w:r w:rsidR="002C5D60" w:rsidRPr="00F90E87">
        <w:rPr>
          <w:rFonts w:ascii="Times New Roman" w:eastAsia="Times New Roman" w:hAnsi="Times New Roman"/>
          <w:sz w:val="28"/>
          <w:szCs w:val="28"/>
        </w:rPr>
        <w:t>БОТ</w:t>
      </w:r>
      <w:r w:rsidR="00C1177E" w:rsidRPr="00F90E87">
        <w:rPr>
          <w:rFonts w:ascii="Times New Roman" w:eastAsia="Times New Roman" w:hAnsi="Times New Roman"/>
          <w:sz w:val="28"/>
          <w:szCs w:val="28"/>
        </w:rPr>
        <w:t xml:space="preserve"> в </w:t>
      </w:r>
      <w:r w:rsidR="005653AB">
        <w:rPr>
          <w:rFonts w:ascii="Times New Roman" w:eastAsia="Times New Roman" w:hAnsi="Times New Roman"/>
          <w:sz w:val="28"/>
          <w:szCs w:val="28"/>
        </w:rPr>
        <w:t>ГА</w:t>
      </w:r>
      <w:r w:rsidR="00C1177E" w:rsidRPr="00F90E87">
        <w:rPr>
          <w:rFonts w:ascii="Times New Roman" w:eastAsia="Times New Roman" w:hAnsi="Times New Roman"/>
          <w:sz w:val="28"/>
          <w:szCs w:val="28"/>
        </w:rPr>
        <w:t xml:space="preserve">. Эта </w:t>
      </w:r>
      <w:r w:rsidR="00C1177E" w:rsidRPr="00F90E87">
        <w:rPr>
          <w:rFonts w:ascii="Times New Roman" w:eastAsia="Times New Roman" w:hAnsi="Times New Roman"/>
          <w:bCs/>
          <w:sz w:val="28"/>
          <w:szCs w:val="28"/>
        </w:rPr>
        <w:t>кон</w:t>
      </w:r>
      <w:r w:rsidR="00A175CD" w:rsidRPr="00F90E87">
        <w:rPr>
          <w:rFonts w:ascii="Times New Roman" w:eastAsia="Times New Roman" w:hAnsi="Times New Roman"/>
          <w:bCs/>
          <w:sz w:val="28"/>
          <w:szCs w:val="28"/>
        </w:rPr>
        <w:t>цептуаль</w:t>
      </w:r>
      <w:r w:rsidR="00C1177E" w:rsidRPr="00F90E87">
        <w:rPr>
          <w:rFonts w:ascii="Times New Roman" w:eastAsia="Times New Roman" w:hAnsi="Times New Roman"/>
          <w:bCs/>
          <w:sz w:val="28"/>
          <w:szCs w:val="28"/>
        </w:rPr>
        <w:t>ная изменчивость</w:t>
      </w:r>
      <w:r w:rsidR="00C1177E" w:rsidRPr="00F90E87">
        <w:rPr>
          <w:rFonts w:ascii="Times New Roman" w:eastAsia="Times New Roman" w:hAnsi="Times New Roman"/>
          <w:sz w:val="28"/>
          <w:szCs w:val="28"/>
        </w:rPr>
        <w:t xml:space="preserve"> препятствует созданию одной всеобъемлющей формулировки, которая была бы адекватна для</w:t>
      </w:r>
      <w:r w:rsidR="00A175CD" w:rsidRPr="00F90E87">
        <w:rPr>
          <w:rFonts w:ascii="Times New Roman" w:eastAsia="Times New Roman" w:hAnsi="Times New Roman"/>
          <w:sz w:val="28"/>
          <w:szCs w:val="28"/>
        </w:rPr>
        <w:t xml:space="preserve"> данных конкретных</w:t>
      </w:r>
      <w:r w:rsidR="00C1177E" w:rsidRPr="00F90E87">
        <w:rPr>
          <w:rFonts w:ascii="Times New Roman" w:eastAsia="Times New Roman" w:hAnsi="Times New Roman"/>
          <w:sz w:val="28"/>
          <w:szCs w:val="28"/>
        </w:rPr>
        <w:t xml:space="preserve"> случаев.</w:t>
      </w:r>
    </w:p>
    <w:p w14:paraId="5DE86EBA" w14:textId="3078B6E0" w:rsidR="00A175CD" w:rsidRPr="00F90E87" w:rsidRDefault="00C1177E" w:rsidP="00A91E04">
      <w:pPr>
        <w:tabs>
          <w:tab w:val="left" w:pos="142"/>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Таким образом, «недоопределенность» понятия «цифровой двойник» не является недостатком, а скорее </w:t>
      </w:r>
      <w:r w:rsidRPr="00F90E87">
        <w:rPr>
          <w:rFonts w:ascii="Times New Roman" w:eastAsia="Times New Roman" w:hAnsi="Times New Roman"/>
          <w:bCs/>
          <w:sz w:val="28"/>
          <w:szCs w:val="28"/>
        </w:rPr>
        <w:t>отражает его органический, живой и постоянно меняющийся характер</w:t>
      </w:r>
      <w:r w:rsidRPr="00F90E87">
        <w:rPr>
          <w:rFonts w:ascii="Times New Roman" w:eastAsia="Times New Roman" w:hAnsi="Times New Roman"/>
          <w:sz w:val="28"/>
          <w:szCs w:val="28"/>
        </w:rPr>
        <w:t xml:space="preserve">. Она свидетельствует о его </w:t>
      </w:r>
      <w:r w:rsidRPr="00F90E87">
        <w:rPr>
          <w:rFonts w:ascii="Times New Roman" w:eastAsia="Times New Roman" w:hAnsi="Times New Roman"/>
          <w:bCs/>
          <w:sz w:val="28"/>
          <w:szCs w:val="28"/>
        </w:rPr>
        <w:t>адаптивности и потенциале к дальнейшей трансформации</w:t>
      </w:r>
      <w:r w:rsidRPr="00F90E87">
        <w:rPr>
          <w:rFonts w:ascii="Times New Roman" w:eastAsia="Times New Roman" w:hAnsi="Times New Roman"/>
          <w:sz w:val="28"/>
          <w:szCs w:val="28"/>
        </w:rPr>
        <w:t xml:space="preserve">, что позволяет концепции оставаться актуальной и интегрировать </w:t>
      </w:r>
      <w:r w:rsidR="00797485">
        <w:rPr>
          <w:rFonts w:ascii="Times New Roman" w:eastAsia="Times New Roman" w:hAnsi="Times New Roman"/>
          <w:sz w:val="28"/>
          <w:szCs w:val="28"/>
        </w:rPr>
        <w:t>ин</w:t>
      </w:r>
      <w:r w:rsidRPr="00F90E87">
        <w:rPr>
          <w:rFonts w:ascii="Times New Roman" w:eastAsia="Times New Roman" w:hAnsi="Times New Roman"/>
          <w:sz w:val="28"/>
          <w:szCs w:val="28"/>
        </w:rPr>
        <w:t>нов</w:t>
      </w:r>
      <w:r w:rsidR="00797485">
        <w:rPr>
          <w:rFonts w:ascii="Times New Roman" w:eastAsia="Times New Roman" w:hAnsi="Times New Roman"/>
          <w:sz w:val="28"/>
          <w:szCs w:val="28"/>
        </w:rPr>
        <w:t>ационные</w:t>
      </w:r>
      <w:r w:rsidRPr="00F90E87">
        <w:rPr>
          <w:rFonts w:ascii="Times New Roman" w:eastAsia="Times New Roman" w:hAnsi="Times New Roman"/>
          <w:sz w:val="28"/>
          <w:szCs w:val="28"/>
        </w:rPr>
        <w:t xml:space="preserve"> научные достижения и технологические инновации по мере их появления [</w:t>
      </w:r>
      <w:r w:rsidR="008A2C86" w:rsidRPr="008A2C86">
        <w:rPr>
          <w:rFonts w:ascii="Times New Roman" w:eastAsia="Times New Roman" w:hAnsi="Times New Roman"/>
          <w:sz w:val="28"/>
          <w:szCs w:val="28"/>
        </w:rPr>
        <w:t>44</w:t>
      </w:r>
      <w:r w:rsidRPr="00F90E87">
        <w:rPr>
          <w:rFonts w:ascii="Times New Roman" w:eastAsia="Times New Roman" w:hAnsi="Times New Roman"/>
          <w:sz w:val="28"/>
          <w:szCs w:val="28"/>
        </w:rPr>
        <w:t>].</w:t>
      </w:r>
    </w:p>
    <w:p w14:paraId="38ECC98F" w14:textId="494150B6" w:rsidR="00A175CD" w:rsidRPr="00D76DF0" w:rsidRDefault="00A175CD" w:rsidP="00956252">
      <w:pPr>
        <w:tabs>
          <w:tab w:val="left" w:pos="142"/>
        </w:tabs>
        <w:spacing w:after="0" w:line="240" w:lineRule="auto"/>
        <w:ind w:firstLine="709"/>
        <w:jc w:val="both"/>
        <w:rPr>
          <w:rFonts w:ascii="Times New Roman" w:eastAsia="Times New Roman" w:hAnsi="Times New Roman"/>
          <w:sz w:val="28"/>
          <w:szCs w:val="28"/>
        </w:rPr>
      </w:pPr>
      <w:r w:rsidRPr="00D76DF0">
        <w:rPr>
          <w:rFonts w:ascii="Times New Roman" w:eastAsia="Times New Roman" w:hAnsi="Times New Roman"/>
          <w:sz w:val="28"/>
          <w:szCs w:val="28"/>
        </w:rPr>
        <w:t xml:space="preserve">Начиная </w:t>
      </w:r>
      <w:r w:rsidR="00C1177E" w:rsidRPr="00D76DF0">
        <w:rPr>
          <w:rFonts w:ascii="Times New Roman" w:eastAsia="Times New Roman" w:hAnsi="Times New Roman"/>
          <w:sz w:val="28"/>
          <w:szCs w:val="28"/>
        </w:rPr>
        <w:t>с 2022 г</w:t>
      </w:r>
      <w:r w:rsidR="00A50718" w:rsidRPr="00D76DF0">
        <w:rPr>
          <w:rFonts w:ascii="Times New Roman" w:eastAsia="Times New Roman" w:hAnsi="Times New Roman"/>
          <w:sz w:val="28"/>
          <w:szCs w:val="28"/>
        </w:rPr>
        <w:t>.</w:t>
      </w:r>
      <w:r w:rsidRPr="00D76DF0">
        <w:rPr>
          <w:rFonts w:ascii="Times New Roman" w:eastAsia="Times New Roman" w:hAnsi="Times New Roman"/>
          <w:sz w:val="28"/>
          <w:szCs w:val="28"/>
        </w:rPr>
        <w:t>,</w:t>
      </w:r>
      <w:r w:rsidR="00C1177E" w:rsidRPr="00D76DF0">
        <w:rPr>
          <w:rFonts w:ascii="Times New Roman" w:eastAsia="Times New Roman" w:hAnsi="Times New Roman"/>
          <w:sz w:val="28"/>
          <w:szCs w:val="28"/>
        </w:rPr>
        <w:t xml:space="preserve"> </w:t>
      </w:r>
      <w:r w:rsidR="00797485" w:rsidRPr="00D76DF0">
        <w:rPr>
          <w:rFonts w:ascii="Times New Roman" w:eastAsia="Times New Roman" w:hAnsi="Times New Roman"/>
          <w:sz w:val="28"/>
          <w:szCs w:val="28"/>
        </w:rPr>
        <w:t xml:space="preserve">ЦТ ГА </w:t>
      </w:r>
      <w:r w:rsidR="00797485" w:rsidRPr="00D76DF0">
        <w:rPr>
          <w:rFonts w:ascii="Times New Roman" w:hAnsi="Times New Roman"/>
          <w:sz w:val="28"/>
          <w:szCs w:val="28"/>
          <w:shd w:val="clear" w:color="auto" w:fill="FFFFFF"/>
        </w:rPr>
        <w:t xml:space="preserve">РК </w:t>
      </w:r>
      <w:r w:rsidR="00C1177E" w:rsidRPr="00D76DF0">
        <w:rPr>
          <w:rFonts w:ascii="Times New Roman" w:eastAsia="Times New Roman" w:hAnsi="Times New Roman"/>
          <w:sz w:val="28"/>
          <w:szCs w:val="28"/>
        </w:rPr>
        <w:t xml:space="preserve">значительно обогатилась благодаря прорывам </w:t>
      </w:r>
      <w:r w:rsidR="00A50718" w:rsidRPr="00D76DF0">
        <w:rPr>
          <w:rFonts w:ascii="Times New Roman" w:eastAsia="Times New Roman" w:hAnsi="Times New Roman"/>
          <w:sz w:val="28"/>
          <w:szCs w:val="28"/>
        </w:rPr>
        <w:t xml:space="preserve">при </w:t>
      </w:r>
      <w:r w:rsidR="00C1177E" w:rsidRPr="00D76DF0">
        <w:rPr>
          <w:rFonts w:ascii="Times New Roman" w:eastAsia="Times New Roman" w:hAnsi="Times New Roman"/>
          <w:sz w:val="28"/>
          <w:szCs w:val="28"/>
        </w:rPr>
        <w:t>обучении</w:t>
      </w:r>
      <w:r w:rsidR="00A50718" w:rsidRPr="00D76DF0">
        <w:rPr>
          <w:rFonts w:ascii="Times New Roman" w:eastAsia="Times New Roman" w:hAnsi="Times New Roman"/>
          <w:sz w:val="28"/>
          <w:szCs w:val="28"/>
        </w:rPr>
        <w:t xml:space="preserve"> в ИИ</w:t>
      </w:r>
      <w:r w:rsidR="00C1177E" w:rsidRPr="00D76DF0">
        <w:rPr>
          <w:rFonts w:ascii="Times New Roman" w:eastAsia="Times New Roman" w:hAnsi="Times New Roman"/>
          <w:sz w:val="28"/>
          <w:szCs w:val="28"/>
        </w:rPr>
        <w:t>, особенно в глубоком и с подкреплением [</w:t>
      </w:r>
      <w:r w:rsidR="008A2C86" w:rsidRPr="008A2C86">
        <w:rPr>
          <w:rFonts w:ascii="Times New Roman" w:eastAsia="Times New Roman" w:hAnsi="Times New Roman"/>
          <w:sz w:val="28"/>
          <w:szCs w:val="28"/>
        </w:rPr>
        <w:t>45</w:t>
      </w:r>
      <w:r w:rsidR="00C1177E" w:rsidRPr="00D76DF0">
        <w:rPr>
          <w:rFonts w:ascii="Times New Roman" w:eastAsia="Times New Roman" w:hAnsi="Times New Roman"/>
          <w:sz w:val="28"/>
          <w:szCs w:val="28"/>
        </w:rPr>
        <w:t>].</w:t>
      </w:r>
      <w:r w:rsidR="00C1177E" w:rsidRPr="00D76DF0">
        <w:rPr>
          <w:rFonts w:ascii="Times New Roman" w:hAnsi="Times New Roman"/>
          <w:sz w:val="28"/>
          <w:szCs w:val="28"/>
        </w:rPr>
        <w:t xml:space="preserve"> Поэтому ЦД, используя для анализа в</w:t>
      </w:r>
      <w:r w:rsidRPr="00D76DF0">
        <w:rPr>
          <w:rFonts w:ascii="Times New Roman" w:hAnsi="Times New Roman"/>
          <w:sz w:val="28"/>
          <w:szCs w:val="28"/>
        </w:rPr>
        <w:t>х</w:t>
      </w:r>
      <w:r w:rsidR="00C1177E" w:rsidRPr="00D76DF0">
        <w:rPr>
          <w:rFonts w:ascii="Times New Roman" w:hAnsi="Times New Roman"/>
          <w:sz w:val="28"/>
          <w:szCs w:val="28"/>
        </w:rPr>
        <w:t>од</w:t>
      </w:r>
      <w:r w:rsidRPr="00D76DF0">
        <w:rPr>
          <w:rFonts w:ascii="Times New Roman" w:hAnsi="Times New Roman"/>
          <w:sz w:val="28"/>
          <w:szCs w:val="28"/>
        </w:rPr>
        <w:t>ных</w:t>
      </w:r>
      <w:r w:rsidR="00C1177E" w:rsidRPr="00D76DF0">
        <w:rPr>
          <w:rFonts w:ascii="Times New Roman" w:hAnsi="Times New Roman"/>
          <w:sz w:val="28"/>
          <w:szCs w:val="28"/>
        </w:rPr>
        <w:t xml:space="preserve"> данных в </w:t>
      </w:r>
      <w:r w:rsidR="00A50718" w:rsidRPr="00D76DF0">
        <w:rPr>
          <w:rFonts w:ascii="Times New Roman" w:hAnsi="Times New Roman"/>
          <w:sz w:val="28"/>
          <w:szCs w:val="28"/>
        </w:rPr>
        <w:t xml:space="preserve">режиме </w:t>
      </w:r>
      <w:r w:rsidR="00C1177E" w:rsidRPr="00D76DF0">
        <w:rPr>
          <w:rFonts w:ascii="Times New Roman" w:hAnsi="Times New Roman"/>
          <w:sz w:val="28"/>
          <w:szCs w:val="28"/>
        </w:rPr>
        <w:t>реальн</w:t>
      </w:r>
      <w:r w:rsidR="00A50718" w:rsidRPr="00D76DF0">
        <w:rPr>
          <w:rFonts w:ascii="Times New Roman" w:hAnsi="Times New Roman"/>
          <w:sz w:val="28"/>
          <w:szCs w:val="28"/>
        </w:rPr>
        <w:t>ого</w:t>
      </w:r>
      <w:r w:rsidR="00C1177E" w:rsidRPr="00D76DF0">
        <w:rPr>
          <w:rFonts w:ascii="Times New Roman" w:hAnsi="Times New Roman"/>
          <w:sz w:val="28"/>
          <w:szCs w:val="28"/>
        </w:rPr>
        <w:t xml:space="preserve"> времени или в прошлом, а также алгоритмы машинного обучения, приобрели способность моделировать различные сценарии, прогнозировать поведение систем и т.д. Информация, полученная в результате такого моделирования, удобн</w:t>
      </w:r>
      <w:r w:rsidR="00C35D8F" w:rsidRPr="00D76DF0">
        <w:rPr>
          <w:rFonts w:ascii="Times New Roman" w:hAnsi="Times New Roman"/>
          <w:sz w:val="28"/>
          <w:szCs w:val="28"/>
        </w:rPr>
        <w:t>а</w:t>
      </w:r>
      <w:r w:rsidR="00C1177E" w:rsidRPr="00D76DF0">
        <w:rPr>
          <w:rFonts w:ascii="Times New Roman" w:hAnsi="Times New Roman"/>
          <w:sz w:val="28"/>
          <w:szCs w:val="28"/>
        </w:rPr>
        <w:t xml:space="preserve"> для размещения на информационных панелях, составления отчетов и их визуализации, что позволяет эффективно принимать решения [</w:t>
      </w:r>
      <w:r w:rsidR="000254F9" w:rsidRPr="00D76DF0">
        <w:rPr>
          <w:rFonts w:ascii="Times New Roman" w:eastAsia="Times New Roman" w:hAnsi="Times New Roman"/>
          <w:sz w:val="28"/>
          <w:szCs w:val="28"/>
        </w:rPr>
        <w:t>4</w:t>
      </w:r>
      <w:r w:rsidR="008A2C86" w:rsidRPr="003D000B">
        <w:rPr>
          <w:rFonts w:ascii="Times New Roman" w:eastAsia="Times New Roman" w:hAnsi="Times New Roman"/>
          <w:sz w:val="28"/>
          <w:szCs w:val="28"/>
        </w:rPr>
        <w:t>6</w:t>
      </w:r>
      <w:r w:rsidR="00C1177E" w:rsidRPr="00D76DF0">
        <w:rPr>
          <w:rFonts w:ascii="Times New Roman" w:eastAsia="Times New Roman" w:hAnsi="Times New Roman"/>
          <w:sz w:val="28"/>
          <w:szCs w:val="28"/>
        </w:rPr>
        <w:t>]</w:t>
      </w:r>
      <w:r w:rsidRPr="00D76DF0">
        <w:rPr>
          <w:rFonts w:ascii="Times New Roman" w:eastAsia="Times New Roman" w:hAnsi="Times New Roman"/>
          <w:sz w:val="28"/>
          <w:szCs w:val="28"/>
        </w:rPr>
        <w:t>.</w:t>
      </w:r>
    </w:p>
    <w:p w14:paraId="6EFD53AE" w14:textId="6341D978" w:rsidR="00C1177E" w:rsidRPr="00F90E87" w:rsidRDefault="00C1177E" w:rsidP="00956252">
      <w:pPr>
        <w:tabs>
          <w:tab w:val="left" w:pos="142"/>
        </w:tabs>
        <w:spacing w:after="0" w:line="240" w:lineRule="auto"/>
        <w:ind w:firstLine="709"/>
        <w:jc w:val="both"/>
        <w:rPr>
          <w:rFonts w:ascii="Times New Roman" w:eastAsia="Times New Roman" w:hAnsi="Times New Roman"/>
          <w:sz w:val="28"/>
          <w:szCs w:val="28"/>
        </w:rPr>
      </w:pPr>
      <w:r w:rsidRPr="006B413C">
        <w:rPr>
          <w:rFonts w:ascii="Times New Roman" w:eastAsia="Times New Roman" w:hAnsi="Times New Roman"/>
          <w:sz w:val="28"/>
          <w:szCs w:val="28"/>
        </w:rPr>
        <w:t xml:space="preserve">Однако, </w:t>
      </w:r>
      <w:r w:rsidR="00A175CD" w:rsidRPr="006B413C">
        <w:rPr>
          <w:rFonts w:ascii="Times New Roman" w:eastAsia="Times New Roman" w:hAnsi="Times New Roman"/>
          <w:sz w:val="28"/>
          <w:szCs w:val="28"/>
        </w:rPr>
        <w:t xml:space="preserve">в настоящее время </w:t>
      </w:r>
      <w:r w:rsidRPr="006B413C">
        <w:rPr>
          <w:rFonts w:ascii="Times New Roman" w:eastAsia="Times New Roman" w:hAnsi="Times New Roman"/>
          <w:sz w:val="28"/>
          <w:szCs w:val="28"/>
        </w:rPr>
        <w:t xml:space="preserve">развитие </w:t>
      </w:r>
      <w:r w:rsidR="00A175CD" w:rsidRPr="006B413C">
        <w:rPr>
          <w:rFonts w:ascii="Times New Roman" w:eastAsia="Times New Roman" w:hAnsi="Times New Roman"/>
          <w:sz w:val="28"/>
          <w:szCs w:val="28"/>
        </w:rPr>
        <w:t xml:space="preserve">получила </w:t>
      </w:r>
      <w:r w:rsidRPr="006B413C">
        <w:rPr>
          <w:rFonts w:ascii="Times New Roman" w:eastAsia="Times New Roman" w:hAnsi="Times New Roman"/>
          <w:sz w:val="28"/>
          <w:szCs w:val="28"/>
        </w:rPr>
        <w:t>концепци</w:t>
      </w:r>
      <w:r w:rsidR="00A175CD" w:rsidRPr="006B413C">
        <w:rPr>
          <w:rFonts w:ascii="Times New Roman" w:eastAsia="Times New Roman" w:hAnsi="Times New Roman"/>
          <w:sz w:val="28"/>
          <w:szCs w:val="28"/>
        </w:rPr>
        <w:t>я</w:t>
      </w:r>
      <w:r w:rsidRPr="006B413C">
        <w:rPr>
          <w:rFonts w:ascii="Times New Roman" w:eastAsia="Times New Roman" w:hAnsi="Times New Roman"/>
          <w:sz w:val="28"/>
          <w:szCs w:val="28"/>
        </w:rPr>
        <w:t xml:space="preserve"> мультиагентных систем</w:t>
      </w:r>
      <w:r w:rsidR="00A175CD" w:rsidRPr="006B413C">
        <w:rPr>
          <w:rFonts w:ascii="Times New Roman" w:eastAsia="Times New Roman" w:hAnsi="Times New Roman"/>
          <w:sz w:val="28"/>
          <w:szCs w:val="28"/>
        </w:rPr>
        <w:t>, поэтому</w:t>
      </w:r>
      <w:r w:rsidRPr="006B413C">
        <w:rPr>
          <w:rFonts w:ascii="Times New Roman" w:eastAsia="Times New Roman" w:hAnsi="Times New Roman"/>
          <w:sz w:val="28"/>
          <w:szCs w:val="28"/>
        </w:rPr>
        <w:t xml:space="preserve"> </w:t>
      </w:r>
      <w:r w:rsidR="006B413C" w:rsidRPr="006B413C">
        <w:rPr>
          <w:rFonts w:ascii="Times New Roman" w:eastAsia="Times New Roman" w:hAnsi="Times New Roman"/>
          <w:sz w:val="28"/>
          <w:szCs w:val="28"/>
        </w:rPr>
        <w:t xml:space="preserve">функциональные возможности </w:t>
      </w:r>
      <w:r w:rsidRPr="006B413C">
        <w:rPr>
          <w:rFonts w:ascii="Times New Roman" w:eastAsia="Times New Roman" w:hAnsi="Times New Roman"/>
          <w:sz w:val="28"/>
          <w:szCs w:val="28"/>
        </w:rPr>
        <w:t>ЦД не в полной мере отвечают потребностям</w:t>
      </w:r>
      <w:r w:rsidR="00A175CD" w:rsidRPr="006B413C">
        <w:rPr>
          <w:rFonts w:ascii="Times New Roman" w:eastAsia="Times New Roman" w:hAnsi="Times New Roman"/>
          <w:sz w:val="28"/>
          <w:szCs w:val="28"/>
        </w:rPr>
        <w:t>. Автор предлагает</w:t>
      </w:r>
      <w:r w:rsidRPr="006B413C">
        <w:rPr>
          <w:rFonts w:ascii="Times New Roman" w:eastAsia="Times New Roman" w:hAnsi="Times New Roman"/>
          <w:sz w:val="28"/>
          <w:szCs w:val="28"/>
        </w:rPr>
        <w:t xml:space="preserve"> рассмотре</w:t>
      </w:r>
      <w:r w:rsidR="00A175CD" w:rsidRPr="006B413C">
        <w:rPr>
          <w:rFonts w:ascii="Times New Roman" w:eastAsia="Times New Roman" w:hAnsi="Times New Roman"/>
          <w:sz w:val="28"/>
          <w:szCs w:val="28"/>
        </w:rPr>
        <w:t>ть</w:t>
      </w:r>
      <w:r w:rsidRPr="006B413C">
        <w:rPr>
          <w:rFonts w:ascii="Times New Roman" w:eastAsia="Times New Roman" w:hAnsi="Times New Roman"/>
          <w:sz w:val="28"/>
          <w:szCs w:val="28"/>
        </w:rPr>
        <w:t xml:space="preserve"> целесообразност</w:t>
      </w:r>
      <w:r w:rsidR="00A175CD" w:rsidRPr="006B413C">
        <w:rPr>
          <w:rFonts w:ascii="Times New Roman" w:eastAsia="Times New Roman" w:hAnsi="Times New Roman"/>
          <w:sz w:val="28"/>
          <w:szCs w:val="28"/>
        </w:rPr>
        <w:t>ь</w:t>
      </w:r>
      <w:r w:rsidRPr="006B413C">
        <w:rPr>
          <w:rFonts w:ascii="Times New Roman" w:eastAsia="Times New Roman" w:hAnsi="Times New Roman"/>
          <w:sz w:val="28"/>
          <w:szCs w:val="28"/>
        </w:rPr>
        <w:t xml:space="preserve"> синергетической интеграции ЦД и ИИ-агента в</w:t>
      </w:r>
      <w:r w:rsidRPr="00F90E87">
        <w:rPr>
          <w:rFonts w:ascii="Times New Roman" w:eastAsia="Times New Roman" w:hAnsi="Times New Roman"/>
          <w:sz w:val="28"/>
          <w:szCs w:val="28"/>
        </w:rPr>
        <w:t xml:space="preserve"> </w:t>
      </w:r>
      <w:r w:rsidR="001B26E3">
        <w:rPr>
          <w:rFonts w:ascii="Times New Roman" w:eastAsia="Times New Roman" w:hAnsi="Times New Roman"/>
          <w:sz w:val="28"/>
          <w:szCs w:val="28"/>
        </w:rPr>
        <w:t>ГА</w:t>
      </w:r>
      <w:r w:rsidRPr="00F90E87">
        <w:rPr>
          <w:rFonts w:ascii="Times New Roman" w:eastAsia="Times New Roman" w:hAnsi="Times New Roman"/>
          <w:sz w:val="28"/>
          <w:szCs w:val="28"/>
        </w:rPr>
        <w:t>.</w:t>
      </w:r>
    </w:p>
    <w:p w14:paraId="07802729" w14:textId="7FF90667" w:rsidR="00FD174A" w:rsidRPr="00F90E87" w:rsidRDefault="00C1177E" w:rsidP="00956252">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Современные ИИ-агенты </w:t>
      </w:r>
      <w:r w:rsidR="008A695F" w:rsidRPr="00F90E87">
        <w:rPr>
          <w:rFonts w:ascii="Times New Roman" w:eastAsia="Times New Roman" w:hAnsi="Times New Roman"/>
          <w:sz w:val="28"/>
          <w:szCs w:val="28"/>
        </w:rPr>
        <w:t xml:space="preserve">могут успешно функционировать в </w:t>
      </w:r>
      <w:r w:rsidRPr="00F90E87">
        <w:rPr>
          <w:rFonts w:ascii="Times New Roman" w:eastAsia="Times New Roman" w:hAnsi="Times New Roman"/>
          <w:sz w:val="28"/>
          <w:szCs w:val="28"/>
        </w:rPr>
        <w:t>автономно</w:t>
      </w:r>
      <w:r w:rsidR="008A695F" w:rsidRPr="00F90E87">
        <w:rPr>
          <w:rFonts w:ascii="Times New Roman" w:eastAsia="Times New Roman" w:hAnsi="Times New Roman"/>
          <w:sz w:val="28"/>
          <w:szCs w:val="28"/>
        </w:rPr>
        <w:t xml:space="preserve">м </w:t>
      </w:r>
      <w:r w:rsidR="00FD174A" w:rsidRPr="00F90E87">
        <w:rPr>
          <w:rFonts w:ascii="Times New Roman" w:eastAsia="Times New Roman" w:hAnsi="Times New Roman"/>
          <w:sz w:val="28"/>
          <w:szCs w:val="28"/>
        </w:rPr>
        <w:t xml:space="preserve">и адаптивном </w:t>
      </w:r>
      <w:r w:rsidR="008A695F" w:rsidRPr="00F90E87">
        <w:rPr>
          <w:rFonts w:ascii="Times New Roman" w:eastAsia="Times New Roman" w:hAnsi="Times New Roman"/>
          <w:sz w:val="28"/>
          <w:szCs w:val="28"/>
        </w:rPr>
        <w:t>режим</w:t>
      </w:r>
      <w:r w:rsidR="00FD174A" w:rsidRPr="00F90E87">
        <w:rPr>
          <w:rFonts w:ascii="Times New Roman" w:eastAsia="Times New Roman" w:hAnsi="Times New Roman"/>
          <w:sz w:val="28"/>
          <w:szCs w:val="28"/>
        </w:rPr>
        <w:t>ах</w:t>
      </w:r>
      <w:r w:rsidRPr="00F90E87">
        <w:rPr>
          <w:rFonts w:ascii="Times New Roman" w:eastAsia="Times New Roman" w:hAnsi="Times New Roman"/>
          <w:sz w:val="28"/>
          <w:szCs w:val="28"/>
        </w:rPr>
        <w:t xml:space="preserve">, </w:t>
      </w:r>
      <w:r w:rsidR="00FD174A" w:rsidRPr="00F90E87">
        <w:rPr>
          <w:rFonts w:ascii="Times New Roman" w:eastAsia="Times New Roman" w:hAnsi="Times New Roman"/>
          <w:sz w:val="28"/>
          <w:szCs w:val="28"/>
        </w:rPr>
        <w:t xml:space="preserve">имеют возможности </w:t>
      </w:r>
      <w:r w:rsidRPr="00F90E87">
        <w:rPr>
          <w:rFonts w:ascii="Times New Roman" w:eastAsia="Times New Roman" w:hAnsi="Times New Roman"/>
          <w:sz w:val="28"/>
          <w:szCs w:val="28"/>
        </w:rPr>
        <w:t xml:space="preserve">к </w:t>
      </w:r>
      <w:r w:rsidR="00FD174A" w:rsidRPr="00F90E87">
        <w:rPr>
          <w:rFonts w:ascii="Times New Roman" w:eastAsia="Times New Roman" w:hAnsi="Times New Roman"/>
          <w:sz w:val="28"/>
          <w:szCs w:val="28"/>
        </w:rPr>
        <w:t xml:space="preserve">интеграции и </w:t>
      </w:r>
      <w:r w:rsidRPr="00F90E87">
        <w:rPr>
          <w:rFonts w:ascii="Times New Roman" w:eastAsia="Times New Roman" w:hAnsi="Times New Roman"/>
          <w:sz w:val="28"/>
          <w:szCs w:val="28"/>
        </w:rPr>
        <w:t>со</w:t>
      </w:r>
      <w:r w:rsidR="00FD174A" w:rsidRPr="00F90E87">
        <w:rPr>
          <w:rFonts w:ascii="Times New Roman" w:eastAsia="Times New Roman" w:hAnsi="Times New Roman"/>
          <w:sz w:val="28"/>
          <w:szCs w:val="28"/>
        </w:rPr>
        <w:t>вместной работе</w:t>
      </w:r>
      <w:r w:rsidRPr="00F90E87">
        <w:rPr>
          <w:rFonts w:ascii="Times New Roman" w:eastAsia="Times New Roman" w:hAnsi="Times New Roman"/>
          <w:sz w:val="28"/>
          <w:szCs w:val="28"/>
        </w:rPr>
        <w:t xml:space="preserve"> в сложных, динамичных средах.</w:t>
      </w:r>
    </w:p>
    <w:p w14:paraId="5A6B0791" w14:textId="54B479C8" w:rsidR="00FD174A" w:rsidRPr="00F90E87" w:rsidRDefault="00C1177E" w:rsidP="00956252">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Основные направления </w:t>
      </w:r>
      <w:r w:rsidR="001B26E3">
        <w:rPr>
          <w:rFonts w:ascii="Times New Roman" w:eastAsia="Times New Roman" w:hAnsi="Times New Roman"/>
          <w:sz w:val="28"/>
          <w:szCs w:val="28"/>
        </w:rPr>
        <w:t xml:space="preserve">в </w:t>
      </w:r>
      <w:r w:rsidRPr="00F90E87">
        <w:rPr>
          <w:rFonts w:ascii="Times New Roman" w:eastAsia="Times New Roman" w:hAnsi="Times New Roman"/>
          <w:sz w:val="28"/>
          <w:szCs w:val="28"/>
        </w:rPr>
        <w:t>развити</w:t>
      </w:r>
      <w:r w:rsidR="001B26E3">
        <w:rPr>
          <w:rFonts w:ascii="Times New Roman" w:eastAsia="Times New Roman" w:hAnsi="Times New Roman"/>
          <w:sz w:val="28"/>
          <w:szCs w:val="28"/>
        </w:rPr>
        <w:t>и</w:t>
      </w:r>
      <w:r w:rsidRPr="00F90E87">
        <w:rPr>
          <w:rFonts w:ascii="Times New Roman" w:eastAsia="Times New Roman" w:hAnsi="Times New Roman"/>
          <w:sz w:val="28"/>
          <w:szCs w:val="28"/>
        </w:rPr>
        <w:t xml:space="preserve"> </w:t>
      </w:r>
      <w:r w:rsidR="00FD174A" w:rsidRPr="00F90E87">
        <w:rPr>
          <w:rFonts w:ascii="Times New Roman" w:eastAsia="Times New Roman" w:hAnsi="Times New Roman"/>
          <w:sz w:val="28"/>
          <w:szCs w:val="28"/>
        </w:rPr>
        <w:t xml:space="preserve">ИИ-агентов </w:t>
      </w:r>
      <w:r w:rsidRPr="00F90E87">
        <w:rPr>
          <w:rFonts w:ascii="Times New Roman" w:eastAsia="Times New Roman" w:hAnsi="Times New Roman"/>
          <w:sz w:val="28"/>
          <w:szCs w:val="28"/>
        </w:rPr>
        <w:t>включают</w:t>
      </w:r>
      <w:r w:rsidR="00FD174A" w:rsidRPr="00F90E87">
        <w:rPr>
          <w:rFonts w:ascii="Times New Roman" w:eastAsia="Times New Roman" w:hAnsi="Times New Roman"/>
          <w:sz w:val="28"/>
          <w:szCs w:val="28"/>
        </w:rPr>
        <w:t>:</w:t>
      </w:r>
    </w:p>
    <w:p w14:paraId="570E1DF1" w14:textId="120EDBFF" w:rsidR="00FD174A" w:rsidRPr="00F90E87" w:rsidRDefault="00FD174A" w:rsidP="00956252">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w:t>
      </w:r>
      <w:r w:rsidR="00C1177E" w:rsidRPr="00F90E87">
        <w:rPr>
          <w:rFonts w:ascii="Times New Roman" w:eastAsia="Times New Roman" w:hAnsi="Times New Roman"/>
          <w:sz w:val="28"/>
          <w:szCs w:val="28"/>
        </w:rPr>
        <w:t xml:space="preserve"> обучающиеся агенты, где особенно актуальны методы обучения с подкреплением для создания </w:t>
      </w:r>
      <w:r w:rsidRPr="00F90E87">
        <w:rPr>
          <w:rFonts w:ascii="Times New Roman" w:eastAsia="Times New Roman" w:hAnsi="Times New Roman"/>
          <w:sz w:val="28"/>
          <w:szCs w:val="28"/>
        </w:rPr>
        <w:t>моделей</w:t>
      </w:r>
      <w:r w:rsidR="00C1177E" w:rsidRPr="00F90E87">
        <w:rPr>
          <w:rFonts w:ascii="Times New Roman" w:eastAsia="Times New Roman" w:hAnsi="Times New Roman"/>
          <w:sz w:val="28"/>
          <w:szCs w:val="28"/>
        </w:rPr>
        <w:t xml:space="preserve">, способных принимать оптимальные решения в условиях неопределенности </w:t>
      </w:r>
      <w:r w:rsidR="00323E34" w:rsidRPr="00F90E87">
        <w:rPr>
          <w:rFonts w:ascii="Times New Roman" w:eastAsia="Times New Roman" w:hAnsi="Times New Roman"/>
          <w:sz w:val="28"/>
          <w:szCs w:val="28"/>
        </w:rPr>
        <w:t>[</w:t>
      </w:r>
      <w:r w:rsidR="00BD2FE0" w:rsidRPr="00F90E87">
        <w:rPr>
          <w:rFonts w:ascii="Times New Roman" w:eastAsia="Times New Roman" w:hAnsi="Times New Roman"/>
          <w:sz w:val="28"/>
          <w:szCs w:val="28"/>
        </w:rPr>
        <w:t>4</w:t>
      </w:r>
      <w:r w:rsidR="003D000B" w:rsidRPr="003D000B">
        <w:rPr>
          <w:rFonts w:ascii="Times New Roman" w:eastAsia="Times New Roman" w:hAnsi="Times New Roman"/>
          <w:sz w:val="28"/>
          <w:szCs w:val="28"/>
        </w:rPr>
        <w:t>7</w:t>
      </w:r>
      <w:r w:rsidR="00323E34" w:rsidRPr="00F90E87">
        <w:rPr>
          <w:rFonts w:ascii="Times New Roman" w:eastAsia="Times New Roman" w:hAnsi="Times New Roman"/>
          <w:sz w:val="28"/>
          <w:szCs w:val="28"/>
        </w:rPr>
        <w:t>]</w:t>
      </w:r>
      <w:r w:rsidRPr="00F90E87">
        <w:rPr>
          <w:rFonts w:ascii="Times New Roman" w:eastAsia="Times New Roman" w:hAnsi="Times New Roman"/>
          <w:sz w:val="28"/>
          <w:szCs w:val="28"/>
        </w:rPr>
        <w:t>;</w:t>
      </w:r>
    </w:p>
    <w:p w14:paraId="539F7F57" w14:textId="143AEF81" w:rsidR="00FD174A" w:rsidRPr="00F90E87" w:rsidRDefault="00FD174A" w:rsidP="00956252">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 </w:t>
      </w:r>
      <w:r w:rsidR="00C1177E" w:rsidRPr="00F90E87">
        <w:rPr>
          <w:rFonts w:ascii="Times New Roman" w:eastAsia="Times New Roman" w:hAnsi="Times New Roman"/>
          <w:sz w:val="28"/>
          <w:szCs w:val="28"/>
        </w:rPr>
        <w:t xml:space="preserve"> </w:t>
      </w:r>
      <w:r w:rsidRPr="00F90E87">
        <w:rPr>
          <w:rFonts w:ascii="Times New Roman" w:eastAsia="Times New Roman" w:hAnsi="Times New Roman"/>
          <w:sz w:val="28"/>
          <w:szCs w:val="28"/>
        </w:rPr>
        <w:t xml:space="preserve">методы объяснимого </w:t>
      </w:r>
      <w:r w:rsidR="001B26E3">
        <w:rPr>
          <w:rFonts w:ascii="Times New Roman" w:eastAsia="Times New Roman" w:hAnsi="Times New Roman"/>
          <w:sz w:val="28"/>
          <w:szCs w:val="28"/>
        </w:rPr>
        <w:t>ИИ</w:t>
      </w:r>
      <w:r w:rsidRPr="00F90E87">
        <w:rPr>
          <w:rFonts w:ascii="Times New Roman" w:eastAsia="Times New Roman" w:hAnsi="Times New Roman"/>
          <w:sz w:val="28"/>
          <w:szCs w:val="28"/>
        </w:rPr>
        <w:t>, как альтернатива глубокого обучения «черных ящиков»</w:t>
      </w:r>
      <w:r w:rsidR="00C1177E" w:rsidRPr="00F90E87">
        <w:rPr>
          <w:rFonts w:ascii="Times New Roman" w:eastAsia="Times New Roman" w:hAnsi="Times New Roman"/>
          <w:sz w:val="28"/>
          <w:szCs w:val="28"/>
        </w:rPr>
        <w:t xml:space="preserve">, позволяющие ИИ-агентам обосновывать свои рекомендации и решения </w:t>
      </w:r>
      <w:r w:rsidR="00323E34" w:rsidRPr="00F90E87">
        <w:rPr>
          <w:rFonts w:ascii="Times New Roman" w:eastAsia="Times New Roman" w:hAnsi="Times New Roman"/>
          <w:sz w:val="28"/>
          <w:szCs w:val="28"/>
        </w:rPr>
        <w:t>[</w:t>
      </w:r>
      <w:r w:rsidR="00BD2FE0" w:rsidRPr="00F90E87">
        <w:rPr>
          <w:rFonts w:ascii="Times New Roman" w:eastAsia="Times New Roman" w:hAnsi="Times New Roman"/>
          <w:sz w:val="28"/>
          <w:szCs w:val="28"/>
        </w:rPr>
        <w:t>4</w:t>
      </w:r>
      <w:r w:rsidR="003D000B" w:rsidRPr="003D000B">
        <w:rPr>
          <w:rFonts w:ascii="Times New Roman" w:eastAsia="Times New Roman" w:hAnsi="Times New Roman"/>
          <w:sz w:val="28"/>
          <w:szCs w:val="28"/>
        </w:rPr>
        <w:t>8</w:t>
      </w:r>
      <w:r w:rsidR="00323E34" w:rsidRPr="00F90E87">
        <w:rPr>
          <w:rFonts w:ascii="Times New Roman" w:eastAsia="Times New Roman" w:hAnsi="Times New Roman"/>
          <w:sz w:val="28"/>
          <w:szCs w:val="28"/>
        </w:rPr>
        <w:t>]</w:t>
      </w:r>
      <w:r w:rsidRPr="00F90E87">
        <w:rPr>
          <w:rFonts w:ascii="Times New Roman" w:eastAsia="Times New Roman" w:hAnsi="Times New Roman"/>
          <w:sz w:val="28"/>
          <w:szCs w:val="28"/>
        </w:rPr>
        <w:t>;</w:t>
      </w:r>
    </w:p>
    <w:p w14:paraId="28E50FD0" w14:textId="6FA7C79E" w:rsidR="008B2A2E" w:rsidRPr="00F90E87" w:rsidRDefault="00FD174A" w:rsidP="00956252">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 </w:t>
      </w:r>
      <w:r w:rsidR="00C1177E" w:rsidRPr="00F90E87">
        <w:rPr>
          <w:rFonts w:ascii="Times New Roman" w:eastAsia="Times New Roman" w:hAnsi="Times New Roman"/>
          <w:sz w:val="28"/>
          <w:szCs w:val="28"/>
        </w:rPr>
        <w:t>мультиагентны</w:t>
      </w:r>
      <w:r w:rsidR="001B26E3">
        <w:rPr>
          <w:rFonts w:ascii="Times New Roman" w:eastAsia="Times New Roman" w:hAnsi="Times New Roman"/>
          <w:sz w:val="28"/>
          <w:szCs w:val="28"/>
        </w:rPr>
        <w:t>е</w:t>
      </w:r>
      <w:r w:rsidR="00C1177E" w:rsidRPr="00F90E87">
        <w:rPr>
          <w:rFonts w:ascii="Times New Roman" w:eastAsia="Times New Roman" w:hAnsi="Times New Roman"/>
          <w:sz w:val="28"/>
          <w:szCs w:val="28"/>
        </w:rPr>
        <w:t xml:space="preserve"> систем</w:t>
      </w:r>
      <w:r w:rsidR="001B26E3">
        <w:rPr>
          <w:rFonts w:ascii="Times New Roman" w:eastAsia="Times New Roman" w:hAnsi="Times New Roman"/>
          <w:sz w:val="28"/>
          <w:szCs w:val="28"/>
        </w:rPr>
        <w:t>ы</w:t>
      </w:r>
      <w:r w:rsidR="00C1177E" w:rsidRPr="00F90E87">
        <w:rPr>
          <w:rFonts w:ascii="Times New Roman" w:eastAsia="Times New Roman" w:hAnsi="Times New Roman"/>
          <w:sz w:val="28"/>
          <w:szCs w:val="28"/>
        </w:rPr>
        <w:t>, где множество ИИ-агентов взаимодействуют друг с другом для решения сложных распределенных задач</w:t>
      </w:r>
      <w:r w:rsidR="008B2A2E" w:rsidRPr="00F90E87">
        <w:rPr>
          <w:rFonts w:ascii="Times New Roman" w:eastAsia="Times New Roman" w:hAnsi="Times New Roman"/>
          <w:sz w:val="28"/>
          <w:szCs w:val="28"/>
        </w:rPr>
        <w:t xml:space="preserve"> [4</w:t>
      </w:r>
      <w:r w:rsidR="003D000B" w:rsidRPr="003D000B">
        <w:rPr>
          <w:rFonts w:ascii="Times New Roman" w:eastAsia="Times New Roman" w:hAnsi="Times New Roman"/>
          <w:sz w:val="28"/>
          <w:szCs w:val="28"/>
        </w:rPr>
        <w:t>9</w:t>
      </w:r>
      <w:r w:rsidR="008B2A2E" w:rsidRPr="00F90E87">
        <w:rPr>
          <w:rFonts w:ascii="Times New Roman" w:eastAsia="Times New Roman" w:hAnsi="Times New Roman"/>
          <w:sz w:val="28"/>
          <w:szCs w:val="28"/>
        </w:rPr>
        <w:t>];</w:t>
      </w:r>
    </w:p>
    <w:p w14:paraId="769C64EB" w14:textId="663072B7" w:rsidR="008B2A2E" w:rsidRPr="00F90E87" w:rsidRDefault="008B2A2E" w:rsidP="00956252">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 компьютерно</w:t>
      </w:r>
      <w:r w:rsidR="001B26E3">
        <w:rPr>
          <w:rFonts w:ascii="Times New Roman" w:eastAsia="Times New Roman" w:hAnsi="Times New Roman"/>
          <w:sz w:val="28"/>
          <w:szCs w:val="28"/>
        </w:rPr>
        <w:t>е</w:t>
      </w:r>
      <w:r w:rsidRPr="00F90E87">
        <w:rPr>
          <w:rFonts w:ascii="Times New Roman" w:eastAsia="Times New Roman" w:hAnsi="Times New Roman"/>
          <w:sz w:val="28"/>
          <w:szCs w:val="28"/>
        </w:rPr>
        <w:t xml:space="preserve"> зрени</w:t>
      </w:r>
      <w:r w:rsidR="001B26E3">
        <w:rPr>
          <w:rFonts w:ascii="Times New Roman" w:eastAsia="Times New Roman" w:hAnsi="Times New Roman"/>
          <w:sz w:val="28"/>
          <w:szCs w:val="28"/>
        </w:rPr>
        <w:t>е</w:t>
      </w:r>
      <w:r w:rsidRPr="00F90E87">
        <w:rPr>
          <w:rFonts w:ascii="Times New Roman" w:eastAsia="Times New Roman" w:hAnsi="Times New Roman"/>
          <w:sz w:val="28"/>
          <w:szCs w:val="28"/>
        </w:rPr>
        <w:t xml:space="preserve"> и обработка естественного языка, позволяющие ИИ-агентам анализировать неструктурированные данные, такие как видеопоток или текстовые отчеты об инцидентах, выявляя скрытые паттерны и предвестники опасностей [3</w:t>
      </w:r>
      <w:r w:rsidR="003D000B" w:rsidRPr="003D000B">
        <w:rPr>
          <w:rFonts w:ascii="Times New Roman" w:eastAsia="Times New Roman" w:hAnsi="Times New Roman"/>
          <w:sz w:val="28"/>
          <w:szCs w:val="28"/>
        </w:rPr>
        <w:t>7</w:t>
      </w:r>
      <w:r w:rsidRPr="00F90E87">
        <w:rPr>
          <w:rFonts w:ascii="Times New Roman" w:eastAsia="Times New Roman" w:hAnsi="Times New Roman"/>
          <w:sz w:val="28"/>
          <w:szCs w:val="28"/>
        </w:rPr>
        <w:t>]</w:t>
      </w:r>
      <w:r w:rsidR="003E3972">
        <w:rPr>
          <w:rFonts w:ascii="Times New Roman" w:eastAsia="Times New Roman" w:hAnsi="Times New Roman"/>
          <w:sz w:val="28"/>
          <w:szCs w:val="28"/>
        </w:rPr>
        <w:t>.</w:t>
      </w:r>
    </w:p>
    <w:p w14:paraId="68D87AB6" w14:textId="50457FEF" w:rsidR="00FD1940" w:rsidRPr="00F90E87" w:rsidRDefault="00FD1940" w:rsidP="00956252">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При </w:t>
      </w:r>
      <w:r w:rsidR="008B2A2E" w:rsidRPr="00F90E87">
        <w:rPr>
          <w:rFonts w:ascii="Times New Roman" w:eastAsia="Times New Roman" w:hAnsi="Times New Roman"/>
          <w:sz w:val="28"/>
          <w:szCs w:val="28"/>
        </w:rPr>
        <w:t>управлени</w:t>
      </w:r>
      <w:r w:rsidRPr="00F90E87">
        <w:rPr>
          <w:rFonts w:ascii="Times New Roman" w:eastAsia="Times New Roman" w:hAnsi="Times New Roman"/>
          <w:sz w:val="28"/>
          <w:szCs w:val="28"/>
        </w:rPr>
        <w:t>и</w:t>
      </w:r>
      <w:r w:rsidR="008B2A2E" w:rsidRPr="00F90E87">
        <w:rPr>
          <w:rFonts w:ascii="Times New Roman" w:eastAsia="Times New Roman" w:hAnsi="Times New Roman"/>
          <w:sz w:val="28"/>
          <w:szCs w:val="28"/>
        </w:rPr>
        <w:t xml:space="preserve"> </w:t>
      </w:r>
      <w:r w:rsidR="00976DD0">
        <w:rPr>
          <w:rFonts w:ascii="Times New Roman" w:hAnsi="Times New Roman"/>
          <w:sz w:val="28"/>
          <w:szCs w:val="28"/>
          <w:shd w:val="clear" w:color="auto" w:fill="FFFFFF"/>
        </w:rPr>
        <w:t xml:space="preserve">БОТ </w:t>
      </w:r>
      <w:r w:rsidR="008B2A2E" w:rsidRPr="00F90E87">
        <w:rPr>
          <w:rFonts w:ascii="Times New Roman" w:eastAsia="Times New Roman" w:hAnsi="Times New Roman"/>
          <w:sz w:val="28"/>
          <w:szCs w:val="28"/>
        </w:rPr>
        <w:t xml:space="preserve">направление, связанное </w:t>
      </w:r>
      <w:r w:rsidRPr="00F90E87">
        <w:rPr>
          <w:rFonts w:ascii="Times New Roman" w:eastAsia="Times New Roman" w:hAnsi="Times New Roman"/>
          <w:sz w:val="28"/>
          <w:szCs w:val="28"/>
        </w:rPr>
        <w:t>разработкой мультиагентных систем очень актуально, поскольку</w:t>
      </w:r>
      <w:r w:rsidR="00C1177E" w:rsidRPr="00F90E87">
        <w:rPr>
          <w:rFonts w:ascii="Times New Roman" w:eastAsia="Times New Roman" w:hAnsi="Times New Roman"/>
          <w:sz w:val="28"/>
          <w:szCs w:val="28"/>
        </w:rPr>
        <w:t xml:space="preserve"> различные аспекты могут контролироватьс</w:t>
      </w:r>
      <w:r w:rsidR="00323E34" w:rsidRPr="00F90E87">
        <w:rPr>
          <w:rFonts w:ascii="Times New Roman" w:eastAsia="Times New Roman" w:hAnsi="Times New Roman"/>
          <w:sz w:val="28"/>
          <w:szCs w:val="28"/>
        </w:rPr>
        <w:t>я специализированными агентами</w:t>
      </w:r>
      <w:r w:rsidR="00C1177E" w:rsidRPr="00F90E87">
        <w:rPr>
          <w:rFonts w:ascii="Times New Roman" w:eastAsia="Times New Roman" w:hAnsi="Times New Roman"/>
          <w:sz w:val="28"/>
          <w:szCs w:val="28"/>
        </w:rPr>
        <w:t xml:space="preserve">. </w:t>
      </w:r>
    </w:p>
    <w:p w14:paraId="53E89552" w14:textId="37899D6A" w:rsidR="00C1177E" w:rsidRPr="006B413C" w:rsidRDefault="00FD1940" w:rsidP="00956252">
      <w:pPr>
        <w:pStyle w:val="a7"/>
        <w:tabs>
          <w:tab w:val="left" w:pos="142"/>
          <w:tab w:val="left" w:pos="851"/>
        </w:tabs>
        <w:spacing w:after="0" w:line="240" w:lineRule="auto"/>
        <w:ind w:left="0" w:firstLine="709"/>
        <w:jc w:val="both"/>
        <w:rPr>
          <w:rFonts w:ascii="Times New Roman" w:eastAsia="Times New Roman" w:hAnsi="Times New Roman"/>
          <w:sz w:val="28"/>
          <w:szCs w:val="28"/>
        </w:rPr>
      </w:pPr>
      <w:r w:rsidRPr="006B413C">
        <w:rPr>
          <w:rFonts w:ascii="Times New Roman" w:eastAsia="Times New Roman" w:hAnsi="Times New Roman"/>
          <w:sz w:val="28"/>
          <w:szCs w:val="28"/>
        </w:rPr>
        <w:t>Применение ИИ-агентов обеспечивает</w:t>
      </w:r>
      <w:r w:rsidR="00C1177E" w:rsidRPr="006B413C">
        <w:rPr>
          <w:rFonts w:ascii="Times New Roman" w:eastAsia="Times New Roman" w:hAnsi="Times New Roman"/>
          <w:sz w:val="28"/>
          <w:szCs w:val="28"/>
        </w:rPr>
        <w:t xml:space="preserve"> надежност</w:t>
      </w:r>
      <w:r w:rsidRPr="006B413C">
        <w:rPr>
          <w:rFonts w:ascii="Times New Roman" w:eastAsia="Times New Roman" w:hAnsi="Times New Roman"/>
          <w:sz w:val="28"/>
          <w:szCs w:val="28"/>
        </w:rPr>
        <w:t>ь</w:t>
      </w:r>
      <w:r w:rsidR="00C1177E" w:rsidRPr="006B413C">
        <w:rPr>
          <w:rFonts w:ascii="Times New Roman" w:eastAsia="Times New Roman" w:hAnsi="Times New Roman"/>
          <w:sz w:val="28"/>
          <w:szCs w:val="28"/>
        </w:rPr>
        <w:t xml:space="preserve"> и безопасност</w:t>
      </w:r>
      <w:r w:rsidRPr="006B413C">
        <w:rPr>
          <w:rFonts w:ascii="Times New Roman" w:eastAsia="Times New Roman" w:hAnsi="Times New Roman"/>
          <w:sz w:val="28"/>
          <w:szCs w:val="28"/>
        </w:rPr>
        <w:t>ь</w:t>
      </w:r>
      <w:r w:rsidR="00C1177E" w:rsidRPr="006B413C">
        <w:rPr>
          <w:rFonts w:ascii="Times New Roman" w:eastAsia="Times New Roman" w:hAnsi="Times New Roman"/>
          <w:sz w:val="28"/>
          <w:szCs w:val="28"/>
        </w:rPr>
        <w:t xml:space="preserve"> </w:t>
      </w:r>
      <w:r w:rsidR="003E3972">
        <w:rPr>
          <w:rFonts w:ascii="Times New Roman" w:eastAsia="Times New Roman" w:hAnsi="Times New Roman"/>
          <w:sz w:val="28"/>
          <w:szCs w:val="28"/>
        </w:rPr>
        <w:t xml:space="preserve">интеллектуальных </w:t>
      </w:r>
      <w:r w:rsidR="00C1177E" w:rsidRPr="006B413C">
        <w:rPr>
          <w:rFonts w:ascii="Times New Roman" w:eastAsia="Times New Roman" w:hAnsi="Times New Roman"/>
          <w:sz w:val="28"/>
          <w:szCs w:val="28"/>
        </w:rPr>
        <w:t>систем, управление предвзятостью данных и алгоритмов, а также разработку этически</w:t>
      </w:r>
      <w:r w:rsidR="00323E34" w:rsidRPr="006B413C">
        <w:rPr>
          <w:rFonts w:ascii="Times New Roman" w:eastAsia="Times New Roman" w:hAnsi="Times New Roman"/>
          <w:sz w:val="28"/>
          <w:szCs w:val="28"/>
        </w:rPr>
        <w:t>х рамок для автономных агентов [</w:t>
      </w:r>
      <w:r w:rsidR="003D000B" w:rsidRPr="003D000B">
        <w:rPr>
          <w:rFonts w:ascii="Times New Roman" w:eastAsia="Times New Roman" w:hAnsi="Times New Roman"/>
          <w:sz w:val="28"/>
          <w:szCs w:val="28"/>
        </w:rPr>
        <w:t>51</w:t>
      </w:r>
      <w:r w:rsidR="00323E34" w:rsidRPr="006B413C">
        <w:rPr>
          <w:rFonts w:ascii="Times New Roman" w:eastAsia="Times New Roman" w:hAnsi="Times New Roman"/>
          <w:sz w:val="28"/>
          <w:szCs w:val="28"/>
        </w:rPr>
        <w:t>]</w:t>
      </w:r>
      <w:r w:rsidR="00C1177E" w:rsidRPr="006B413C">
        <w:rPr>
          <w:rFonts w:ascii="Times New Roman" w:eastAsia="Times New Roman" w:hAnsi="Times New Roman"/>
          <w:sz w:val="28"/>
          <w:szCs w:val="28"/>
        </w:rPr>
        <w:t>.</w:t>
      </w:r>
    </w:p>
    <w:p w14:paraId="1CB558A3" w14:textId="7593D973" w:rsidR="00FD1940" w:rsidRPr="006B413C" w:rsidRDefault="00C1177E" w:rsidP="00956252">
      <w:pPr>
        <w:tabs>
          <w:tab w:val="left" w:pos="142"/>
        </w:tabs>
        <w:spacing w:after="0" w:line="240" w:lineRule="auto"/>
        <w:ind w:firstLine="709"/>
        <w:jc w:val="both"/>
        <w:rPr>
          <w:rFonts w:ascii="Times New Roman" w:eastAsia="Times New Roman" w:hAnsi="Times New Roman"/>
          <w:sz w:val="28"/>
          <w:szCs w:val="28"/>
        </w:rPr>
      </w:pPr>
      <w:r w:rsidRPr="006B413C">
        <w:rPr>
          <w:rFonts w:ascii="Times New Roman" w:eastAsia="Times New Roman" w:hAnsi="Times New Roman"/>
          <w:sz w:val="28"/>
          <w:szCs w:val="28"/>
        </w:rPr>
        <w:t>Имплементация</w:t>
      </w:r>
      <w:r w:rsidR="006B413C" w:rsidRPr="006B413C">
        <w:rPr>
          <w:rFonts w:ascii="Times New Roman" w:eastAsia="Times New Roman" w:hAnsi="Times New Roman"/>
          <w:sz w:val="28"/>
          <w:szCs w:val="28"/>
        </w:rPr>
        <w:t>, или интеграция</w:t>
      </w:r>
      <w:r w:rsidRPr="006B413C">
        <w:rPr>
          <w:rFonts w:ascii="Times New Roman" w:eastAsia="Times New Roman" w:hAnsi="Times New Roman"/>
          <w:sz w:val="28"/>
          <w:szCs w:val="28"/>
        </w:rPr>
        <w:t xml:space="preserve"> ЦД и ИИ-агентов ныне рассматривается как ключевой фактор в создании интеллектуальных систем управления для сложных технических и социотехнических систем. В период 2023-2025 гг. эта синергия стала объектом интенсивных исследований, особенно в контексте промышленной </w:t>
      </w:r>
      <w:r w:rsidR="00976DD0">
        <w:rPr>
          <w:rFonts w:ascii="Times New Roman" w:hAnsi="Times New Roman"/>
          <w:sz w:val="28"/>
          <w:szCs w:val="28"/>
          <w:shd w:val="clear" w:color="auto" w:fill="FFFFFF"/>
        </w:rPr>
        <w:t>БОТ</w:t>
      </w:r>
      <w:r w:rsidRPr="006B413C">
        <w:rPr>
          <w:rFonts w:ascii="Times New Roman" w:eastAsia="Times New Roman" w:hAnsi="Times New Roman"/>
          <w:sz w:val="28"/>
          <w:szCs w:val="28"/>
        </w:rPr>
        <w:t xml:space="preserve">. </w:t>
      </w:r>
      <w:r w:rsidR="003E3972">
        <w:rPr>
          <w:rFonts w:ascii="Times New Roman" w:eastAsia="Times New Roman" w:hAnsi="Times New Roman"/>
          <w:sz w:val="28"/>
          <w:szCs w:val="28"/>
        </w:rPr>
        <w:t xml:space="preserve">ЦД </w:t>
      </w:r>
      <w:r w:rsidRPr="006B413C">
        <w:rPr>
          <w:rFonts w:ascii="Times New Roman" w:eastAsia="Times New Roman" w:hAnsi="Times New Roman"/>
          <w:sz w:val="28"/>
          <w:szCs w:val="28"/>
        </w:rPr>
        <w:t xml:space="preserve">служит богатым источником актуальных, контекстуализированных данных для ИИ-агентов, а также предоставляет им виртуальную среду для обучения и тестирования стратегий без риска для реальных систем </w:t>
      </w:r>
      <w:r w:rsidR="00323E34" w:rsidRPr="006B413C">
        <w:rPr>
          <w:rFonts w:ascii="Times New Roman" w:eastAsia="Times New Roman" w:hAnsi="Times New Roman"/>
          <w:sz w:val="28"/>
          <w:szCs w:val="28"/>
        </w:rPr>
        <w:t>[</w:t>
      </w:r>
      <w:r w:rsidR="00700425" w:rsidRPr="00700425">
        <w:rPr>
          <w:rFonts w:ascii="Times New Roman" w:eastAsia="Times New Roman" w:hAnsi="Times New Roman"/>
          <w:sz w:val="28"/>
          <w:szCs w:val="28"/>
        </w:rPr>
        <w:t>52</w:t>
      </w:r>
      <w:r w:rsidR="00323E34" w:rsidRPr="006B413C">
        <w:rPr>
          <w:rFonts w:ascii="Times New Roman" w:eastAsia="Times New Roman" w:hAnsi="Times New Roman"/>
          <w:sz w:val="28"/>
          <w:szCs w:val="28"/>
        </w:rPr>
        <w:t>]</w:t>
      </w:r>
      <w:r w:rsidRPr="006B413C">
        <w:rPr>
          <w:rFonts w:ascii="Times New Roman" w:eastAsia="Times New Roman" w:hAnsi="Times New Roman"/>
          <w:sz w:val="28"/>
          <w:szCs w:val="28"/>
        </w:rPr>
        <w:t>. ИИ-агенты, в свою очередь, наделяют ЦД «интеллектом», позволяя ему не просто отражать, но и анализировать, прогнозировать и активно управлять поведением своего физичес</w:t>
      </w:r>
      <w:r w:rsidR="00323E34" w:rsidRPr="006B413C">
        <w:rPr>
          <w:rFonts w:ascii="Times New Roman" w:eastAsia="Times New Roman" w:hAnsi="Times New Roman"/>
          <w:sz w:val="28"/>
          <w:szCs w:val="28"/>
        </w:rPr>
        <w:t>кого аналога [</w:t>
      </w:r>
      <w:r w:rsidR="00700425" w:rsidRPr="00700425">
        <w:rPr>
          <w:rFonts w:ascii="Times New Roman" w:eastAsia="Times New Roman" w:hAnsi="Times New Roman"/>
          <w:sz w:val="28"/>
          <w:szCs w:val="28"/>
        </w:rPr>
        <w:t>53</w:t>
      </w:r>
      <w:r w:rsidR="00323E34" w:rsidRPr="006B413C">
        <w:rPr>
          <w:rFonts w:ascii="Times New Roman" w:eastAsia="Times New Roman" w:hAnsi="Times New Roman"/>
          <w:sz w:val="28"/>
          <w:szCs w:val="28"/>
        </w:rPr>
        <w:t>]</w:t>
      </w:r>
      <w:r w:rsidRPr="006B413C">
        <w:rPr>
          <w:rFonts w:ascii="Times New Roman" w:eastAsia="Times New Roman" w:hAnsi="Times New Roman"/>
          <w:sz w:val="28"/>
          <w:szCs w:val="28"/>
        </w:rPr>
        <w:t>.</w:t>
      </w:r>
    </w:p>
    <w:p w14:paraId="741623A1" w14:textId="23813713" w:rsidR="00C1177E" w:rsidRPr="006B413C" w:rsidRDefault="00C1177E" w:rsidP="00956252">
      <w:pPr>
        <w:tabs>
          <w:tab w:val="left" w:pos="142"/>
        </w:tabs>
        <w:spacing w:after="0" w:line="240" w:lineRule="auto"/>
        <w:ind w:firstLine="709"/>
        <w:jc w:val="both"/>
        <w:rPr>
          <w:rFonts w:ascii="Times New Roman" w:eastAsia="Times New Roman" w:hAnsi="Times New Roman"/>
          <w:sz w:val="28"/>
          <w:szCs w:val="28"/>
        </w:rPr>
      </w:pPr>
      <w:r w:rsidRPr="006B413C">
        <w:rPr>
          <w:rFonts w:ascii="Times New Roman" w:eastAsia="Times New Roman" w:hAnsi="Times New Roman"/>
          <w:sz w:val="28"/>
          <w:szCs w:val="28"/>
        </w:rPr>
        <w:t xml:space="preserve">Современные исследования активно </w:t>
      </w:r>
      <w:r w:rsidR="006B413C" w:rsidRPr="006B413C">
        <w:rPr>
          <w:rFonts w:ascii="Times New Roman" w:eastAsia="Times New Roman" w:hAnsi="Times New Roman"/>
          <w:sz w:val="28"/>
          <w:szCs w:val="28"/>
        </w:rPr>
        <w:t>демонстрируют</w:t>
      </w:r>
      <w:r w:rsidRPr="006B413C">
        <w:rPr>
          <w:rFonts w:ascii="Times New Roman" w:eastAsia="Times New Roman" w:hAnsi="Times New Roman"/>
          <w:sz w:val="28"/>
          <w:szCs w:val="28"/>
        </w:rPr>
        <w:t xml:space="preserve">, как эта интеграция может трансформировать </w:t>
      </w:r>
      <w:r w:rsidR="00FD1940" w:rsidRPr="006B413C">
        <w:rPr>
          <w:rFonts w:ascii="Times New Roman" w:eastAsia="Times New Roman" w:hAnsi="Times New Roman"/>
          <w:sz w:val="28"/>
          <w:szCs w:val="28"/>
        </w:rPr>
        <w:t>Б</w:t>
      </w:r>
      <w:r w:rsidRPr="006B413C">
        <w:rPr>
          <w:rFonts w:ascii="Times New Roman" w:eastAsia="Times New Roman" w:hAnsi="Times New Roman"/>
          <w:sz w:val="28"/>
          <w:szCs w:val="28"/>
        </w:rPr>
        <w:t>ОТ, например, путем моделирования рабочей среды аэропорта и анализа данных о состоянии персонала для прогнозирования рисков и предложения корректирующ</w:t>
      </w:r>
      <w:r w:rsidR="00323E34" w:rsidRPr="006B413C">
        <w:rPr>
          <w:rFonts w:ascii="Times New Roman" w:eastAsia="Times New Roman" w:hAnsi="Times New Roman"/>
          <w:sz w:val="28"/>
          <w:szCs w:val="28"/>
        </w:rPr>
        <w:t>их действий [</w:t>
      </w:r>
      <w:r w:rsidR="00700425" w:rsidRPr="00700425">
        <w:rPr>
          <w:rFonts w:ascii="Times New Roman" w:eastAsia="Times New Roman" w:hAnsi="Times New Roman"/>
          <w:sz w:val="28"/>
          <w:szCs w:val="28"/>
        </w:rPr>
        <w:t>54</w:t>
      </w:r>
      <w:r w:rsidR="00323E34" w:rsidRPr="006B413C">
        <w:rPr>
          <w:rFonts w:ascii="Times New Roman" w:eastAsia="Times New Roman" w:hAnsi="Times New Roman"/>
          <w:sz w:val="28"/>
          <w:szCs w:val="28"/>
        </w:rPr>
        <w:t>]</w:t>
      </w:r>
      <w:r w:rsidRPr="006B413C">
        <w:rPr>
          <w:rFonts w:ascii="Times New Roman" w:eastAsia="Times New Roman" w:hAnsi="Times New Roman"/>
          <w:sz w:val="28"/>
          <w:szCs w:val="28"/>
        </w:rPr>
        <w:t>. Это позволяет реализовать концепцию проактивного риск-менеджмента.</w:t>
      </w:r>
    </w:p>
    <w:p w14:paraId="1061BD18" w14:textId="49FE5B0E" w:rsidR="00C1177E" w:rsidRPr="00F90E87" w:rsidRDefault="00CB6260" w:rsidP="00956252">
      <w:pPr>
        <w:tabs>
          <w:tab w:val="left" w:pos="142"/>
        </w:tabs>
        <w:spacing w:after="0" w:line="240" w:lineRule="auto"/>
        <w:ind w:firstLine="709"/>
        <w:jc w:val="both"/>
        <w:rPr>
          <w:rFonts w:ascii="Times New Roman" w:eastAsia="Times New Roman" w:hAnsi="Times New Roman"/>
          <w:sz w:val="28"/>
          <w:szCs w:val="28"/>
        </w:rPr>
      </w:pPr>
      <w:r w:rsidRPr="006B413C">
        <w:rPr>
          <w:rFonts w:ascii="Times New Roman" w:eastAsia="Times New Roman" w:hAnsi="Times New Roman"/>
          <w:sz w:val="28"/>
          <w:szCs w:val="28"/>
        </w:rPr>
        <w:t>Вышеприведенные результаты аналитических исследований</w:t>
      </w:r>
      <w:r w:rsidR="00C1177E" w:rsidRPr="006B413C">
        <w:rPr>
          <w:rFonts w:ascii="Times New Roman" w:eastAsia="Times New Roman" w:hAnsi="Times New Roman"/>
          <w:sz w:val="28"/>
          <w:szCs w:val="28"/>
        </w:rPr>
        <w:t xml:space="preserve"> убедительно демонстриру</w:t>
      </w:r>
      <w:r w:rsidR="003E3972">
        <w:rPr>
          <w:rFonts w:ascii="Times New Roman" w:eastAsia="Times New Roman" w:hAnsi="Times New Roman"/>
          <w:sz w:val="28"/>
          <w:szCs w:val="28"/>
        </w:rPr>
        <w:t>ю</w:t>
      </w:r>
      <w:r w:rsidR="00C1177E" w:rsidRPr="006B413C">
        <w:rPr>
          <w:rFonts w:ascii="Times New Roman" w:eastAsia="Times New Roman" w:hAnsi="Times New Roman"/>
          <w:sz w:val="28"/>
          <w:szCs w:val="28"/>
        </w:rPr>
        <w:t xml:space="preserve">т значительный прогресс в технологиях </w:t>
      </w:r>
      <w:r w:rsidR="002C5D60" w:rsidRPr="006B413C">
        <w:rPr>
          <w:rFonts w:ascii="Times New Roman" w:eastAsia="Times New Roman" w:hAnsi="Times New Roman"/>
          <w:sz w:val="28"/>
          <w:szCs w:val="28"/>
        </w:rPr>
        <w:t>ЦД</w:t>
      </w:r>
      <w:r w:rsidR="00C1177E" w:rsidRPr="006B413C">
        <w:rPr>
          <w:rFonts w:ascii="Times New Roman" w:eastAsia="Times New Roman" w:hAnsi="Times New Roman"/>
          <w:sz w:val="28"/>
          <w:szCs w:val="28"/>
        </w:rPr>
        <w:t xml:space="preserve"> и ИИ-агентов. Их синерг</w:t>
      </w:r>
      <w:r w:rsidR="003E3972">
        <w:rPr>
          <w:rFonts w:ascii="Times New Roman" w:eastAsia="Times New Roman" w:hAnsi="Times New Roman"/>
          <w:sz w:val="28"/>
          <w:szCs w:val="28"/>
        </w:rPr>
        <w:t>ия</w:t>
      </w:r>
      <w:r w:rsidR="00C1177E" w:rsidRPr="006B413C">
        <w:rPr>
          <w:rFonts w:ascii="Times New Roman" w:eastAsia="Times New Roman" w:hAnsi="Times New Roman"/>
          <w:sz w:val="28"/>
          <w:szCs w:val="28"/>
        </w:rPr>
        <w:t xml:space="preserve"> признается ведущим направлением для создания интеллектуальных, самоадаптирующихся и объяснимых систем управления, особенно в критически важных областях, таких как система управления </w:t>
      </w:r>
      <w:r w:rsidR="00FD1940" w:rsidRPr="006B413C">
        <w:rPr>
          <w:rFonts w:ascii="Times New Roman" w:eastAsia="Times New Roman" w:hAnsi="Times New Roman"/>
          <w:sz w:val="28"/>
          <w:szCs w:val="28"/>
        </w:rPr>
        <w:t xml:space="preserve">БОТ </w:t>
      </w:r>
      <w:r w:rsidR="00C1177E" w:rsidRPr="006B413C">
        <w:rPr>
          <w:rFonts w:ascii="Times New Roman" w:eastAsia="Times New Roman" w:hAnsi="Times New Roman"/>
          <w:sz w:val="28"/>
          <w:szCs w:val="28"/>
        </w:rPr>
        <w:t xml:space="preserve">в </w:t>
      </w:r>
      <w:r w:rsidR="003E3972">
        <w:rPr>
          <w:rFonts w:ascii="Times New Roman" w:eastAsia="Times New Roman" w:hAnsi="Times New Roman"/>
          <w:sz w:val="28"/>
          <w:szCs w:val="28"/>
        </w:rPr>
        <w:t>ГА</w:t>
      </w:r>
      <w:r w:rsidR="00C1177E" w:rsidRPr="006B413C">
        <w:rPr>
          <w:rFonts w:ascii="Times New Roman" w:eastAsia="Times New Roman" w:hAnsi="Times New Roman"/>
          <w:sz w:val="28"/>
          <w:szCs w:val="28"/>
        </w:rPr>
        <w:t>. Эта интеграция открывает перспективы для формирования новой парадигмы безопасности, основанной</w:t>
      </w:r>
      <w:r w:rsidR="00C1177E" w:rsidRPr="00F90E87">
        <w:rPr>
          <w:rFonts w:ascii="Times New Roman" w:eastAsia="Times New Roman" w:hAnsi="Times New Roman"/>
          <w:sz w:val="28"/>
          <w:szCs w:val="28"/>
        </w:rPr>
        <w:t xml:space="preserve"> на </w:t>
      </w:r>
      <w:r w:rsidR="00FD1940" w:rsidRPr="00F90E87">
        <w:rPr>
          <w:rFonts w:ascii="Times New Roman" w:eastAsia="Times New Roman" w:hAnsi="Times New Roman"/>
          <w:sz w:val="28"/>
          <w:szCs w:val="28"/>
        </w:rPr>
        <w:t xml:space="preserve">математическом моделировании, </w:t>
      </w:r>
      <w:r w:rsidR="00C1177E" w:rsidRPr="00F90E87">
        <w:rPr>
          <w:rFonts w:ascii="Times New Roman" w:eastAsia="Times New Roman" w:hAnsi="Times New Roman"/>
          <w:sz w:val="28"/>
          <w:szCs w:val="28"/>
        </w:rPr>
        <w:t>глубоком предиктивном анализе, проактивном вмешательстве и непрерывном совершенствовании, что является фундаментальным для повышения операционной надежности и устойчивого развития отрасли.</w:t>
      </w:r>
    </w:p>
    <w:p w14:paraId="10A000E3" w14:textId="2F995664" w:rsidR="00CB6260" w:rsidRPr="00F90E87" w:rsidRDefault="00CB6260" w:rsidP="00956252">
      <w:pPr>
        <w:tabs>
          <w:tab w:val="left" w:pos="142"/>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Следовательно, только симбиоз </w:t>
      </w:r>
      <w:r w:rsidR="00FD1940" w:rsidRPr="00F90E87">
        <w:rPr>
          <w:rFonts w:ascii="Times New Roman" w:eastAsia="Times New Roman" w:hAnsi="Times New Roman"/>
          <w:sz w:val="28"/>
          <w:szCs w:val="28"/>
        </w:rPr>
        <w:t>ЦД</w:t>
      </w:r>
      <w:r w:rsidRPr="00F90E87">
        <w:rPr>
          <w:rFonts w:ascii="Times New Roman" w:eastAsia="Times New Roman" w:hAnsi="Times New Roman"/>
          <w:sz w:val="28"/>
          <w:szCs w:val="28"/>
        </w:rPr>
        <w:t xml:space="preserve"> и ИИ-агентов позволит создать адаптивную, проактивную и интеллектуальную экосистему управления </w:t>
      </w:r>
      <w:r w:rsidR="00AD60F5">
        <w:rPr>
          <w:rFonts w:ascii="Times New Roman" w:hAnsi="Times New Roman"/>
          <w:sz w:val="28"/>
          <w:szCs w:val="28"/>
          <w:shd w:val="clear" w:color="auto" w:fill="FFFFFF"/>
        </w:rPr>
        <w:t xml:space="preserve">БОТ </w:t>
      </w:r>
      <w:r w:rsidRPr="00F90E87">
        <w:rPr>
          <w:rFonts w:ascii="Times New Roman" w:eastAsia="Times New Roman" w:hAnsi="Times New Roman"/>
          <w:sz w:val="28"/>
          <w:szCs w:val="28"/>
        </w:rPr>
        <w:t xml:space="preserve">в </w:t>
      </w:r>
      <w:r w:rsidR="00AD60F5">
        <w:rPr>
          <w:rFonts w:ascii="Times New Roman" w:eastAsia="Times New Roman" w:hAnsi="Times New Roman"/>
          <w:sz w:val="28"/>
          <w:szCs w:val="28"/>
        </w:rPr>
        <w:t>ГА</w:t>
      </w:r>
      <w:r w:rsidRPr="00F90E87">
        <w:rPr>
          <w:rFonts w:ascii="Times New Roman" w:eastAsia="Times New Roman" w:hAnsi="Times New Roman"/>
          <w:sz w:val="28"/>
          <w:szCs w:val="28"/>
        </w:rPr>
        <w:t xml:space="preserve">, что является ключевым аспектом для минимизации рисков, повышения операционной эффективности и обеспечения безусловной безопасности в динамично развивающейся </w:t>
      </w:r>
      <w:r w:rsidR="003E3972">
        <w:rPr>
          <w:rFonts w:ascii="Times New Roman" w:eastAsia="Times New Roman" w:hAnsi="Times New Roman"/>
          <w:sz w:val="28"/>
          <w:szCs w:val="28"/>
        </w:rPr>
        <w:t xml:space="preserve">ГА </w:t>
      </w:r>
      <w:r w:rsidRPr="00F90E87">
        <w:rPr>
          <w:rFonts w:ascii="Times New Roman" w:eastAsia="Times New Roman" w:hAnsi="Times New Roman"/>
          <w:sz w:val="28"/>
          <w:szCs w:val="28"/>
        </w:rPr>
        <w:t>Казахстана. Следует признать, что это не просто технологическая модернизация, а стратегические инвестиции в устойчивое будущее отрасли и национальное благосостояние.</w:t>
      </w:r>
    </w:p>
    <w:p w14:paraId="654EBCA9" w14:textId="3E39557D" w:rsidR="004F50D1" w:rsidRPr="00F90E87" w:rsidRDefault="004F50D1" w:rsidP="00956252">
      <w:pPr>
        <w:tabs>
          <w:tab w:val="left" w:pos="142"/>
        </w:tabs>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Целью </w:t>
      </w:r>
      <w:r w:rsidR="00FD1940" w:rsidRPr="00F90E87">
        <w:rPr>
          <w:rFonts w:ascii="Times New Roman" w:hAnsi="Times New Roman"/>
          <w:sz w:val="28"/>
          <w:szCs w:val="28"/>
        </w:rPr>
        <w:t xml:space="preserve">последующего </w:t>
      </w:r>
      <w:r w:rsidRPr="00F90E87">
        <w:rPr>
          <w:rFonts w:ascii="Times New Roman" w:hAnsi="Times New Roman"/>
          <w:sz w:val="28"/>
          <w:szCs w:val="28"/>
        </w:rPr>
        <w:t xml:space="preserve">исследования становится обоснование целесообразности осуществления и поиск научно-технических решений цифровой трансформации системы управления </w:t>
      </w:r>
      <w:r w:rsidR="00FD1940" w:rsidRPr="00F90E87">
        <w:rPr>
          <w:rFonts w:ascii="Times New Roman" w:hAnsi="Times New Roman"/>
          <w:sz w:val="28"/>
          <w:szCs w:val="28"/>
        </w:rPr>
        <w:t>БОТ</w:t>
      </w:r>
      <w:r w:rsidRPr="00F90E87">
        <w:rPr>
          <w:rFonts w:ascii="Times New Roman" w:hAnsi="Times New Roman"/>
          <w:sz w:val="28"/>
          <w:szCs w:val="28"/>
        </w:rPr>
        <w:t xml:space="preserve"> в </w:t>
      </w:r>
      <w:r w:rsidR="003E3972">
        <w:rPr>
          <w:rFonts w:ascii="Times New Roman" w:hAnsi="Times New Roman"/>
          <w:sz w:val="28"/>
          <w:szCs w:val="28"/>
        </w:rPr>
        <w:t xml:space="preserve">ГА </w:t>
      </w:r>
      <w:r w:rsidR="003E3972">
        <w:rPr>
          <w:rFonts w:ascii="Times New Roman" w:hAnsi="Times New Roman"/>
          <w:sz w:val="28"/>
          <w:szCs w:val="28"/>
          <w:shd w:val="clear" w:color="auto" w:fill="FFFFFF"/>
        </w:rPr>
        <w:t xml:space="preserve">РК </w:t>
      </w:r>
      <w:r w:rsidRPr="00F90E87">
        <w:rPr>
          <w:rFonts w:ascii="Times New Roman" w:hAnsi="Times New Roman"/>
          <w:sz w:val="28"/>
          <w:szCs w:val="28"/>
        </w:rPr>
        <w:t xml:space="preserve">путем интергации технологий </w:t>
      </w:r>
      <w:r w:rsidR="00FD1940" w:rsidRPr="00F90E87">
        <w:rPr>
          <w:rFonts w:ascii="Times New Roman" w:hAnsi="Times New Roman"/>
          <w:sz w:val="28"/>
          <w:szCs w:val="28"/>
        </w:rPr>
        <w:t>ЦД</w:t>
      </w:r>
      <w:r w:rsidRPr="00F90E87">
        <w:rPr>
          <w:rFonts w:ascii="Times New Roman" w:hAnsi="Times New Roman"/>
          <w:sz w:val="28"/>
          <w:szCs w:val="28"/>
        </w:rPr>
        <w:t xml:space="preserve"> и ИИ-агентов для предупреждения рисков и </w:t>
      </w:r>
      <w:r w:rsidRPr="00F90E87">
        <w:rPr>
          <w:rFonts w:ascii="Times New Roman" w:eastAsia="Times New Roman" w:hAnsi="Times New Roman"/>
          <w:sz w:val="28"/>
          <w:szCs w:val="28"/>
        </w:rPr>
        <w:t>повышения уровня производственной безопасности.</w:t>
      </w:r>
    </w:p>
    <w:p w14:paraId="18A88214" w14:textId="3107FD4D" w:rsidR="004F50D1" w:rsidRPr="00F90E87" w:rsidRDefault="004F50D1" w:rsidP="00956252">
      <w:pPr>
        <w:tabs>
          <w:tab w:val="left" w:pos="142"/>
        </w:tabs>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Для достижения цели </w:t>
      </w:r>
      <w:r w:rsidR="003E3972">
        <w:rPr>
          <w:rFonts w:ascii="Times New Roman" w:hAnsi="Times New Roman"/>
          <w:sz w:val="28"/>
          <w:szCs w:val="28"/>
        </w:rPr>
        <w:t xml:space="preserve">диссертации </w:t>
      </w:r>
      <w:r w:rsidRPr="00F90E87">
        <w:rPr>
          <w:rFonts w:ascii="Times New Roman" w:hAnsi="Times New Roman"/>
          <w:sz w:val="28"/>
          <w:szCs w:val="28"/>
        </w:rPr>
        <w:t xml:space="preserve">необходимо исследовать отраслевую модель </w:t>
      </w:r>
      <w:r w:rsidR="00D019F0" w:rsidRPr="00D019F0">
        <w:rPr>
          <w:rFonts w:ascii="Times New Roman" w:hAnsi="Times New Roman"/>
          <w:sz w:val="28"/>
          <w:szCs w:val="28"/>
        </w:rPr>
        <w:t xml:space="preserve">обеспечения </w:t>
      </w:r>
      <w:r w:rsidR="003E3972">
        <w:rPr>
          <w:rFonts w:ascii="Times New Roman" w:hAnsi="Times New Roman"/>
          <w:sz w:val="28"/>
          <w:szCs w:val="28"/>
        </w:rPr>
        <w:t>БОТ в ГА РК</w:t>
      </w:r>
      <w:r w:rsidRPr="00F90E87">
        <w:rPr>
          <w:rFonts w:ascii="Times New Roman" w:hAnsi="Times New Roman"/>
          <w:sz w:val="28"/>
          <w:szCs w:val="28"/>
        </w:rPr>
        <w:t xml:space="preserve">, </w:t>
      </w:r>
      <w:r w:rsidRPr="00F90E87">
        <w:rPr>
          <w:rFonts w:ascii="Times New Roman" w:eastAsia="Times New Roman" w:hAnsi="Times New Roman"/>
          <w:bCs/>
          <w:sz w:val="28"/>
          <w:szCs w:val="28"/>
        </w:rPr>
        <w:t xml:space="preserve">разработать алгоритм построения ИИ-агента с научно-техническими рекомендациями </w:t>
      </w:r>
      <w:r w:rsidR="002C4BFF" w:rsidRPr="00F90E87">
        <w:rPr>
          <w:rFonts w:ascii="Times New Roman" w:eastAsia="Times New Roman" w:hAnsi="Times New Roman"/>
          <w:bCs/>
          <w:sz w:val="28"/>
          <w:szCs w:val="28"/>
        </w:rPr>
        <w:t xml:space="preserve">для проектировщиков интеллектуальных технологий </w:t>
      </w:r>
      <w:r w:rsidRPr="00F90E87">
        <w:rPr>
          <w:rFonts w:ascii="Times New Roman" w:eastAsia="Times New Roman" w:hAnsi="Times New Roman"/>
          <w:bCs/>
          <w:sz w:val="28"/>
          <w:szCs w:val="28"/>
        </w:rPr>
        <w:t xml:space="preserve">по </w:t>
      </w:r>
      <w:r w:rsidRPr="00F90E87">
        <w:rPr>
          <w:rFonts w:ascii="Times New Roman" w:eastAsia="Times New Roman" w:hAnsi="Times New Roman"/>
          <w:sz w:val="28"/>
          <w:szCs w:val="28"/>
        </w:rPr>
        <w:t>интеграции и имплементаци</w:t>
      </w:r>
      <w:r w:rsidR="002C4BFF" w:rsidRPr="00F90E87">
        <w:rPr>
          <w:rFonts w:ascii="Times New Roman" w:eastAsia="Times New Roman" w:hAnsi="Times New Roman"/>
          <w:sz w:val="28"/>
          <w:szCs w:val="28"/>
        </w:rPr>
        <w:t>и</w:t>
      </w:r>
      <w:r w:rsidRPr="00F90E87">
        <w:rPr>
          <w:rFonts w:ascii="Times New Roman" w:eastAsia="Times New Roman" w:hAnsi="Times New Roman"/>
          <w:sz w:val="28"/>
          <w:szCs w:val="28"/>
        </w:rPr>
        <w:t xml:space="preserve"> в ЦД </w:t>
      </w:r>
      <w:r w:rsidR="003E3972">
        <w:rPr>
          <w:rFonts w:ascii="Times New Roman" w:eastAsia="Times New Roman" w:hAnsi="Times New Roman"/>
          <w:sz w:val="28"/>
          <w:szCs w:val="28"/>
        </w:rPr>
        <w:t xml:space="preserve">на </w:t>
      </w:r>
      <w:r w:rsidRPr="00F90E87">
        <w:rPr>
          <w:rFonts w:ascii="Times New Roman" w:eastAsia="Times New Roman" w:hAnsi="Times New Roman"/>
          <w:sz w:val="28"/>
          <w:szCs w:val="28"/>
        </w:rPr>
        <w:t>авиапредприяти</w:t>
      </w:r>
      <w:r w:rsidR="003E3972">
        <w:rPr>
          <w:rFonts w:ascii="Times New Roman" w:eastAsia="Times New Roman" w:hAnsi="Times New Roman"/>
          <w:sz w:val="28"/>
          <w:szCs w:val="28"/>
        </w:rPr>
        <w:t>и</w:t>
      </w:r>
      <w:r w:rsidRPr="00F90E87">
        <w:rPr>
          <w:rFonts w:ascii="Times New Roman" w:eastAsia="Times New Roman" w:hAnsi="Times New Roman"/>
          <w:sz w:val="28"/>
          <w:szCs w:val="28"/>
        </w:rPr>
        <w:t>.</w:t>
      </w:r>
    </w:p>
    <w:p w14:paraId="1392F536" w14:textId="637C1939" w:rsidR="00843994" w:rsidRPr="00F90E87" w:rsidRDefault="000162FC" w:rsidP="00956252">
      <w:pPr>
        <w:tabs>
          <w:tab w:val="left" w:pos="142"/>
        </w:tabs>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Для глубокого изучения процесса интеграции цифровых технологий в систему управления </w:t>
      </w:r>
      <w:r w:rsidR="002C4BFF" w:rsidRPr="00F90E87">
        <w:rPr>
          <w:rFonts w:ascii="Times New Roman" w:hAnsi="Times New Roman"/>
          <w:sz w:val="28"/>
          <w:szCs w:val="28"/>
        </w:rPr>
        <w:t xml:space="preserve">БОТ </w:t>
      </w:r>
      <w:r w:rsidR="003E3972">
        <w:rPr>
          <w:rFonts w:ascii="Times New Roman" w:hAnsi="Times New Roman"/>
          <w:sz w:val="28"/>
          <w:szCs w:val="28"/>
        </w:rPr>
        <w:t xml:space="preserve">ГА </w:t>
      </w:r>
      <w:r w:rsidRPr="00F90E87">
        <w:rPr>
          <w:rFonts w:ascii="Times New Roman" w:hAnsi="Times New Roman"/>
          <w:sz w:val="28"/>
          <w:szCs w:val="28"/>
        </w:rPr>
        <w:t xml:space="preserve">Казахстана, подтверждения актуальности решений и оценке эффективности необходимо применение </w:t>
      </w:r>
      <w:r w:rsidR="00C1177E" w:rsidRPr="00F90E87">
        <w:rPr>
          <w:rStyle w:val="af"/>
          <w:rFonts w:ascii="Times New Roman" w:hAnsi="Times New Roman"/>
          <w:b w:val="0"/>
          <w:bCs w:val="0"/>
          <w:sz w:val="28"/>
          <w:szCs w:val="28"/>
        </w:rPr>
        <w:t>комплексно</w:t>
      </w:r>
      <w:r w:rsidRPr="00F90E87">
        <w:rPr>
          <w:rStyle w:val="af"/>
          <w:rFonts w:ascii="Times New Roman" w:hAnsi="Times New Roman"/>
          <w:b w:val="0"/>
          <w:bCs w:val="0"/>
          <w:sz w:val="28"/>
          <w:szCs w:val="28"/>
        </w:rPr>
        <w:t>го</w:t>
      </w:r>
      <w:r w:rsidR="00C1177E" w:rsidRPr="00F90E87">
        <w:rPr>
          <w:rStyle w:val="af"/>
          <w:rFonts w:ascii="Times New Roman" w:hAnsi="Times New Roman"/>
          <w:b w:val="0"/>
          <w:bCs w:val="0"/>
          <w:sz w:val="28"/>
          <w:szCs w:val="28"/>
        </w:rPr>
        <w:t xml:space="preserve"> подход</w:t>
      </w:r>
      <w:r w:rsidRPr="00F90E87">
        <w:rPr>
          <w:rStyle w:val="af"/>
          <w:rFonts w:ascii="Times New Roman" w:hAnsi="Times New Roman"/>
          <w:b w:val="0"/>
          <w:bCs w:val="0"/>
          <w:sz w:val="28"/>
          <w:szCs w:val="28"/>
        </w:rPr>
        <w:t>а</w:t>
      </w:r>
      <w:r w:rsidR="00C1177E" w:rsidRPr="00F90E87">
        <w:rPr>
          <w:rFonts w:ascii="Times New Roman" w:hAnsi="Times New Roman"/>
          <w:b/>
          <w:bCs/>
          <w:sz w:val="28"/>
          <w:szCs w:val="28"/>
        </w:rPr>
        <w:t>,</w:t>
      </w:r>
      <w:r w:rsidR="00C1177E" w:rsidRPr="00F90E87">
        <w:rPr>
          <w:rFonts w:ascii="Times New Roman" w:hAnsi="Times New Roman"/>
          <w:sz w:val="28"/>
          <w:szCs w:val="28"/>
        </w:rPr>
        <w:t xml:space="preserve"> </w:t>
      </w:r>
      <w:r w:rsidRPr="00F90E87">
        <w:rPr>
          <w:rFonts w:ascii="Times New Roman" w:hAnsi="Times New Roman"/>
          <w:sz w:val="28"/>
          <w:szCs w:val="28"/>
        </w:rPr>
        <w:t xml:space="preserve">включающего методы и технологии </w:t>
      </w:r>
      <w:r w:rsidR="00C1177E" w:rsidRPr="00F90E87">
        <w:rPr>
          <w:rFonts w:ascii="Times New Roman" w:hAnsi="Times New Roman"/>
          <w:sz w:val="28"/>
          <w:szCs w:val="28"/>
        </w:rPr>
        <w:t xml:space="preserve">системного анализа, дедуктивной и индуктивной логики, математического моделирования и прогнозной аналитики. </w:t>
      </w:r>
    </w:p>
    <w:p w14:paraId="07D5D816" w14:textId="1C078C00" w:rsidR="00C1177E" w:rsidRPr="006B413C" w:rsidRDefault="00843994" w:rsidP="00956252">
      <w:pPr>
        <w:tabs>
          <w:tab w:val="left" w:pos="142"/>
        </w:tabs>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Необходимо провести обзор </w:t>
      </w:r>
      <w:r w:rsidR="00C1177E" w:rsidRPr="00F90E87">
        <w:rPr>
          <w:rFonts w:ascii="Times New Roman" w:hAnsi="Times New Roman"/>
          <w:sz w:val="28"/>
          <w:szCs w:val="28"/>
        </w:rPr>
        <w:t xml:space="preserve">текущего состояния системы управления </w:t>
      </w:r>
      <w:r w:rsidR="003E3972">
        <w:rPr>
          <w:rFonts w:ascii="Times New Roman" w:hAnsi="Times New Roman"/>
          <w:sz w:val="28"/>
          <w:szCs w:val="28"/>
        </w:rPr>
        <w:t xml:space="preserve">БОТ </w:t>
      </w:r>
      <w:r w:rsidR="00C1177E" w:rsidRPr="00F90E87">
        <w:rPr>
          <w:rFonts w:ascii="Times New Roman" w:hAnsi="Times New Roman"/>
          <w:sz w:val="28"/>
          <w:szCs w:val="28"/>
        </w:rPr>
        <w:t xml:space="preserve">в </w:t>
      </w:r>
      <w:r w:rsidR="003E3972">
        <w:rPr>
          <w:rFonts w:ascii="Times New Roman" w:hAnsi="Times New Roman"/>
          <w:sz w:val="28"/>
          <w:szCs w:val="28"/>
        </w:rPr>
        <w:t xml:space="preserve">ГА </w:t>
      </w:r>
      <w:r w:rsidR="00C1177E" w:rsidRPr="00F90E87">
        <w:rPr>
          <w:rFonts w:ascii="Times New Roman" w:hAnsi="Times New Roman"/>
          <w:sz w:val="28"/>
          <w:szCs w:val="28"/>
        </w:rPr>
        <w:t>Казахстана</w:t>
      </w:r>
      <w:r w:rsidRPr="00F90E87">
        <w:rPr>
          <w:rFonts w:ascii="Times New Roman" w:hAnsi="Times New Roman"/>
          <w:sz w:val="28"/>
          <w:szCs w:val="28"/>
        </w:rPr>
        <w:t xml:space="preserve">, далее </w:t>
      </w:r>
      <w:r w:rsidR="00C1177E" w:rsidRPr="00F90E87">
        <w:rPr>
          <w:rFonts w:ascii="Times New Roman" w:hAnsi="Times New Roman"/>
          <w:sz w:val="28"/>
          <w:szCs w:val="28"/>
        </w:rPr>
        <w:t>разработ</w:t>
      </w:r>
      <w:r w:rsidRPr="00F90E87">
        <w:rPr>
          <w:rFonts w:ascii="Times New Roman" w:hAnsi="Times New Roman"/>
          <w:sz w:val="28"/>
          <w:szCs w:val="28"/>
        </w:rPr>
        <w:t>ать</w:t>
      </w:r>
      <w:r w:rsidR="00C1177E" w:rsidRPr="00F90E87">
        <w:rPr>
          <w:rFonts w:ascii="Times New Roman" w:hAnsi="Times New Roman"/>
          <w:sz w:val="28"/>
          <w:szCs w:val="28"/>
        </w:rPr>
        <w:t xml:space="preserve"> модел</w:t>
      </w:r>
      <w:r w:rsidRPr="00F90E87">
        <w:rPr>
          <w:rFonts w:ascii="Times New Roman" w:hAnsi="Times New Roman"/>
          <w:sz w:val="28"/>
          <w:szCs w:val="28"/>
        </w:rPr>
        <w:t>ь</w:t>
      </w:r>
      <w:r w:rsidR="00C1177E" w:rsidRPr="00F90E87">
        <w:rPr>
          <w:rFonts w:ascii="Times New Roman" w:hAnsi="Times New Roman"/>
          <w:sz w:val="28"/>
          <w:szCs w:val="28"/>
        </w:rPr>
        <w:t xml:space="preserve"> </w:t>
      </w:r>
      <w:r w:rsidR="00D019F0" w:rsidRPr="00D019F0">
        <w:rPr>
          <w:rFonts w:ascii="Times New Roman" w:hAnsi="Times New Roman"/>
          <w:sz w:val="28"/>
          <w:szCs w:val="28"/>
        </w:rPr>
        <w:t xml:space="preserve">обеспечения </w:t>
      </w:r>
      <w:r w:rsidR="003E3972">
        <w:rPr>
          <w:rFonts w:ascii="Times New Roman" w:hAnsi="Times New Roman"/>
          <w:sz w:val="28"/>
          <w:szCs w:val="28"/>
        </w:rPr>
        <w:t xml:space="preserve">БОТ </w:t>
      </w:r>
      <w:r w:rsidR="00C1177E" w:rsidRPr="00F90E87">
        <w:rPr>
          <w:rFonts w:ascii="Times New Roman" w:hAnsi="Times New Roman"/>
          <w:sz w:val="28"/>
          <w:szCs w:val="28"/>
        </w:rPr>
        <w:t xml:space="preserve">с использованием </w:t>
      </w:r>
      <w:r w:rsidR="003E3972">
        <w:rPr>
          <w:rFonts w:ascii="Times New Roman" w:hAnsi="Times New Roman"/>
          <w:sz w:val="28"/>
          <w:szCs w:val="28"/>
        </w:rPr>
        <w:t xml:space="preserve">ЦД </w:t>
      </w:r>
      <w:r w:rsidR="00C1177E" w:rsidRPr="00F90E87">
        <w:rPr>
          <w:rFonts w:ascii="Times New Roman" w:hAnsi="Times New Roman"/>
          <w:sz w:val="28"/>
          <w:szCs w:val="28"/>
        </w:rPr>
        <w:t xml:space="preserve">и ИИ-агентов. </w:t>
      </w:r>
      <w:r w:rsidRPr="00F90E87">
        <w:rPr>
          <w:rFonts w:ascii="Times New Roman" w:hAnsi="Times New Roman"/>
          <w:sz w:val="28"/>
          <w:szCs w:val="28"/>
        </w:rPr>
        <w:t xml:space="preserve">Предложить </w:t>
      </w:r>
      <w:r w:rsidR="00C1177E" w:rsidRPr="00F90E87">
        <w:rPr>
          <w:rStyle w:val="af"/>
          <w:rFonts w:ascii="Times New Roman" w:hAnsi="Times New Roman"/>
          <w:b w:val="0"/>
          <w:bCs w:val="0"/>
          <w:sz w:val="28"/>
          <w:szCs w:val="28"/>
        </w:rPr>
        <w:t>алгоритм функционирования</w:t>
      </w:r>
      <w:r w:rsidR="003E3972">
        <w:rPr>
          <w:rStyle w:val="af"/>
          <w:rFonts w:ascii="Times New Roman" w:hAnsi="Times New Roman"/>
          <w:b w:val="0"/>
          <w:bCs w:val="0"/>
          <w:sz w:val="28"/>
          <w:szCs w:val="28"/>
        </w:rPr>
        <w:t xml:space="preserve"> с</w:t>
      </w:r>
      <w:r w:rsidR="00C1177E" w:rsidRPr="00F90E87">
        <w:rPr>
          <w:rFonts w:ascii="Times New Roman" w:hAnsi="Times New Roman"/>
          <w:sz w:val="28"/>
          <w:szCs w:val="28"/>
        </w:rPr>
        <w:t xml:space="preserve"> детальн</w:t>
      </w:r>
      <w:r w:rsidR="003E3972">
        <w:rPr>
          <w:rFonts w:ascii="Times New Roman" w:hAnsi="Times New Roman"/>
          <w:sz w:val="28"/>
          <w:szCs w:val="28"/>
        </w:rPr>
        <w:t>ым</w:t>
      </w:r>
      <w:r w:rsidR="00C1177E" w:rsidRPr="00F90E87">
        <w:rPr>
          <w:rFonts w:ascii="Times New Roman" w:hAnsi="Times New Roman"/>
          <w:sz w:val="28"/>
          <w:szCs w:val="28"/>
        </w:rPr>
        <w:t xml:space="preserve"> опис</w:t>
      </w:r>
      <w:r w:rsidR="003E3972">
        <w:rPr>
          <w:rFonts w:ascii="Times New Roman" w:hAnsi="Times New Roman"/>
          <w:sz w:val="28"/>
          <w:szCs w:val="28"/>
        </w:rPr>
        <w:t xml:space="preserve">анием </w:t>
      </w:r>
      <w:r w:rsidR="00C1177E" w:rsidRPr="00F90E87">
        <w:rPr>
          <w:rFonts w:ascii="Times New Roman" w:hAnsi="Times New Roman"/>
          <w:sz w:val="28"/>
          <w:szCs w:val="28"/>
        </w:rPr>
        <w:t>процесс</w:t>
      </w:r>
      <w:r w:rsidR="003E3972">
        <w:rPr>
          <w:rFonts w:ascii="Times New Roman" w:hAnsi="Times New Roman"/>
          <w:sz w:val="28"/>
          <w:szCs w:val="28"/>
        </w:rPr>
        <w:t>ов</w:t>
      </w:r>
      <w:r w:rsidR="00C1177E" w:rsidRPr="00F90E87">
        <w:rPr>
          <w:rFonts w:ascii="Times New Roman" w:hAnsi="Times New Roman"/>
          <w:sz w:val="28"/>
          <w:szCs w:val="28"/>
        </w:rPr>
        <w:t xml:space="preserve"> обработки и анализа данных, методы </w:t>
      </w:r>
      <w:r w:rsidR="00152FD6">
        <w:rPr>
          <w:rFonts w:ascii="Times New Roman" w:hAnsi="Times New Roman"/>
          <w:sz w:val="28"/>
          <w:szCs w:val="28"/>
          <w:lang w:val="en-US"/>
        </w:rPr>
        <w:t>ML</w:t>
      </w:r>
      <w:r w:rsidR="00C1177E" w:rsidRPr="00F90E87">
        <w:rPr>
          <w:rFonts w:ascii="Times New Roman" w:hAnsi="Times New Roman"/>
          <w:sz w:val="28"/>
          <w:szCs w:val="28"/>
        </w:rPr>
        <w:t xml:space="preserve"> для выявления </w:t>
      </w:r>
      <w:r w:rsidR="00C1177E" w:rsidRPr="006B413C">
        <w:rPr>
          <w:rFonts w:ascii="Times New Roman" w:hAnsi="Times New Roman"/>
          <w:sz w:val="28"/>
          <w:szCs w:val="28"/>
        </w:rPr>
        <w:t xml:space="preserve">скрытых закономерностей, а также механизмы прогнозирования рисков и генерации рекомендаций. </w:t>
      </w:r>
      <w:r w:rsidRPr="006B413C">
        <w:rPr>
          <w:rFonts w:ascii="Times New Roman" w:hAnsi="Times New Roman"/>
          <w:sz w:val="28"/>
          <w:szCs w:val="28"/>
        </w:rPr>
        <w:t xml:space="preserve">Разработать технологию </w:t>
      </w:r>
      <w:r w:rsidR="00C1177E" w:rsidRPr="006B413C">
        <w:rPr>
          <w:rFonts w:ascii="Times New Roman" w:hAnsi="Times New Roman"/>
          <w:sz w:val="28"/>
          <w:szCs w:val="28"/>
        </w:rPr>
        <w:t xml:space="preserve">количественной оценки </w:t>
      </w:r>
      <w:r w:rsidR="002802EC">
        <w:rPr>
          <w:rFonts w:ascii="Times New Roman" w:hAnsi="Times New Roman"/>
          <w:sz w:val="28"/>
          <w:szCs w:val="28"/>
        </w:rPr>
        <w:t xml:space="preserve">для </w:t>
      </w:r>
      <w:r w:rsidR="00C1177E" w:rsidRPr="006B413C">
        <w:rPr>
          <w:rFonts w:ascii="Times New Roman" w:hAnsi="Times New Roman"/>
          <w:sz w:val="28"/>
          <w:szCs w:val="28"/>
        </w:rPr>
        <w:t>потенциального снижения рисков и улучшения показателей безопасности труда</w:t>
      </w:r>
      <w:r w:rsidRPr="006B413C">
        <w:rPr>
          <w:rFonts w:ascii="Times New Roman" w:hAnsi="Times New Roman"/>
          <w:sz w:val="28"/>
          <w:szCs w:val="28"/>
        </w:rPr>
        <w:t xml:space="preserve"> </w:t>
      </w:r>
      <w:r w:rsidR="00C1177E" w:rsidRPr="006B413C">
        <w:rPr>
          <w:rFonts w:ascii="Times New Roman" w:hAnsi="Times New Roman"/>
          <w:sz w:val="28"/>
          <w:szCs w:val="28"/>
        </w:rPr>
        <w:t>после внедрения ИИ-агента и ЦД.</w:t>
      </w:r>
    </w:p>
    <w:p w14:paraId="31CF71B3" w14:textId="6211D282" w:rsidR="00AC215D" w:rsidRPr="00F90E87" w:rsidRDefault="002802EC" w:rsidP="00956252">
      <w:pPr>
        <w:tabs>
          <w:tab w:val="left" w:pos="142"/>
        </w:tabs>
        <w:spacing w:after="0" w:line="240" w:lineRule="auto"/>
        <w:ind w:firstLine="709"/>
        <w:jc w:val="both"/>
        <w:rPr>
          <w:rFonts w:ascii="Times New Roman" w:hAnsi="Times New Roman"/>
          <w:color w:val="222222"/>
          <w:sz w:val="28"/>
          <w:szCs w:val="28"/>
          <w:shd w:val="clear" w:color="auto" w:fill="FFFFFF"/>
        </w:rPr>
      </w:pPr>
      <w:r>
        <w:rPr>
          <w:rFonts w:ascii="Times New Roman" w:hAnsi="Times New Roman"/>
          <w:color w:val="222222"/>
          <w:sz w:val="28"/>
          <w:szCs w:val="28"/>
          <w:shd w:val="clear" w:color="auto" w:fill="FFFFFF"/>
        </w:rPr>
        <w:t xml:space="preserve">Для </w:t>
      </w:r>
      <w:r w:rsidR="00C1177E" w:rsidRPr="006B413C">
        <w:rPr>
          <w:rFonts w:ascii="Times New Roman" w:hAnsi="Times New Roman"/>
          <w:color w:val="222222"/>
          <w:sz w:val="28"/>
          <w:szCs w:val="28"/>
          <w:shd w:val="clear" w:color="auto" w:fill="FFFFFF"/>
        </w:rPr>
        <w:t xml:space="preserve">исследования </w:t>
      </w:r>
      <w:r>
        <w:rPr>
          <w:rFonts w:ascii="Times New Roman" w:hAnsi="Times New Roman"/>
          <w:color w:val="222222"/>
          <w:sz w:val="28"/>
          <w:szCs w:val="28"/>
          <w:shd w:val="clear" w:color="auto" w:fill="FFFFFF"/>
        </w:rPr>
        <w:t xml:space="preserve">используются </w:t>
      </w:r>
      <w:r w:rsidR="00843994" w:rsidRPr="006B413C">
        <w:rPr>
          <w:rFonts w:ascii="Times New Roman" w:hAnsi="Times New Roman"/>
          <w:color w:val="222222"/>
          <w:sz w:val="28"/>
          <w:szCs w:val="28"/>
          <w:shd w:val="clear" w:color="auto" w:fill="FFFFFF"/>
        </w:rPr>
        <w:t xml:space="preserve">данные, указанные в </w:t>
      </w:r>
      <w:r w:rsidR="00603C41" w:rsidRPr="006B413C">
        <w:rPr>
          <w:rFonts w:ascii="Times New Roman" w:hAnsi="Times New Roman"/>
          <w:color w:val="222222"/>
          <w:sz w:val="28"/>
          <w:szCs w:val="28"/>
          <w:shd w:val="clear" w:color="auto" w:fill="FFFFFF"/>
        </w:rPr>
        <w:t xml:space="preserve">том числе в </w:t>
      </w:r>
      <w:r w:rsidR="00843994" w:rsidRPr="006B413C">
        <w:rPr>
          <w:rFonts w:ascii="Times New Roman" w:hAnsi="Times New Roman"/>
          <w:color w:val="222222"/>
          <w:sz w:val="28"/>
          <w:szCs w:val="28"/>
          <w:shd w:val="clear" w:color="auto" w:fill="FFFFFF"/>
        </w:rPr>
        <w:t xml:space="preserve">подразделе 1.1. </w:t>
      </w:r>
      <w:r w:rsidR="00AC215D" w:rsidRPr="006B413C">
        <w:rPr>
          <w:rFonts w:ascii="Times New Roman" w:hAnsi="Times New Roman"/>
          <w:sz w:val="28"/>
          <w:szCs w:val="28"/>
        </w:rPr>
        <w:t>Создание систем</w:t>
      </w:r>
      <w:r w:rsidR="00A35936" w:rsidRPr="006B413C">
        <w:rPr>
          <w:rFonts w:ascii="Times New Roman" w:hAnsi="Times New Roman"/>
          <w:sz w:val="28"/>
          <w:szCs w:val="28"/>
        </w:rPr>
        <w:t>ы</w:t>
      </w:r>
      <w:r w:rsidR="00AC215D" w:rsidRPr="006B413C">
        <w:rPr>
          <w:rFonts w:ascii="Times New Roman" w:hAnsi="Times New Roman"/>
          <w:sz w:val="28"/>
          <w:szCs w:val="28"/>
        </w:rPr>
        <w:t xml:space="preserve"> управления </w:t>
      </w:r>
      <w:r w:rsidR="002C4BFF" w:rsidRPr="006B413C">
        <w:rPr>
          <w:rFonts w:ascii="Times New Roman" w:hAnsi="Times New Roman"/>
          <w:sz w:val="28"/>
          <w:szCs w:val="28"/>
        </w:rPr>
        <w:t>БОТ</w:t>
      </w:r>
      <w:r w:rsidR="00AC215D" w:rsidRPr="006B413C">
        <w:rPr>
          <w:rFonts w:ascii="Times New Roman" w:hAnsi="Times New Roman"/>
          <w:sz w:val="28"/>
          <w:szCs w:val="28"/>
        </w:rPr>
        <w:t xml:space="preserve"> на авиапредприятиях страны</w:t>
      </w:r>
      <w:r w:rsidR="00603C41" w:rsidRPr="006B413C">
        <w:rPr>
          <w:rFonts w:ascii="Times New Roman" w:hAnsi="Times New Roman"/>
          <w:sz w:val="28"/>
          <w:szCs w:val="28"/>
        </w:rPr>
        <w:t xml:space="preserve"> и в отрасли</w:t>
      </w:r>
      <w:r w:rsidR="00AC215D" w:rsidRPr="006B413C">
        <w:rPr>
          <w:rFonts w:ascii="Times New Roman" w:hAnsi="Times New Roman"/>
          <w:sz w:val="28"/>
          <w:szCs w:val="28"/>
        </w:rPr>
        <w:t xml:space="preserve">, основанной на применении ЦД и ИИ-агента критически повысит конкурентоспособность </w:t>
      </w:r>
      <w:r>
        <w:rPr>
          <w:rFonts w:ascii="Times New Roman" w:hAnsi="Times New Roman"/>
          <w:sz w:val="28"/>
          <w:szCs w:val="28"/>
        </w:rPr>
        <w:t xml:space="preserve">ГА РК </w:t>
      </w:r>
      <w:r w:rsidR="00AC215D" w:rsidRPr="006B413C">
        <w:rPr>
          <w:rFonts w:ascii="Times New Roman" w:hAnsi="Times New Roman"/>
          <w:sz w:val="28"/>
          <w:szCs w:val="28"/>
        </w:rPr>
        <w:t xml:space="preserve">на мировом рынке, </w:t>
      </w:r>
      <w:r w:rsidR="00603C41" w:rsidRPr="006B413C">
        <w:rPr>
          <w:rFonts w:ascii="Times New Roman" w:hAnsi="Times New Roman"/>
          <w:sz w:val="28"/>
          <w:szCs w:val="28"/>
        </w:rPr>
        <w:t xml:space="preserve">где государство </w:t>
      </w:r>
      <w:r w:rsidR="00AC215D" w:rsidRPr="006B413C">
        <w:rPr>
          <w:rFonts w:ascii="Times New Roman" w:hAnsi="Times New Roman"/>
          <w:sz w:val="28"/>
          <w:szCs w:val="28"/>
        </w:rPr>
        <w:t>позициониру</w:t>
      </w:r>
      <w:r w:rsidR="00603C41" w:rsidRPr="006B413C">
        <w:rPr>
          <w:rFonts w:ascii="Times New Roman" w:hAnsi="Times New Roman"/>
          <w:sz w:val="28"/>
          <w:szCs w:val="28"/>
        </w:rPr>
        <w:t>ется</w:t>
      </w:r>
      <w:r w:rsidR="00AC215D" w:rsidRPr="006B413C">
        <w:rPr>
          <w:rFonts w:ascii="Times New Roman" w:hAnsi="Times New Roman"/>
          <w:sz w:val="28"/>
          <w:szCs w:val="28"/>
        </w:rPr>
        <w:t xml:space="preserve"> </w:t>
      </w:r>
      <w:r w:rsidR="00603C41" w:rsidRPr="006B413C">
        <w:rPr>
          <w:rFonts w:ascii="Times New Roman" w:hAnsi="Times New Roman"/>
          <w:sz w:val="28"/>
          <w:szCs w:val="28"/>
        </w:rPr>
        <w:t>в качестве</w:t>
      </w:r>
      <w:r w:rsidR="00AC215D" w:rsidRPr="006B413C">
        <w:rPr>
          <w:rFonts w:ascii="Times New Roman" w:hAnsi="Times New Roman"/>
          <w:sz w:val="28"/>
          <w:szCs w:val="28"/>
        </w:rPr>
        <w:t xml:space="preserve"> лидера </w:t>
      </w:r>
      <w:r w:rsidR="00603C41" w:rsidRPr="006B413C">
        <w:rPr>
          <w:rFonts w:ascii="Times New Roman" w:hAnsi="Times New Roman"/>
          <w:sz w:val="28"/>
          <w:szCs w:val="28"/>
        </w:rPr>
        <w:t>по</w:t>
      </w:r>
      <w:r w:rsidR="00AC215D" w:rsidRPr="006B413C">
        <w:rPr>
          <w:rFonts w:ascii="Times New Roman" w:hAnsi="Times New Roman"/>
          <w:sz w:val="28"/>
          <w:szCs w:val="28"/>
        </w:rPr>
        <w:t xml:space="preserve"> применени</w:t>
      </w:r>
      <w:r w:rsidR="00603C41" w:rsidRPr="006B413C">
        <w:rPr>
          <w:rFonts w:ascii="Times New Roman" w:hAnsi="Times New Roman"/>
          <w:sz w:val="28"/>
          <w:szCs w:val="28"/>
        </w:rPr>
        <w:t>ю</w:t>
      </w:r>
      <w:r w:rsidR="00AC215D" w:rsidRPr="006B413C">
        <w:rPr>
          <w:rFonts w:ascii="Times New Roman" w:hAnsi="Times New Roman"/>
          <w:sz w:val="28"/>
          <w:szCs w:val="28"/>
        </w:rPr>
        <w:t xml:space="preserve"> высокотехнологичных решений для обеспечения безопасности </w:t>
      </w:r>
      <w:r w:rsidR="002C4BFF" w:rsidRPr="006B413C">
        <w:rPr>
          <w:rFonts w:ascii="Times New Roman" w:hAnsi="Times New Roman"/>
          <w:sz w:val="28"/>
          <w:szCs w:val="28"/>
        </w:rPr>
        <w:t>полетов</w:t>
      </w:r>
      <w:r w:rsidR="00AC215D" w:rsidRPr="006B413C">
        <w:rPr>
          <w:rFonts w:ascii="Times New Roman" w:hAnsi="Times New Roman"/>
          <w:sz w:val="28"/>
          <w:szCs w:val="28"/>
        </w:rPr>
        <w:t xml:space="preserve"> и устойчивого развития.</w:t>
      </w:r>
    </w:p>
    <w:p w14:paraId="7E49B238" w14:textId="77777777" w:rsidR="00AC215D" w:rsidRPr="002802EC" w:rsidRDefault="00AC215D" w:rsidP="00956252">
      <w:pPr>
        <w:tabs>
          <w:tab w:val="left" w:pos="142"/>
        </w:tabs>
        <w:spacing w:after="0" w:line="240" w:lineRule="auto"/>
        <w:ind w:firstLine="709"/>
        <w:jc w:val="both"/>
        <w:rPr>
          <w:rFonts w:ascii="Times New Roman" w:hAnsi="Times New Roman"/>
          <w:sz w:val="28"/>
          <w:szCs w:val="28"/>
        </w:rPr>
      </w:pPr>
    </w:p>
    <w:p w14:paraId="6C471882" w14:textId="77777777" w:rsidR="00CE4FB4" w:rsidRPr="00F90E87" w:rsidRDefault="000D306D" w:rsidP="00956252">
      <w:pPr>
        <w:pStyle w:val="a7"/>
        <w:tabs>
          <w:tab w:val="left" w:pos="142"/>
        </w:tabs>
        <w:spacing w:after="0" w:line="240" w:lineRule="auto"/>
        <w:ind w:left="0" w:firstLine="709"/>
        <w:jc w:val="center"/>
        <w:outlineLvl w:val="1"/>
        <w:rPr>
          <w:rFonts w:ascii="Times New Roman" w:hAnsi="Times New Roman"/>
          <w:sz w:val="28"/>
          <w:szCs w:val="28"/>
        </w:rPr>
      </w:pPr>
      <w:bookmarkStart w:id="22" w:name="_Toc232347822"/>
      <w:r w:rsidRPr="00F90E87">
        <w:rPr>
          <w:rFonts w:ascii="Times New Roman" w:hAnsi="Times New Roman"/>
          <w:b/>
          <w:sz w:val="28"/>
          <w:szCs w:val="28"/>
        </w:rPr>
        <w:t>1.3 Кибербезопасность в условиях цифровой трансформации гражданской авиации</w:t>
      </w:r>
      <w:bookmarkEnd w:id="22"/>
    </w:p>
    <w:p w14:paraId="3F6EEAAF" w14:textId="77777777" w:rsidR="005866F9" w:rsidRDefault="005866F9" w:rsidP="00956252">
      <w:pPr>
        <w:tabs>
          <w:tab w:val="left" w:pos="142"/>
        </w:tabs>
        <w:spacing w:after="0" w:line="240" w:lineRule="auto"/>
        <w:ind w:firstLine="709"/>
        <w:jc w:val="both"/>
        <w:rPr>
          <w:rFonts w:ascii="Times New Roman" w:hAnsi="Times New Roman"/>
          <w:sz w:val="28"/>
          <w:szCs w:val="28"/>
        </w:rPr>
      </w:pPr>
    </w:p>
    <w:p w14:paraId="7E843154" w14:textId="6BE5E0E3" w:rsidR="00CE4FB4" w:rsidRPr="003C2122" w:rsidRDefault="000D306D" w:rsidP="00956252">
      <w:pPr>
        <w:tabs>
          <w:tab w:val="left" w:pos="142"/>
        </w:tabs>
        <w:spacing w:after="0" w:line="240" w:lineRule="auto"/>
        <w:ind w:firstLine="709"/>
        <w:jc w:val="both"/>
        <w:rPr>
          <w:rFonts w:ascii="Times New Roman" w:hAnsi="Times New Roman"/>
          <w:sz w:val="28"/>
          <w:szCs w:val="28"/>
        </w:rPr>
      </w:pPr>
      <w:r w:rsidRPr="00F90E87">
        <w:rPr>
          <w:rFonts w:ascii="Times New Roman" w:hAnsi="Times New Roman"/>
          <w:sz w:val="28"/>
          <w:szCs w:val="28"/>
        </w:rPr>
        <w:t>Вызовы</w:t>
      </w:r>
      <w:r w:rsidR="00CE4FB4" w:rsidRPr="00F90E87">
        <w:rPr>
          <w:rFonts w:ascii="Times New Roman" w:hAnsi="Times New Roman"/>
          <w:sz w:val="28"/>
          <w:szCs w:val="28"/>
        </w:rPr>
        <w:t xml:space="preserve"> </w:t>
      </w:r>
      <w:r w:rsidR="002802EC">
        <w:rPr>
          <w:rFonts w:ascii="Times New Roman" w:hAnsi="Times New Roman"/>
          <w:sz w:val="28"/>
          <w:szCs w:val="28"/>
        </w:rPr>
        <w:t>ЦТ</w:t>
      </w:r>
      <w:r w:rsidR="00CE4FB4" w:rsidRPr="00F90E87">
        <w:rPr>
          <w:rFonts w:ascii="Times New Roman" w:hAnsi="Times New Roman"/>
          <w:sz w:val="28"/>
          <w:szCs w:val="28"/>
        </w:rPr>
        <w:t xml:space="preserve"> </w:t>
      </w:r>
      <w:r w:rsidR="00162418" w:rsidRPr="00F90E87">
        <w:rPr>
          <w:rFonts w:ascii="Times New Roman" w:hAnsi="Times New Roman"/>
          <w:sz w:val="28"/>
          <w:szCs w:val="28"/>
        </w:rPr>
        <w:t xml:space="preserve">являются </w:t>
      </w:r>
      <w:r w:rsidR="00CE4FB4" w:rsidRPr="00F90E87">
        <w:rPr>
          <w:rFonts w:ascii="Times New Roman" w:hAnsi="Times New Roman"/>
          <w:sz w:val="28"/>
          <w:szCs w:val="28"/>
        </w:rPr>
        <w:t xml:space="preserve">особенно </w:t>
      </w:r>
      <w:r w:rsidR="002802EC">
        <w:rPr>
          <w:rFonts w:ascii="Times New Roman" w:hAnsi="Times New Roman"/>
          <w:sz w:val="28"/>
          <w:szCs w:val="28"/>
        </w:rPr>
        <w:t xml:space="preserve">важными </w:t>
      </w:r>
      <w:r w:rsidR="00CE4FB4" w:rsidRPr="00F90E87">
        <w:rPr>
          <w:rFonts w:ascii="Times New Roman" w:hAnsi="Times New Roman"/>
          <w:sz w:val="28"/>
          <w:szCs w:val="28"/>
        </w:rPr>
        <w:t xml:space="preserve">для стран, стремящихся обеспечить надежную защиту своих цифровых </w:t>
      </w:r>
      <w:r w:rsidR="00CE4FB4" w:rsidRPr="003C2122">
        <w:rPr>
          <w:rFonts w:ascii="Times New Roman" w:hAnsi="Times New Roman"/>
          <w:sz w:val="28"/>
          <w:szCs w:val="28"/>
        </w:rPr>
        <w:t xml:space="preserve">инфраструктур в условиях глобального роста киберугроз. В частности, для </w:t>
      </w:r>
      <w:r w:rsidR="000D7963">
        <w:rPr>
          <w:rFonts w:ascii="Times New Roman" w:hAnsi="Times New Roman"/>
          <w:sz w:val="28"/>
          <w:szCs w:val="28"/>
        </w:rPr>
        <w:t xml:space="preserve">РК </w:t>
      </w:r>
      <w:r w:rsidR="00162418" w:rsidRPr="003C2122">
        <w:rPr>
          <w:rFonts w:ascii="Times New Roman" w:hAnsi="Times New Roman"/>
          <w:sz w:val="28"/>
          <w:szCs w:val="28"/>
        </w:rPr>
        <w:t>данное направление также является важным</w:t>
      </w:r>
      <w:r w:rsidR="00CE4FB4" w:rsidRPr="003C2122">
        <w:rPr>
          <w:rFonts w:ascii="Times New Roman" w:hAnsi="Times New Roman"/>
          <w:sz w:val="28"/>
          <w:szCs w:val="28"/>
        </w:rPr>
        <w:t xml:space="preserve">, </w:t>
      </w:r>
      <w:r w:rsidR="00162418" w:rsidRPr="003C2122">
        <w:rPr>
          <w:rFonts w:ascii="Times New Roman" w:hAnsi="Times New Roman"/>
          <w:sz w:val="28"/>
          <w:szCs w:val="28"/>
        </w:rPr>
        <w:t>поскольку</w:t>
      </w:r>
      <w:r w:rsidR="00CE4FB4" w:rsidRPr="003C2122">
        <w:rPr>
          <w:rFonts w:ascii="Times New Roman" w:hAnsi="Times New Roman"/>
          <w:sz w:val="28"/>
          <w:szCs w:val="28"/>
        </w:rPr>
        <w:t xml:space="preserve"> по количеству киберинцидентов в </w:t>
      </w:r>
      <w:r w:rsidR="00162418" w:rsidRPr="003C2122">
        <w:rPr>
          <w:rFonts w:ascii="Times New Roman" w:hAnsi="Times New Roman"/>
          <w:sz w:val="28"/>
          <w:szCs w:val="28"/>
        </w:rPr>
        <w:t xml:space="preserve">2024 </w:t>
      </w:r>
      <w:r w:rsidR="002802EC">
        <w:rPr>
          <w:rFonts w:ascii="Times New Roman" w:hAnsi="Times New Roman"/>
          <w:sz w:val="28"/>
          <w:szCs w:val="28"/>
        </w:rPr>
        <w:t>г.</w:t>
      </w:r>
      <w:r w:rsidR="00CE4FB4" w:rsidRPr="003C2122">
        <w:rPr>
          <w:rFonts w:ascii="Times New Roman" w:hAnsi="Times New Roman"/>
          <w:sz w:val="28"/>
          <w:szCs w:val="28"/>
        </w:rPr>
        <w:t xml:space="preserve">, </w:t>
      </w:r>
      <w:r w:rsidR="00162418" w:rsidRPr="003C2122">
        <w:rPr>
          <w:rFonts w:ascii="Times New Roman" w:hAnsi="Times New Roman"/>
          <w:sz w:val="28"/>
          <w:szCs w:val="28"/>
        </w:rPr>
        <w:t xml:space="preserve">государство </w:t>
      </w:r>
      <w:r w:rsidR="00CE4FB4" w:rsidRPr="003C2122">
        <w:rPr>
          <w:rFonts w:ascii="Times New Roman" w:hAnsi="Times New Roman"/>
          <w:sz w:val="28"/>
          <w:szCs w:val="28"/>
        </w:rPr>
        <w:t>занял</w:t>
      </w:r>
      <w:r w:rsidR="00162418" w:rsidRPr="003C2122">
        <w:rPr>
          <w:rFonts w:ascii="Times New Roman" w:hAnsi="Times New Roman"/>
          <w:sz w:val="28"/>
          <w:szCs w:val="28"/>
        </w:rPr>
        <w:t>о</w:t>
      </w:r>
      <w:r w:rsidR="00CE4FB4" w:rsidRPr="003C2122">
        <w:rPr>
          <w:rFonts w:ascii="Times New Roman" w:hAnsi="Times New Roman"/>
          <w:sz w:val="28"/>
          <w:szCs w:val="28"/>
        </w:rPr>
        <w:t xml:space="preserve"> 78-е место в общемировом рейтинге Национального института стандартов и технологий и 5-е место среди стран СНГ, уступив позиции Беларуси, Молдавии, Азербайджану и России [</w:t>
      </w:r>
      <w:r w:rsidR="00700425" w:rsidRPr="00700425">
        <w:rPr>
          <w:rFonts w:ascii="Times New Roman" w:hAnsi="Times New Roman"/>
          <w:sz w:val="28"/>
          <w:szCs w:val="28"/>
        </w:rPr>
        <w:t>55</w:t>
      </w:r>
      <w:r w:rsidR="00CE4FB4" w:rsidRPr="003C2122">
        <w:rPr>
          <w:rFonts w:ascii="Times New Roman" w:hAnsi="Times New Roman"/>
          <w:sz w:val="28"/>
          <w:szCs w:val="28"/>
        </w:rPr>
        <w:t xml:space="preserve">]. </w:t>
      </w:r>
    </w:p>
    <w:p w14:paraId="30655855" w14:textId="42B490B9" w:rsidR="00CE4FB4" w:rsidRPr="003C2122" w:rsidRDefault="00CE4FB4" w:rsidP="00956252">
      <w:pPr>
        <w:tabs>
          <w:tab w:val="left" w:pos="142"/>
        </w:tabs>
        <w:spacing w:after="0" w:line="240" w:lineRule="auto"/>
        <w:ind w:firstLine="709"/>
        <w:jc w:val="both"/>
        <w:rPr>
          <w:rFonts w:ascii="Times New Roman" w:hAnsi="Times New Roman"/>
          <w:sz w:val="28"/>
          <w:szCs w:val="28"/>
        </w:rPr>
      </w:pPr>
      <w:r w:rsidRPr="003C2122">
        <w:rPr>
          <w:rFonts w:ascii="Times New Roman" w:hAnsi="Times New Roman"/>
          <w:sz w:val="28"/>
          <w:szCs w:val="28"/>
        </w:rPr>
        <w:t xml:space="preserve">Бурный рост числа </w:t>
      </w:r>
      <w:r w:rsidR="00162418" w:rsidRPr="003C2122">
        <w:rPr>
          <w:rFonts w:ascii="Times New Roman" w:hAnsi="Times New Roman"/>
          <w:sz w:val="28"/>
          <w:szCs w:val="28"/>
        </w:rPr>
        <w:t>кибер</w:t>
      </w:r>
      <w:r w:rsidRPr="003C2122">
        <w:rPr>
          <w:rFonts w:ascii="Times New Roman" w:hAnsi="Times New Roman"/>
          <w:sz w:val="28"/>
          <w:szCs w:val="28"/>
        </w:rPr>
        <w:t xml:space="preserve">инцидентов </w:t>
      </w:r>
      <w:r w:rsidR="00162418" w:rsidRPr="003C2122">
        <w:rPr>
          <w:rFonts w:ascii="Times New Roman" w:hAnsi="Times New Roman"/>
          <w:sz w:val="28"/>
          <w:szCs w:val="28"/>
        </w:rPr>
        <w:t>и кибератак</w:t>
      </w:r>
      <w:r w:rsidR="00235140" w:rsidRPr="003C2122">
        <w:rPr>
          <w:rFonts w:ascii="Times New Roman" w:hAnsi="Times New Roman"/>
          <w:sz w:val="28"/>
          <w:szCs w:val="28"/>
        </w:rPr>
        <w:t xml:space="preserve"> в</w:t>
      </w:r>
      <w:r w:rsidRPr="003C2122">
        <w:rPr>
          <w:rFonts w:ascii="Times New Roman" w:hAnsi="Times New Roman"/>
          <w:sz w:val="28"/>
          <w:szCs w:val="28"/>
        </w:rPr>
        <w:t xml:space="preserve"> Казахстане начался в 2023 г</w:t>
      </w:r>
      <w:r w:rsidR="002802EC">
        <w:rPr>
          <w:rFonts w:ascii="Times New Roman" w:hAnsi="Times New Roman"/>
          <w:sz w:val="28"/>
          <w:szCs w:val="28"/>
        </w:rPr>
        <w:t>.</w:t>
      </w:r>
      <w:r w:rsidRPr="003C2122">
        <w:rPr>
          <w:rFonts w:ascii="Times New Roman" w:hAnsi="Times New Roman"/>
          <w:sz w:val="28"/>
          <w:szCs w:val="28"/>
        </w:rPr>
        <w:t xml:space="preserve">, когда Национальной службой реагирования на компьютерные инциденты </w:t>
      </w:r>
      <w:r w:rsidR="007E074E" w:rsidRPr="00F90E87">
        <w:rPr>
          <w:rFonts w:ascii="Times New Roman" w:hAnsi="Times New Roman"/>
          <w:sz w:val="28"/>
          <w:szCs w:val="28"/>
          <w:shd w:val="clear" w:color="auto" w:fill="FFFFFF"/>
        </w:rPr>
        <w:t>Р</w:t>
      </w:r>
      <w:r w:rsidR="007E074E">
        <w:rPr>
          <w:rFonts w:ascii="Times New Roman" w:hAnsi="Times New Roman"/>
          <w:sz w:val="28"/>
          <w:szCs w:val="28"/>
          <w:shd w:val="clear" w:color="auto" w:fill="FFFFFF"/>
        </w:rPr>
        <w:t xml:space="preserve">еспублики </w:t>
      </w:r>
      <w:r w:rsidR="007E074E" w:rsidRPr="00F90E87">
        <w:rPr>
          <w:rFonts w:ascii="Times New Roman" w:hAnsi="Times New Roman"/>
          <w:sz w:val="28"/>
          <w:szCs w:val="28"/>
          <w:shd w:val="clear" w:color="auto" w:fill="FFFFFF"/>
        </w:rPr>
        <w:t>К</w:t>
      </w:r>
      <w:r w:rsidR="007E074E">
        <w:rPr>
          <w:rFonts w:ascii="Times New Roman" w:hAnsi="Times New Roman"/>
          <w:sz w:val="28"/>
          <w:szCs w:val="28"/>
          <w:shd w:val="clear" w:color="auto" w:fill="FFFFFF"/>
        </w:rPr>
        <w:t>азахстан</w:t>
      </w:r>
      <w:r w:rsidRPr="003C2122">
        <w:rPr>
          <w:rFonts w:ascii="Times New Roman" w:hAnsi="Times New Roman"/>
          <w:sz w:val="28"/>
          <w:szCs w:val="28"/>
        </w:rPr>
        <w:t xml:space="preserve"> (KZ-CERT) было зафиксировано увеличение числа кибер</w:t>
      </w:r>
      <w:r w:rsidR="00162418" w:rsidRPr="003C2122">
        <w:rPr>
          <w:rFonts w:ascii="Times New Roman" w:hAnsi="Times New Roman"/>
          <w:sz w:val="28"/>
          <w:szCs w:val="28"/>
        </w:rPr>
        <w:t>нападений</w:t>
      </w:r>
      <w:r w:rsidRPr="003C2122">
        <w:rPr>
          <w:rFonts w:ascii="Times New Roman" w:hAnsi="Times New Roman"/>
          <w:sz w:val="28"/>
          <w:szCs w:val="28"/>
        </w:rPr>
        <w:t xml:space="preserve"> до 34,5 тыс. случаев. Основными киберугрозами в 2023 </w:t>
      </w:r>
      <w:r w:rsidR="00662833">
        <w:rPr>
          <w:rFonts w:ascii="Times New Roman" w:hAnsi="Times New Roman"/>
          <w:sz w:val="28"/>
          <w:szCs w:val="28"/>
        </w:rPr>
        <w:t>г.</w:t>
      </w:r>
      <w:r w:rsidRPr="003C2122">
        <w:rPr>
          <w:rFonts w:ascii="Times New Roman" w:hAnsi="Times New Roman"/>
          <w:sz w:val="28"/>
          <w:szCs w:val="28"/>
        </w:rPr>
        <w:t xml:space="preserve"> стали: компьютерные вирусы, сетевые черви и трояны, число киберинцидентов и кибератак с которыми составило более 22 тыс. (65%), а также ботнеты – число случаев, с которыми более 4 тыс. и фишинг, проявивший себя в 2,2 тыс. случаях [</w:t>
      </w:r>
      <w:r w:rsidR="000254F9" w:rsidRPr="003C2122">
        <w:rPr>
          <w:rFonts w:ascii="Times New Roman" w:hAnsi="Times New Roman"/>
          <w:sz w:val="28"/>
          <w:szCs w:val="28"/>
        </w:rPr>
        <w:t>5</w:t>
      </w:r>
      <w:r w:rsidR="00700425" w:rsidRPr="00700425">
        <w:rPr>
          <w:rFonts w:ascii="Times New Roman" w:hAnsi="Times New Roman"/>
          <w:sz w:val="28"/>
          <w:szCs w:val="28"/>
        </w:rPr>
        <w:t>6</w:t>
      </w:r>
      <w:r w:rsidRPr="003C2122">
        <w:rPr>
          <w:rFonts w:ascii="Times New Roman" w:hAnsi="Times New Roman"/>
          <w:sz w:val="28"/>
          <w:szCs w:val="28"/>
        </w:rPr>
        <w:t>].</w:t>
      </w:r>
    </w:p>
    <w:p w14:paraId="3AFA6F40" w14:textId="3AF687A4" w:rsidR="00CE4FB4" w:rsidRPr="003C2122" w:rsidRDefault="00CE4FB4" w:rsidP="00956252">
      <w:pPr>
        <w:tabs>
          <w:tab w:val="left" w:pos="142"/>
        </w:tabs>
        <w:spacing w:after="0" w:line="240" w:lineRule="auto"/>
        <w:ind w:firstLine="709"/>
        <w:jc w:val="both"/>
        <w:rPr>
          <w:rFonts w:ascii="Times New Roman" w:hAnsi="Times New Roman"/>
          <w:sz w:val="28"/>
          <w:szCs w:val="28"/>
        </w:rPr>
      </w:pPr>
      <w:r w:rsidRPr="003C2122">
        <w:rPr>
          <w:rFonts w:ascii="Times New Roman" w:hAnsi="Times New Roman"/>
          <w:sz w:val="28"/>
          <w:szCs w:val="28"/>
        </w:rPr>
        <w:t>В первой половине 2024</w:t>
      </w:r>
      <w:r w:rsidR="002802EC">
        <w:rPr>
          <w:rFonts w:ascii="Times New Roman" w:hAnsi="Times New Roman"/>
          <w:sz w:val="28"/>
          <w:szCs w:val="28"/>
        </w:rPr>
        <w:t xml:space="preserve"> г.</w:t>
      </w:r>
      <w:r w:rsidRPr="003C2122">
        <w:rPr>
          <w:rFonts w:ascii="Times New Roman" w:hAnsi="Times New Roman"/>
          <w:sz w:val="28"/>
          <w:szCs w:val="28"/>
        </w:rPr>
        <w:t xml:space="preserve"> ситуация только ухудшилась</w:t>
      </w:r>
      <w:r w:rsidR="00162418" w:rsidRPr="003C2122">
        <w:rPr>
          <w:rFonts w:ascii="Times New Roman" w:hAnsi="Times New Roman"/>
          <w:sz w:val="28"/>
          <w:szCs w:val="28"/>
        </w:rPr>
        <w:t>, поскольку</w:t>
      </w:r>
      <w:r w:rsidRPr="003C2122">
        <w:rPr>
          <w:rFonts w:ascii="Times New Roman" w:hAnsi="Times New Roman"/>
          <w:sz w:val="28"/>
          <w:szCs w:val="28"/>
        </w:rPr>
        <w:t xml:space="preserve"> KZ-CERT выявила, что злоумышленники предприняли в 7,5 раза больше фишинговых атак, в</w:t>
      </w:r>
      <w:r w:rsidR="00162418" w:rsidRPr="003C2122">
        <w:rPr>
          <w:rFonts w:ascii="Times New Roman" w:hAnsi="Times New Roman"/>
          <w:sz w:val="28"/>
          <w:szCs w:val="28"/>
        </w:rPr>
        <w:t xml:space="preserve"> 4 раза</w:t>
      </w:r>
      <w:r w:rsidRPr="003C2122">
        <w:rPr>
          <w:rFonts w:ascii="Times New Roman" w:hAnsi="Times New Roman"/>
          <w:sz w:val="28"/>
          <w:szCs w:val="28"/>
        </w:rPr>
        <w:t xml:space="preserve"> выросло количество инцидентов с вирусами, червями и троянами</w:t>
      </w:r>
      <w:r w:rsidR="002802EC">
        <w:rPr>
          <w:rFonts w:ascii="Times New Roman" w:hAnsi="Times New Roman"/>
          <w:sz w:val="28"/>
          <w:szCs w:val="28"/>
        </w:rPr>
        <w:t xml:space="preserve"> </w:t>
      </w:r>
      <w:r w:rsidR="002802EC" w:rsidRPr="003C2122">
        <w:rPr>
          <w:rFonts w:ascii="Times New Roman" w:hAnsi="Times New Roman"/>
          <w:sz w:val="28"/>
          <w:szCs w:val="28"/>
        </w:rPr>
        <w:t>[</w:t>
      </w:r>
      <w:r w:rsidR="002802EC">
        <w:rPr>
          <w:rFonts w:ascii="Times New Roman" w:hAnsi="Times New Roman"/>
          <w:sz w:val="28"/>
          <w:szCs w:val="28"/>
        </w:rPr>
        <w:t>50</w:t>
      </w:r>
      <w:r w:rsidR="002802EC" w:rsidRPr="003C2122">
        <w:rPr>
          <w:rFonts w:ascii="Times New Roman" w:hAnsi="Times New Roman"/>
          <w:sz w:val="28"/>
          <w:szCs w:val="28"/>
        </w:rPr>
        <w:t>]</w:t>
      </w:r>
      <w:r w:rsidRPr="003C2122">
        <w:rPr>
          <w:rFonts w:ascii="Times New Roman" w:hAnsi="Times New Roman"/>
          <w:sz w:val="28"/>
          <w:szCs w:val="28"/>
        </w:rPr>
        <w:t>.</w:t>
      </w:r>
      <w:r w:rsidR="00505936">
        <w:rPr>
          <w:rFonts w:ascii="Times New Roman" w:hAnsi="Times New Roman"/>
          <w:sz w:val="28"/>
          <w:szCs w:val="28"/>
        </w:rPr>
        <w:t xml:space="preserve"> </w:t>
      </w:r>
      <w:r w:rsidRPr="003C2122">
        <w:rPr>
          <w:rFonts w:ascii="Times New Roman" w:hAnsi="Times New Roman"/>
          <w:sz w:val="28"/>
          <w:szCs w:val="28"/>
        </w:rPr>
        <w:t xml:space="preserve">Жертвами киберпреступлений стали: СМИ (19%), госучреждения (12%), финансовые организации (12%), телекоммуникации (7%), логистика и транспорт (в т.ч. гражданская авиация) (7%), строительство (3%) и т.д. Две трети всех атак на Казахстан (65%) были связаны с использованием вредоносного </w:t>
      </w:r>
      <w:r w:rsidR="00925713">
        <w:rPr>
          <w:rFonts w:ascii="Times New Roman" w:hAnsi="Times New Roman"/>
          <w:sz w:val="28"/>
          <w:szCs w:val="28"/>
        </w:rPr>
        <w:t>программного обеспечения</w:t>
      </w:r>
      <w:r w:rsidRPr="003C2122">
        <w:rPr>
          <w:rFonts w:ascii="Times New Roman" w:hAnsi="Times New Roman"/>
          <w:sz w:val="28"/>
          <w:szCs w:val="28"/>
        </w:rPr>
        <w:t>, а в каждой второй (53%) применялись методы социальной инженерии. Более 1/3 атак (35%) заканчивались утечкой конфиденциальной информации.</w:t>
      </w:r>
      <w:r w:rsidR="00505936">
        <w:rPr>
          <w:rFonts w:ascii="Times New Roman" w:hAnsi="Times New Roman"/>
          <w:sz w:val="28"/>
          <w:szCs w:val="28"/>
        </w:rPr>
        <w:t xml:space="preserve"> </w:t>
      </w:r>
      <w:r w:rsidRPr="003C2122">
        <w:rPr>
          <w:rFonts w:ascii="Times New Roman" w:hAnsi="Times New Roman"/>
          <w:sz w:val="28"/>
          <w:szCs w:val="28"/>
        </w:rPr>
        <w:t>В число</w:t>
      </w:r>
      <w:r w:rsidR="003C2122" w:rsidRPr="003C2122">
        <w:rPr>
          <w:rFonts w:ascii="Times New Roman" w:hAnsi="Times New Roman"/>
          <w:sz w:val="28"/>
          <w:szCs w:val="28"/>
        </w:rPr>
        <w:t xml:space="preserve"> программ</w:t>
      </w:r>
      <w:r w:rsidRPr="003C2122">
        <w:rPr>
          <w:rFonts w:ascii="Times New Roman" w:hAnsi="Times New Roman"/>
          <w:sz w:val="28"/>
          <w:szCs w:val="28"/>
        </w:rPr>
        <w:t>, с помощью которых злоумышленники на протяжении 2023-2024 гг. похищали персональные данные</w:t>
      </w:r>
      <w:r w:rsidR="00235140" w:rsidRPr="003C2122">
        <w:rPr>
          <w:rFonts w:ascii="Times New Roman" w:hAnsi="Times New Roman"/>
          <w:sz w:val="28"/>
          <w:szCs w:val="28"/>
        </w:rPr>
        <w:t>,</w:t>
      </w:r>
      <w:r w:rsidRPr="003C2122">
        <w:rPr>
          <w:rFonts w:ascii="Times New Roman" w:hAnsi="Times New Roman"/>
          <w:sz w:val="28"/>
          <w:szCs w:val="28"/>
        </w:rPr>
        <w:t xml:space="preserve"> вошли </w:t>
      </w:r>
      <w:r w:rsidRPr="003C2122">
        <w:rPr>
          <w:rFonts w:ascii="Times New Roman" w:hAnsi="Times New Roman"/>
          <w:sz w:val="28"/>
          <w:szCs w:val="28"/>
          <w:lang w:val="en-US"/>
        </w:rPr>
        <w:t>ReadLine</w:t>
      </w:r>
      <w:r w:rsidRPr="003C2122">
        <w:rPr>
          <w:rFonts w:ascii="Times New Roman" w:hAnsi="Times New Roman"/>
          <w:sz w:val="28"/>
          <w:szCs w:val="28"/>
        </w:rPr>
        <w:t xml:space="preserve">, </w:t>
      </w:r>
      <w:r w:rsidRPr="003C2122">
        <w:rPr>
          <w:rFonts w:ascii="Times New Roman" w:hAnsi="Times New Roman"/>
          <w:sz w:val="28"/>
          <w:szCs w:val="28"/>
          <w:lang w:val="en-US"/>
        </w:rPr>
        <w:t>Vidar</w:t>
      </w:r>
      <w:r w:rsidRPr="003C2122">
        <w:rPr>
          <w:rFonts w:ascii="Times New Roman" w:hAnsi="Times New Roman"/>
          <w:sz w:val="28"/>
          <w:szCs w:val="28"/>
        </w:rPr>
        <w:t xml:space="preserve">, </w:t>
      </w:r>
      <w:r w:rsidRPr="003C2122">
        <w:rPr>
          <w:rFonts w:ascii="Times New Roman" w:hAnsi="Times New Roman"/>
          <w:sz w:val="28"/>
          <w:szCs w:val="28"/>
          <w:lang w:val="en-US"/>
        </w:rPr>
        <w:t>Raccoon</w:t>
      </w:r>
      <w:r w:rsidRPr="003C2122">
        <w:rPr>
          <w:rFonts w:ascii="Times New Roman" w:hAnsi="Times New Roman"/>
          <w:sz w:val="28"/>
          <w:szCs w:val="28"/>
        </w:rPr>
        <w:t xml:space="preserve">, </w:t>
      </w:r>
      <w:r w:rsidRPr="003C2122">
        <w:rPr>
          <w:rFonts w:ascii="Times New Roman" w:hAnsi="Times New Roman"/>
          <w:sz w:val="28"/>
          <w:szCs w:val="28"/>
          <w:lang w:val="en-US"/>
        </w:rPr>
        <w:t>Formbook</w:t>
      </w:r>
      <w:r w:rsidRPr="003C2122">
        <w:rPr>
          <w:rFonts w:ascii="Times New Roman" w:hAnsi="Times New Roman"/>
          <w:sz w:val="28"/>
          <w:szCs w:val="28"/>
        </w:rPr>
        <w:t xml:space="preserve">, </w:t>
      </w:r>
      <w:r w:rsidRPr="003C2122">
        <w:rPr>
          <w:rFonts w:ascii="Times New Roman" w:hAnsi="Times New Roman"/>
          <w:sz w:val="28"/>
          <w:szCs w:val="28"/>
          <w:lang w:val="en-US"/>
        </w:rPr>
        <w:t>Agent</w:t>
      </w:r>
      <w:r w:rsidRPr="003C2122">
        <w:rPr>
          <w:rFonts w:ascii="Times New Roman" w:hAnsi="Times New Roman"/>
          <w:sz w:val="28"/>
          <w:szCs w:val="28"/>
        </w:rPr>
        <w:t xml:space="preserve"> </w:t>
      </w:r>
      <w:r w:rsidRPr="003C2122">
        <w:rPr>
          <w:rFonts w:ascii="Times New Roman" w:hAnsi="Times New Roman"/>
          <w:sz w:val="28"/>
          <w:szCs w:val="28"/>
          <w:lang w:val="en-US"/>
        </w:rPr>
        <w:t>Tesla</w:t>
      </w:r>
      <w:r w:rsidRPr="003C2122">
        <w:rPr>
          <w:rFonts w:ascii="Times New Roman" w:hAnsi="Times New Roman"/>
          <w:sz w:val="28"/>
          <w:szCs w:val="28"/>
        </w:rPr>
        <w:t xml:space="preserve">, </w:t>
      </w:r>
      <w:r w:rsidRPr="003C2122">
        <w:rPr>
          <w:rFonts w:ascii="Times New Roman" w:hAnsi="Times New Roman"/>
          <w:sz w:val="28"/>
          <w:szCs w:val="28"/>
          <w:lang w:val="en-US"/>
        </w:rPr>
        <w:t>XDigo</w:t>
      </w:r>
      <w:r w:rsidRPr="003C2122">
        <w:rPr>
          <w:rFonts w:ascii="Times New Roman" w:hAnsi="Times New Roman"/>
          <w:sz w:val="28"/>
          <w:szCs w:val="28"/>
        </w:rPr>
        <w:t xml:space="preserve">, </w:t>
      </w:r>
      <w:r w:rsidRPr="003C2122">
        <w:rPr>
          <w:rFonts w:ascii="Times New Roman" w:hAnsi="Times New Roman"/>
          <w:sz w:val="28"/>
          <w:szCs w:val="28"/>
          <w:lang w:val="en-US"/>
        </w:rPr>
        <w:t>Azorult</w:t>
      </w:r>
      <w:r w:rsidRPr="003C2122">
        <w:rPr>
          <w:rFonts w:ascii="Times New Roman" w:hAnsi="Times New Roman"/>
          <w:sz w:val="28"/>
          <w:szCs w:val="28"/>
        </w:rPr>
        <w:t xml:space="preserve"> и </w:t>
      </w:r>
      <w:r w:rsidR="0052429A" w:rsidRPr="00C2200E">
        <w:rPr>
          <w:rFonts w:ascii="Times New Roman" w:hAnsi="Times New Roman"/>
          <w:sz w:val="28"/>
          <w:szCs w:val="28"/>
        </w:rPr>
        <w:t>др</w:t>
      </w:r>
      <w:r w:rsidR="0052429A">
        <w:rPr>
          <w:rFonts w:ascii="Times New Roman" w:hAnsi="Times New Roman"/>
          <w:sz w:val="28"/>
          <w:szCs w:val="28"/>
        </w:rPr>
        <w:t>угие</w:t>
      </w:r>
      <w:r w:rsidRPr="003C2122">
        <w:rPr>
          <w:rFonts w:ascii="Times New Roman" w:hAnsi="Times New Roman"/>
          <w:sz w:val="28"/>
          <w:szCs w:val="28"/>
        </w:rPr>
        <w:t xml:space="preserve"> [</w:t>
      </w:r>
      <w:r w:rsidR="00700425" w:rsidRPr="00700425">
        <w:rPr>
          <w:rFonts w:ascii="Times New Roman" w:hAnsi="Times New Roman"/>
          <w:sz w:val="28"/>
          <w:szCs w:val="28"/>
        </w:rPr>
        <w:t>55</w:t>
      </w:r>
      <w:r w:rsidRPr="003C2122">
        <w:rPr>
          <w:rFonts w:ascii="Times New Roman" w:hAnsi="Times New Roman"/>
          <w:sz w:val="28"/>
          <w:szCs w:val="28"/>
        </w:rPr>
        <w:t>].</w:t>
      </w:r>
    </w:p>
    <w:p w14:paraId="348AB0D5" w14:textId="48427612" w:rsidR="00CE4FB4" w:rsidRPr="003C2122" w:rsidRDefault="00CE4FB4" w:rsidP="00956252">
      <w:pPr>
        <w:tabs>
          <w:tab w:val="left" w:pos="142"/>
        </w:tabs>
        <w:spacing w:after="0" w:line="240" w:lineRule="auto"/>
        <w:ind w:firstLine="709"/>
        <w:jc w:val="both"/>
        <w:rPr>
          <w:rFonts w:ascii="Times New Roman" w:hAnsi="Times New Roman"/>
          <w:sz w:val="28"/>
          <w:szCs w:val="28"/>
        </w:rPr>
      </w:pPr>
      <w:r w:rsidRPr="003C2122">
        <w:rPr>
          <w:rFonts w:ascii="Times New Roman" w:hAnsi="Times New Roman"/>
          <w:sz w:val="28"/>
          <w:szCs w:val="28"/>
        </w:rPr>
        <w:t xml:space="preserve">Ныне </w:t>
      </w:r>
      <w:r w:rsidR="00505936">
        <w:rPr>
          <w:rFonts w:ascii="Times New Roman" w:hAnsi="Times New Roman"/>
          <w:sz w:val="28"/>
          <w:szCs w:val="28"/>
        </w:rPr>
        <w:t xml:space="preserve">в </w:t>
      </w:r>
      <w:r w:rsidRPr="003C2122">
        <w:rPr>
          <w:rFonts w:ascii="Times New Roman" w:hAnsi="Times New Roman"/>
          <w:sz w:val="28"/>
          <w:szCs w:val="28"/>
        </w:rPr>
        <w:t>казахстанском сегменте Интернета</w:t>
      </w:r>
      <w:r w:rsidR="00925713">
        <w:rPr>
          <w:rFonts w:ascii="Times New Roman" w:hAnsi="Times New Roman"/>
          <w:sz w:val="28"/>
          <w:szCs w:val="28"/>
        </w:rPr>
        <w:t>,</w:t>
      </w:r>
      <w:r w:rsidRPr="003C2122">
        <w:rPr>
          <w:rFonts w:ascii="Times New Roman" w:hAnsi="Times New Roman"/>
          <w:sz w:val="28"/>
          <w:szCs w:val="28"/>
        </w:rPr>
        <w:t xml:space="preserve"> согласно сообщен</w:t>
      </w:r>
      <w:r w:rsidR="00925713">
        <w:rPr>
          <w:rFonts w:ascii="Times New Roman" w:hAnsi="Times New Roman"/>
          <w:sz w:val="28"/>
          <w:szCs w:val="28"/>
        </w:rPr>
        <w:t>иям</w:t>
      </w:r>
      <w:r w:rsidRPr="003C2122">
        <w:rPr>
          <w:rFonts w:ascii="Times New Roman" w:hAnsi="Times New Roman"/>
          <w:sz w:val="28"/>
          <w:szCs w:val="28"/>
        </w:rPr>
        <w:t xml:space="preserve"> </w:t>
      </w:r>
      <w:r w:rsidRPr="003C2122">
        <w:rPr>
          <w:rFonts w:ascii="Times New Roman" w:hAnsi="Times New Roman"/>
          <w:sz w:val="28"/>
          <w:szCs w:val="28"/>
          <w:lang w:val="en-US"/>
        </w:rPr>
        <w:t>KZ</w:t>
      </w:r>
      <w:r w:rsidRPr="003C2122">
        <w:rPr>
          <w:rFonts w:ascii="Times New Roman" w:hAnsi="Times New Roman"/>
          <w:sz w:val="28"/>
          <w:szCs w:val="28"/>
        </w:rPr>
        <w:t>-</w:t>
      </w:r>
      <w:r w:rsidRPr="003C2122">
        <w:rPr>
          <w:rFonts w:ascii="Times New Roman" w:hAnsi="Times New Roman"/>
          <w:sz w:val="28"/>
          <w:szCs w:val="28"/>
          <w:lang w:val="en-US"/>
        </w:rPr>
        <w:t>CERT</w:t>
      </w:r>
      <w:r w:rsidR="00925713">
        <w:rPr>
          <w:rFonts w:ascii="Times New Roman" w:hAnsi="Times New Roman"/>
          <w:sz w:val="28"/>
          <w:szCs w:val="28"/>
        </w:rPr>
        <w:t>,</w:t>
      </w:r>
      <w:r w:rsidRPr="003C2122">
        <w:rPr>
          <w:rFonts w:ascii="Times New Roman" w:hAnsi="Times New Roman"/>
          <w:sz w:val="28"/>
          <w:szCs w:val="28"/>
        </w:rPr>
        <w:t xml:space="preserve"> присутствуют четыре уязвимости с идентификаторами CVE-2024-28000, CVE-2024-28890, CVE-2023-6000 и CVE-2024-33559.</w:t>
      </w:r>
      <w:r w:rsidR="00505936">
        <w:rPr>
          <w:rFonts w:ascii="Times New Roman" w:hAnsi="Times New Roman"/>
          <w:sz w:val="28"/>
          <w:szCs w:val="28"/>
        </w:rPr>
        <w:t xml:space="preserve"> </w:t>
      </w:r>
      <w:r w:rsidRPr="003C2122">
        <w:rPr>
          <w:rFonts w:ascii="Times New Roman" w:hAnsi="Times New Roman"/>
          <w:sz w:val="28"/>
          <w:szCs w:val="28"/>
        </w:rPr>
        <w:t>Наиболее опасной признана уязвимость CVE-2024-28000, которая получила 9.8 баллов по шкале CVSS. Она затрагивает плагин LiteSpeed Cache и позволяет злоумышленникам удаленно повысить свои привилегии, вплоть до создания учетных записей администратора. Уже известно множество таких атак с использованием этой уязвимости [</w:t>
      </w:r>
      <w:r w:rsidR="00BD2FE0" w:rsidRPr="003C2122">
        <w:rPr>
          <w:rFonts w:ascii="Times New Roman" w:hAnsi="Times New Roman"/>
          <w:sz w:val="28"/>
          <w:szCs w:val="28"/>
        </w:rPr>
        <w:t>5</w:t>
      </w:r>
      <w:r w:rsidR="00700425" w:rsidRPr="00287C3A">
        <w:rPr>
          <w:rFonts w:ascii="Times New Roman" w:hAnsi="Times New Roman"/>
          <w:sz w:val="28"/>
          <w:szCs w:val="28"/>
        </w:rPr>
        <w:t>7</w:t>
      </w:r>
      <w:r w:rsidRPr="003C2122">
        <w:rPr>
          <w:rFonts w:ascii="Times New Roman" w:hAnsi="Times New Roman"/>
          <w:sz w:val="28"/>
          <w:szCs w:val="28"/>
        </w:rPr>
        <w:t>].</w:t>
      </w:r>
    </w:p>
    <w:p w14:paraId="47AEB944" w14:textId="77777777" w:rsidR="00CE4FB4" w:rsidRPr="00F90E87" w:rsidRDefault="00CE4FB4" w:rsidP="00956252">
      <w:pPr>
        <w:tabs>
          <w:tab w:val="left" w:pos="142"/>
        </w:tabs>
        <w:spacing w:after="0" w:line="240" w:lineRule="auto"/>
        <w:ind w:firstLine="709"/>
        <w:jc w:val="both"/>
        <w:rPr>
          <w:rFonts w:ascii="Times New Roman" w:hAnsi="Times New Roman"/>
          <w:sz w:val="28"/>
          <w:szCs w:val="28"/>
        </w:rPr>
      </w:pPr>
      <w:r w:rsidRPr="003C2122">
        <w:rPr>
          <w:rFonts w:ascii="Times New Roman" w:hAnsi="Times New Roman"/>
          <w:sz w:val="28"/>
          <w:szCs w:val="28"/>
        </w:rPr>
        <w:t xml:space="preserve">Исходя из сложившейся ситуации, эксперты </w:t>
      </w:r>
      <w:r w:rsidRPr="003C2122">
        <w:rPr>
          <w:rFonts w:ascii="Times New Roman" w:hAnsi="Times New Roman"/>
          <w:sz w:val="28"/>
          <w:szCs w:val="28"/>
          <w:lang w:val="en-US"/>
        </w:rPr>
        <w:t>KZ</w:t>
      </w:r>
      <w:r w:rsidRPr="003C2122">
        <w:rPr>
          <w:rFonts w:ascii="Times New Roman" w:hAnsi="Times New Roman"/>
          <w:sz w:val="28"/>
          <w:szCs w:val="28"/>
        </w:rPr>
        <w:t>-</w:t>
      </w:r>
      <w:r w:rsidRPr="003C2122">
        <w:rPr>
          <w:rFonts w:ascii="Times New Roman" w:hAnsi="Times New Roman"/>
          <w:sz w:val="28"/>
          <w:szCs w:val="28"/>
          <w:lang w:val="en-US"/>
        </w:rPr>
        <w:t>CERT</w:t>
      </w:r>
      <w:r w:rsidRPr="003C2122">
        <w:rPr>
          <w:rFonts w:ascii="Times New Roman" w:hAnsi="Times New Roman"/>
          <w:sz w:val="28"/>
          <w:szCs w:val="28"/>
        </w:rPr>
        <w:t xml:space="preserve"> оценивают уровень безопасности казахстанской корпоративной киберсреды как ниже средн</w:t>
      </w:r>
      <w:r w:rsidR="00235140" w:rsidRPr="003C2122">
        <w:rPr>
          <w:rFonts w:ascii="Times New Roman" w:hAnsi="Times New Roman"/>
          <w:sz w:val="28"/>
          <w:szCs w:val="28"/>
        </w:rPr>
        <w:t>его</w:t>
      </w:r>
      <w:r w:rsidR="00162418" w:rsidRPr="003C2122">
        <w:rPr>
          <w:rFonts w:ascii="Times New Roman" w:hAnsi="Times New Roman"/>
          <w:sz w:val="28"/>
          <w:szCs w:val="28"/>
        </w:rPr>
        <w:t>, поскольку</w:t>
      </w:r>
      <w:r w:rsidRPr="003C2122">
        <w:rPr>
          <w:rFonts w:ascii="Times New Roman" w:hAnsi="Times New Roman"/>
          <w:sz w:val="28"/>
          <w:szCs w:val="28"/>
        </w:rPr>
        <w:t xml:space="preserve"> каждая третья компания (31%) на протяжении 2023-2024 гг. становилась жертвой кибератаки</w:t>
      </w:r>
      <w:r w:rsidR="00162418" w:rsidRPr="003C2122">
        <w:rPr>
          <w:rFonts w:ascii="Times New Roman" w:hAnsi="Times New Roman"/>
          <w:sz w:val="28"/>
          <w:szCs w:val="28"/>
        </w:rPr>
        <w:t>. В</w:t>
      </w:r>
      <w:r w:rsidRPr="003C2122">
        <w:rPr>
          <w:rFonts w:ascii="Times New Roman" w:hAnsi="Times New Roman"/>
          <w:sz w:val="28"/>
          <w:szCs w:val="28"/>
        </w:rPr>
        <w:t xml:space="preserve"> большинстве случаев они подвергались DDoS-</w:t>
      </w:r>
      <w:r w:rsidRPr="003C2122">
        <w:rPr>
          <w:rFonts w:ascii="Times New Roman" w:hAnsi="Times New Roman"/>
          <w:sz w:val="28"/>
          <w:szCs w:val="28"/>
        </w:rPr>
        <w:softHyphen/>
        <w:t>атакам (37%) и</w:t>
      </w:r>
      <w:r w:rsidRPr="00F90E87">
        <w:rPr>
          <w:rFonts w:ascii="Times New Roman" w:hAnsi="Times New Roman"/>
          <w:sz w:val="28"/>
          <w:szCs w:val="28"/>
        </w:rPr>
        <w:t xml:space="preserve"> заражению вредоносными программами (34%) [</w:t>
      </w:r>
      <w:r w:rsidR="00BD2FE0" w:rsidRPr="00F90E87">
        <w:rPr>
          <w:rFonts w:ascii="Times New Roman" w:hAnsi="Times New Roman"/>
          <w:sz w:val="28"/>
          <w:szCs w:val="28"/>
        </w:rPr>
        <w:t>49</w:t>
      </w:r>
      <w:r w:rsidRPr="00F90E87">
        <w:rPr>
          <w:rFonts w:ascii="Times New Roman" w:hAnsi="Times New Roman"/>
          <w:sz w:val="28"/>
          <w:szCs w:val="28"/>
        </w:rPr>
        <w:t>].</w:t>
      </w:r>
    </w:p>
    <w:p w14:paraId="15063009" w14:textId="6F151DFB" w:rsidR="00CE4FB4" w:rsidRPr="00D12381" w:rsidRDefault="00CE4FB4" w:rsidP="00956252">
      <w:pPr>
        <w:tabs>
          <w:tab w:val="left" w:pos="142"/>
        </w:tabs>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Для того чтобы эффективно решать существующую проблему, адекватно реагировать на </w:t>
      </w:r>
      <w:r w:rsidRPr="00D12381">
        <w:rPr>
          <w:rFonts w:ascii="Times New Roman" w:hAnsi="Times New Roman"/>
          <w:sz w:val="28"/>
          <w:szCs w:val="28"/>
        </w:rPr>
        <w:t>вызовы современного информационного общества</w:t>
      </w:r>
      <w:r w:rsidR="000D306D" w:rsidRPr="00D12381">
        <w:rPr>
          <w:rFonts w:ascii="Times New Roman" w:hAnsi="Times New Roman"/>
          <w:sz w:val="28"/>
          <w:szCs w:val="28"/>
        </w:rPr>
        <w:t xml:space="preserve"> и</w:t>
      </w:r>
      <w:r w:rsidRPr="00D12381">
        <w:rPr>
          <w:rFonts w:ascii="Times New Roman" w:hAnsi="Times New Roman"/>
          <w:sz w:val="28"/>
          <w:szCs w:val="28"/>
        </w:rPr>
        <w:t xml:space="preserve"> глобализирующегося мира, правительством </w:t>
      </w:r>
      <w:r w:rsidR="0099683F">
        <w:rPr>
          <w:rFonts w:ascii="Times New Roman" w:hAnsi="Times New Roman"/>
          <w:sz w:val="28"/>
          <w:szCs w:val="28"/>
        </w:rPr>
        <w:t xml:space="preserve">РК </w:t>
      </w:r>
      <w:r w:rsidRPr="00D12381">
        <w:rPr>
          <w:rFonts w:ascii="Times New Roman" w:hAnsi="Times New Roman"/>
          <w:sz w:val="28"/>
          <w:szCs w:val="28"/>
        </w:rPr>
        <w:t xml:space="preserve">принято решение действовать решительно. С этой целью в марте 2023 </w:t>
      </w:r>
      <w:r w:rsidR="00E80881">
        <w:rPr>
          <w:rFonts w:ascii="Times New Roman" w:hAnsi="Times New Roman"/>
          <w:sz w:val="28"/>
          <w:szCs w:val="28"/>
        </w:rPr>
        <w:t>г.</w:t>
      </w:r>
      <w:r w:rsidRPr="00D12381">
        <w:rPr>
          <w:rFonts w:ascii="Times New Roman" w:hAnsi="Times New Roman"/>
          <w:sz w:val="28"/>
          <w:szCs w:val="28"/>
        </w:rPr>
        <w:t xml:space="preserve"> была утверждена Концепция цифровой трансформации, развития отрасли информационно-коммуникационных технологий и кибербезопасности на 2023-2029 </w:t>
      </w:r>
      <w:r w:rsidR="00E80881">
        <w:rPr>
          <w:rFonts w:ascii="Times New Roman" w:hAnsi="Times New Roman"/>
          <w:sz w:val="28"/>
          <w:szCs w:val="28"/>
        </w:rPr>
        <w:t>гг.</w:t>
      </w:r>
      <w:r w:rsidRPr="00D12381">
        <w:rPr>
          <w:rFonts w:ascii="Times New Roman" w:hAnsi="Times New Roman"/>
          <w:sz w:val="28"/>
          <w:szCs w:val="28"/>
        </w:rPr>
        <w:t xml:space="preserve"> [</w:t>
      </w:r>
      <w:r w:rsidR="00700425" w:rsidRPr="00700425">
        <w:rPr>
          <w:rFonts w:ascii="Times New Roman" w:hAnsi="Times New Roman"/>
          <w:sz w:val="28"/>
          <w:szCs w:val="28"/>
        </w:rPr>
        <w:t>1</w:t>
      </w:r>
      <w:r w:rsidRPr="00D12381">
        <w:rPr>
          <w:rFonts w:ascii="Times New Roman" w:hAnsi="Times New Roman"/>
          <w:sz w:val="28"/>
          <w:szCs w:val="28"/>
        </w:rPr>
        <w:t>], согласно которой ныне осуществляется расширение применени</w:t>
      </w:r>
      <w:r w:rsidR="00235140" w:rsidRPr="00D12381">
        <w:rPr>
          <w:rFonts w:ascii="Times New Roman" w:hAnsi="Times New Roman"/>
          <w:sz w:val="28"/>
          <w:szCs w:val="28"/>
        </w:rPr>
        <w:t>я</w:t>
      </w:r>
      <w:r w:rsidRPr="00D12381">
        <w:rPr>
          <w:rFonts w:ascii="Times New Roman" w:hAnsi="Times New Roman"/>
          <w:sz w:val="28"/>
          <w:szCs w:val="28"/>
        </w:rPr>
        <w:t xml:space="preserve"> технических средств защиты информации, а также принятие организационных мер по повышению ответственности за нарушения в сфере защиты персональных данных и кибербезопасности</w:t>
      </w:r>
      <w:r w:rsidR="003C2122" w:rsidRPr="00D12381">
        <w:rPr>
          <w:rFonts w:ascii="Times New Roman" w:hAnsi="Times New Roman"/>
          <w:sz w:val="28"/>
          <w:szCs w:val="28"/>
        </w:rPr>
        <w:t>. У</w:t>
      </w:r>
      <w:r w:rsidRPr="00D12381">
        <w:rPr>
          <w:rFonts w:ascii="Times New Roman" w:hAnsi="Times New Roman"/>
          <w:sz w:val="28"/>
          <w:szCs w:val="28"/>
        </w:rPr>
        <w:t xml:space="preserve">же </w:t>
      </w:r>
      <w:r w:rsidR="00E80881">
        <w:rPr>
          <w:rFonts w:ascii="Times New Roman" w:hAnsi="Times New Roman"/>
          <w:sz w:val="28"/>
          <w:szCs w:val="28"/>
        </w:rPr>
        <w:t xml:space="preserve">сейчас </w:t>
      </w:r>
      <w:r w:rsidR="003C2122" w:rsidRPr="00D12381">
        <w:rPr>
          <w:rFonts w:ascii="Times New Roman" w:hAnsi="Times New Roman"/>
          <w:sz w:val="28"/>
          <w:szCs w:val="28"/>
        </w:rPr>
        <w:t xml:space="preserve">необходимо </w:t>
      </w:r>
      <w:r w:rsidRPr="00D12381">
        <w:rPr>
          <w:rFonts w:ascii="Times New Roman" w:hAnsi="Times New Roman"/>
          <w:sz w:val="28"/>
          <w:szCs w:val="28"/>
        </w:rPr>
        <w:t xml:space="preserve">противостоять возрастающим угрозам в киберпространстве на более высоком уровне, а также продемонстрировать мировому сообществу стремление </w:t>
      </w:r>
      <w:r w:rsidR="0099683F">
        <w:rPr>
          <w:rFonts w:ascii="Times New Roman" w:hAnsi="Times New Roman"/>
          <w:sz w:val="28"/>
          <w:szCs w:val="28"/>
        </w:rPr>
        <w:t>РК</w:t>
      </w:r>
      <w:r w:rsidRPr="00D12381">
        <w:rPr>
          <w:rFonts w:ascii="Times New Roman" w:hAnsi="Times New Roman"/>
          <w:sz w:val="28"/>
          <w:szCs w:val="28"/>
        </w:rPr>
        <w:t xml:space="preserve"> к вступлению в шестой технологический уклад, достижению научно-технического прогресса, а </w:t>
      </w:r>
      <w:r w:rsidR="009A4211" w:rsidRPr="00D12381">
        <w:rPr>
          <w:rFonts w:ascii="Times New Roman" w:hAnsi="Times New Roman"/>
          <w:sz w:val="28"/>
          <w:szCs w:val="28"/>
        </w:rPr>
        <w:t>также</w:t>
      </w:r>
      <w:r w:rsidRPr="00D12381">
        <w:rPr>
          <w:rFonts w:ascii="Times New Roman" w:hAnsi="Times New Roman"/>
          <w:sz w:val="28"/>
          <w:szCs w:val="28"/>
        </w:rPr>
        <w:t xml:space="preserve"> лидерства в цифровых технологиях и применении </w:t>
      </w:r>
      <w:r w:rsidR="0099683F">
        <w:rPr>
          <w:rFonts w:ascii="Times New Roman" w:hAnsi="Times New Roman"/>
          <w:sz w:val="28"/>
          <w:szCs w:val="28"/>
        </w:rPr>
        <w:t>ИИ</w:t>
      </w:r>
      <w:r w:rsidRPr="00D12381">
        <w:rPr>
          <w:rFonts w:ascii="Times New Roman" w:hAnsi="Times New Roman"/>
          <w:sz w:val="28"/>
          <w:szCs w:val="28"/>
        </w:rPr>
        <w:t xml:space="preserve"> [</w:t>
      </w:r>
      <w:r w:rsidR="00700425" w:rsidRPr="00700425">
        <w:rPr>
          <w:rFonts w:ascii="Times New Roman" w:hAnsi="Times New Roman"/>
          <w:sz w:val="28"/>
          <w:szCs w:val="28"/>
        </w:rPr>
        <w:t>1</w:t>
      </w:r>
      <w:r w:rsidRPr="00D12381">
        <w:rPr>
          <w:rFonts w:ascii="Times New Roman" w:hAnsi="Times New Roman"/>
          <w:sz w:val="28"/>
          <w:szCs w:val="28"/>
        </w:rPr>
        <w:t>].</w:t>
      </w:r>
    </w:p>
    <w:p w14:paraId="296D83F1" w14:textId="5FD53992" w:rsidR="00CE4FB4" w:rsidRPr="00D12381" w:rsidRDefault="00CE4FB4" w:rsidP="00956252">
      <w:pPr>
        <w:tabs>
          <w:tab w:val="left" w:pos="142"/>
        </w:tabs>
        <w:spacing w:after="0" w:line="240" w:lineRule="auto"/>
        <w:ind w:firstLine="709"/>
        <w:jc w:val="both"/>
        <w:rPr>
          <w:rFonts w:ascii="Times New Roman" w:hAnsi="Times New Roman"/>
          <w:iCs/>
          <w:sz w:val="28"/>
          <w:szCs w:val="28"/>
        </w:rPr>
      </w:pPr>
      <w:r w:rsidRPr="00D12381">
        <w:rPr>
          <w:rFonts w:ascii="Times New Roman" w:hAnsi="Times New Roman"/>
          <w:sz w:val="28"/>
          <w:szCs w:val="28"/>
        </w:rPr>
        <w:t xml:space="preserve">Однако, только общегосударственных мер по кибербезопасности недостаточно. Каждая компания должна </w:t>
      </w:r>
      <w:r w:rsidR="00162418" w:rsidRPr="00D12381">
        <w:rPr>
          <w:rFonts w:ascii="Times New Roman" w:hAnsi="Times New Roman"/>
          <w:sz w:val="28"/>
          <w:szCs w:val="28"/>
        </w:rPr>
        <w:t>самос</w:t>
      </w:r>
      <w:r w:rsidR="00235140" w:rsidRPr="00D12381">
        <w:rPr>
          <w:rFonts w:ascii="Times New Roman" w:hAnsi="Times New Roman"/>
          <w:sz w:val="28"/>
          <w:szCs w:val="28"/>
        </w:rPr>
        <w:t>т</w:t>
      </w:r>
      <w:r w:rsidR="00162418" w:rsidRPr="00D12381">
        <w:rPr>
          <w:rFonts w:ascii="Times New Roman" w:hAnsi="Times New Roman"/>
          <w:sz w:val="28"/>
          <w:szCs w:val="28"/>
        </w:rPr>
        <w:t xml:space="preserve">оятельно </w:t>
      </w:r>
      <w:r w:rsidRPr="00D12381">
        <w:rPr>
          <w:rFonts w:ascii="Times New Roman" w:hAnsi="Times New Roman"/>
          <w:sz w:val="28"/>
          <w:szCs w:val="28"/>
        </w:rPr>
        <w:t xml:space="preserve">ответственно отнестись к </w:t>
      </w:r>
      <w:r w:rsidRPr="00D12381">
        <w:rPr>
          <w:rFonts w:ascii="Times New Roman" w:hAnsi="Times New Roman"/>
          <w:iCs/>
          <w:sz w:val="28"/>
          <w:szCs w:val="28"/>
        </w:rPr>
        <w:t xml:space="preserve">поиску устойчивых решений </w:t>
      </w:r>
      <w:r w:rsidR="0099683F">
        <w:rPr>
          <w:rFonts w:ascii="Times New Roman" w:hAnsi="Times New Roman"/>
          <w:iCs/>
          <w:sz w:val="28"/>
          <w:szCs w:val="28"/>
        </w:rPr>
        <w:t>для</w:t>
      </w:r>
      <w:r w:rsidRPr="00D12381">
        <w:rPr>
          <w:rFonts w:ascii="Times New Roman" w:hAnsi="Times New Roman"/>
          <w:iCs/>
          <w:sz w:val="28"/>
          <w:szCs w:val="28"/>
        </w:rPr>
        <w:t xml:space="preserve"> приняти</w:t>
      </w:r>
      <w:r w:rsidR="0099683F">
        <w:rPr>
          <w:rFonts w:ascii="Times New Roman" w:hAnsi="Times New Roman"/>
          <w:iCs/>
          <w:sz w:val="28"/>
          <w:szCs w:val="28"/>
        </w:rPr>
        <w:t>я</w:t>
      </w:r>
      <w:r w:rsidRPr="00D12381">
        <w:rPr>
          <w:rFonts w:ascii="Times New Roman" w:hAnsi="Times New Roman"/>
          <w:iCs/>
          <w:sz w:val="28"/>
          <w:szCs w:val="28"/>
        </w:rPr>
        <w:t xml:space="preserve"> мер</w:t>
      </w:r>
      <w:r w:rsidR="00A04D88" w:rsidRPr="00D12381">
        <w:rPr>
          <w:rFonts w:ascii="Times New Roman" w:hAnsi="Times New Roman"/>
          <w:iCs/>
          <w:sz w:val="28"/>
          <w:szCs w:val="28"/>
        </w:rPr>
        <w:t xml:space="preserve"> кибербезопасности</w:t>
      </w:r>
      <w:r w:rsidR="0099683F">
        <w:rPr>
          <w:rFonts w:ascii="Times New Roman" w:hAnsi="Times New Roman"/>
          <w:iCs/>
          <w:sz w:val="28"/>
          <w:szCs w:val="28"/>
        </w:rPr>
        <w:t>,</w:t>
      </w:r>
      <w:r w:rsidRPr="00D12381">
        <w:rPr>
          <w:rFonts w:ascii="Times New Roman" w:hAnsi="Times New Roman"/>
          <w:iCs/>
          <w:sz w:val="28"/>
          <w:szCs w:val="28"/>
        </w:rPr>
        <w:t xml:space="preserve"> </w:t>
      </w:r>
      <w:r w:rsidR="0099683F">
        <w:rPr>
          <w:rFonts w:ascii="Times New Roman" w:hAnsi="Times New Roman"/>
          <w:iCs/>
          <w:sz w:val="28"/>
          <w:szCs w:val="28"/>
        </w:rPr>
        <w:t>и</w:t>
      </w:r>
      <w:r w:rsidRPr="00D12381">
        <w:rPr>
          <w:rFonts w:ascii="Times New Roman" w:hAnsi="Times New Roman"/>
          <w:iCs/>
          <w:sz w:val="28"/>
          <w:szCs w:val="28"/>
        </w:rPr>
        <w:t xml:space="preserve"> особенно, компани</w:t>
      </w:r>
      <w:r w:rsidR="0099683F">
        <w:rPr>
          <w:rFonts w:ascii="Times New Roman" w:hAnsi="Times New Roman"/>
          <w:iCs/>
          <w:sz w:val="28"/>
          <w:szCs w:val="28"/>
        </w:rPr>
        <w:t>ям</w:t>
      </w:r>
      <w:r w:rsidRPr="00D12381">
        <w:rPr>
          <w:rFonts w:ascii="Times New Roman" w:hAnsi="Times New Roman"/>
          <w:iCs/>
          <w:sz w:val="28"/>
          <w:szCs w:val="28"/>
        </w:rPr>
        <w:t>, применяющи</w:t>
      </w:r>
      <w:r w:rsidR="0099683F">
        <w:rPr>
          <w:rFonts w:ascii="Times New Roman" w:hAnsi="Times New Roman"/>
          <w:iCs/>
          <w:sz w:val="28"/>
          <w:szCs w:val="28"/>
        </w:rPr>
        <w:t>м</w:t>
      </w:r>
      <w:r w:rsidRPr="00D12381">
        <w:rPr>
          <w:rFonts w:ascii="Times New Roman" w:hAnsi="Times New Roman"/>
          <w:iCs/>
          <w:sz w:val="28"/>
          <w:szCs w:val="28"/>
        </w:rPr>
        <w:t xml:space="preserve"> </w:t>
      </w:r>
      <w:r w:rsidR="0099683F">
        <w:rPr>
          <w:rFonts w:ascii="Times New Roman" w:hAnsi="Times New Roman"/>
          <w:iCs/>
          <w:sz w:val="28"/>
          <w:szCs w:val="28"/>
        </w:rPr>
        <w:t>ЦД</w:t>
      </w:r>
      <w:r w:rsidRPr="00D12381">
        <w:rPr>
          <w:rFonts w:ascii="Times New Roman" w:hAnsi="Times New Roman"/>
          <w:iCs/>
          <w:sz w:val="28"/>
          <w:szCs w:val="28"/>
        </w:rPr>
        <w:t xml:space="preserve">. </w:t>
      </w:r>
      <w:r w:rsidR="00A04D88" w:rsidRPr="00D12381">
        <w:rPr>
          <w:rFonts w:ascii="Times New Roman" w:hAnsi="Times New Roman"/>
          <w:iCs/>
          <w:sz w:val="28"/>
          <w:szCs w:val="28"/>
        </w:rPr>
        <w:t xml:space="preserve">Актуальность данного вопроса масштабно повышается в условиях </w:t>
      </w:r>
      <w:r w:rsidR="0099683F">
        <w:rPr>
          <w:rFonts w:ascii="Times New Roman" w:hAnsi="Times New Roman"/>
          <w:iCs/>
          <w:sz w:val="28"/>
          <w:szCs w:val="28"/>
        </w:rPr>
        <w:t xml:space="preserve">ЦТ </w:t>
      </w:r>
      <w:r w:rsidR="00A04D88" w:rsidRPr="00D12381">
        <w:rPr>
          <w:rFonts w:ascii="Times New Roman" w:hAnsi="Times New Roman"/>
          <w:iCs/>
          <w:sz w:val="28"/>
          <w:szCs w:val="28"/>
        </w:rPr>
        <w:t>на основе применения квантовых вычислений и решений.</w:t>
      </w:r>
    </w:p>
    <w:p w14:paraId="696B70A4" w14:textId="046FB981" w:rsidR="002565D0" w:rsidRPr="00D12381" w:rsidRDefault="000D306D" w:rsidP="00956252">
      <w:pPr>
        <w:tabs>
          <w:tab w:val="left" w:pos="142"/>
        </w:tabs>
        <w:spacing w:after="0" w:line="240" w:lineRule="auto"/>
        <w:ind w:firstLine="709"/>
        <w:jc w:val="both"/>
        <w:rPr>
          <w:rFonts w:ascii="Times New Roman" w:hAnsi="Times New Roman"/>
          <w:iCs/>
          <w:sz w:val="28"/>
          <w:szCs w:val="28"/>
        </w:rPr>
      </w:pPr>
      <w:r w:rsidRPr="00D12381">
        <w:rPr>
          <w:rFonts w:ascii="Times New Roman" w:hAnsi="Times New Roman"/>
          <w:iCs/>
          <w:sz w:val="28"/>
          <w:szCs w:val="28"/>
        </w:rPr>
        <w:t>К</w:t>
      </w:r>
      <w:r w:rsidR="00CE4FB4" w:rsidRPr="00D12381">
        <w:rPr>
          <w:rFonts w:ascii="Times New Roman" w:hAnsi="Times New Roman"/>
          <w:iCs/>
          <w:sz w:val="28"/>
          <w:szCs w:val="28"/>
        </w:rPr>
        <w:t>ажд</w:t>
      </w:r>
      <w:r w:rsidR="002565D0" w:rsidRPr="00D12381">
        <w:rPr>
          <w:rFonts w:ascii="Times New Roman" w:hAnsi="Times New Roman"/>
          <w:iCs/>
          <w:sz w:val="28"/>
          <w:szCs w:val="28"/>
        </w:rPr>
        <w:t xml:space="preserve">ая </w:t>
      </w:r>
      <w:r w:rsidR="00235140" w:rsidRPr="00D12381">
        <w:rPr>
          <w:rFonts w:ascii="Times New Roman" w:hAnsi="Times New Roman"/>
          <w:iCs/>
          <w:sz w:val="28"/>
          <w:szCs w:val="28"/>
        </w:rPr>
        <w:t>и</w:t>
      </w:r>
      <w:r w:rsidR="002565D0" w:rsidRPr="00D12381">
        <w:rPr>
          <w:rFonts w:ascii="Times New Roman" w:hAnsi="Times New Roman"/>
          <w:iCs/>
          <w:sz w:val="28"/>
          <w:szCs w:val="28"/>
        </w:rPr>
        <w:t xml:space="preserve">нформационная система, в том числе </w:t>
      </w:r>
      <w:r w:rsidR="0099683F">
        <w:rPr>
          <w:rFonts w:ascii="Times New Roman" w:hAnsi="Times New Roman"/>
          <w:iCs/>
          <w:sz w:val="28"/>
          <w:szCs w:val="28"/>
        </w:rPr>
        <w:t>ЦД</w:t>
      </w:r>
      <w:r w:rsidR="00F626F8" w:rsidRPr="00D12381">
        <w:rPr>
          <w:rFonts w:ascii="Times New Roman" w:hAnsi="Times New Roman"/>
          <w:iCs/>
          <w:sz w:val="28"/>
          <w:szCs w:val="28"/>
        </w:rPr>
        <w:t>,</w:t>
      </w:r>
      <w:r w:rsidR="00CE4FB4" w:rsidRPr="00D12381">
        <w:rPr>
          <w:rFonts w:ascii="Times New Roman" w:hAnsi="Times New Roman"/>
          <w:iCs/>
          <w:sz w:val="28"/>
          <w:szCs w:val="28"/>
        </w:rPr>
        <w:t xml:space="preserve"> имеет определенный кибериммунитет</w:t>
      </w:r>
      <w:r w:rsidR="002565D0" w:rsidRPr="00D12381">
        <w:rPr>
          <w:rFonts w:ascii="Times New Roman" w:hAnsi="Times New Roman"/>
          <w:iCs/>
          <w:sz w:val="28"/>
          <w:szCs w:val="28"/>
        </w:rPr>
        <w:t xml:space="preserve"> на основе аппаратных и программных технологий</w:t>
      </w:r>
      <w:r w:rsidRPr="00D12381">
        <w:rPr>
          <w:rFonts w:ascii="Times New Roman" w:hAnsi="Times New Roman"/>
          <w:iCs/>
          <w:sz w:val="28"/>
          <w:szCs w:val="28"/>
        </w:rPr>
        <w:t xml:space="preserve">. Однако </w:t>
      </w:r>
      <w:r w:rsidR="0099683F">
        <w:rPr>
          <w:rFonts w:ascii="Times New Roman" w:hAnsi="Times New Roman"/>
          <w:iCs/>
          <w:sz w:val="28"/>
          <w:szCs w:val="28"/>
        </w:rPr>
        <w:t xml:space="preserve">ЦТ </w:t>
      </w:r>
      <w:r w:rsidRPr="00D12381">
        <w:rPr>
          <w:rFonts w:ascii="Times New Roman" w:hAnsi="Times New Roman"/>
          <w:iCs/>
          <w:sz w:val="28"/>
          <w:szCs w:val="28"/>
        </w:rPr>
        <w:t>- масштабный по функциональным возможностям перечень технологий и инструментов.</w:t>
      </w:r>
    </w:p>
    <w:p w14:paraId="59CD3757" w14:textId="6CD5A33B" w:rsidR="000D306D" w:rsidRPr="00F90E87" w:rsidRDefault="0099683F" w:rsidP="00956252">
      <w:pPr>
        <w:tabs>
          <w:tab w:val="left" w:pos="142"/>
        </w:tabs>
        <w:spacing w:after="0" w:line="240" w:lineRule="auto"/>
        <w:ind w:firstLine="709"/>
        <w:jc w:val="both"/>
        <w:rPr>
          <w:rFonts w:ascii="Times New Roman" w:hAnsi="Times New Roman"/>
          <w:sz w:val="28"/>
          <w:szCs w:val="28"/>
        </w:rPr>
      </w:pPr>
      <w:r>
        <w:rPr>
          <w:rFonts w:ascii="Times New Roman" w:hAnsi="Times New Roman"/>
          <w:iCs/>
          <w:sz w:val="28"/>
          <w:szCs w:val="28"/>
        </w:rPr>
        <w:t xml:space="preserve">Недостаточно </w:t>
      </w:r>
      <w:r w:rsidR="000D306D" w:rsidRPr="00D12381">
        <w:rPr>
          <w:rFonts w:ascii="Times New Roman" w:hAnsi="Times New Roman"/>
          <w:iCs/>
          <w:sz w:val="28"/>
          <w:szCs w:val="28"/>
        </w:rPr>
        <w:t>изученными, но очень перспективными,</w:t>
      </w:r>
      <w:r w:rsidR="002565D0" w:rsidRPr="00D12381">
        <w:rPr>
          <w:rFonts w:ascii="Times New Roman" w:hAnsi="Times New Roman"/>
          <w:iCs/>
          <w:sz w:val="28"/>
          <w:szCs w:val="28"/>
        </w:rPr>
        <w:t xml:space="preserve"> </w:t>
      </w:r>
      <w:r w:rsidR="000D306D" w:rsidRPr="00D12381">
        <w:rPr>
          <w:rFonts w:ascii="Times New Roman" w:hAnsi="Times New Roman"/>
          <w:iCs/>
          <w:sz w:val="28"/>
          <w:szCs w:val="28"/>
        </w:rPr>
        <w:t xml:space="preserve">являются </w:t>
      </w:r>
      <w:r w:rsidR="002565D0" w:rsidRPr="00D12381">
        <w:rPr>
          <w:rFonts w:ascii="Times New Roman" w:hAnsi="Times New Roman"/>
          <w:iCs/>
          <w:sz w:val="28"/>
          <w:szCs w:val="28"/>
        </w:rPr>
        <w:t xml:space="preserve">технологии на основе </w:t>
      </w:r>
      <w:r w:rsidR="000D306D" w:rsidRPr="00D12381">
        <w:rPr>
          <w:rFonts w:ascii="Times New Roman" w:hAnsi="Times New Roman"/>
          <w:sz w:val="28"/>
          <w:szCs w:val="28"/>
        </w:rPr>
        <w:t>квантовы</w:t>
      </w:r>
      <w:r w:rsidR="002565D0" w:rsidRPr="00D12381">
        <w:rPr>
          <w:rFonts w:ascii="Times New Roman" w:hAnsi="Times New Roman"/>
          <w:sz w:val="28"/>
          <w:szCs w:val="28"/>
        </w:rPr>
        <w:t>х</w:t>
      </w:r>
      <w:r w:rsidR="000D306D" w:rsidRPr="00D12381">
        <w:rPr>
          <w:rFonts w:ascii="Times New Roman" w:hAnsi="Times New Roman"/>
          <w:sz w:val="28"/>
          <w:szCs w:val="28"/>
        </w:rPr>
        <w:t xml:space="preserve"> метод</w:t>
      </w:r>
      <w:r w:rsidR="002565D0" w:rsidRPr="00D12381">
        <w:rPr>
          <w:rFonts w:ascii="Times New Roman" w:hAnsi="Times New Roman"/>
          <w:sz w:val="28"/>
          <w:szCs w:val="28"/>
        </w:rPr>
        <w:t>ов</w:t>
      </w:r>
      <w:r w:rsidR="000D306D" w:rsidRPr="00D12381">
        <w:rPr>
          <w:rFonts w:ascii="Times New Roman" w:hAnsi="Times New Roman"/>
          <w:sz w:val="28"/>
          <w:szCs w:val="28"/>
        </w:rPr>
        <w:t xml:space="preserve"> обработки информации</w:t>
      </w:r>
      <w:r w:rsidR="002565D0" w:rsidRPr="00F90E87">
        <w:rPr>
          <w:rFonts w:ascii="Times New Roman" w:hAnsi="Times New Roman"/>
          <w:sz w:val="28"/>
          <w:szCs w:val="28"/>
        </w:rPr>
        <w:t>.</w:t>
      </w:r>
      <w:r w:rsidR="000D306D" w:rsidRPr="00F90E87">
        <w:rPr>
          <w:rFonts w:ascii="Times New Roman" w:hAnsi="Times New Roman"/>
          <w:sz w:val="28"/>
          <w:szCs w:val="28"/>
        </w:rPr>
        <w:t xml:space="preserve"> </w:t>
      </w:r>
      <w:r w:rsidR="002565D0" w:rsidRPr="00F90E87">
        <w:rPr>
          <w:rFonts w:ascii="Times New Roman" w:hAnsi="Times New Roman"/>
          <w:sz w:val="28"/>
          <w:szCs w:val="28"/>
        </w:rPr>
        <w:t xml:space="preserve">Они </w:t>
      </w:r>
      <w:r w:rsidR="000D306D" w:rsidRPr="00F90E87">
        <w:rPr>
          <w:rFonts w:ascii="Times New Roman" w:hAnsi="Times New Roman"/>
          <w:sz w:val="28"/>
          <w:szCs w:val="28"/>
        </w:rPr>
        <w:t xml:space="preserve">базируются на логических представлениях квантовой механики, что обеспечивает квантовым компьютерам вычислительную мощность, превышающую на несколько порядков возможности современной </w:t>
      </w:r>
      <w:r w:rsidR="000D306D" w:rsidRPr="00D97E98">
        <w:rPr>
          <w:rFonts w:ascii="Times New Roman" w:hAnsi="Times New Roman"/>
          <w:sz w:val="28"/>
          <w:szCs w:val="28"/>
        </w:rPr>
        <w:t>классической компьютерной техники. Это</w:t>
      </w:r>
      <w:r w:rsidR="00F626F8" w:rsidRPr="00D97E98">
        <w:rPr>
          <w:rFonts w:ascii="Times New Roman" w:hAnsi="Times New Roman"/>
          <w:sz w:val="28"/>
          <w:szCs w:val="28"/>
        </w:rPr>
        <w:t>,</w:t>
      </w:r>
      <w:r w:rsidR="000D306D" w:rsidRPr="00D97E98">
        <w:rPr>
          <w:rFonts w:ascii="Times New Roman" w:hAnsi="Times New Roman"/>
          <w:sz w:val="28"/>
          <w:szCs w:val="28"/>
        </w:rPr>
        <w:t xml:space="preserve"> с одной стороны</w:t>
      </w:r>
      <w:r w:rsidR="00F626F8" w:rsidRPr="00D97E98">
        <w:rPr>
          <w:rFonts w:ascii="Times New Roman" w:hAnsi="Times New Roman"/>
          <w:sz w:val="28"/>
          <w:szCs w:val="28"/>
        </w:rPr>
        <w:t>,</w:t>
      </w:r>
      <w:r w:rsidR="000D306D" w:rsidRPr="00D97E98">
        <w:rPr>
          <w:rFonts w:ascii="Times New Roman" w:hAnsi="Times New Roman"/>
          <w:sz w:val="28"/>
          <w:szCs w:val="28"/>
        </w:rPr>
        <w:t xml:space="preserve"> открывает новые</w:t>
      </w:r>
      <w:r w:rsidR="000D306D" w:rsidRPr="00F90E87">
        <w:rPr>
          <w:rFonts w:ascii="Times New Roman" w:hAnsi="Times New Roman"/>
          <w:sz w:val="28"/>
          <w:szCs w:val="28"/>
        </w:rPr>
        <w:t xml:space="preserve"> возможности, а с другой – </w:t>
      </w:r>
      <w:r w:rsidR="002565D0" w:rsidRPr="00F90E87">
        <w:rPr>
          <w:rFonts w:ascii="Times New Roman" w:hAnsi="Times New Roman"/>
          <w:sz w:val="28"/>
          <w:szCs w:val="28"/>
        </w:rPr>
        <w:t xml:space="preserve">существенно </w:t>
      </w:r>
      <w:r w:rsidR="000D306D" w:rsidRPr="00F90E87">
        <w:rPr>
          <w:rFonts w:ascii="Times New Roman" w:hAnsi="Times New Roman"/>
          <w:sz w:val="28"/>
          <w:szCs w:val="28"/>
        </w:rPr>
        <w:t>снижает уровень безопасности информации, создавая таким образом предпосылки для киберугроз [</w:t>
      </w:r>
      <w:r w:rsidR="00700425" w:rsidRPr="00700425">
        <w:rPr>
          <w:rFonts w:ascii="Times New Roman" w:hAnsi="Times New Roman"/>
          <w:sz w:val="28"/>
          <w:szCs w:val="28"/>
        </w:rPr>
        <w:t>1</w:t>
      </w:r>
      <w:r w:rsidR="000D306D" w:rsidRPr="00F90E87">
        <w:rPr>
          <w:rFonts w:ascii="Times New Roman" w:hAnsi="Times New Roman"/>
          <w:sz w:val="28"/>
          <w:szCs w:val="28"/>
        </w:rPr>
        <w:t xml:space="preserve">]. </w:t>
      </w:r>
      <w:r w:rsidR="000D306D" w:rsidRPr="00F90E87">
        <w:rPr>
          <w:rFonts w:ascii="Times New Roman" w:hAnsi="Times New Roman"/>
          <w:iCs/>
          <w:sz w:val="28"/>
          <w:szCs w:val="28"/>
        </w:rPr>
        <w:t>Следовательно, стремительное развитие квантовых технологий и формирование квантовой индустрии мотивируют уже сейчас задуматься о возможных вызовах, киберинцидентах и поиске квантово</w:t>
      </w:r>
      <w:r w:rsidR="000D306D" w:rsidRPr="00F90E87">
        <w:rPr>
          <w:rFonts w:ascii="Times New Roman" w:hAnsi="Times New Roman"/>
          <w:iCs/>
          <w:sz w:val="28"/>
          <w:szCs w:val="28"/>
        </w:rPr>
        <w:noBreakHyphen/>
        <w:t>устойчивых решений</w:t>
      </w:r>
      <w:r>
        <w:rPr>
          <w:rFonts w:ascii="Times New Roman" w:hAnsi="Times New Roman"/>
          <w:iCs/>
          <w:sz w:val="28"/>
          <w:szCs w:val="28"/>
        </w:rPr>
        <w:t xml:space="preserve"> и </w:t>
      </w:r>
      <w:r w:rsidR="000D306D" w:rsidRPr="00F90E87">
        <w:rPr>
          <w:rFonts w:ascii="Times New Roman" w:hAnsi="Times New Roman"/>
          <w:sz w:val="28"/>
          <w:szCs w:val="28"/>
        </w:rPr>
        <w:t>обеспеч</w:t>
      </w:r>
      <w:r>
        <w:rPr>
          <w:rFonts w:ascii="Times New Roman" w:hAnsi="Times New Roman"/>
          <w:sz w:val="28"/>
          <w:szCs w:val="28"/>
        </w:rPr>
        <w:t>ения</w:t>
      </w:r>
      <w:r w:rsidR="000D306D" w:rsidRPr="00F90E87">
        <w:rPr>
          <w:rFonts w:ascii="Times New Roman" w:hAnsi="Times New Roman"/>
          <w:sz w:val="28"/>
          <w:szCs w:val="28"/>
        </w:rPr>
        <w:t xml:space="preserve"> эффективн</w:t>
      </w:r>
      <w:r>
        <w:rPr>
          <w:rFonts w:ascii="Times New Roman" w:hAnsi="Times New Roman"/>
          <w:sz w:val="28"/>
          <w:szCs w:val="28"/>
        </w:rPr>
        <w:t>ого</w:t>
      </w:r>
      <w:r w:rsidR="000D306D" w:rsidRPr="00F90E87">
        <w:rPr>
          <w:rFonts w:ascii="Times New Roman" w:hAnsi="Times New Roman"/>
          <w:sz w:val="28"/>
          <w:szCs w:val="28"/>
        </w:rPr>
        <w:t xml:space="preserve"> кибериммунитет</w:t>
      </w:r>
      <w:r>
        <w:rPr>
          <w:rFonts w:ascii="Times New Roman" w:hAnsi="Times New Roman"/>
          <w:sz w:val="28"/>
          <w:szCs w:val="28"/>
        </w:rPr>
        <w:t>а</w:t>
      </w:r>
      <w:r w:rsidR="000D306D" w:rsidRPr="00F90E87">
        <w:rPr>
          <w:rFonts w:ascii="Times New Roman" w:hAnsi="Times New Roman"/>
          <w:sz w:val="28"/>
          <w:szCs w:val="28"/>
        </w:rPr>
        <w:t>.</w:t>
      </w:r>
    </w:p>
    <w:p w14:paraId="30D0F6CC" w14:textId="7CD12F61" w:rsidR="002565D0" w:rsidRPr="00F90E87" w:rsidRDefault="000D306D" w:rsidP="00956252">
      <w:pPr>
        <w:tabs>
          <w:tab w:val="left" w:pos="142"/>
        </w:tabs>
        <w:spacing w:after="0" w:line="240" w:lineRule="auto"/>
        <w:ind w:firstLine="709"/>
        <w:jc w:val="both"/>
        <w:rPr>
          <w:rFonts w:ascii="Times New Roman" w:hAnsi="Times New Roman"/>
          <w:sz w:val="28"/>
          <w:szCs w:val="28"/>
        </w:rPr>
      </w:pPr>
      <w:r w:rsidRPr="00F90E87">
        <w:rPr>
          <w:rFonts w:ascii="Times New Roman" w:hAnsi="Times New Roman"/>
          <w:sz w:val="28"/>
          <w:szCs w:val="28"/>
        </w:rPr>
        <w:t>Обеспечить работоспособность</w:t>
      </w:r>
      <w:r w:rsidR="002565D0" w:rsidRPr="00F90E87">
        <w:rPr>
          <w:rFonts w:ascii="Times New Roman" w:hAnsi="Times New Roman"/>
          <w:sz w:val="28"/>
          <w:szCs w:val="28"/>
        </w:rPr>
        <w:t xml:space="preserve"> ЦД с интегрированным ИИ-агентом</w:t>
      </w:r>
      <w:r w:rsidR="00CE4FB4" w:rsidRPr="00F90E87">
        <w:rPr>
          <w:rFonts w:ascii="Times New Roman" w:hAnsi="Times New Roman"/>
          <w:sz w:val="28"/>
          <w:szCs w:val="28"/>
        </w:rPr>
        <w:t xml:space="preserve"> возможно лишь при </w:t>
      </w:r>
      <w:r w:rsidRPr="00F90E87">
        <w:rPr>
          <w:rFonts w:ascii="Times New Roman" w:hAnsi="Times New Roman"/>
          <w:sz w:val="28"/>
          <w:szCs w:val="28"/>
        </w:rPr>
        <w:t xml:space="preserve">качественной </w:t>
      </w:r>
      <w:r w:rsidR="00CE4FB4" w:rsidRPr="00F90E87">
        <w:rPr>
          <w:rFonts w:ascii="Times New Roman" w:hAnsi="Times New Roman"/>
          <w:sz w:val="28"/>
          <w:szCs w:val="28"/>
        </w:rPr>
        <w:t>организованной кибергигиене</w:t>
      </w:r>
      <w:r w:rsidR="002565D0" w:rsidRPr="00F90E87">
        <w:rPr>
          <w:rFonts w:ascii="Times New Roman" w:hAnsi="Times New Roman"/>
          <w:sz w:val="28"/>
          <w:szCs w:val="28"/>
        </w:rPr>
        <w:t xml:space="preserve"> -</w:t>
      </w:r>
      <w:r w:rsidR="00CE4FB4" w:rsidRPr="00F90E87">
        <w:rPr>
          <w:rFonts w:ascii="Times New Roman" w:hAnsi="Times New Roman"/>
          <w:sz w:val="28"/>
          <w:szCs w:val="28"/>
        </w:rPr>
        <w:t xml:space="preserve"> четком </w:t>
      </w:r>
      <w:r w:rsidR="002565D0" w:rsidRPr="00F90E87">
        <w:rPr>
          <w:rFonts w:ascii="Times New Roman" w:hAnsi="Times New Roman"/>
          <w:sz w:val="28"/>
          <w:szCs w:val="28"/>
        </w:rPr>
        <w:t xml:space="preserve">методологическом </w:t>
      </w:r>
      <w:r w:rsidR="00CE4FB4" w:rsidRPr="00F90E87">
        <w:rPr>
          <w:rFonts w:ascii="Times New Roman" w:hAnsi="Times New Roman"/>
          <w:sz w:val="28"/>
          <w:szCs w:val="28"/>
        </w:rPr>
        <w:t xml:space="preserve">понимании принятия необходимых мер и </w:t>
      </w:r>
      <w:r w:rsidR="0099683F">
        <w:rPr>
          <w:rFonts w:ascii="Times New Roman" w:hAnsi="Times New Roman"/>
          <w:sz w:val="28"/>
          <w:szCs w:val="28"/>
        </w:rPr>
        <w:t xml:space="preserve">оценки </w:t>
      </w:r>
      <w:r w:rsidR="00CE4FB4" w:rsidRPr="00F90E87">
        <w:rPr>
          <w:rFonts w:ascii="Times New Roman" w:hAnsi="Times New Roman"/>
          <w:sz w:val="28"/>
          <w:szCs w:val="28"/>
        </w:rPr>
        <w:t xml:space="preserve">их эффективности, что требует постоянного владения информацией о состоянии кибергигиены </w:t>
      </w:r>
      <w:r w:rsidR="002565D0" w:rsidRPr="00F90E87">
        <w:rPr>
          <w:rFonts w:ascii="Times New Roman" w:hAnsi="Times New Roman"/>
          <w:sz w:val="28"/>
          <w:szCs w:val="28"/>
        </w:rPr>
        <w:t>ЦД</w:t>
      </w:r>
      <w:r w:rsidR="00CE4FB4" w:rsidRPr="00F90E87">
        <w:rPr>
          <w:rFonts w:ascii="Times New Roman" w:hAnsi="Times New Roman"/>
          <w:sz w:val="28"/>
          <w:szCs w:val="28"/>
        </w:rPr>
        <w:t>.</w:t>
      </w:r>
    </w:p>
    <w:p w14:paraId="5B98C30E" w14:textId="37A36D57" w:rsidR="00CE4FB4" w:rsidRPr="00F90E87" w:rsidRDefault="002565D0" w:rsidP="00956252">
      <w:pPr>
        <w:tabs>
          <w:tab w:val="left" w:pos="142"/>
        </w:tabs>
        <w:spacing w:after="0" w:line="240" w:lineRule="auto"/>
        <w:ind w:firstLine="709"/>
        <w:jc w:val="both"/>
        <w:rPr>
          <w:rFonts w:ascii="Times New Roman" w:hAnsi="Times New Roman"/>
          <w:sz w:val="28"/>
          <w:szCs w:val="28"/>
        </w:rPr>
      </w:pPr>
      <w:r w:rsidRPr="00F90E87">
        <w:rPr>
          <w:rFonts w:ascii="Times New Roman" w:hAnsi="Times New Roman"/>
          <w:sz w:val="28"/>
          <w:szCs w:val="28"/>
        </w:rPr>
        <w:t>Еще два года назад</w:t>
      </w:r>
      <w:r w:rsidR="00CE4FB4" w:rsidRPr="00F90E87">
        <w:rPr>
          <w:rFonts w:ascii="Times New Roman" w:hAnsi="Times New Roman"/>
          <w:sz w:val="28"/>
          <w:szCs w:val="28"/>
        </w:rPr>
        <w:t xml:space="preserve"> вопрос</w:t>
      </w:r>
      <w:r w:rsidRPr="00F90E87">
        <w:rPr>
          <w:rFonts w:ascii="Times New Roman" w:hAnsi="Times New Roman"/>
          <w:sz w:val="28"/>
          <w:szCs w:val="28"/>
        </w:rPr>
        <w:t>ы</w:t>
      </w:r>
      <w:r w:rsidR="00CE4FB4" w:rsidRPr="00F90E87">
        <w:rPr>
          <w:rFonts w:ascii="Times New Roman" w:hAnsi="Times New Roman"/>
          <w:sz w:val="28"/>
          <w:szCs w:val="28"/>
        </w:rPr>
        <w:t xml:space="preserve"> кибергигиены </w:t>
      </w:r>
      <w:r w:rsidRPr="00F90E87">
        <w:rPr>
          <w:rFonts w:ascii="Times New Roman" w:hAnsi="Times New Roman"/>
          <w:sz w:val="28"/>
          <w:szCs w:val="28"/>
        </w:rPr>
        <w:t>цифровых технологий, в том числе ЦД,</w:t>
      </w:r>
      <w:r w:rsidR="00CE4FB4" w:rsidRPr="00F90E87">
        <w:rPr>
          <w:rFonts w:ascii="Times New Roman" w:hAnsi="Times New Roman"/>
          <w:sz w:val="28"/>
          <w:szCs w:val="28"/>
        </w:rPr>
        <w:t xml:space="preserve"> </w:t>
      </w:r>
      <w:r w:rsidRPr="00F90E87">
        <w:rPr>
          <w:rFonts w:ascii="Times New Roman" w:hAnsi="Times New Roman"/>
          <w:sz w:val="28"/>
          <w:szCs w:val="28"/>
        </w:rPr>
        <w:t xml:space="preserve">считались </w:t>
      </w:r>
      <w:r w:rsidR="00CE4FB4" w:rsidRPr="00F90E87">
        <w:rPr>
          <w:rFonts w:ascii="Times New Roman" w:hAnsi="Times New Roman"/>
          <w:sz w:val="28"/>
          <w:szCs w:val="28"/>
        </w:rPr>
        <w:t>второстепенн</w:t>
      </w:r>
      <w:r w:rsidRPr="00F90E87">
        <w:rPr>
          <w:rFonts w:ascii="Times New Roman" w:hAnsi="Times New Roman"/>
          <w:sz w:val="28"/>
          <w:szCs w:val="28"/>
        </w:rPr>
        <w:t>ыми</w:t>
      </w:r>
      <w:r w:rsidR="00CE4FB4" w:rsidRPr="00F90E87">
        <w:rPr>
          <w:rFonts w:ascii="Times New Roman" w:hAnsi="Times New Roman"/>
          <w:sz w:val="28"/>
          <w:szCs w:val="28"/>
        </w:rPr>
        <w:t xml:space="preserve"> </w:t>
      </w:r>
      <w:r w:rsidRPr="00F90E87">
        <w:rPr>
          <w:rFonts w:ascii="Times New Roman" w:hAnsi="Times New Roman"/>
          <w:sz w:val="28"/>
          <w:szCs w:val="28"/>
        </w:rPr>
        <w:t xml:space="preserve">по </w:t>
      </w:r>
      <w:r w:rsidR="00CE4FB4" w:rsidRPr="00F90E87">
        <w:rPr>
          <w:rFonts w:ascii="Times New Roman" w:hAnsi="Times New Roman"/>
          <w:sz w:val="28"/>
          <w:szCs w:val="28"/>
        </w:rPr>
        <w:t>зн</w:t>
      </w:r>
      <w:r w:rsidRPr="00F90E87">
        <w:rPr>
          <w:rFonts w:ascii="Times New Roman" w:hAnsi="Times New Roman"/>
          <w:sz w:val="28"/>
          <w:szCs w:val="28"/>
        </w:rPr>
        <w:t>ачимости</w:t>
      </w:r>
      <w:r w:rsidR="00CE4FB4" w:rsidRPr="00F90E87">
        <w:rPr>
          <w:rFonts w:ascii="Times New Roman" w:hAnsi="Times New Roman"/>
          <w:sz w:val="28"/>
          <w:szCs w:val="28"/>
        </w:rPr>
        <w:t xml:space="preserve">, </w:t>
      </w:r>
      <w:r w:rsidRPr="00F90E87">
        <w:rPr>
          <w:rFonts w:ascii="Times New Roman" w:hAnsi="Times New Roman"/>
          <w:sz w:val="28"/>
          <w:szCs w:val="28"/>
        </w:rPr>
        <w:t xml:space="preserve">то благодаря бурному развитию технологий </w:t>
      </w:r>
      <w:r w:rsidR="0099683F">
        <w:rPr>
          <w:rFonts w:ascii="Times New Roman" w:hAnsi="Times New Roman"/>
          <w:sz w:val="28"/>
          <w:szCs w:val="28"/>
        </w:rPr>
        <w:t>ЦТ</w:t>
      </w:r>
      <w:r w:rsidRPr="00F90E87">
        <w:rPr>
          <w:rFonts w:ascii="Times New Roman" w:hAnsi="Times New Roman"/>
          <w:sz w:val="28"/>
          <w:szCs w:val="28"/>
        </w:rPr>
        <w:t>, в том числе внедрению</w:t>
      </w:r>
      <w:r w:rsidR="00CE4FB4" w:rsidRPr="00F90E87">
        <w:rPr>
          <w:rFonts w:ascii="Times New Roman" w:hAnsi="Times New Roman"/>
          <w:sz w:val="28"/>
          <w:szCs w:val="28"/>
        </w:rPr>
        <w:t xml:space="preserve"> </w:t>
      </w:r>
      <w:r w:rsidR="00CE4FB4" w:rsidRPr="00D97E98">
        <w:rPr>
          <w:rFonts w:ascii="Times New Roman" w:hAnsi="Times New Roman"/>
          <w:sz w:val="28"/>
          <w:szCs w:val="28"/>
        </w:rPr>
        <w:t>квантовы</w:t>
      </w:r>
      <w:r w:rsidRPr="00D97E98">
        <w:rPr>
          <w:rFonts w:ascii="Times New Roman" w:hAnsi="Times New Roman"/>
          <w:sz w:val="28"/>
          <w:szCs w:val="28"/>
        </w:rPr>
        <w:t>х</w:t>
      </w:r>
      <w:r w:rsidR="00CE4FB4" w:rsidRPr="00D97E98">
        <w:rPr>
          <w:rFonts w:ascii="Times New Roman" w:hAnsi="Times New Roman"/>
          <w:sz w:val="28"/>
          <w:szCs w:val="28"/>
        </w:rPr>
        <w:t xml:space="preserve"> компьютер</w:t>
      </w:r>
      <w:r w:rsidRPr="00D97E98">
        <w:rPr>
          <w:rFonts w:ascii="Times New Roman" w:hAnsi="Times New Roman"/>
          <w:sz w:val="28"/>
          <w:szCs w:val="28"/>
        </w:rPr>
        <w:t>ов,</w:t>
      </w:r>
      <w:r w:rsidR="00CE4FB4" w:rsidRPr="00D97E98">
        <w:rPr>
          <w:rFonts w:ascii="Times New Roman" w:hAnsi="Times New Roman"/>
          <w:sz w:val="28"/>
          <w:szCs w:val="28"/>
        </w:rPr>
        <w:t xml:space="preserve"> </w:t>
      </w:r>
      <w:r w:rsidR="00742CF2" w:rsidRPr="00D97E98">
        <w:rPr>
          <w:rFonts w:ascii="Times New Roman" w:hAnsi="Times New Roman"/>
          <w:sz w:val="28"/>
          <w:szCs w:val="28"/>
        </w:rPr>
        <w:t>актуальность и важность да</w:t>
      </w:r>
      <w:r w:rsidR="00F626F8" w:rsidRPr="00D97E98">
        <w:rPr>
          <w:rFonts w:ascii="Times New Roman" w:hAnsi="Times New Roman"/>
          <w:sz w:val="28"/>
          <w:szCs w:val="28"/>
        </w:rPr>
        <w:t>н</w:t>
      </w:r>
      <w:r w:rsidR="00742CF2" w:rsidRPr="00D97E98">
        <w:rPr>
          <w:rFonts w:ascii="Times New Roman" w:hAnsi="Times New Roman"/>
          <w:sz w:val="28"/>
          <w:szCs w:val="28"/>
        </w:rPr>
        <w:t>ного направления</w:t>
      </w:r>
      <w:r w:rsidR="00742CF2" w:rsidRPr="00F90E87">
        <w:rPr>
          <w:rFonts w:ascii="Times New Roman" w:hAnsi="Times New Roman"/>
          <w:sz w:val="28"/>
          <w:szCs w:val="28"/>
        </w:rPr>
        <w:t xml:space="preserve"> существенно повышается</w:t>
      </w:r>
      <w:r w:rsidR="00CE4FB4" w:rsidRPr="00F90E87">
        <w:rPr>
          <w:rFonts w:ascii="Times New Roman" w:hAnsi="Times New Roman"/>
          <w:sz w:val="28"/>
          <w:szCs w:val="28"/>
        </w:rPr>
        <w:t xml:space="preserve">. </w:t>
      </w:r>
      <w:r w:rsidR="00D12381">
        <w:rPr>
          <w:rFonts w:ascii="Times New Roman" w:hAnsi="Times New Roman"/>
          <w:sz w:val="28"/>
          <w:szCs w:val="28"/>
        </w:rPr>
        <w:t xml:space="preserve">Из этого следует, что </w:t>
      </w:r>
      <w:r w:rsidR="00CE4FB4" w:rsidRPr="00F90E87">
        <w:rPr>
          <w:rFonts w:ascii="Times New Roman" w:hAnsi="Times New Roman"/>
          <w:sz w:val="28"/>
          <w:szCs w:val="28"/>
        </w:rPr>
        <w:t xml:space="preserve">поиск </w:t>
      </w:r>
      <w:r w:rsidR="00742CF2" w:rsidRPr="00F90E87">
        <w:rPr>
          <w:rFonts w:ascii="Times New Roman" w:hAnsi="Times New Roman"/>
          <w:sz w:val="28"/>
          <w:szCs w:val="28"/>
        </w:rPr>
        <w:t xml:space="preserve">цифровых и </w:t>
      </w:r>
      <w:r w:rsidR="00CE4FB4" w:rsidRPr="00F90E87">
        <w:rPr>
          <w:rFonts w:ascii="Times New Roman" w:hAnsi="Times New Roman"/>
          <w:sz w:val="28"/>
          <w:szCs w:val="28"/>
        </w:rPr>
        <w:t>квантово-устойчивых решений</w:t>
      </w:r>
      <w:r w:rsidR="00742CF2" w:rsidRPr="00F90E87">
        <w:rPr>
          <w:rFonts w:ascii="Times New Roman" w:hAnsi="Times New Roman"/>
          <w:sz w:val="28"/>
          <w:szCs w:val="28"/>
        </w:rPr>
        <w:t>, а также</w:t>
      </w:r>
      <w:r w:rsidR="00CE4FB4" w:rsidRPr="00F90E87">
        <w:rPr>
          <w:rFonts w:ascii="Times New Roman" w:hAnsi="Times New Roman"/>
          <w:sz w:val="28"/>
          <w:szCs w:val="28"/>
        </w:rPr>
        <w:t xml:space="preserve"> создание зрелой системы кибергигиены </w:t>
      </w:r>
      <w:r w:rsidR="00742CF2" w:rsidRPr="00F90E87">
        <w:rPr>
          <w:rFonts w:ascii="Times New Roman" w:hAnsi="Times New Roman"/>
          <w:sz w:val="28"/>
          <w:szCs w:val="28"/>
        </w:rPr>
        <w:t>ЦД стало одним из направлений диссертационного исследования</w:t>
      </w:r>
      <w:r w:rsidR="00CE4FB4" w:rsidRPr="00F90E87">
        <w:rPr>
          <w:rFonts w:ascii="Times New Roman" w:hAnsi="Times New Roman"/>
          <w:sz w:val="28"/>
          <w:szCs w:val="28"/>
        </w:rPr>
        <w:t xml:space="preserve">. </w:t>
      </w:r>
    </w:p>
    <w:p w14:paraId="0E7FCCDA" w14:textId="406F9B91" w:rsidR="00CE4FB4" w:rsidRPr="00F90E87" w:rsidRDefault="000D306D" w:rsidP="00956252">
      <w:pPr>
        <w:tabs>
          <w:tab w:val="left" w:pos="142"/>
        </w:tabs>
        <w:spacing w:after="0" w:line="240" w:lineRule="auto"/>
        <w:ind w:firstLine="709"/>
        <w:jc w:val="both"/>
        <w:rPr>
          <w:rFonts w:ascii="Times New Roman" w:hAnsi="Times New Roman"/>
          <w:sz w:val="28"/>
          <w:szCs w:val="28"/>
        </w:rPr>
      </w:pPr>
      <w:r w:rsidRPr="00F90E87">
        <w:rPr>
          <w:rFonts w:ascii="Times New Roman" w:hAnsi="Times New Roman"/>
          <w:sz w:val="28"/>
          <w:szCs w:val="28"/>
        </w:rPr>
        <w:t>В</w:t>
      </w:r>
      <w:r w:rsidR="00CE4FB4" w:rsidRPr="00F90E87">
        <w:rPr>
          <w:rFonts w:ascii="Times New Roman" w:hAnsi="Times New Roman"/>
          <w:sz w:val="28"/>
          <w:szCs w:val="28"/>
        </w:rPr>
        <w:t>опросы кибергигиены в последние годы довольно активно об</w:t>
      </w:r>
      <w:r w:rsidR="002237A9" w:rsidRPr="00F90E87">
        <w:rPr>
          <w:rFonts w:ascii="Times New Roman" w:hAnsi="Times New Roman"/>
          <w:sz w:val="28"/>
          <w:szCs w:val="28"/>
        </w:rPr>
        <w:t>суждаются и анализируются</w:t>
      </w:r>
      <w:r w:rsidR="00CE4FB4" w:rsidRPr="00F90E87">
        <w:rPr>
          <w:rFonts w:ascii="Times New Roman" w:hAnsi="Times New Roman"/>
          <w:sz w:val="28"/>
          <w:szCs w:val="28"/>
        </w:rPr>
        <w:t xml:space="preserve"> учеными и практиками</w:t>
      </w:r>
      <w:r w:rsidRPr="00F90E87">
        <w:rPr>
          <w:rFonts w:ascii="Times New Roman" w:hAnsi="Times New Roman"/>
          <w:sz w:val="28"/>
          <w:szCs w:val="28"/>
        </w:rPr>
        <w:t xml:space="preserve">. В настоящее время </w:t>
      </w:r>
      <w:r w:rsidR="00CE4FB4" w:rsidRPr="00F90E87">
        <w:rPr>
          <w:rFonts w:ascii="Times New Roman" w:hAnsi="Times New Roman"/>
          <w:sz w:val="28"/>
          <w:szCs w:val="28"/>
        </w:rPr>
        <w:t xml:space="preserve">большинство компаний внедряют базовые процедуры по кибербезопасности, </w:t>
      </w:r>
      <w:r w:rsidR="002237A9" w:rsidRPr="00F90E87">
        <w:rPr>
          <w:rFonts w:ascii="Times New Roman" w:hAnsi="Times New Roman"/>
          <w:sz w:val="28"/>
          <w:szCs w:val="28"/>
        </w:rPr>
        <w:t>при этом</w:t>
      </w:r>
      <w:r w:rsidR="00F054A6" w:rsidRPr="00F90E87">
        <w:rPr>
          <w:rFonts w:ascii="Times New Roman" w:hAnsi="Times New Roman"/>
          <w:sz w:val="28"/>
          <w:szCs w:val="28"/>
        </w:rPr>
        <w:t xml:space="preserve"> непрерывно растет </w:t>
      </w:r>
      <w:r w:rsidR="00CE4FB4" w:rsidRPr="00F90E87">
        <w:rPr>
          <w:rFonts w:ascii="Times New Roman" w:hAnsi="Times New Roman"/>
          <w:sz w:val="28"/>
          <w:szCs w:val="28"/>
        </w:rPr>
        <w:t>число инцидентов</w:t>
      </w:r>
      <w:r w:rsidR="0099683F">
        <w:rPr>
          <w:rFonts w:ascii="Times New Roman" w:hAnsi="Times New Roman"/>
          <w:sz w:val="28"/>
          <w:szCs w:val="28"/>
        </w:rPr>
        <w:t xml:space="preserve"> -</w:t>
      </w:r>
      <w:r w:rsidR="00F054A6" w:rsidRPr="00F90E87">
        <w:rPr>
          <w:rFonts w:ascii="Times New Roman" w:hAnsi="Times New Roman"/>
          <w:sz w:val="28"/>
          <w:szCs w:val="28"/>
        </w:rPr>
        <w:t xml:space="preserve"> </w:t>
      </w:r>
      <w:r w:rsidR="00CE4FB4" w:rsidRPr="00F90E87">
        <w:rPr>
          <w:rFonts w:ascii="Times New Roman" w:hAnsi="Times New Roman"/>
          <w:sz w:val="28"/>
          <w:szCs w:val="28"/>
        </w:rPr>
        <w:t>несанкционированны</w:t>
      </w:r>
      <w:r w:rsidR="0099683F">
        <w:rPr>
          <w:rFonts w:ascii="Times New Roman" w:hAnsi="Times New Roman"/>
          <w:sz w:val="28"/>
          <w:szCs w:val="28"/>
        </w:rPr>
        <w:t>х</w:t>
      </w:r>
      <w:r w:rsidR="00CE4FB4" w:rsidRPr="00F90E87">
        <w:rPr>
          <w:rFonts w:ascii="Times New Roman" w:hAnsi="Times New Roman"/>
          <w:sz w:val="28"/>
          <w:szCs w:val="28"/>
        </w:rPr>
        <w:t xml:space="preserve"> попыт</w:t>
      </w:r>
      <w:r w:rsidR="0099683F">
        <w:rPr>
          <w:rFonts w:ascii="Times New Roman" w:hAnsi="Times New Roman"/>
          <w:sz w:val="28"/>
          <w:szCs w:val="28"/>
        </w:rPr>
        <w:t>ок</w:t>
      </w:r>
      <w:r w:rsidR="00CE4FB4" w:rsidRPr="00F90E87">
        <w:rPr>
          <w:rFonts w:ascii="Times New Roman" w:hAnsi="Times New Roman"/>
          <w:sz w:val="28"/>
          <w:szCs w:val="28"/>
        </w:rPr>
        <w:t xml:space="preserve"> доступа к системам или данным, фишинговы</w:t>
      </w:r>
      <w:r w:rsidR="0099683F">
        <w:rPr>
          <w:rFonts w:ascii="Times New Roman" w:hAnsi="Times New Roman"/>
          <w:sz w:val="28"/>
          <w:szCs w:val="28"/>
        </w:rPr>
        <w:t>х</w:t>
      </w:r>
      <w:r w:rsidR="00CE4FB4" w:rsidRPr="00F90E87">
        <w:rPr>
          <w:rFonts w:ascii="Times New Roman" w:hAnsi="Times New Roman"/>
          <w:sz w:val="28"/>
          <w:szCs w:val="28"/>
        </w:rPr>
        <w:t xml:space="preserve"> атак, атак вредоносного ПО </w:t>
      </w:r>
      <w:r w:rsidR="00CE4FB4" w:rsidRPr="0016497C">
        <w:rPr>
          <w:rFonts w:ascii="Times New Roman" w:hAnsi="Times New Roman"/>
          <w:sz w:val="28"/>
          <w:szCs w:val="28"/>
        </w:rPr>
        <w:t>и атак типа «отказ в обслуживании» (</w:t>
      </w:r>
      <w:r w:rsidR="00D12381" w:rsidRPr="0016497C">
        <w:rPr>
          <w:rFonts w:ascii="Times New Roman" w:hAnsi="Times New Roman"/>
          <w:sz w:val="28"/>
          <w:szCs w:val="28"/>
          <w:lang w:val="en-US"/>
        </w:rPr>
        <w:t>DDOS</w:t>
      </w:r>
      <w:r w:rsidR="00CE4FB4" w:rsidRPr="0016497C">
        <w:rPr>
          <w:rFonts w:ascii="Times New Roman" w:hAnsi="Times New Roman"/>
          <w:sz w:val="28"/>
          <w:szCs w:val="28"/>
        </w:rPr>
        <w:t>) [</w:t>
      </w:r>
      <w:r w:rsidR="00BD2FE0" w:rsidRPr="0016497C">
        <w:rPr>
          <w:rFonts w:ascii="Times New Roman" w:hAnsi="Times New Roman"/>
          <w:sz w:val="28"/>
          <w:szCs w:val="28"/>
        </w:rPr>
        <w:t>5</w:t>
      </w:r>
      <w:r w:rsidR="00700425" w:rsidRPr="00700425">
        <w:rPr>
          <w:rFonts w:ascii="Times New Roman" w:hAnsi="Times New Roman"/>
          <w:sz w:val="28"/>
          <w:szCs w:val="28"/>
        </w:rPr>
        <w:t>8</w:t>
      </w:r>
      <w:r w:rsidR="00CE4FB4" w:rsidRPr="0016497C">
        <w:rPr>
          <w:rFonts w:ascii="Times New Roman" w:hAnsi="Times New Roman"/>
          <w:sz w:val="28"/>
          <w:szCs w:val="28"/>
        </w:rPr>
        <w:t xml:space="preserve">, </w:t>
      </w:r>
      <w:r w:rsidR="00BD2FE0" w:rsidRPr="0016497C">
        <w:rPr>
          <w:rFonts w:ascii="Times New Roman" w:hAnsi="Times New Roman"/>
          <w:sz w:val="28"/>
          <w:szCs w:val="28"/>
        </w:rPr>
        <w:t>5</w:t>
      </w:r>
      <w:r w:rsidR="00700425" w:rsidRPr="00700425">
        <w:rPr>
          <w:rFonts w:ascii="Times New Roman" w:hAnsi="Times New Roman"/>
          <w:sz w:val="28"/>
          <w:szCs w:val="28"/>
        </w:rPr>
        <w:t>9</w:t>
      </w:r>
      <w:r w:rsidR="00CE4FB4" w:rsidRPr="0016497C">
        <w:rPr>
          <w:rFonts w:ascii="Times New Roman" w:hAnsi="Times New Roman"/>
          <w:sz w:val="28"/>
          <w:szCs w:val="28"/>
        </w:rPr>
        <w:t>].</w:t>
      </w:r>
    </w:p>
    <w:p w14:paraId="57E275BA" w14:textId="5ADF9170" w:rsidR="00CE4FB4" w:rsidRPr="00F90E87" w:rsidRDefault="00CE4FB4" w:rsidP="00956252">
      <w:pPr>
        <w:tabs>
          <w:tab w:val="left" w:pos="142"/>
        </w:tabs>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В частности, </w:t>
      </w:r>
      <w:r w:rsidR="00F054A6" w:rsidRPr="00F90E87">
        <w:rPr>
          <w:rFonts w:ascii="Times New Roman" w:hAnsi="Times New Roman"/>
          <w:sz w:val="28"/>
          <w:szCs w:val="28"/>
        </w:rPr>
        <w:t xml:space="preserve">в работе </w:t>
      </w:r>
      <w:r w:rsidRPr="00F90E87">
        <w:rPr>
          <w:rFonts w:ascii="Times New Roman" w:hAnsi="Times New Roman"/>
          <w:sz w:val="28"/>
          <w:szCs w:val="28"/>
        </w:rPr>
        <w:t>[</w:t>
      </w:r>
      <w:r w:rsidR="00700425" w:rsidRPr="00700425">
        <w:rPr>
          <w:rFonts w:ascii="Times New Roman" w:hAnsi="Times New Roman"/>
          <w:sz w:val="28"/>
          <w:szCs w:val="28"/>
        </w:rPr>
        <w:t>60</w:t>
      </w:r>
      <w:r w:rsidRPr="00F90E87">
        <w:rPr>
          <w:rFonts w:ascii="Times New Roman" w:hAnsi="Times New Roman"/>
          <w:sz w:val="28"/>
          <w:szCs w:val="28"/>
        </w:rPr>
        <w:t>] отмеча</w:t>
      </w:r>
      <w:r w:rsidR="00F054A6" w:rsidRPr="00F90E87">
        <w:rPr>
          <w:rFonts w:ascii="Times New Roman" w:hAnsi="Times New Roman"/>
          <w:sz w:val="28"/>
          <w:szCs w:val="28"/>
        </w:rPr>
        <w:t>ется</w:t>
      </w:r>
      <w:r w:rsidRPr="00F90E87">
        <w:rPr>
          <w:rFonts w:ascii="Times New Roman" w:hAnsi="Times New Roman"/>
          <w:sz w:val="28"/>
          <w:szCs w:val="28"/>
        </w:rPr>
        <w:t xml:space="preserve">, что кибербезопасность является важной проблемой </w:t>
      </w:r>
      <w:r w:rsidR="00F054A6" w:rsidRPr="00F90E87">
        <w:rPr>
          <w:rFonts w:ascii="Times New Roman" w:hAnsi="Times New Roman"/>
          <w:sz w:val="28"/>
          <w:szCs w:val="28"/>
        </w:rPr>
        <w:t xml:space="preserve">в условиях </w:t>
      </w:r>
      <w:r w:rsidR="0099683F">
        <w:rPr>
          <w:rFonts w:ascii="Times New Roman" w:hAnsi="Times New Roman"/>
          <w:sz w:val="28"/>
          <w:szCs w:val="28"/>
        </w:rPr>
        <w:t>ЦТ</w:t>
      </w:r>
      <w:r w:rsidRPr="00F90E87">
        <w:rPr>
          <w:rFonts w:ascii="Times New Roman" w:hAnsi="Times New Roman"/>
          <w:sz w:val="28"/>
          <w:szCs w:val="28"/>
        </w:rPr>
        <w:t>, осуществляемой информационными (</w:t>
      </w:r>
      <w:r w:rsidRPr="00F90E87">
        <w:rPr>
          <w:rFonts w:ascii="Times New Roman" w:hAnsi="Times New Roman"/>
          <w:sz w:val="28"/>
          <w:szCs w:val="28"/>
          <w:lang w:val="en-US"/>
        </w:rPr>
        <w:t>IT</w:t>
      </w:r>
      <w:r w:rsidRPr="00F90E87">
        <w:rPr>
          <w:rFonts w:ascii="Times New Roman" w:hAnsi="Times New Roman"/>
          <w:sz w:val="28"/>
          <w:szCs w:val="28"/>
        </w:rPr>
        <w:t xml:space="preserve">), </w:t>
      </w:r>
      <w:r w:rsidR="00E16545">
        <w:rPr>
          <w:rFonts w:ascii="Times New Roman" w:hAnsi="Times New Roman"/>
          <w:sz w:val="28"/>
          <w:szCs w:val="28"/>
        </w:rPr>
        <w:t xml:space="preserve">операционные </w:t>
      </w:r>
      <w:r w:rsidRPr="00F90E87">
        <w:rPr>
          <w:rFonts w:ascii="Times New Roman" w:hAnsi="Times New Roman"/>
          <w:sz w:val="28"/>
          <w:szCs w:val="28"/>
        </w:rPr>
        <w:t>технологиями (</w:t>
      </w:r>
      <w:r w:rsidRPr="00F90E87">
        <w:rPr>
          <w:rFonts w:ascii="Times New Roman" w:hAnsi="Times New Roman"/>
          <w:sz w:val="28"/>
          <w:szCs w:val="28"/>
          <w:lang w:val="en-US"/>
        </w:rPr>
        <w:t>OT</w:t>
      </w:r>
      <w:r w:rsidRPr="00F90E87">
        <w:rPr>
          <w:rFonts w:ascii="Times New Roman" w:hAnsi="Times New Roman"/>
          <w:sz w:val="28"/>
          <w:szCs w:val="28"/>
        </w:rPr>
        <w:t xml:space="preserve">) и потребительскими </w:t>
      </w:r>
      <w:r w:rsidR="0099683F" w:rsidRPr="00F90E87">
        <w:rPr>
          <w:rFonts w:ascii="Times New Roman" w:hAnsi="Times New Roman"/>
          <w:sz w:val="28"/>
          <w:szCs w:val="28"/>
        </w:rPr>
        <w:t>(</w:t>
      </w:r>
      <w:r w:rsidR="0099683F" w:rsidRPr="00F90E87">
        <w:rPr>
          <w:rFonts w:ascii="Times New Roman" w:hAnsi="Times New Roman"/>
          <w:sz w:val="28"/>
          <w:szCs w:val="28"/>
          <w:lang w:val="en-US"/>
        </w:rPr>
        <w:t>CT</w:t>
      </w:r>
      <w:r w:rsidR="0099683F" w:rsidRPr="00F90E87">
        <w:rPr>
          <w:rFonts w:ascii="Times New Roman" w:hAnsi="Times New Roman"/>
          <w:sz w:val="28"/>
          <w:szCs w:val="28"/>
        </w:rPr>
        <w:t xml:space="preserve">) </w:t>
      </w:r>
      <w:r w:rsidRPr="00F90E87">
        <w:rPr>
          <w:rFonts w:ascii="Times New Roman" w:hAnsi="Times New Roman"/>
          <w:sz w:val="28"/>
          <w:szCs w:val="28"/>
        </w:rPr>
        <w:t>технологиями четвертой промышленной революции (4</w:t>
      </w:r>
      <w:r w:rsidRPr="00F90E87">
        <w:rPr>
          <w:rFonts w:ascii="Times New Roman" w:hAnsi="Times New Roman"/>
          <w:sz w:val="28"/>
          <w:szCs w:val="28"/>
          <w:lang w:val="en-US"/>
        </w:rPr>
        <w:t>IR</w:t>
      </w:r>
      <w:r w:rsidRPr="00F90E87">
        <w:rPr>
          <w:rFonts w:ascii="Times New Roman" w:hAnsi="Times New Roman"/>
          <w:sz w:val="28"/>
          <w:szCs w:val="28"/>
        </w:rPr>
        <w:t xml:space="preserve">). К тому же, </w:t>
      </w:r>
      <w:r w:rsidR="00F054A6" w:rsidRPr="00F90E87">
        <w:rPr>
          <w:rFonts w:ascii="Times New Roman" w:hAnsi="Times New Roman"/>
          <w:sz w:val="28"/>
          <w:szCs w:val="28"/>
        </w:rPr>
        <w:t>как указано в статье [</w:t>
      </w:r>
      <w:r w:rsidR="00700425" w:rsidRPr="00700425">
        <w:rPr>
          <w:rFonts w:ascii="Times New Roman" w:hAnsi="Times New Roman"/>
          <w:sz w:val="28"/>
          <w:szCs w:val="28"/>
        </w:rPr>
        <w:t>61</w:t>
      </w:r>
      <w:r w:rsidR="00F054A6" w:rsidRPr="00F90E87">
        <w:rPr>
          <w:rFonts w:ascii="Times New Roman" w:hAnsi="Times New Roman"/>
          <w:sz w:val="28"/>
          <w:szCs w:val="28"/>
        </w:rPr>
        <w:t>]</w:t>
      </w:r>
      <w:r w:rsidRPr="00F90E87">
        <w:rPr>
          <w:rFonts w:ascii="Times New Roman" w:hAnsi="Times New Roman"/>
          <w:sz w:val="28"/>
          <w:szCs w:val="28"/>
        </w:rPr>
        <w:t xml:space="preserve">, скорость и число кибератак растет экспоненциально. </w:t>
      </w:r>
      <w:r w:rsidR="003333F0">
        <w:rPr>
          <w:rFonts w:ascii="Times New Roman" w:hAnsi="Times New Roman"/>
          <w:sz w:val="28"/>
          <w:szCs w:val="28"/>
        </w:rPr>
        <w:t xml:space="preserve">Кроме того, </w:t>
      </w:r>
      <w:r w:rsidR="00F054A6" w:rsidRPr="00F90E87">
        <w:rPr>
          <w:rFonts w:ascii="Times New Roman" w:hAnsi="Times New Roman"/>
          <w:sz w:val="28"/>
          <w:szCs w:val="28"/>
        </w:rPr>
        <w:t xml:space="preserve">из </w:t>
      </w:r>
      <w:r w:rsidRPr="00F90E87">
        <w:rPr>
          <w:rFonts w:ascii="Times New Roman" w:hAnsi="Times New Roman"/>
          <w:sz w:val="28"/>
          <w:szCs w:val="28"/>
        </w:rPr>
        <w:t>[</w:t>
      </w:r>
      <w:r w:rsidR="00700425" w:rsidRPr="00700425">
        <w:rPr>
          <w:rFonts w:ascii="Times New Roman" w:hAnsi="Times New Roman"/>
          <w:sz w:val="28"/>
          <w:szCs w:val="28"/>
        </w:rPr>
        <w:t>62</w:t>
      </w:r>
      <w:r w:rsidRPr="00F90E87">
        <w:rPr>
          <w:rFonts w:ascii="Times New Roman" w:hAnsi="Times New Roman"/>
          <w:sz w:val="28"/>
          <w:szCs w:val="28"/>
        </w:rPr>
        <w:t>]</w:t>
      </w:r>
      <w:r w:rsidR="00F054A6" w:rsidRPr="00F90E87">
        <w:rPr>
          <w:rFonts w:ascii="Times New Roman" w:hAnsi="Times New Roman"/>
          <w:sz w:val="28"/>
          <w:szCs w:val="28"/>
        </w:rPr>
        <w:t xml:space="preserve"> следует, что</w:t>
      </w:r>
      <w:r w:rsidRPr="00F90E87">
        <w:rPr>
          <w:rFonts w:ascii="Times New Roman" w:hAnsi="Times New Roman"/>
          <w:sz w:val="28"/>
          <w:szCs w:val="28"/>
        </w:rPr>
        <w:t xml:space="preserve"> кибератаки нового поколения, осуществляемые с использованием инструментов искусственного интеллекта, характеризуются большей сложностью и эффективностью, что значительно увеличивает их разрушительный потенциал. </w:t>
      </w:r>
    </w:p>
    <w:p w14:paraId="25CB32B2" w14:textId="6DAA3282" w:rsidR="00CE4FB4" w:rsidRPr="00D12381" w:rsidRDefault="00CE4FB4" w:rsidP="00956252">
      <w:pPr>
        <w:tabs>
          <w:tab w:val="left" w:pos="142"/>
        </w:tabs>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В </w:t>
      </w:r>
      <w:r w:rsidR="00731129" w:rsidRPr="00D12381">
        <w:rPr>
          <w:rFonts w:ascii="Times New Roman" w:hAnsi="Times New Roman"/>
          <w:sz w:val="28"/>
          <w:szCs w:val="28"/>
        </w:rPr>
        <w:t xml:space="preserve">работе </w:t>
      </w:r>
      <w:r w:rsidRPr="00D12381">
        <w:rPr>
          <w:rFonts w:ascii="Times New Roman" w:hAnsi="Times New Roman"/>
          <w:sz w:val="28"/>
          <w:szCs w:val="28"/>
        </w:rPr>
        <w:t>[</w:t>
      </w:r>
      <w:r w:rsidR="00B478B7" w:rsidRPr="00B478B7">
        <w:rPr>
          <w:rFonts w:ascii="Times New Roman" w:hAnsi="Times New Roman"/>
          <w:sz w:val="28"/>
          <w:szCs w:val="28"/>
        </w:rPr>
        <w:t>63</w:t>
      </w:r>
      <w:r w:rsidRPr="00D12381">
        <w:rPr>
          <w:rFonts w:ascii="Times New Roman" w:hAnsi="Times New Roman"/>
          <w:sz w:val="28"/>
          <w:szCs w:val="28"/>
        </w:rPr>
        <w:t xml:space="preserve">] на примере критически важной инфраструктуры обосновывают насколько она уязвима и незащищена от киберприступности, а также насколько киберпространство ныне демонстрирует растущее число трудностей, связанных с кибербезопасностью. Авторы делают упор на то, что пользователи должны соблюдать правила кибергигиены. </w:t>
      </w:r>
      <w:r w:rsidR="00731129" w:rsidRPr="00D12381">
        <w:rPr>
          <w:rFonts w:ascii="Times New Roman" w:hAnsi="Times New Roman"/>
          <w:sz w:val="28"/>
          <w:szCs w:val="28"/>
        </w:rPr>
        <w:t xml:space="preserve">А в статье </w:t>
      </w:r>
      <w:r w:rsidRPr="00D12381">
        <w:rPr>
          <w:rFonts w:ascii="Times New Roman" w:hAnsi="Times New Roman"/>
          <w:sz w:val="28"/>
          <w:szCs w:val="28"/>
        </w:rPr>
        <w:t>[</w:t>
      </w:r>
      <w:r w:rsidR="00B478B7" w:rsidRPr="00B478B7">
        <w:rPr>
          <w:rFonts w:ascii="Times New Roman" w:hAnsi="Times New Roman"/>
          <w:sz w:val="28"/>
          <w:szCs w:val="28"/>
        </w:rPr>
        <w:t>64</w:t>
      </w:r>
      <w:r w:rsidRPr="00D12381">
        <w:rPr>
          <w:rFonts w:ascii="Times New Roman" w:hAnsi="Times New Roman"/>
          <w:sz w:val="28"/>
          <w:szCs w:val="28"/>
        </w:rPr>
        <w:t>]</w:t>
      </w:r>
      <w:r w:rsidRPr="00D12381">
        <w:rPr>
          <w:rFonts w:ascii="Times New Roman" w:hAnsi="Times New Roman"/>
          <w:sz w:val="28"/>
          <w:szCs w:val="28"/>
          <w:lang w:val="uk-UA"/>
        </w:rPr>
        <w:t xml:space="preserve">, </w:t>
      </w:r>
      <w:r w:rsidRPr="00D12381">
        <w:rPr>
          <w:rFonts w:ascii="Times New Roman" w:hAnsi="Times New Roman"/>
          <w:sz w:val="28"/>
          <w:szCs w:val="28"/>
        </w:rPr>
        <w:t xml:space="preserve">в эпоху, определяемую </w:t>
      </w:r>
      <w:r w:rsidR="00D12381" w:rsidRPr="00D12381">
        <w:rPr>
          <w:rFonts w:ascii="Times New Roman" w:hAnsi="Times New Roman"/>
          <w:sz w:val="28"/>
          <w:szCs w:val="28"/>
        </w:rPr>
        <w:t>повышенной зависимостью от цифровых технологий</w:t>
      </w:r>
      <w:r w:rsidRPr="00D12381">
        <w:rPr>
          <w:rFonts w:ascii="Times New Roman" w:hAnsi="Times New Roman"/>
          <w:sz w:val="28"/>
          <w:szCs w:val="28"/>
        </w:rPr>
        <w:t xml:space="preserve">, понимание и активное внедрение устойчивых практик кибергигиены являются императивными мерами по укреплению безопасности цифрового ландшафта компаний. </w:t>
      </w:r>
      <w:r w:rsidR="00A77BE9">
        <w:rPr>
          <w:rFonts w:ascii="Times New Roman" w:hAnsi="Times New Roman"/>
          <w:sz w:val="28"/>
          <w:szCs w:val="28"/>
        </w:rPr>
        <w:t>З</w:t>
      </w:r>
      <w:r w:rsidR="00731129" w:rsidRPr="00D12381">
        <w:rPr>
          <w:rFonts w:ascii="Times New Roman" w:hAnsi="Times New Roman"/>
          <w:sz w:val="28"/>
          <w:szCs w:val="28"/>
        </w:rPr>
        <w:t xml:space="preserve">начимость </w:t>
      </w:r>
      <w:r w:rsidRPr="00D12381">
        <w:rPr>
          <w:rFonts w:ascii="Times New Roman" w:hAnsi="Times New Roman"/>
          <w:sz w:val="28"/>
          <w:szCs w:val="28"/>
        </w:rPr>
        <w:t xml:space="preserve">кибергигиены </w:t>
      </w:r>
      <w:r w:rsidR="00A77BE9">
        <w:rPr>
          <w:rFonts w:ascii="Times New Roman" w:hAnsi="Times New Roman"/>
          <w:sz w:val="28"/>
          <w:szCs w:val="28"/>
        </w:rPr>
        <w:t xml:space="preserve">представлена </w:t>
      </w:r>
      <w:r w:rsidR="00731129" w:rsidRPr="00D12381">
        <w:rPr>
          <w:rFonts w:ascii="Times New Roman" w:hAnsi="Times New Roman"/>
          <w:sz w:val="28"/>
          <w:szCs w:val="28"/>
        </w:rPr>
        <w:t xml:space="preserve">и в работе </w:t>
      </w:r>
      <w:r w:rsidRPr="00D12381">
        <w:rPr>
          <w:rFonts w:ascii="Times New Roman" w:hAnsi="Times New Roman"/>
          <w:sz w:val="28"/>
          <w:szCs w:val="28"/>
        </w:rPr>
        <w:t>[</w:t>
      </w:r>
      <w:r w:rsidR="00B478B7" w:rsidRPr="00B478B7">
        <w:rPr>
          <w:rFonts w:ascii="Times New Roman" w:hAnsi="Times New Roman"/>
          <w:sz w:val="28"/>
          <w:szCs w:val="28"/>
        </w:rPr>
        <w:t>65</w:t>
      </w:r>
      <w:r w:rsidRPr="00D12381">
        <w:rPr>
          <w:rFonts w:ascii="Times New Roman" w:hAnsi="Times New Roman"/>
          <w:sz w:val="28"/>
          <w:szCs w:val="28"/>
        </w:rPr>
        <w:t>]</w:t>
      </w:r>
      <w:r w:rsidR="00731129" w:rsidRPr="00D12381">
        <w:rPr>
          <w:rFonts w:ascii="Times New Roman" w:hAnsi="Times New Roman"/>
          <w:sz w:val="28"/>
          <w:szCs w:val="28"/>
        </w:rPr>
        <w:t>, где а</w:t>
      </w:r>
      <w:r w:rsidRPr="00D12381">
        <w:rPr>
          <w:rFonts w:ascii="Times New Roman" w:hAnsi="Times New Roman"/>
          <w:sz w:val="28"/>
          <w:szCs w:val="28"/>
        </w:rPr>
        <w:t xml:space="preserve">вторы обосновывают, что хорошо развитое управление рисками кибербезопасности и строгое поведение в области кибергигиены обеспечивают киберустойчивость и линию защиты для </w:t>
      </w:r>
      <w:r w:rsidR="002237A9" w:rsidRPr="00D12381">
        <w:rPr>
          <w:rFonts w:ascii="Times New Roman" w:hAnsi="Times New Roman"/>
          <w:sz w:val="28"/>
          <w:szCs w:val="28"/>
        </w:rPr>
        <w:t>ЦД</w:t>
      </w:r>
      <w:r w:rsidRPr="00D12381">
        <w:rPr>
          <w:rFonts w:ascii="Times New Roman" w:hAnsi="Times New Roman"/>
          <w:sz w:val="28"/>
          <w:szCs w:val="28"/>
        </w:rPr>
        <w:t>, спрос на которые по результатам исследований [</w:t>
      </w:r>
      <w:r w:rsidR="00B478B7" w:rsidRPr="00B478B7">
        <w:rPr>
          <w:rFonts w:ascii="Times New Roman" w:hAnsi="Times New Roman"/>
          <w:sz w:val="28"/>
          <w:szCs w:val="28"/>
        </w:rPr>
        <w:t>66</w:t>
      </w:r>
      <w:r w:rsidRPr="00D12381">
        <w:rPr>
          <w:rFonts w:ascii="Times New Roman" w:hAnsi="Times New Roman"/>
          <w:sz w:val="28"/>
          <w:szCs w:val="28"/>
        </w:rPr>
        <w:t>]</w:t>
      </w:r>
      <w:r w:rsidRPr="00D12381">
        <w:rPr>
          <w:rFonts w:ascii="Times New Roman" w:hAnsi="Times New Roman"/>
          <w:sz w:val="28"/>
          <w:szCs w:val="28"/>
          <w:lang w:val="uk-UA"/>
        </w:rPr>
        <w:t xml:space="preserve"> </w:t>
      </w:r>
      <w:r w:rsidRPr="00D12381">
        <w:rPr>
          <w:rFonts w:ascii="Times New Roman" w:hAnsi="Times New Roman"/>
          <w:sz w:val="28"/>
          <w:szCs w:val="28"/>
        </w:rPr>
        <w:t xml:space="preserve">в последние годы значительно возрос. Потенциальные преимущества </w:t>
      </w:r>
      <w:r w:rsidR="002237A9" w:rsidRPr="00D12381">
        <w:rPr>
          <w:rFonts w:ascii="Times New Roman" w:hAnsi="Times New Roman"/>
          <w:sz w:val="28"/>
          <w:szCs w:val="28"/>
        </w:rPr>
        <w:t>ЦД</w:t>
      </w:r>
      <w:r w:rsidRPr="00D12381">
        <w:rPr>
          <w:rFonts w:ascii="Times New Roman" w:hAnsi="Times New Roman"/>
          <w:sz w:val="28"/>
          <w:szCs w:val="28"/>
        </w:rPr>
        <w:t xml:space="preserve"> привлекают внимание целого ряда отраслей от здравоохранения до аэрокосмической отрасли, поскольку цифровое представление физических активов часто позволяет реализовывать новые бизнес-возможности или получать крайне важные решения.</w:t>
      </w:r>
    </w:p>
    <w:p w14:paraId="7F648D22" w14:textId="1F495E86" w:rsidR="00CE4FB4" w:rsidRPr="001B0D33" w:rsidRDefault="00CE4FB4" w:rsidP="00956252">
      <w:pPr>
        <w:tabs>
          <w:tab w:val="left" w:pos="142"/>
        </w:tabs>
        <w:spacing w:after="0" w:line="240" w:lineRule="auto"/>
        <w:ind w:firstLine="709"/>
        <w:jc w:val="both"/>
        <w:rPr>
          <w:rFonts w:ascii="Times New Roman" w:hAnsi="Times New Roman"/>
          <w:sz w:val="28"/>
          <w:szCs w:val="28"/>
        </w:rPr>
      </w:pPr>
      <w:r w:rsidRPr="00D12381">
        <w:rPr>
          <w:rFonts w:ascii="Times New Roman" w:hAnsi="Times New Roman"/>
          <w:sz w:val="28"/>
          <w:szCs w:val="28"/>
        </w:rPr>
        <w:t xml:space="preserve">Потенциал </w:t>
      </w:r>
      <w:r w:rsidR="005653AB">
        <w:rPr>
          <w:rFonts w:ascii="Times New Roman" w:eastAsia="Times New Roman" w:hAnsi="Times New Roman"/>
          <w:sz w:val="28"/>
          <w:szCs w:val="28"/>
        </w:rPr>
        <w:t>ЦД</w:t>
      </w:r>
      <w:r w:rsidR="005653AB" w:rsidRPr="00D12381">
        <w:rPr>
          <w:rFonts w:ascii="Times New Roman" w:hAnsi="Times New Roman"/>
          <w:sz w:val="28"/>
          <w:szCs w:val="28"/>
        </w:rPr>
        <w:t xml:space="preserve"> </w:t>
      </w:r>
      <w:r w:rsidRPr="00D12381">
        <w:rPr>
          <w:rFonts w:ascii="Times New Roman" w:hAnsi="Times New Roman"/>
          <w:sz w:val="28"/>
          <w:szCs w:val="28"/>
        </w:rPr>
        <w:t>довольно широко изучен</w:t>
      </w:r>
      <w:r w:rsidR="00731129" w:rsidRPr="00D12381">
        <w:rPr>
          <w:rFonts w:ascii="Times New Roman" w:hAnsi="Times New Roman"/>
          <w:sz w:val="28"/>
          <w:szCs w:val="28"/>
        </w:rPr>
        <w:t xml:space="preserve"> и на высоком уровне </w:t>
      </w:r>
      <w:r w:rsidR="002237A9" w:rsidRPr="00D12381">
        <w:rPr>
          <w:rFonts w:ascii="Times New Roman" w:hAnsi="Times New Roman"/>
          <w:sz w:val="28"/>
          <w:szCs w:val="28"/>
        </w:rPr>
        <w:t>представлен</w:t>
      </w:r>
      <w:r w:rsidR="00731129" w:rsidRPr="00D12381">
        <w:rPr>
          <w:rFonts w:ascii="Times New Roman" w:hAnsi="Times New Roman"/>
          <w:sz w:val="28"/>
          <w:szCs w:val="28"/>
        </w:rPr>
        <w:t xml:space="preserve"> в </w:t>
      </w:r>
      <w:r w:rsidRPr="00D12381">
        <w:rPr>
          <w:rFonts w:ascii="Times New Roman" w:hAnsi="Times New Roman"/>
          <w:sz w:val="28"/>
          <w:szCs w:val="28"/>
        </w:rPr>
        <w:t>[</w:t>
      </w:r>
      <w:r w:rsidR="00401F47" w:rsidRPr="00401F47">
        <w:rPr>
          <w:rFonts w:ascii="Times New Roman" w:hAnsi="Times New Roman"/>
          <w:sz w:val="28"/>
          <w:szCs w:val="28"/>
        </w:rPr>
        <w:t>67</w:t>
      </w:r>
      <w:r w:rsidRPr="00D12381">
        <w:rPr>
          <w:rFonts w:ascii="Times New Roman" w:hAnsi="Times New Roman"/>
          <w:sz w:val="28"/>
          <w:szCs w:val="28"/>
        </w:rPr>
        <w:t xml:space="preserve">], но вопросы их кибербезопасности до </w:t>
      </w:r>
      <w:r w:rsidR="00C34EFB" w:rsidRPr="00D12381">
        <w:rPr>
          <w:rFonts w:ascii="Times New Roman" w:hAnsi="Times New Roman"/>
          <w:sz w:val="28"/>
          <w:szCs w:val="28"/>
        </w:rPr>
        <w:t>сих пор</w:t>
      </w:r>
      <w:r w:rsidRPr="00D12381">
        <w:rPr>
          <w:rFonts w:ascii="Times New Roman" w:hAnsi="Times New Roman"/>
          <w:sz w:val="28"/>
          <w:szCs w:val="28"/>
        </w:rPr>
        <w:t xml:space="preserve"> приобретают второстепенное значение, на чем акцентир</w:t>
      </w:r>
      <w:r w:rsidR="00731129" w:rsidRPr="00D12381">
        <w:rPr>
          <w:rFonts w:ascii="Times New Roman" w:hAnsi="Times New Roman"/>
          <w:sz w:val="28"/>
          <w:szCs w:val="28"/>
        </w:rPr>
        <w:t xml:space="preserve">овано </w:t>
      </w:r>
      <w:r w:rsidRPr="00D12381">
        <w:rPr>
          <w:rFonts w:ascii="Times New Roman" w:hAnsi="Times New Roman"/>
          <w:sz w:val="28"/>
          <w:szCs w:val="28"/>
        </w:rPr>
        <w:t xml:space="preserve">внимание </w:t>
      </w:r>
      <w:r w:rsidR="00731129" w:rsidRPr="00D12381">
        <w:rPr>
          <w:rFonts w:ascii="Times New Roman" w:hAnsi="Times New Roman"/>
          <w:sz w:val="28"/>
          <w:szCs w:val="28"/>
        </w:rPr>
        <w:t xml:space="preserve">в работе </w:t>
      </w:r>
      <w:r w:rsidRPr="00D12381">
        <w:rPr>
          <w:rFonts w:ascii="Times New Roman" w:hAnsi="Times New Roman"/>
          <w:sz w:val="28"/>
          <w:szCs w:val="28"/>
        </w:rPr>
        <w:t>[</w:t>
      </w:r>
      <w:r w:rsidR="00401F47" w:rsidRPr="00401F47">
        <w:rPr>
          <w:rFonts w:ascii="Times New Roman" w:hAnsi="Times New Roman"/>
          <w:sz w:val="28"/>
          <w:szCs w:val="28"/>
        </w:rPr>
        <w:t>68</w:t>
      </w:r>
      <w:r w:rsidRPr="00D12381">
        <w:rPr>
          <w:rFonts w:ascii="Times New Roman" w:hAnsi="Times New Roman"/>
          <w:sz w:val="28"/>
          <w:szCs w:val="28"/>
        </w:rPr>
        <w:t>]. Авторы исследуют риски, связанные с кибербезопасностью</w:t>
      </w:r>
      <w:r w:rsidRPr="00F90E87">
        <w:rPr>
          <w:rFonts w:ascii="Times New Roman" w:hAnsi="Times New Roman"/>
          <w:sz w:val="28"/>
          <w:szCs w:val="28"/>
        </w:rPr>
        <w:t xml:space="preserve"> систем, использующих технологию </w:t>
      </w:r>
      <w:r w:rsidR="00A77BE9">
        <w:rPr>
          <w:rFonts w:ascii="Times New Roman" w:hAnsi="Times New Roman"/>
          <w:sz w:val="28"/>
          <w:szCs w:val="28"/>
        </w:rPr>
        <w:t>ЦД</w:t>
      </w:r>
      <w:r w:rsidRPr="00F90E87">
        <w:rPr>
          <w:rFonts w:ascii="Times New Roman" w:hAnsi="Times New Roman"/>
          <w:sz w:val="28"/>
          <w:szCs w:val="28"/>
        </w:rPr>
        <w:t xml:space="preserve">, а также рассматривают </w:t>
      </w:r>
      <w:r w:rsidRPr="001B0D33">
        <w:rPr>
          <w:rFonts w:ascii="Times New Roman" w:hAnsi="Times New Roman"/>
          <w:sz w:val="28"/>
          <w:szCs w:val="28"/>
        </w:rPr>
        <w:t xml:space="preserve">возможности их избежания. В </w:t>
      </w:r>
      <w:r w:rsidR="00731129" w:rsidRPr="001B0D33">
        <w:rPr>
          <w:rFonts w:ascii="Times New Roman" w:hAnsi="Times New Roman"/>
          <w:sz w:val="28"/>
          <w:szCs w:val="28"/>
        </w:rPr>
        <w:t xml:space="preserve">работе </w:t>
      </w:r>
      <w:r w:rsidRPr="001B0D33">
        <w:rPr>
          <w:rFonts w:ascii="Times New Roman" w:hAnsi="Times New Roman"/>
          <w:sz w:val="28"/>
          <w:szCs w:val="28"/>
        </w:rPr>
        <w:t>[</w:t>
      </w:r>
      <w:r w:rsidR="00401F47" w:rsidRPr="00401F47">
        <w:rPr>
          <w:rFonts w:ascii="Times New Roman" w:hAnsi="Times New Roman"/>
          <w:sz w:val="28"/>
          <w:szCs w:val="28"/>
        </w:rPr>
        <w:t>69</w:t>
      </w:r>
      <w:r w:rsidRPr="001B0D33">
        <w:rPr>
          <w:rFonts w:ascii="Times New Roman" w:hAnsi="Times New Roman"/>
          <w:sz w:val="28"/>
          <w:szCs w:val="28"/>
        </w:rPr>
        <w:t xml:space="preserve">] представлено обширное исследование моделирования кибербезопасности с помощью </w:t>
      </w:r>
      <w:r w:rsidR="00D12381" w:rsidRPr="001B0D33">
        <w:rPr>
          <w:rFonts w:ascii="Times New Roman" w:hAnsi="Times New Roman"/>
          <w:sz w:val="28"/>
          <w:szCs w:val="28"/>
        </w:rPr>
        <w:t xml:space="preserve">классификации и структурирования </w:t>
      </w:r>
      <w:r w:rsidRPr="001B0D33">
        <w:rPr>
          <w:rFonts w:ascii="Times New Roman" w:hAnsi="Times New Roman"/>
          <w:sz w:val="28"/>
          <w:szCs w:val="28"/>
        </w:rPr>
        <w:t xml:space="preserve">методов </w:t>
      </w:r>
      <w:r w:rsidR="00A77BE9">
        <w:rPr>
          <w:rFonts w:ascii="Times New Roman" w:hAnsi="Times New Roman"/>
          <w:sz w:val="28"/>
          <w:szCs w:val="28"/>
        </w:rPr>
        <w:t>ИИ</w:t>
      </w:r>
      <w:r w:rsidRPr="001B0D33">
        <w:rPr>
          <w:rFonts w:ascii="Times New Roman" w:hAnsi="Times New Roman"/>
          <w:sz w:val="28"/>
          <w:szCs w:val="28"/>
        </w:rPr>
        <w:t xml:space="preserve">, которые могут помочь специалистам по безопасности в выявлении потенциальных угроз и инцидентов, а также их устранении в среде </w:t>
      </w:r>
      <w:r w:rsidR="00E077EF">
        <w:rPr>
          <w:rFonts w:ascii="Times New Roman" w:hAnsi="Times New Roman"/>
          <w:sz w:val="28"/>
          <w:szCs w:val="28"/>
        </w:rPr>
        <w:t>ЦД</w:t>
      </w:r>
      <w:r w:rsidRPr="001B0D33">
        <w:rPr>
          <w:rFonts w:ascii="Times New Roman" w:hAnsi="Times New Roman"/>
          <w:sz w:val="28"/>
          <w:szCs w:val="28"/>
        </w:rPr>
        <w:t xml:space="preserve"> </w:t>
      </w:r>
      <w:r w:rsidR="00BC12CF" w:rsidRPr="001B0D33">
        <w:rPr>
          <w:rFonts w:ascii="Times New Roman" w:hAnsi="Times New Roman"/>
          <w:sz w:val="28"/>
          <w:szCs w:val="28"/>
        </w:rPr>
        <w:t xml:space="preserve">более эффективным </w:t>
      </w:r>
      <w:r w:rsidRPr="001B0D33">
        <w:rPr>
          <w:rFonts w:ascii="Times New Roman" w:hAnsi="Times New Roman"/>
          <w:sz w:val="28"/>
          <w:szCs w:val="28"/>
        </w:rPr>
        <w:t xml:space="preserve">образом. Исследователи подчеркивают, что для осуществления мер по кибергигиене </w:t>
      </w:r>
      <w:r w:rsidR="00A77BE9">
        <w:rPr>
          <w:rFonts w:ascii="Times New Roman" w:hAnsi="Times New Roman"/>
          <w:sz w:val="28"/>
          <w:szCs w:val="28"/>
        </w:rPr>
        <w:t>ЦД</w:t>
      </w:r>
      <w:r w:rsidRPr="001B0D33">
        <w:rPr>
          <w:rFonts w:ascii="Times New Roman" w:hAnsi="Times New Roman"/>
          <w:sz w:val="28"/>
          <w:szCs w:val="28"/>
        </w:rPr>
        <w:t xml:space="preserve"> целесообразно руководствоваться </w:t>
      </w:r>
      <w:r w:rsidR="00BC12CF" w:rsidRPr="001B0D33">
        <w:rPr>
          <w:rFonts w:ascii="Times New Roman" w:hAnsi="Times New Roman"/>
          <w:sz w:val="28"/>
          <w:szCs w:val="28"/>
        </w:rPr>
        <w:t>классификации и структурирования</w:t>
      </w:r>
      <w:r w:rsidRPr="001B0D33">
        <w:rPr>
          <w:rFonts w:ascii="Times New Roman" w:hAnsi="Times New Roman"/>
          <w:sz w:val="28"/>
          <w:szCs w:val="28"/>
        </w:rPr>
        <w:t>, стандартами, правилами и т.д. Отсутствие же подобных правил и руководств по созданию зрелой гигиены ки</w:t>
      </w:r>
      <w:r w:rsidR="00731129" w:rsidRPr="001B0D33">
        <w:rPr>
          <w:rFonts w:ascii="Times New Roman" w:hAnsi="Times New Roman"/>
          <w:sz w:val="28"/>
          <w:szCs w:val="28"/>
        </w:rPr>
        <w:t xml:space="preserve">бербезопасности, как описано в </w:t>
      </w:r>
      <w:r w:rsidRPr="001B0D33">
        <w:rPr>
          <w:rFonts w:ascii="Times New Roman" w:hAnsi="Times New Roman"/>
          <w:sz w:val="28"/>
          <w:szCs w:val="28"/>
        </w:rPr>
        <w:t>[</w:t>
      </w:r>
      <w:r w:rsidR="00401F47" w:rsidRPr="00401F47">
        <w:rPr>
          <w:rFonts w:ascii="Times New Roman" w:hAnsi="Times New Roman"/>
          <w:sz w:val="28"/>
          <w:szCs w:val="28"/>
        </w:rPr>
        <w:t>70</w:t>
      </w:r>
      <w:r w:rsidRPr="001B0D33">
        <w:rPr>
          <w:rFonts w:ascii="Times New Roman" w:hAnsi="Times New Roman"/>
          <w:sz w:val="28"/>
          <w:szCs w:val="28"/>
        </w:rPr>
        <w:t>], приводит к ее вялости и соответственно к болезненным для компаний последствиям киберинцедентов и кибератак. В [</w:t>
      </w:r>
      <w:r w:rsidR="00D95FC9" w:rsidRPr="001B0D33">
        <w:rPr>
          <w:rFonts w:ascii="Times New Roman" w:hAnsi="Times New Roman"/>
          <w:sz w:val="28"/>
          <w:szCs w:val="28"/>
        </w:rPr>
        <w:t>6</w:t>
      </w:r>
      <w:r w:rsidR="00401F47" w:rsidRPr="00401F47">
        <w:rPr>
          <w:rFonts w:ascii="Times New Roman" w:hAnsi="Times New Roman"/>
          <w:sz w:val="28"/>
          <w:szCs w:val="28"/>
        </w:rPr>
        <w:t>5</w:t>
      </w:r>
      <w:r w:rsidRPr="001B0D33">
        <w:rPr>
          <w:rFonts w:ascii="Times New Roman" w:hAnsi="Times New Roman"/>
          <w:sz w:val="28"/>
          <w:szCs w:val="28"/>
        </w:rPr>
        <w:t>] предлага</w:t>
      </w:r>
      <w:r w:rsidR="00731129" w:rsidRPr="001B0D33">
        <w:rPr>
          <w:rFonts w:ascii="Times New Roman" w:hAnsi="Times New Roman"/>
          <w:sz w:val="28"/>
          <w:szCs w:val="28"/>
        </w:rPr>
        <w:t>ется</w:t>
      </w:r>
      <w:r w:rsidRPr="001B0D33">
        <w:rPr>
          <w:rFonts w:ascii="Times New Roman" w:hAnsi="Times New Roman"/>
          <w:sz w:val="28"/>
          <w:szCs w:val="28"/>
        </w:rPr>
        <w:t xml:space="preserve"> руководствоват</w:t>
      </w:r>
      <w:r w:rsidR="00731129" w:rsidRPr="001B0D33">
        <w:rPr>
          <w:rFonts w:ascii="Times New Roman" w:hAnsi="Times New Roman"/>
          <w:sz w:val="28"/>
          <w:szCs w:val="28"/>
        </w:rPr>
        <w:t>ь</w:t>
      </w:r>
      <w:r w:rsidRPr="001B0D33">
        <w:rPr>
          <w:rFonts w:ascii="Times New Roman" w:hAnsi="Times New Roman"/>
          <w:sz w:val="28"/>
          <w:szCs w:val="28"/>
        </w:rPr>
        <w:t>ся методами кибергигиены, рекомендуемыми экспертами по кибербезопасности. Однако</w:t>
      </w:r>
      <w:r w:rsidR="00731129" w:rsidRPr="001B0D33">
        <w:rPr>
          <w:rFonts w:ascii="Times New Roman" w:hAnsi="Times New Roman"/>
          <w:sz w:val="28"/>
          <w:szCs w:val="28"/>
        </w:rPr>
        <w:t xml:space="preserve"> в</w:t>
      </w:r>
      <w:r w:rsidRPr="001B0D33">
        <w:rPr>
          <w:rFonts w:ascii="Times New Roman" w:hAnsi="Times New Roman"/>
          <w:sz w:val="28"/>
          <w:szCs w:val="28"/>
        </w:rPr>
        <w:t xml:space="preserve"> [</w:t>
      </w:r>
      <w:r w:rsidR="00401F47" w:rsidRPr="00401F47">
        <w:rPr>
          <w:rFonts w:ascii="Times New Roman" w:hAnsi="Times New Roman"/>
          <w:sz w:val="28"/>
          <w:szCs w:val="28"/>
        </w:rPr>
        <w:t>71</w:t>
      </w:r>
      <w:r w:rsidR="00731129" w:rsidRPr="001B0D33">
        <w:rPr>
          <w:rFonts w:ascii="Times New Roman" w:hAnsi="Times New Roman"/>
          <w:sz w:val="28"/>
          <w:szCs w:val="28"/>
        </w:rPr>
        <w:t>] фокусируется</w:t>
      </w:r>
      <w:r w:rsidRPr="001B0D33">
        <w:rPr>
          <w:rFonts w:ascii="Times New Roman" w:hAnsi="Times New Roman"/>
          <w:sz w:val="28"/>
          <w:szCs w:val="28"/>
        </w:rPr>
        <w:t xml:space="preserve"> внимание на то</w:t>
      </w:r>
      <w:r w:rsidR="00404A0D" w:rsidRPr="001B0D33">
        <w:rPr>
          <w:rFonts w:ascii="Times New Roman" w:hAnsi="Times New Roman"/>
          <w:sz w:val="28"/>
          <w:szCs w:val="28"/>
        </w:rPr>
        <w:t>м</w:t>
      </w:r>
      <w:r w:rsidRPr="001B0D33">
        <w:rPr>
          <w:rFonts w:ascii="Times New Roman" w:hAnsi="Times New Roman"/>
          <w:sz w:val="28"/>
          <w:szCs w:val="28"/>
        </w:rPr>
        <w:t xml:space="preserve">, что общепринятые рекомендации по кибергигиене сильно различаются по смыслу в зависимости от сферы деятельности компаний, функционального предназначения </w:t>
      </w:r>
      <w:r w:rsidR="00687DED" w:rsidRPr="001B0D33">
        <w:rPr>
          <w:rFonts w:ascii="Times New Roman" w:hAnsi="Times New Roman"/>
          <w:sz w:val="28"/>
          <w:szCs w:val="28"/>
        </w:rPr>
        <w:t>ЦД</w:t>
      </w:r>
      <w:r w:rsidRPr="001B0D33">
        <w:rPr>
          <w:rFonts w:ascii="Times New Roman" w:hAnsi="Times New Roman"/>
          <w:sz w:val="28"/>
          <w:szCs w:val="28"/>
        </w:rPr>
        <w:t xml:space="preserve"> и т.д., поэтому могут создавать путаницу относительно того, каким из мер гигиены целесообразно отдавать приоритеты. К тому же, </w:t>
      </w:r>
      <w:r w:rsidR="00731129" w:rsidRPr="001B0D33">
        <w:rPr>
          <w:rFonts w:ascii="Times New Roman" w:hAnsi="Times New Roman"/>
          <w:sz w:val="28"/>
          <w:szCs w:val="28"/>
        </w:rPr>
        <w:t xml:space="preserve">как следует из </w:t>
      </w:r>
      <w:r w:rsidRPr="001B0D33">
        <w:rPr>
          <w:rFonts w:ascii="Times New Roman" w:hAnsi="Times New Roman"/>
          <w:sz w:val="28"/>
          <w:szCs w:val="28"/>
        </w:rPr>
        <w:t>[</w:t>
      </w:r>
      <w:r w:rsidR="00D95FC9" w:rsidRPr="001B0D33">
        <w:rPr>
          <w:rFonts w:ascii="Times New Roman" w:hAnsi="Times New Roman"/>
          <w:sz w:val="28"/>
          <w:szCs w:val="28"/>
        </w:rPr>
        <w:t>7</w:t>
      </w:r>
      <w:r w:rsidR="00401F47" w:rsidRPr="00401F47">
        <w:rPr>
          <w:rFonts w:ascii="Times New Roman" w:hAnsi="Times New Roman"/>
          <w:sz w:val="28"/>
          <w:szCs w:val="28"/>
        </w:rPr>
        <w:t>2</w:t>
      </w:r>
      <w:r w:rsidRPr="001B0D33">
        <w:rPr>
          <w:rFonts w:ascii="Times New Roman" w:hAnsi="Times New Roman"/>
          <w:sz w:val="28"/>
          <w:szCs w:val="28"/>
        </w:rPr>
        <w:t xml:space="preserve">], при осуществлении мер по кибергигиене должна применяться совокупность мер и инструментов, позволяющих создать своего рода конструкцию кибербезопасности </w:t>
      </w:r>
      <w:r w:rsidR="00687DED" w:rsidRPr="001B0D33">
        <w:rPr>
          <w:rFonts w:ascii="Times New Roman" w:hAnsi="Times New Roman"/>
          <w:sz w:val="28"/>
          <w:szCs w:val="28"/>
        </w:rPr>
        <w:t>ЦД</w:t>
      </w:r>
      <w:r w:rsidRPr="001B0D33">
        <w:rPr>
          <w:rFonts w:ascii="Times New Roman" w:hAnsi="Times New Roman"/>
          <w:sz w:val="28"/>
          <w:szCs w:val="28"/>
        </w:rPr>
        <w:t xml:space="preserve">. </w:t>
      </w:r>
    </w:p>
    <w:p w14:paraId="4F875394" w14:textId="3330293C" w:rsidR="00CE4FB4" w:rsidRPr="001B0D33" w:rsidRDefault="00CE4FB4" w:rsidP="00956252">
      <w:pPr>
        <w:tabs>
          <w:tab w:val="left" w:pos="142"/>
        </w:tabs>
        <w:spacing w:after="0" w:line="240" w:lineRule="auto"/>
        <w:ind w:firstLine="709"/>
        <w:jc w:val="both"/>
        <w:rPr>
          <w:rFonts w:ascii="Times New Roman" w:hAnsi="Times New Roman"/>
          <w:sz w:val="28"/>
          <w:szCs w:val="28"/>
        </w:rPr>
      </w:pPr>
      <w:r w:rsidRPr="001B0D33">
        <w:rPr>
          <w:rFonts w:ascii="Times New Roman" w:hAnsi="Times New Roman"/>
          <w:sz w:val="28"/>
          <w:szCs w:val="28"/>
        </w:rPr>
        <w:t xml:space="preserve">Таким образом, </w:t>
      </w:r>
      <w:r w:rsidR="002237A9" w:rsidRPr="001B0D33">
        <w:rPr>
          <w:rFonts w:ascii="Times New Roman" w:hAnsi="Times New Roman"/>
          <w:sz w:val="28"/>
          <w:szCs w:val="28"/>
        </w:rPr>
        <w:t xml:space="preserve">можно сделать </w:t>
      </w:r>
      <w:r w:rsidRPr="001B0D33">
        <w:rPr>
          <w:rFonts w:ascii="Times New Roman" w:hAnsi="Times New Roman"/>
          <w:sz w:val="28"/>
          <w:szCs w:val="28"/>
        </w:rPr>
        <w:t>следу</w:t>
      </w:r>
      <w:r w:rsidR="002237A9" w:rsidRPr="001B0D33">
        <w:rPr>
          <w:rFonts w:ascii="Times New Roman" w:hAnsi="Times New Roman"/>
          <w:sz w:val="28"/>
          <w:szCs w:val="28"/>
        </w:rPr>
        <w:t>ющее</w:t>
      </w:r>
      <w:r w:rsidRPr="001B0D33">
        <w:rPr>
          <w:rFonts w:ascii="Times New Roman" w:hAnsi="Times New Roman"/>
          <w:sz w:val="28"/>
          <w:szCs w:val="28"/>
        </w:rPr>
        <w:t xml:space="preserve"> </w:t>
      </w:r>
      <w:r w:rsidR="002237A9" w:rsidRPr="001B0D33">
        <w:rPr>
          <w:rFonts w:ascii="Times New Roman" w:hAnsi="Times New Roman"/>
          <w:sz w:val="28"/>
          <w:szCs w:val="28"/>
        </w:rPr>
        <w:t>заключение -</w:t>
      </w:r>
      <w:r w:rsidRPr="001B0D33">
        <w:rPr>
          <w:rFonts w:ascii="Times New Roman" w:hAnsi="Times New Roman"/>
          <w:sz w:val="28"/>
          <w:szCs w:val="28"/>
        </w:rPr>
        <w:t xml:space="preserve"> не смотря на множественные рекомендации академических </w:t>
      </w:r>
      <w:r w:rsidR="00A432F4" w:rsidRPr="001B0D33">
        <w:rPr>
          <w:rFonts w:ascii="Times New Roman" w:hAnsi="Times New Roman"/>
          <w:sz w:val="28"/>
          <w:szCs w:val="28"/>
        </w:rPr>
        <w:t>и научных экспертов</w:t>
      </w:r>
      <w:r w:rsidRPr="001B0D33">
        <w:rPr>
          <w:rFonts w:ascii="Times New Roman" w:hAnsi="Times New Roman"/>
          <w:sz w:val="28"/>
          <w:szCs w:val="28"/>
        </w:rPr>
        <w:t xml:space="preserve"> по решению проблемы кибергигиены </w:t>
      </w:r>
      <w:r w:rsidR="005653AB">
        <w:rPr>
          <w:rFonts w:ascii="Times New Roman" w:eastAsia="Times New Roman" w:hAnsi="Times New Roman"/>
          <w:sz w:val="28"/>
          <w:szCs w:val="28"/>
        </w:rPr>
        <w:t>ЦД</w:t>
      </w:r>
      <w:r w:rsidRPr="001B0D33">
        <w:rPr>
          <w:rFonts w:ascii="Times New Roman" w:hAnsi="Times New Roman"/>
          <w:sz w:val="28"/>
          <w:szCs w:val="28"/>
        </w:rPr>
        <w:t>, данная проблема все же продолжает существовать, создавая тем самым предпосылки для киберугроз.</w:t>
      </w:r>
      <w:r w:rsidRPr="001B0D33">
        <w:rPr>
          <w:rFonts w:ascii="Times New Roman" w:hAnsi="Times New Roman"/>
          <w:sz w:val="28"/>
          <w:szCs w:val="28"/>
          <w:lang w:val="en-US"/>
        </w:rPr>
        <w:t> </w:t>
      </w:r>
    </w:p>
    <w:p w14:paraId="159E22EB" w14:textId="5DA0B9D7" w:rsidR="00A432F4" w:rsidRPr="001B0D33" w:rsidRDefault="007171BB" w:rsidP="00956252">
      <w:pPr>
        <w:tabs>
          <w:tab w:val="left" w:pos="142"/>
        </w:tabs>
        <w:spacing w:after="0" w:line="240" w:lineRule="auto"/>
        <w:ind w:firstLine="709"/>
        <w:jc w:val="both"/>
        <w:rPr>
          <w:rFonts w:ascii="Times New Roman" w:hAnsi="Times New Roman"/>
          <w:sz w:val="28"/>
          <w:szCs w:val="28"/>
        </w:rPr>
      </w:pPr>
      <w:r w:rsidRPr="001B0D33">
        <w:rPr>
          <w:rFonts w:ascii="Times New Roman" w:hAnsi="Times New Roman"/>
          <w:sz w:val="28"/>
          <w:szCs w:val="28"/>
        </w:rPr>
        <w:t>Следовательно, актуальным становится проведение исследования по р</w:t>
      </w:r>
      <w:r w:rsidR="00CE4FB4" w:rsidRPr="001B0D33">
        <w:rPr>
          <w:rFonts w:ascii="Times New Roman" w:hAnsi="Times New Roman"/>
          <w:sz w:val="28"/>
          <w:szCs w:val="28"/>
        </w:rPr>
        <w:t>азработк</w:t>
      </w:r>
      <w:r w:rsidRPr="001B0D33">
        <w:rPr>
          <w:rFonts w:ascii="Times New Roman" w:hAnsi="Times New Roman"/>
          <w:sz w:val="28"/>
          <w:szCs w:val="28"/>
        </w:rPr>
        <w:t>е</w:t>
      </w:r>
      <w:r w:rsidR="00CE4FB4" w:rsidRPr="001B0D33">
        <w:rPr>
          <w:rFonts w:ascii="Times New Roman" w:hAnsi="Times New Roman"/>
          <w:sz w:val="28"/>
          <w:szCs w:val="28"/>
        </w:rPr>
        <w:t xml:space="preserve"> методики оценивания состояния кибергигиены </w:t>
      </w:r>
      <w:r w:rsidR="005653AB">
        <w:rPr>
          <w:rFonts w:ascii="Times New Roman" w:eastAsia="Times New Roman" w:hAnsi="Times New Roman"/>
          <w:sz w:val="28"/>
          <w:szCs w:val="28"/>
        </w:rPr>
        <w:t>ЦД</w:t>
      </w:r>
      <w:r w:rsidR="005653AB" w:rsidRPr="001B0D33">
        <w:rPr>
          <w:rFonts w:ascii="Times New Roman" w:hAnsi="Times New Roman"/>
          <w:sz w:val="28"/>
          <w:szCs w:val="28"/>
        </w:rPr>
        <w:t xml:space="preserve"> </w:t>
      </w:r>
      <w:r w:rsidR="00CE4FB4" w:rsidRPr="001B0D33">
        <w:rPr>
          <w:rFonts w:ascii="Times New Roman" w:hAnsi="Times New Roman"/>
          <w:sz w:val="28"/>
          <w:szCs w:val="28"/>
        </w:rPr>
        <w:t xml:space="preserve">системы управления </w:t>
      </w:r>
      <w:r w:rsidR="00A432F4" w:rsidRPr="001B0D33">
        <w:rPr>
          <w:rFonts w:ascii="Times New Roman" w:hAnsi="Times New Roman"/>
          <w:sz w:val="28"/>
          <w:szCs w:val="28"/>
        </w:rPr>
        <w:t>БОТ на примере</w:t>
      </w:r>
      <w:r w:rsidR="00CE4FB4" w:rsidRPr="001B0D33">
        <w:rPr>
          <w:rFonts w:ascii="Times New Roman" w:hAnsi="Times New Roman"/>
          <w:sz w:val="28"/>
          <w:szCs w:val="28"/>
        </w:rPr>
        <w:t xml:space="preserve"> инженерно-технического персонала </w:t>
      </w:r>
      <w:r w:rsidR="00A77BE9">
        <w:rPr>
          <w:rFonts w:ascii="Times New Roman" w:hAnsi="Times New Roman"/>
          <w:sz w:val="28"/>
          <w:szCs w:val="28"/>
        </w:rPr>
        <w:t xml:space="preserve">ГА </w:t>
      </w:r>
      <w:r w:rsidR="00CE4FB4" w:rsidRPr="001B0D33">
        <w:rPr>
          <w:rFonts w:ascii="Times New Roman" w:hAnsi="Times New Roman"/>
          <w:sz w:val="28"/>
          <w:szCs w:val="28"/>
        </w:rPr>
        <w:t xml:space="preserve">в условиях </w:t>
      </w:r>
      <w:r w:rsidR="00A77BE9">
        <w:rPr>
          <w:rFonts w:ascii="Times New Roman" w:hAnsi="Times New Roman"/>
          <w:sz w:val="28"/>
          <w:szCs w:val="28"/>
        </w:rPr>
        <w:t xml:space="preserve">ЦТ </w:t>
      </w:r>
      <w:r w:rsidR="00CE4FB4" w:rsidRPr="001B0D33">
        <w:rPr>
          <w:rFonts w:ascii="Times New Roman" w:hAnsi="Times New Roman"/>
          <w:sz w:val="28"/>
          <w:szCs w:val="28"/>
        </w:rPr>
        <w:t xml:space="preserve">к квантовому будущему. </w:t>
      </w:r>
      <w:r w:rsidRPr="001B0D33">
        <w:rPr>
          <w:rFonts w:ascii="Times New Roman" w:hAnsi="Times New Roman"/>
          <w:sz w:val="28"/>
          <w:szCs w:val="28"/>
        </w:rPr>
        <w:t>Для решения поставленной цели не</w:t>
      </w:r>
      <w:r w:rsidR="00CE4FB4" w:rsidRPr="001B0D33">
        <w:rPr>
          <w:rFonts w:ascii="Times New Roman" w:hAnsi="Times New Roman"/>
          <w:sz w:val="28"/>
          <w:szCs w:val="28"/>
        </w:rPr>
        <w:t>о</w:t>
      </w:r>
      <w:r w:rsidRPr="001B0D33">
        <w:rPr>
          <w:rFonts w:ascii="Times New Roman" w:hAnsi="Times New Roman"/>
          <w:sz w:val="28"/>
          <w:szCs w:val="28"/>
        </w:rPr>
        <w:t xml:space="preserve">бходимо </w:t>
      </w:r>
      <w:r w:rsidR="00A432F4" w:rsidRPr="001B0D33">
        <w:rPr>
          <w:rFonts w:ascii="Times New Roman" w:hAnsi="Times New Roman"/>
          <w:sz w:val="28"/>
          <w:szCs w:val="28"/>
        </w:rPr>
        <w:t>реализовать ряд научных мероприятий:</w:t>
      </w:r>
    </w:p>
    <w:p w14:paraId="6EAE5627" w14:textId="77777777" w:rsidR="00A432F4" w:rsidRPr="001B0D33" w:rsidRDefault="00A432F4" w:rsidP="00956252">
      <w:pPr>
        <w:tabs>
          <w:tab w:val="left" w:pos="142"/>
        </w:tabs>
        <w:spacing w:after="0" w:line="240" w:lineRule="auto"/>
        <w:ind w:firstLine="709"/>
        <w:jc w:val="both"/>
        <w:rPr>
          <w:rFonts w:ascii="Times New Roman" w:hAnsi="Times New Roman"/>
          <w:sz w:val="28"/>
          <w:szCs w:val="28"/>
        </w:rPr>
      </w:pPr>
      <w:r w:rsidRPr="001B0D33">
        <w:rPr>
          <w:rFonts w:ascii="Times New Roman" w:hAnsi="Times New Roman"/>
          <w:sz w:val="28"/>
          <w:szCs w:val="28"/>
        </w:rPr>
        <w:t xml:space="preserve">- </w:t>
      </w:r>
      <w:r w:rsidR="007171BB" w:rsidRPr="001B0D33">
        <w:rPr>
          <w:rFonts w:ascii="Times New Roman" w:hAnsi="Times New Roman"/>
          <w:sz w:val="28"/>
          <w:szCs w:val="28"/>
        </w:rPr>
        <w:t>провести анализ последних идей и методологий по оценке состояния кибергигиены цифровых инфраструктур</w:t>
      </w:r>
      <w:r w:rsidRPr="001B0D33">
        <w:rPr>
          <w:rFonts w:ascii="Times New Roman" w:hAnsi="Times New Roman"/>
          <w:sz w:val="28"/>
          <w:szCs w:val="28"/>
        </w:rPr>
        <w:t>;</w:t>
      </w:r>
    </w:p>
    <w:p w14:paraId="312C0CA1" w14:textId="77777777" w:rsidR="00A432F4" w:rsidRPr="001B0D33" w:rsidRDefault="00A432F4" w:rsidP="00956252">
      <w:pPr>
        <w:tabs>
          <w:tab w:val="left" w:pos="142"/>
        </w:tabs>
        <w:spacing w:after="0" w:line="240" w:lineRule="auto"/>
        <w:ind w:firstLine="709"/>
        <w:jc w:val="both"/>
        <w:rPr>
          <w:rFonts w:ascii="Times New Roman" w:hAnsi="Times New Roman"/>
          <w:bCs/>
          <w:sz w:val="28"/>
          <w:szCs w:val="28"/>
        </w:rPr>
      </w:pPr>
      <w:r w:rsidRPr="001B0D33">
        <w:rPr>
          <w:rFonts w:ascii="Times New Roman" w:hAnsi="Times New Roman"/>
          <w:sz w:val="28"/>
          <w:szCs w:val="28"/>
        </w:rPr>
        <w:t>-</w:t>
      </w:r>
      <w:r w:rsidR="007171BB" w:rsidRPr="001B0D33">
        <w:rPr>
          <w:rFonts w:ascii="Times New Roman" w:hAnsi="Times New Roman"/>
          <w:sz w:val="28"/>
          <w:szCs w:val="28"/>
        </w:rPr>
        <w:t xml:space="preserve"> предложить </w:t>
      </w:r>
      <w:r w:rsidR="00CE4FB4" w:rsidRPr="001B0D33">
        <w:rPr>
          <w:rFonts w:ascii="Times New Roman" w:hAnsi="Times New Roman"/>
          <w:bCs/>
          <w:sz w:val="28"/>
          <w:szCs w:val="28"/>
        </w:rPr>
        <w:t>интегральн</w:t>
      </w:r>
      <w:r w:rsidR="007171BB" w:rsidRPr="001B0D33">
        <w:rPr>
          <w:rFonts w:ascii="Times New Roman" w:hAnsi="Times New Roman"/>
          <w:bCs/>
          <w:sz w:val="28"/>
          <w:szCs w:val="28"/>
        </w:rPr>
        <w:t>ый</w:t>
      </w:r>
      <w:r w:rsidR="00CE4FB4" w:rsidRPr="001B0D33">
        <w:rPr>
          <w:rFonts w:ascii="Times New Roman" w:hAnsi="Times New Roman"/>
          <w:bCs/>
          <w:sz w:val="28"/>
          <w:szCs w:val="28"/>
        </w:rPr>
        <w:t xml:space="preserve"> индекс кибергигиены</w:t>
      </w:r>
      <w:r w:rsidRPr="001B0D33">
        <w:rPr>
          <w:rFonts w:ascii="Times New Roman" w:hAnsi="Times New Roman"/>
          <w:bCs/>
          <w:sz w:val="28"/>
          <w:szCs w:val="28"/>
        </w:rPr>
        <w:t>;</w:t>
      </w:r>
    </w:p>
    <w:p w14:paraId="01ED5D13" w14:textId="1A1280BF" w:rsidR="00A432F4" w:rsidRPr="001B0D33" w:rsidRDefault="00A432F4" w:rsidP="00956252">
      <w:pPr>
        <w:tabs>
          <w:tab w:val="left" w:pos="142"/>
        </w:tabs>
        <w:spacing w:after="0" w:line="240" w:lineRule="auto"/>
        <w:ind w:firstLine="709"/>
        <w:jc w:val="both"/>
        <w:rPr>
          <w:rFonts w:ascii="Times New Roman" w:hAnsi="Times New Roman"/>
          <w:bCs/>
          <w:sz w:val="28"/>
          <w:szCs w:val="28"/>
        </w:rPr>
      </w:pPr>
      <w:r w:rsidRPr="001B0D33">
        <w:rPr>
          <w:rFonts w:ascii="Times New Roman" w:hAnsi="Times New Roman"/>
          <w:bCs/>
          <w:sz w:val="28"/>
          <w:szCs w:val="28"/>
        </w:rPr>
        <w:t>-</w:t>
      </w:r>
      <w:r w:rsidR="007171BB" w:rsidRPr="001B0D33">
        <w:rPr>
          <w:rFonts w:ascii="Times New Roman" w:hAnsi="Times New Roman"/>
          <w:bCs/>
          <w:sz w:val="28"/>
          <w:szCs w:val="28"/>
        </w:rPr>
        <w:t xml:space="preserve"> разработать модель</w:t>
      </w:r>
      <w:r w:rsidR="00CE4FB4" w:rsidRPr="001B0D33">
        <w:rPr>
          <w:rFonts w:ascii="Times New Roman" w:hAnsi="Times New Roman"/>
          <w:bCs/>
          <w:sz w:val="28"/>
          <w:szCs w:val="28"/>
        </w:rPr>
        <w:t xml:space="preserve"> переходов функционального состояния </w:t>
      </w:r>
      <w:r w:rsidR="005653AB">
        <w:rPr>
          <w:rFonts w:ascii="Times New Roman" w:hAnsi="Times New Roman"/>
          <w:sz w:val="28"/>
          <w:szCs w:val="28"/>
        </w:rPr>
        <w:t>ЦД</w:t>
      </w:r>
      <w:r w:rsidR="00CE4FB4" w:rsidRPr="001B0D33">
        <w:rPr>
          <w:rFonts w:ascii="Times New Roman" w:hAnsi="Times New Roman"/>
          <w:sz w:val="28"/>
          <w:szCs w:val="28"/>
        </w:rPr>
        <w:t>, позволяющей</w:t>
      </w:r>
      <w:r w:rsidR="00CE4FB4" w:rsidRPr="001B0D33">
        <w:rPr>
          <w:rFonts w:ascii="Times New Roman" w:hAnsi="Times New Roman"/>
          <w:bCs/>
          <w:sz w:val="28"/>
          <w:szCs w:val="28"/>
        </w:rPr>
        <w:t xml:space="preserve"> прогнозировать его кибербезопасность, киберуязвимость и способности во</w:t>
      </w:r>
      <w:r w:rsidR="007171BB" w:rsidRPr="001B0D33">
        <w:rPr>
          <w:rFonts w:ascii="Times New Roman" w:hAnsi="Times New Roman"/>
          <w:bCs/>
          <w:sz w:val="28"/>
          <w:szCs w:val="28"/>
        </w:rPr>
        <w:t>сстановления в случае кибератак</w:t>
      </w:r>
      <w:r w:rsidRPr="001B0D33">
        <w:rPr>
          <w:rFonts w:ascii="Times New Roman" w:hAnsi="Times New Roman"/>
          <w:bCs/>
          <w:sz w:val="28"/>
          <w:szCs w:val="28"/>
        </w:rPr>
        <w:t>;</w:t>
      </w:r>
    </w:p>
    <w:p w14:paraId="0A185A8D" w14:textId="13088134" w:rsidR="00CE4FB4" w:rsidRPr="001B0D33" w:rsidRDefault="00A432F4" w:rsidP="00956252">
      <w:pPr>
        <w:tabs>
          <w:tab w:val="left" w:pos="142"/>
        </w:tabs>
        <w:spacing w:after="0" w:line="240" w:lineRule="auto"/>
        <w:ind w:firstLine="709"/>
        <w:jc w:val="both"/>
        <w:rPr>
          <w:rFonts w:ascii="Times New Roman" w:hAnsi="Times New Roman"/>
          <w:sz w:val="28"/>
          <w:szCs w:val="28"/>
        </w:rPr>
      </w:pPr>
      <w:r w:rsidRPr="001B0D33">
        <w:rPr>
          <w:rFonts w:ascii="Times New Roman" w:hAnsi="Times New Roman"/>
          <w:bCs/>
          <w:sz w:val="28"/>
          <w:szCs w:val="28"/>
        </w:rPr>
        <w:t>-</w:t>
      </w:r>
      <w:r w:rsidR="00CE4FB4" w:rsidRPr="001B0D33">
        <w:rPr>
          <w:rFonts w:ascii="Times New Roman" w:hAnsi="Times New Roman"/>
          <w:sz w:val="28"/>
          <w:szCs w:val="28"/>
        </w:rPr>
        <w:t xml:space="preserve"> </w:t>
      </w:r>
      <w:r w:rsidR="007171BB" w:rsidRPr="001B0D33">
        <w:rPr>
          <w:rFonts w:ascii="Times New Roman" w:hAnsi="Times New Roman"/>
          <w:sz w:val="28"/>
          <w:szCs w:val="28"/>
        </w:rPr>
        <w:t>сформировать совокупность</w:t>
      </w:r>
      <w:r w:rsidR="00CE4FB4" w:rsidRPr="001B0D33">
        <w:rPr>
          <w:rFonts w:ascii="Times New Roman" w:hAnsi="Times New Roman"/>
          <w:sz w:val="28"/>
          <w:szCs w:val="28"/>
        </w:rPr>
        <w:t xml:space="preserve"> мер по кибергигиен</w:t>
      </w:r>
      <w:r w:rsidR="007171BB" w:rsidRPr="001B0D33">
        <w:rPr>
          <w:rFonts w:ascii="Times New Roman" w:hAnsi="Times New Roman"/>
          <w:sz w:val="28"/>
          <w:szCs w:val="28"/>
        </w:rPr>
        <w:t xml:space="preserve">е </w:t>
      </w:r>
      <w:r w:rsidR="005653AB">
        <w:rPr>
          <w:rFonts w:ascii="Times New Roman" w:hAnsi="Times New Roman"/>
          <w:sz w:val="28"/>
          <w:szCs w:val="28"/>
        </w:rPr>
        <w:t>ЦД</w:t>
      </w:r>
      <w:r w:rsidR="00CE4FB4" w:rsidRPr="001B0D33">
        <w:rPr>
          <w:rFonts w:ascii="Times New Roman" w:hAnsi="Times New Roman"/>
          <w:sz w:val="28"/>
          <w:szCs w:val="28"/>
        </w:rPr>
        <w:t>.</w:t>
      </w:r>
    </w:p>
    <w:p w14:paraId="635692FD" w14:textId="57D92849" w:rsidR="00C43265" w:rsidRPr="001B0D33" w:rsidRDefault="00C43265" w:rsidP="00956252">
      <w:pPr>
        <w:tabs>
          <w:tab w:val="left" w:pos="142"/>
        </w:tabs>
        <w:spacing w:after="0" w:line="240" w:lineRule="auto"/>
        <w:ind w:firstLine="709"/>
        <w:jc w:val="both"/>
        <w:rPr>
          <w:rFonts w:ascii="Times New Roman" w:hAnsi="Times New Roman"/>
          <w:sz w:val="28"/>
          <w:szCs w:val="28"/>
        </w:rPr>
      </w:pPr>
      <w:r w:rsidRPr="001B0D33">
        <w:rPr>
          <w:rFonts w:ascii="Times New Roman" w:hAnsi="Times New Roman"/>
          <w:sz w:val="28"/>
          <w:szCs w:val="28"/>
        </w:rPr>
        <w:t>Исходными м</w:t>
      </w:r>
      <w:r w:rsidR="00CE4FB4" w:rsidRPr="001B0D33">
        <w:rPr>
          <w:rFonts w:ascii="Times New Roman" w:hAnsi="Times New Roman"/>
          <w:sz w:val="28"/>
          <w:szCs w:val="28"/>
        </w:rPr>
        <w:t>атериалами для проведения исследования послужили данные</w:t>
      </w:r>
      <w:r w:rsidRPr="001B0D33">
        <w:rPr>
          <w:rFonts w:ascii="Times New Roman" w:hAnsi="Times New Roman"/>
          <w:sz w:val="28"/>
          <w:szCs w:val="28"/>
        </w:rPr>
        <w:t xml:space="preserve"> и нормативно-правовая база в области цифровых технологий и кибербезопасности следующих организаций:</w:t>
      </w:r>
    </w:p>
    <w:p w14:paraId="0B51D47D" w14:textId="44898194" w:rsidR="00C43265" w:rsidRPr="001B0D33" w:rsidRDefault="00C43265" w:rsidP="00956252">
      <w:pPr>
        <w:tabs>
          <w:tab w:val="left" w:pos="142"/>
        </w:tabs>
        <w:spacing w:after="0" w:line="240" w:lineRule="auto"/>
        <w:ind w:firstLine="709"/>
        <w:jc w:val="both"/>
        <w:rPr>
          <w:rFonts w:ascii="Times New Roman" w:hAnsi="Times New Roman"/>
          <w:sz w:val="28"/>
          <w:szCs w:val="28"/>
        </w:rPr>
      </w:pPr>
      <w:r w:rsidRPr="001B0D33">
        <w:rPr>
          <w:rFonts w:ascii="Times New Roman" w:hAnsi="Times New Roman"/>
          <w:sz w:val="28"/>
          <w:szCs w:val="28"/>
        </w:rPr>
        <w:t xml:space="preserve">- </w:t>
      </w:r>
      <w:r w:rsidRPr="001B0D33">
        <w:rPr>
          <w:rFonts w:ascii="Times New Roman" w:hAnsi="Times New Roman"/>
          <w:sz w:val="28"/>
          <w:szCs w:val="28"/>
          <w:lang w:val="en-US"/>
        </w:rPr>
        <w:t>NISA</w:t>
      </w:r>
      <w:r w:rsidR="00CE4FB4" w:rsidRPr="001B0D33">
        <w:rPr>
          <w:rFonts w:ascii="Times New Roman" w:hAnsi="Times New Roman"/>
          <w:sz w:val="28"/>
          <w:szCs w:val="28"/>
        </w:rPr>
        <w:t xml:space="preserve"> </w:t>
      </w:r>
      <w:r w:rsidRPr="001B0D33">
        <w:rPr>
          <w:rFonts w:ascii="Times New Roman" w:hAnsi="Times New Roman"/>
          <w:sz w:val="28"/>
          <w:szCs w:val="28"/>
        </w:rPr>
        <w:t xml:space="preserve">- </w:t>
      </w:r>
      <w:r w:rsidR="00CE4FB4" w:rsidRPr="001B0D33">
        <w:rPr>
          <w:rFonts w:ascii="Times New Roman" w:hAnsi="Times New Roman"/>
          <w:sz w:val="28"/>
          <w:szCs w:val="28"/>
        </w:rPr>
        <w:t xml:space="preserve">Национального </w:t>
      </w:r>
      <w:r w:rsidR="00D16E33">
        <w:rPr>
          <w:rFonts w:ascii="Times New Roman" w:hAnsi="Times New Roman"/>
          <w:sz w:val="28"/>
          <w:szCs w:val="28"/>
        </w:rPr>
        <w:t>а</w:t>
      </w:r>
      <w:r w:rsidR="00D16E33" w:rsidRPr="001B0D33">
        <w:rPr>
          <w:rFonts w:ascii="Times New Roman" w:hAnsi="Times New Roman"/>
          <w:sz w:val="28"/>
          <w:szCs w:val="28"/>
        </w:rPr>
        <w:t>гентства информационной безопасности</w:t>
      </w:r>
      <w:r w:rsidR="00CE4FB4" w:rsidRPr="001B0D33">
        <w:rPr>
          <w:rFonts w:ascii="Times New Roman" w:hAnsi="Times New Roman"/>
          <w:sz w:val="28"/>
          <w:szCs w:val="28"/>
        </w:rPr>
        <w:t xml:space="preserve">; </w:t>
      </w:r>
    </w:p>
    <w:p w14:paraId="5D5168C5" w14:textId="77777777" w:rsidR="00C43265" w:rsidRPr="001B0D33" w:rsidRDefault="00C43265" w:rsidP="00956252">
      <w:pPr>
        <w:tabs>
          <w:tab w:val="left" w:pos="142"/>
        </w:tabs>
        <w:spacing w:after="0" w:line="240" w:lineRule="auto"/>
        <w:ind w:firstLine="709"/>
        <w:jc w:val="both"/>
        <w:rPr>
          <w:rFonts w:ascii="Times New Roman" w:hAnsi="Times New Roman"/>
          <w:sz w:val="28"/>
          <w:szCs w:val="28"/>
        </w:rPr>
      </w:pPr>
      <w:r w:rsidRPr="001B0D33">
        <w:rPr>
          <w:rFonts w:ascii="Times New Roman" w:hAnsi="Times New Roman"/>
          <w:sz w:val="28"/>
          <w:szCs w:val="28"/>
        </w:rPr>
        <w:t>- Е</w:t>
      </w:r>
      <w:r w:rsidRPr="001B0D33">
        <w:rPr>
          <w:rFonts w:ascii="Times New Roman" w:hAnsi="Times New Roman"/>
          <w:sz w:val="28"/>
          <w:szCs w:val="28"/>
          <w:lang w:val="en-US"/>
        </w:rPr>
        <w:t>NISA</w:t>
      </w:r>
      <w:r w:rsidRPr="001B0D33">
        <w:rPr>
          <w:rFonts w:ascii="Times New Roman" w:hAnsi="Times New Roman"/>
          <w:sz w:val="28"/>
          <w:szCs w:val="28"/>
        </w:rPr>
        <w:t xml:space="preserve"> - </w:t>
      </w:r>
      <w:r w:rsidR="00CE4FB4" w:rsidRPr="001B0D33">
        <w:rPr>
          <w:rFonts w:ascii="Times New Roman" w:hAnsi="Times New Roman"/>
          <w:sz w:val="28"/>
          <w:szCs w:val="28"/>
        </w:rPr>
        <w:t>Агентства Европейск</w:t>
      </w:r>
      <w:r w:rsidRPr="001B0D33">
        <w:rPr>
          <w:rFonts w:ascii="Times New Roman" w:hAnsi="Times New Roman"/>
          <w:sz w:val="28"/>
          <w:szCs w:val="28"/>
        </w:rPr>
        <w:t>ого Союза по кибербезопасности</w:t>
      </w:r>
      <w:r w:rsidR="00CE4FB4" w:rsidRPr="001B0D33">
        <w:rPr>
          <w:rFonts w:ascii="Times New Roman" w:hAnsi="Times New Roman"/>
          <w:sz w:val="28"/>
          <w:szCs w:val="28"/>
        </w:rPr>
        <w:t>;</w:t>
      </w:r>
      <w:r w:rsidRPr="001B0D33">
        <w:rPr>
          <w:rFonts w:ascii="Times New Roman" w:hAnsi="Times New Roman"/>
          <w:sz w:val="28"/>
          <w:szCs w:val="28"/>
        </w:rPr>
        <w:t xml:space="preserve"> </w:t>
      </w:r>
    </w:p>
    <w:p w14:paraId="172D3199" w14:textId="6B7A7870" w:rsidR="00C43265" w:rsidRPr="001B0D33" w:rsidRDefault="00C43265" w:rsidP="00956252">
      <w:pPr>
        <w:tabs>
          <w:tab w:val="left" w:pos="142"/>
        </w:tabs>
        <w:spacing w:after="0" w:line="240" w:lineRule="auto"/>
        <w:ind w:firstLine="709"/>
        <w:jc w:val="both"/>
        <w:rPr>
          <w:rFonts w:ascii="Times New Roman" w:hAnsi="Times New Roman"/>
          <w:sz w:val="28"/>
          <w:szCs w:val="28"/>
        </w:rPr>
      </w:pPr>
      <w:r w:rsidRPr="001B0D33">
        <w:rPr>
          <w:rFonts w:ascii="Times New Roman" w:hAnsi="Times New Roman"/>
          <w:sz w:val="28"/>
          <w:szCs w:val="28"/>
        </w:rPr>
        <w:t>- KZ-CE</w:t>
      </w:r>
      <w:r w:rsidR="00A670ED" w:rsidRPr="001B0D33">
        <w:rPr>
          <w:rFonts w:ascii="Times New Roman" w:hAnsi="Times New Roman"/>
          <w:sz w:val="28"/>
          <w:szCs w:val="28"/>
        </w:rPr>
        <w:t>RT</w:t>
      </w:r>
      <w:r w:rsidR="00CE4FB4" w:rsidRPr="001B0D33">
        <w:rPr>
          <w:rFonts w:ascii="Times New Roman" w:hAnsi="Times New Roman"/>
          <w:sz w:val="28"/>
          <w:szCs w:val="28"/>
        </w:rPr>
        <w:t xml:space="preserve"> </w:t>
      </w:r>
      <w:r w:rsidRPr="001B0D33">
        <w:rPr>
          <w:rFonts w:ascii="Times New Roman" w:hAnsi="Times New Roman"/>
          <w:sz w:val="28"/>
          <w:szCs w:val="28"/>
        </w:rPr>
        <w:t xml:space="preserve">- </w:t>
      </w:r>
      <w:r w:rsidR="00CE4FB4" w:rsidRPr="001B0D33">
        <w:rPr>
          <w:rFonts w:ascii="Times New Roman" w:hAnsi="Times New Roman"/>
          <w:sz w:val="28"/>
          <w:szCs w:val="28"/>
        </w:rPr>
        <w:t xml:space="preserve">Национальной службы реагирования на компьютерные инциденты Казахстана; </w:t>
      </w:r>
    </w:p>
    <w:p w14:paraId="3BD480DE" w14:textId="542C3074" w:rsidR="00C43265" w:rsidRPr="001B0D33" w:rsidRDefault="00C43265" w:rsidP="00956252">
      <w:pPr>
        <w:tabs>
          <w:tab w:val="left" w:pos="142"/>
        </w:tabs>
        <w:spacing w:after="0" w:line="240" w:lineRule="auto"/>
        <w:ind w:firstLine="709"/>
        <w:jc w:val="both"/>
        <w:rPr>
          <w:rFonts w:ascii="Times New Roman" w:hAnsi="Times New Roman"/>
          <w:sz w:val="28"/>
          <w:szCs w:val="28"/>
        </w:rPr>
      </w:pPr>
      <w:r w:rsidRPr="001B0D33">
        <w:rPr>
          <w:rFonts w:ascii="Times New Roman" w:hAnsi="Times New Roman"/>
          <w:sz w:val="28"/>
          <w:szCs w:val="28"/>
        </w:rPr>
        <w:t xml:space="preserve">- </w:t>
      </w:r>
      <w:r w:rsidR="00CE4FB4" w:rsidRPr="001B0D33">
        <w:rPr>
          <w:rFonts w:ascii="Times New Roman" w:hAnsi="Times New Roman"/>
          <w:sz w:val="28"/>
          <w:szCs w:val="28"/>
          <w:lang w:val="en-US"/>
        </w:rPr>
        <w:t>Positive</w:t>
      </w:r>
      <w:r w:rsidR="00D40D78">
        <w:rPr>
          <w:rFonts w:ascii="Times New Roman" w:hAnsi="Times New Roman"/>
          <w:sz w:val="28"/>
          <w:szCs w:val="28"/>
        </w:rPr>
        <w:t xml:space="preserve"> </w:t>
      </w:r>
      <w:r w:rsidR="00CE4FB4" w:rsidRPr="001B0D33">
        <w:rPr>
          <w:rFonts w:ascii="Times New Roman" w:hAnsi="Times New Roman"/>
          <w:sz w:val="28"/>
          <w:szCs w:val="28"/>
          <w:lang w:val="en-US"/>
        </w:rPr>
        <w:t>Technologies</w:t>
      </w:r>
      <w:r w:rsidR="00CE4FB4" w:rsidRPr="001B0D33">
        <w:rPr>
          <w:rFonts w:ascii="Times New Roman" w:hAnsi="Times New Roman"/>
          <w:sz w:val="28"/>
          <w:szCs w:val="28"/>
        </w:rPr>
        <w:t xml:space="preserve">; </w:t>
      </w:r>
    </w:p>
    <w:p w14:paraId="626086A9" w14:textId="36723C67" w:rsidR="00C43265" w:rsidRPr="001B0D33" w:rsidRDefault="00C43265" w:rsidP="00956252">
      <w:pPr>
        <w:tabs>
          <w:tab w:val="left" w:pos="142"/>
        </w:tabs>
        <w:spacing w:after="0" w:line="240" w:lineRule="auto"/>
        <w:ind w:firstLine="709"/>
        <w:jc w:val="both"/>
        <w:rPr>
          <w:rFonts w:ascii="Times New Roman" w:hAnsi="Times New Roman"/>
          <w:sz w:val="28"/>
          <w:szCs w:val="28"/>
        </w:rPr>
      </w:pPr>
      <w:r w:rsidRPr="001B0D33">
        <w:rPr>
          <w:rFonts w:ascii="Times New Roman" w:hAnsi="Times New Roman"/>
          <w:sz w:val="28"/>
          <w:szCs w:val="28"/>
        </w:rPr>
        <w:t xml:space="preserve">- </w:t>
      </w:r>
      <w:r w:rsidR="00976DD0">
        <w:rPr>
          <w:rFonts w:ascii="Times New Roman" w:hAnsi="Times New Roman"/>
          <w:sz w:val="28"/>
          <w:szCs w:val="28"/>
        </w:rPr>
        <w:t xml:space="preserve">БНС - </w:t>
      </w:r>
      <w:r w:rsidR="00CE4FB4" w:rsidRPr="001B0D33">
        <w:rPr>
          <w:rFonts w:ascii="Times New Roman" w:hAnsi="Times New Roman"/>
          <w:sz w:val="28"/>
          <w:szCs w:val="28"/>
        </w:rPr>
        <w:t>Бюро национальной статистики Агентства по стратегическому планированию и реформам Республики Казахстан и других авторитетных источников;</w:t>
      </w:r>
    </w:p>
    <w:p w14:paraId="2C1ADC36" w14:textId="797518B3" w:rsidR="00C43265" w:rsidRPr="001B0D33" w:rsidRDefault="00C43265" w:rsidP="00956252">
      <w:pPr>
        <w:tabs>
          <w:tab w:val="left" w:pos="142"/>
        </w:tabs>
        <w:spacing w:after="0" w:line="240" w:lineRule="auto"/>
        <w:ind w:firstLine="709"/>
        <w:jc w:val="both"/>
        <w:rPr>
          <w:rFonts w:ascii="Times New Roman" w:hAnsi="Times New Roman"/>
          <w:sz w:val="28"/>
          <w:szCs w:val="28"/>
        </w:rPr>
      </w:pPr>
      <w:r w:rsidRPr="001B0D33">
        <w:rPr>
          <w:rFonts w:ascii="Times New Roman" w:hAnsi="Times New Roman"/>
          <w:sz w:val="28"/>
          <w:szCs w:val="28"/>
        </w:rPr>
        <w:t xml:space="preserve">- </w:t>
      </w:r>
      <w:r w:rsidR="00D40D78">
        <w:rPr>
          <w:rFonts w:ascii="Times New Roman" w:hAnsi="Times New Roman"/>
          <w:sz w:val="28"/>
          <w:szCs w:val="28"/>
        </w:rPr>
        <w:t>ИКАО</w:t>
      </w:r>
      <w:r w:rsidR="00CE4FB4" w:rsidRPr="001B0D33">
        <w:rPr>
          <w:rFonts w:ascii="Times New Roman" w:hAnsi="Times New Roman"/>
          <w:sz w:val="28"/>
          <w:szCs w:val="28"/>
        </w:rPr>
        <w:t xml:space="preserve"> </w:t>
      </w:r>
      <w:r w:rsidRPr="001B0D33">
        <w:rPr>
          <w:rFonts w:ascii="Times New Roman" w:hAnsi="Times New Roman"/>
          <w:sz w:val="28"/>
          <w:szCs w:val="28"/>
        </w:rPr>
        <w:t>– Международной организации гражданской авиации;</w:t>
      </w:r>
    </w:p>
    <w:p w14:paraId="1D7EBCCA" w14:textId="46093C49" w:rsidR="00CE4FB4" w:rsidRPr="001B0D33" w:rsidRDefault="00D40D78" w:rsidP="00956252">
      <w:pPr>
        <w:tabs>
          <w:tab w:val="left" w:pos="142"/>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D40D78">
        <w:rPr>
          <w:rFonts w:ascii="Times New Roman" w:hAnsi="Times New Roman"/>
          <w:sz w:val="28"/>
          <w:szCs w:val="28"/>
        </w:rPr>
        <w:t xml:space="preserve">Министерство искусственного интеллекта и цифрового развития (ранее </w:t>
      </w:r>
      <w:r>
        <w:rPr>
          <w:rFonts w:ascii="Times New Roman" w:hAnsi="Times New Roman"/>
          <w:sz w:val="28"/>
          <w:szCs w:val="28"/>
        </w:rPr>
        <w:t xml:space="preserve">- </w:t>
      </w:r>
      <w:r w:rsidRPr="00D40D78">
        <w:rPr>
          <w:rFonts w:ascii="Times New Roman" w:hAnsi="Times New Roman"/>
          <w:sz w:val="28"/>
          <w:szCs w:val="28"/>
        </w:rPr>
        <w:t>Министерство цифрового развития, инноваций и аэрокосмической промышленности)</w:t>
      </w:r>
      <w:r>
        <w:rPr>
          <w:rFonts w:ascii="Times New Roman" w:hAnsi="Times New Roman"/>
          <w:sz w:val="28"/>
          <w:szCs w:val="28"/>
        </w:rPr>
        <w:t xml:space="preserve"> </w:t>
      </w:r>
      <w:r w:rsidRPr="00D40D78">
        <w:rPr>
          <w:rFonts w:ascii="Times New Roman" w:hAnsi="Times New Roman"/>
          <w:sz w:val="28"/>
          <w:szCs w:val="28"/>
        </w:rPr>
        <w:t>Республики Казахстан</w:t>
      </w:r>
      <w:r w:rsidR="00C43265" w:rsidRPr="001B0D33">
        <w:rPr>
          <w:rFonts w:ascii="Times New Roman" w:hAnsi="Times New Roman"/>
          <w:sz w:val="28"/>
          <w:szCs w:val="28"/>
        </w:rPr>
        <w:t>.</w:t>
      </w:r>
    </w:p>
    <w:p w14:paraId="53A06277" w14:textId="64B6AC38" w:rsidR="003B3502" w:rsidRDefault="000D306D" w:rsidP="00D16E33">
      <w:pPr>
        <w:tabs>
          <w:tab w:val="left" w:pos="142"/>
        </w:tabs>
        <w:spacing w:after="0" w:line="240" w:lineRule="auto"/>
        <w:ind w:firstLine="709"/>
        <w:jc w:val="both"/>
        <w:rPr>
          <w:rFonts w:ascii="Times New Roman" w:hAnsi="Times New Roman"/>
          <w:sz w:val="28"/>
          <w:szCs w:val="28"/>
        </w:rPr>
      </w:pPr>
      <w:r w:rsidRPr="001B0D33">
        <w:rPr>
          <w:rFonts w:ascii="Times New Roman" w:hAnsi="Times New Roman"/>
          <w:sz w:val="28"/>
          <w:szCs w:val="28"/>
        </w:rPr>
        <w:t xml:space="preserve">Применение </w:t>
      </w:r>
      <w:r w:rsidR="00FC1BD4" w:rsidRPr="001B0D33">
        <w:rPr>
          <w:rFonts w:ascii="Times New Roman" w:hAnsi="Times New Roman"/>
          <w:sz w:val="28"/>
          <w:szCs w:val="28"/>
        </w:rPr>
        <w:t xml:space="preserve">разработанных </w:t>
      </w:r>
      <w:r w:rsidRPr="001B0D33">
        <w:rPr>
          <w:rFonts w:ascii="Times New Roman" w:hAnsi="Times New Roman"/>
          <w:sz w:val="28"/>
          <w:szCs w:val="28"/>
        </w:rPr>
        <w:t>метод</w:t>
      </w:r>
      <w:r w:rsidR="00A432F4" w:rsidRPr="001B0D33">
        <w:rPr>
          <w:rFonts w:ascii="Times New Roman" w:hAnsi="Times New Roman"/>
          <w:sz w:val="28"/>
          <w:szCs w:val="28"/>
        </w:rPr>
        <w:t>ов,</w:t>
      </w:r>
      <w:r w:rsidRPr="001B0D33">
        <w:rPr>
          <w:rFonts w:ascii="Times New Roman" w:hAnsi="Times New Roman"/>
          <w:sz w:val="28"/>
          <w:szCs w:val="28"/>
        </w:rPr>
        <w:t xml:space="preserve"> </w:t>
      </w:r>
      <w:r w:rsidR="00FC1BD4" w:rsidRPr="001B0D33">
        <w:rPr>
          <w:rFonts w:ascii="Times New Roman" w:hAnsi="Times New Roman"/>
          <w:sz w:val="28"/>
          <w:szCs w:val="28"/>
        </w:rPr>
        <w:t xml:space="preserve">технологий </w:t>
      </w:r>
      <w:r w:rsidR="00A432F4" w:rsidRPr="001B0D33">
        <w:rPr>
          <w:rFonts w:ascii="Times New Roman" w:hAnsi="Times New Roman"/>
          <w:sz w:val="28"/>
          <w:szCs w:val="28"/>
        </w:rPr>
        <w:t xml:space="preserve">и инструментов </w:t>
      </w:r>
      <w:r w:rsidRPr="001B0D33">
        <w:rPr>
          <w:rFonts w:ascii="Times New Roman" w:hAnsi="Times New Roman"/>
          <w:sz w:val="28"/>
          <w:szCs w:val="28"/>
        </w:rPr>
        <w:t>позволит не только динамически отслеживать состояние кибергигиен</w:t>
      </w:r>
      <w:r w:rsidR="00FC1BD4" w:rsidRPr="001B0D33">
        <w:rPr>
          <w:rFonts w:ascii="Times New Roman" w:hAnsi="Times New Roman"/>
          <w:sz w:val="28"/>
          <w:szCs w:val="28"/>
        </w:rPr>
        <w:t>ы</w:t>
      </w:r>
      <w:r w:rsidRPr="001B0D33">
        <w:rPr>
          <w:rFonts w:ascii="Times New Roman" w:hAnsi="Times New Roman"/>
          <w:sz w:val="28"/>
          <w:szCs w:val="28"/>
        </w:rPr>
        <w:t xml:space="preserve"> </w:t>
      </w:r>
      <w:r w:rsidR="005653AB">
        <w:rPr>
          <w:rFonts w:ascii="Times New Roman" w:hAnsi="Times New Roman"/>
          <w:sz w:val="28"/>
          <w:szCs w:val="28"/>
        </w:rPr>
        <w:t>ЦД</w:t>
      </w:r>
      <w:r w:rsidR="005653AB" w:rsidRPr="001B0D33">
        <w:rPr>
          <w:rFonts w:ascii="Times New Roman" w:hAnsi="Times New Roman"/>
          <w:sz w:val="28"/>
          <w:szCs w:val="28"/>
        </w:rPr>
        <w:t xml:space="preserve"> </w:t>
      </w:r>
      <w:r w:rsidRPr="001B0D33">
        <w:rPr>
          <w:rFonts w:ascii="Times New Roman" w:hAnsi="Times New Roman"/>
          <w:sz w:val="28"/>
          <w:szCs w:val="28"/>
        </w:rPr>
        <w:t xml:space="preserve">и </w:t>
      </w:r>
      <w:r w:rsidR="00A432F4" w:rsidRPr="001B0D33">
        <w:rPr>
          <w:rFonts w:ascii="Times New Roman" w:hAnsi="Times New Roman"/>
          <w:sz w:val="28"/>
          <w:szCs w:val="28"/>
        </w:rPr>
        <w:t xml:space="preserve">повысить </w:t>
      </w:r>
      <w:r w:rsidRPr="001B0D33">
        <w:rPr>
          <w:rFonts w:ascii="Times New Roman" w:hAnsi="Times New Roman"/>
          <w:sz w:val="28"/>
          <w:szCs w:val="28"/>
        </w:rPr>
        <w:t>эффективность принятых мер, но и прогнозировать е</w:t>
      </w:r>
      <w:r w:rsidR="00A432F4" w:rsidRPr="001B0D33">
        <w:rPr>
          <w:rFonts w:ascii="Times New Roman" w:hAnsi="Times New Roman"/>
          <w:sz w:val="28"/>
          <w:szCs w:val="28"/>
        </w:rPr>
        <w:t>го</w:t>
      </w:r>
      <w:r w:rsidRPr="001B0D33">
        <w:rPr>
          <w:rFonts w:ascii="Times New Roman" w:hAnsi="Times New Roman"/>
          <w:sz w:val="28"/>
          <w:szCs w:val="28"/>
        </w:rPr>
        <w:t xml:space="preserve"> состояние </w:t>
      </w:r>
      <w:r w:rsidR="00FC1BD4" w:rsidRPr="001B0D33">
        <w:rPr>
          <w:rFonts w:ascii="Times New Roman" w:hAnsi="Times New Roman"/>
          <w:sz w:val="28"/>
          <w:szCs w:val="28"/>
        </w:rPr>
        <w:t xml:space="preserve">и риски </w:t>
      </w:r>
      <w:r w:rsidRPr="001B0D33">
        <w:rPr>
          <w:rFonts w:ascii="Times New Roman" w:hAnsi="Times New Roman"/>
          <w:sz w:val="28"/>
          <w:szCs w:val="28"/>
        </w:rPr>
        <w:t>в перспективе.</w:t>
      </w:r>
    </w:p>
    <w:p w14:paraId="73063F45" w14:textId="3C744E26" w:rsidR="000C2603" w:rsidRDefault="000C2603">
      <w:pPr>
        <w:spacing w:after="0" w:line="240" w:lineRule="auto"/>
        <w:rPr>
          <w:rFonts w:ascii="Times New Roman" w:hAnsi="Times New Roman"/>
          <w:sz w:val="28"/>
          <w:szCs w:val="28"/>
        </w:rPr>
      </w:pPr>
      <w:r>
        <w:rPr>
          <w:rFonts w:ascii="Times New Roman" w:hAnsi="Times New Roman"/>
          <w:sz w:val="28"/>
          <w:szCs w:val="28"/>
        </w:rPr>
        <w:br w:type="page"/>
      </w:r>
    </w:p>
    <w:p w14:paraId="6C215E7A" w14:textId="77207405" w:rsidR="0084342F" w:rsidRPr="001B0D33" w:rsidRDefault="00956252" w:rsidP="00956252">
      <w:pPr>
        <w:pStyle w:val="a7"/>
        <w:tabs>
          <w:tab w:val="left" w:pos="142"/>
          <w:tab w:val="left" w:pos="851"/>
        </w:tabs>
        <w:spacing w:after="0" w:line="240" w:lineRule="auto"/>
        <w:ind w:left="0" w:firstLine="709"/>
        <w:jc w:val="center"/>
        <w:outlineLvl w:val="1"/>
        <w:rPr>
          <w:rFonts w:ascii="Times New Roman" w:hAnsi="Times New Roman"/>
          <w:b/>
          <w:sz w:val="28"/>
          <w:szCs w:val="28"/>
        </w:rPr>
      </w:pPr>
      <w:bookmarkStart w:id="23" w:name="_Toc232347823"/>
      <w:r>
        <w:rPr>
          <w:rFonts w:ascii="Times New Roman" w:hAnsi="Times New Roman"/>
          <w:b/>
          <w:sz w:val="28"/>
          <w:szCs w:val="28"/>
        </w:rPr>
        <w:t xml:space="preserve">1.4 </w:t>
      </w:r>
      <w:r w:rsidR="0084342F" w:rsidRPr="001B0D33">
        <w:rPr>
          <w:rFonts w:ascii="Times New Roman" w:hAnsi="Times New Roman"/>
          <w:b/>
          <w:sz w:val="28"/>
          <w:szCs w:val="28"/>
        </w:rPr>
        <w:t>Выводы</w:t>
      </w:r>
      <w:bookmarkEnd w:id="23"/>
    </w:p>
    <w:p w14:paraId="01B45C20" w14:textId="77777777" w:rsidR="00956252" w:rsidRDefault="00956252" w:rsidP="00956252">
      <w:pPr>
        <w:spacing w:after="0" w:line="240" w:lineRule="auto"/>
        <w:ind w:firstLine="709"/>
        <w:jc w:val="both"/>
        <w:rPr>
          <w:rFonts w:ascii="Times New Roman" w:hAnsi="Times New Roman"/>
          <w:bCs/>
          <w:color w:val="000000"/>
          <w:sz w:val="28"/>
          <w:szCs w:val="28"/>
        </w:rPr>
      </w:pPr>
    </w:p>
    <w:p w14:paraId="57326156" w14:textId="763A01B8" w:rsidR="00D941B5" w:rsidRPr="001B0D33" w:rsidRDefault="00D941B5" w:rsidP="00956252">
      <w:pPr>
        <w:spacing w:after="0" w:line="240" w:lineRule="auto"/>
        <w:ind w:firstLine="709"/>
        <w:jc w:val="both"/>
        <w:rPr>
          <w:rFonts w:ascii="Times New Roman" w:hAnsi="Times New Roman"/>
          <w:bCs/>
          <w:color w:val="000000"/>
          <w:sz w:val="28"/>
          <w:szCs w:val="28"/>
        </w:rPr>
      </w:pPr>
      <w:r w:rsidRPr="001B0D33">
        <w:rPr>
          <w:rFonts w:ascii="Times New Roman" w:hAnsi="Times New Roman"/>
          <w:bCs/>
          <w:color w:val="000000"/>
          <w:sz w:val="28"/>
          <w:szCs w:val="28"/>
        </w:rPr>
        <w:t xml:space="preserve">Проведенные исследования позволяют сделать </w:t>
      </w:r>
      <w:r w:rsidRPr="001B0D33">
        <w:rPr>
          <w:rFonts w:ascii="Times New Roman" w:hAnsi="Times New Roman"/>
          <w:bCs/>
          <w:color w:val="000000"/>
          <w:sz w:val="28"/>
          <w:szCs w:val="28"/>
          <w:shd w:val="clear" w:color="auto" w:fill="FFFFFF"/>
        </w:rPr>
        <w:t xml:space="preserve">следующие выводы относительно оценки функционирования </w:t>
      </w:r>
      <w:r w:rsidR="005073DA" w:rsidRPr="001B0D33">
        <w:rPr>
          <w:rFonts w:ascii="Times New Roman" w:hAnsi="Times New Roman"/>
          <w:bCs/>
          <w:color w:val="000000"/>
          <w:sz w:val="28"/>
          <w:szCs w:val="28"/>
          <w:shd w:val="clear" w:color="auto" w:fill="FFFFFF"/>
        </w:rPr>
        <w:t xml:space="preserve">и эффективности </w:t>
      </w:r>
      <w:r w:rsidR="00D019F0" w:rsidRPr="00EA775D">
        <w:rPr>
          <w:rFonts w:ascii="Times New Roman" w:hAnsi="Times New Roman"/>
          <w:sz w:val="28"/>
          <w:szCs w:val="28"/>
        </w:rPr>
        <w:t xml:space="preserve">модели </w:t>
      </w:r>
      <w:r w:rsidR="00D019F0" w:rsidRPr="00D019F0">
        <w:rPr>
          <w:rFonts w:ascii="Times New Roman" w:hAnsi="Times New Roman"/>
          <w:sz w:val="28"/>
          <w:szCs w:val="28"/>
        </w:rPr>
        <w:t xml:space="preserve">обеспечения </w:t>
      </w:r>
      <w:r w:rsidR="00A77BE9">
        <w:rPr>
          <w:rFonts w:ascii="Times New Roman" w:hAnsi="Times New Roman"/>
          <w:sz w:val="28"/>
          <w:szCs w:val="28"/>
        </w:rPr>
        <w:t xml:space="preserve">БОТ </w:t>
      </w:r>
      <w:r w:rsidRPr="001B0D33">
        <w:rPr>
          <w:rFonts w:ascii="Times New Roman" w:hAnsi="Times New Roman"/>
          <w:bCs/>
          <w:color w:val="000000"/>
          <w:sz w:val="28"/>
          <w:szCs w:val="28"/>
          <w:shd w:val="clear" w:color="auto" w:fill="FFFFFF"/>
        </w:rPr>
        <w:t xml:space="preserve">в </w:t>
      </w:r>
      <w:r w:rsidR="00A77BE9">
        <w:rPr>
          <w:rFonts w:ascii="Times New Roman" w:hAnsi="Times New Roman"/>
          <w:bCs/>
          <w:color w:val="000000"/>
          <w:sz w:val="28"/>
          <w:szCs w:val="28"/>
          <w:shd w:val="clear" w:color="auto" w:fill="FFFFFF"/>
        </w:rPr>
        <w:t>ГА</w:t>
      </w:r>
      <w:r w:rsidRPr="001B0D33">
        <w:rPr>
          <w:rFonts w:ascii="Times New Roman" w:hAnsi="Times New Roman"/>
          <w:bCs/>
          <w:color w:val="000000"/>
          <w:sz w:val="28"/>
          <w:szCs w:val="28"/>
          <w:shd w:val="clear" w:color="auto" w:fill="FFFFFF"/>
        </w:rPr>
        <w:t>.</w:t>
      </w:r>
    </w:p>
    <w:p w14:paraId="42CCF330" w14:textId="0BBF7E85" w:rsidR="00D941B5" w:rsidRPr="001B0D33" w:rsidRDefault="00A77BE9" w:rsidP="00956252">
      <w:pPr>
        <w:pStyle w:val="a7"/>
        <w:numPr>
          <w:ilvl w:val="0"/>
          <w:numId w:val="7"/>
        </w:numPr>
        <w:tabs>
          <w:tab w:val="decimal" w:pos="993"/>
        </w:tabs>
        <w:spacing w:after="0" w:line="24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Воздушный транспорт </w:t>
      </w:r>
      <w:r w:rsidR="00D941B5" w:rsidRPr="001B0D33">
        <w:rPr>
          <w:rFonts w:ascii="Times New Roman" w:hAnsi="Times New Roman"/>
          <w:color w:val="000000"/>
          <w:sz w:val="28"/>
          <w:szCs w:val="28"/>
          <w:shd w:val="clear" w:color="auto" w:fill="FFFFFF"/>
        </w:rPr>
        <w:t>включает широкий спектр технологических и бизнес-процессов, где имеется большое количество рабочих мест с особыми условиями труда</w:t>
      </w:r>
      <w:r w:rsidR="00DC7447" w:rsidRPr="001B0D33">
        <w:rPr>
          <w:rFonts w:ascii="Times New Roman" w:hAnsi="Times New Roman"/>
          <w:color w:val="000000"/>
          <w:sz w:val="28"/>
          <w:szCs w:val="28"/>
          <w:shd w:val="clear" w:color="auto" w:fill="FFFFFF"/>
        </w:rPr>
        <w:t xml:space="preserve">. </w:t>
      </w:r>
      <w:r w:rsidR="00D941B5" w:rsidRPr="001B0D33">
        <w:rPr>
          <w:rFonts w:ascii="Times New Roman" w:hAnsi="Times New Roman"/>
          <w:color w:val="000000"/>
          <w:sz w:val="28"/>
          <w:szCs w:val="28"/>
          <w:shd w:val="clear" w:color="auto" w:fill="FFFFFF"/>
        </w:rPr>
        <w:t xml:space="preserve">Стратегическое развитие и контроль реализуют государственные органы, </w:t>
      </w:r>
      <w:r w:rsidR="00661DEB" w:rsidRPr="001B0D33">
        <w:rPr>
          <w:rFonts w:ascii="Times New Roman" w:hAnsi="Times New Roman"/>
          <w:color w:val="000000"/>
          <w:sz w:val="28"/>
          <w:szCs w:val="28"/>
          <w:shd w:val="clear" w:color="auto" w:fill="FFFFFF"/>
        </w:rPr>
        <w:t xml:space="preserve">эффективно выплачивая </w:t>
      </w:r>
      <w:r w:rsidR="00D941B5" w:rsidRPr="001B0D33">
        <w:rPr>
          <w:rFonts w:ascii="Times New Roman" w:hAnsi="Times New Roman"/>
          <w:color w:val="000000"/>
          <w:sz w:val="28"/>
          <w:szCs w:val="28"/>
          <w:shd w:val="clear" w:color="auto" w:fill="FFFFFF"/>
        </w:rPr>
        <w:t>компенсаци</w:t>
      </w:r>
      <w:r w:rsidR="00661DEB" w:rsidRPr="001B0D33">
        <w:rPr>
          <w:rFonts w:ascii="Times New Roman" w:hAnsi="Times New Roman"/>
          <w:color w:val="000000"/>
          <w:sz w:val="28"/>
          <w:szCs w:val="28"/>
          <w:shd w:val="clear" w:color="auto" w:fill="FFFFFF"/>
        </w:rPr>
        <w:t>и</w:t>
      </w:r>
      <w:r w:rsidR="00D941B5" w:rsidRPr="001B0D33">
        <w:rPr>
          <w:rFonts w:ascii="Times New Roman" w:hAnsi="Times New Roman"/>
          <w:color w:val="000000"/>
          <w:sz w:val="28"/>
          <w:szCs w:val="28"/>
          <w:shd w:val="clear" w:color="auto" w:fill="FFFFFF"/>
        </w:rPr>
        <w:t>, а работодатели, в основном частные предприятия, обеспечивают безопасность труда</w:t>
      </w:r>
      <w:r w:rsidR="00661DEB" w:rsidRPr="001B0D33">
        <w:rPr>
          <w:rFonts w:ascii="Times New Roman" w:hAnsi="Times New Roman"/>
          <w:color w:val="000000"/>
          <w:sz w:val="28"/>
          <w:szCs w:val="28"/>
          <w:shd w:val="clear" w:color="auto" w:fill="FFFFFF"/>
        </w:rPr>
        <w:t>.</w:t>
      </w:r>
    </w:p>
    <w:p w14:paraId="4B9A5533" w14:textId="3FA033D2" w:rsidR="00D941B5" w:rsidRPr="001B0D33" w:rsidRDefault="00FD6A75" w:rsidP="00956252">
      <w:pPr>
        <w:pStyle w:val="a7"/>
        <w:numPr>
          <w:ilvl w:val="0"/>
          <w:numId w:val="7"/>
        </w:numPr>
        <w:tabs>
          <w:tab w:val="decimal" w:pos="993"/>
        </w:tabs>
        <w:spacing w:after="0" w:line="240" w:lineRule="auto"/>
        <w:ind w:left="0" w:firstLine="709"/>
        <w:jc w:val="both"/>
        <w:rPr>
          <w:rFonts w:ascii="Times New Roman" w:hAnsi="Times New Roman"/>
          <w:color w:val="000000"/>
          <w:sz w:val="28"/>
          <w:szCs w:val="28"/>
          <w:shd w:val="clear" w:color="auto" w:fill="FFFFFF"/>
        </w:rPr>
      </w:pPr>
      <w:r w:rsidRPr="001B0D33">
        <w:rPr>
          <w:rFonts w:ascii="Times New Roman" w:hAnsi="Times New Roman"/>
          <w:color w:val="000000"/>
          <w:sz w:val="28"/>
          <w:szCs w:val="28"/>
          <w:shd w:val="clear" w:color="auto" w:fill="FFFFFF"/>
        </w:rPr>
        <w:t xml:space="preserve">Установлено, что </w:t>
      </w:r>
      <w:r w:rsidR="00D941B5" w:rsidRPr="001B0D33">
        <w:rPr>
          <w:rFonts w:ascii="Times New Roman" w:hAnsi="Times New Roman"/>
          <w:color w:val="000000"/>
          <w:sz w:val="28"/>
          <w:szCs w:val="28"/>
          <w:shd w:val="clear" w:color="auto" w:fill="FFFFFF"/>
        </w:rPr>
        <w:t>модел</w:t>
      </w:r>
      <w:r w:rsidR="00DC7447" w:rsidRPr="001B0D33">
        <w:rPr>
          <w:rFonts w:ascii="Times New Roman" w:hAnsi="Times New Roman"/>
          <w:color w:val="000000"/>
          <w:sz w:val="28"/>
          <w:szCs w:val="28"/>
          <w:shd w:val="clear" w:color="auto" w:fill="FFFFFF"/>
        </w:rPr>
        <w:t>ь</w:t>
      </w:r>
      <w:r w:rsidR="00D941B5" w:rsidRPr="001B0D33">
        <w:rPr>
          <w:rFonts w:ascii="Times New Roman" w:hAnsi="Times New Roman"/>
          <w:color w:val="000000"/>
          <w:sz w:val="28"/>
          <w:szCs w:val="28"/>
          <w:shd w:val="clear" w:color="auto" w:fill="FFFFFF"/>
        </w:rPr>
        <w:t xml:space="preserve"> </w:t>
      </w:r>
      <w:r w:rsidR="00D019F0" w:rsidRPr="00D019F0">
        <w:rPr>
          <w:rFonts w:ascii="Times New Roman" w:hAnsi="Times New Roman"/>
          <w:sz w:val="28"/>
          <w:szCs w:val="28"/>
        </w:rPr>
        <w:t xml:space="preserve">обеспечения </w:t>
      </w:r>
      <w:r w:rsidR="00956252">
        <w:rPr>
          <w:rFonts w:ascii="Times New Roman" w:hAnsi="Times New Roman"/>
          <w:sz w:val="28"/>
          <w:szCs w:val="28"/>
        </w:rPr>
        <w:t xml:space="preserve">БОТ </w:t>
      </w:r>
      <w:r w:rsidR="00D941B5" w:rsidRPr="001B0D33">
        <w:rPr>
          <w:rFonts w:ascii="Times New Roman" w:hAnsi="Times New Roman"/>
          <w:color w:val="000000"/>
          <w:sz w:val="28"/>
          <w:szCs w:val="28"/>
          <w:shd w:val="clear" w:color="auto" w:fill="FFFFFF"/>
        </w:rPr>
        <w:t xml:space="preserve">в </w:t>
      </w:r>
      <w:r w:rsidR="00A77BE9">
        <w:rPr>
          <w:rFonts w:ascii="Times New Roman" w:hAnsi="Times New Roman"/>
          <w:color w:val="000000"/>
          <w:sz w:val="28"/>
          <w:szCs w:val="28"/>
          <w:shd w:val="clear" w:color="auto" w:fill="FFFFFF"/>
        </w:rPr>
        <w:t xml:space="preserve">ГА </w:t>
      </w:r>
      <w:r w:rsidR="007E074E" w:rsidRPr="00F90E87">
        <w:rPr>
          <w:rFonts w:ascii="Times New Roman" w:hAnsi="Times New Roman"/>
          <w:sz w:val="28"/>
          <w:szCs w:val="28"/>
          <w:shd w:val="clear" w:color="auto" w:fill="FFFFFF"/>
        </w:rPr>
        <w:t>К</w:t>
      </w:r>
      <w:r w:rsidR="007E074E">
        <w:rPr>
          <w:rFonts w:ascii="Times New Roman" w:hAnsi="Times New Roman"/>
          <w:sz w:val="28"/>
          <w:szCs w:val="28"/>
          <w:shd w:val="clear" w:color="auto" w:fill="FFFFFF"/>
        </w:rPr>
        <w:t>азахстан</w:t>
      </w:r>
      <w:r w:rsidR="003B3502">
        <w:rPr>
          <w:rFonts w:ascii="Times New Roman" w:hAnsi="Times New Roman"/>
          <w:sz w:val="28"/>
          <w:szCs w:val="28"/>
          <w:shd w:val="clear" w:color="auto" w:fill="FFFFFF"/>
        </w:rPr>
        <w:t>а</w:t>
      </w:r>
      <w:r w:rsidR="00D941B5" w:rsidRPr="001B0D33">
        <w:rPr>
          <w:rFonts w:ascii="Times New Roman" w:hAnsi="Times New Roman"/>
          <w:color w:val="000000"/>
          <w:sz w:val="28"/>
          <w:szCs w:val="28"/>
          <w:shd w:val="clear" w:color="auto" w:fill="FFFFFF"/>
        </w:rPr>
        <w:t xml:space="preserve"> недостаточн</w:t>
      </w:r>
      <w:r w:rsidR="00DC7447" w:rsidRPr="001B0D33">
        <w:rPr>
          <w:rFonts w:ascii="Times New Roman" w:hAnsi="Times New Roman"/>
          <w:color w:val="000000"/>
          <w:sz w:val="28"/>
          <w:szCs w:val="28"/>
          <w:shd w:val="clear" w:color="auto" w:fill="FFFFFF"/>
        </w:rPr>
        <w:t>о эффективна</w:t>
      </w:r>
      <w:r w:rsidR="00D941B5" w:rsidRPr="001B0D33">
        <w:rPr>
          <w:rFonts w:ascii="Times New Roman" w:hAnsi="Times New Roman"/>
          <w:color w:val="000000"/>
          <w:sz w:val="28"/>
          <w:szCs w:val="28"/>
          <w:shd w:val="clear" w:color="auto" w:fill="FFFFFF"/>
        </w:rPr>
        <w:t xml:space="preserve"> по причине наличия проблем</w:t>
      </w:r>
      <w:r w:rsidRPr="001B0D33">
        <w:rPr>
          <w:rFonts w:ascii="Times New Roman" w:hAnsi="Times New Roman"/>
          <w:color w:val="000000"/>
          <w:sz w:val="28"/>
          <w:szCs w:val="28"/>
          <w:shd w:val="clear" w:color="auto" w:fill="FFFFFF"/>
        </w:rPr>
        <w:t xml:space="preserve">, связанных </w:t>
      </w:r>
      <w:r w:rsidR="00DC7447" w:rsidRPr="001B0D33">
        <w:rPr>
          <w:rFonts w:ascii="Times New Roman" w:hAnsi="Times New Roman"/>
          <w:color w:val="000000"/>
          <w:sz w:val="28"/>
          <w:szCs w:val="28"/>
          <w:shd w:val="clear" w:color="auto" w:fill="FFFFFF"/>
        </w:rPr>
        <w:t xml:space="preserve">с отсутствием научного подхода </w:t>
      </w:r>
      <w:r w:rsidR="0080163C" w:rsidRPr="001B0D33">
        <w:rPr>
          <w:rFonts w:ascii="Times New Roman" w:hAnsi="Times New Roman"/>
          <w:color w:val="000000"/>
          <w:sz w:val="28"/>
          <w:szCs w:val="28"/>
          <w:shd w:val="clear" w:color="auto" w:fill="FFFFFF"/>
        </w:rPr>
        <w:t xml:space="preserve">к </w:t>
      </w:r>
      <w:r w:rsidR="00DC7447" w:rsidRPr="001B0D33">
        <w:rPr>
          <w:rFonts w:ascii="Times New Roman" w:hAnsi="Times New Roman"/>
          <w:color w:val="000000"/>
          <w:sz w:val="28"/>
          <w:szCs w:val="28"/>
          <w:shd w:val="clear" w:color="auto" w:fill="FFFFFF"/>
        </w:rPr>
        <w:t>повышени</w:t>
      </w:r>
      <w:r w:rsidR="0080163C" w:rsidRPr="001B0D33">
        <w:rPr>
          <w:rFonts w:ascii="Times New Roman" w:hAnsi="Times New Roman"/>
          <w:color w:val="000000"/>
          <w:sz w:val="28"/>
          <w:szCs w:val="28"/>
          <w:shd w:val="clear" w:color="auto" w:fill="FFFFFF"/>
        </w:rPr>
        <w:t>ю</w:t>
      </w:r>
      <w:r w:rsidR="00DC7447" w:rsidRPr="001B0D33">
        <w:rPr>
          <w:rFonts w:ascii="Times New Roman" w:hAnsi="Times New Roman"/>
          <w:color w:val="000000"/>
          <w:sz w:val="28"/>
          <w:szCs w:val="28"/>
          <w:shd w:val="clear" w:color="auto" w:fill="FFFFFF"/>
        </w:rPr>
        <w:t xml:space="preserve"> уровня </w:t>
      </w:r>
      <w:r w:rsidR="00956252">
        <w:rPr>
          <w:rFonts w:ascii="Times New Roman" w:hAnsi="Times New Roman"/>
          <w:sz w:val="28"/>
          <w:szCs w:val="28"/>
        </w:rPr>
        <w:t xml:space="preserve">БОТ </w:t>
      </w:r>
      <w:r w:rsidR="00DC7447" w:rsidRPr="001B0D33">
        <w:rPr>
          <w:rFonts w:ascii="Times New Roman" w:hAnsi="Times New Roman"/>
          <w:color w:val="000000"/>
          <w:sz w:val="28"/>
          <w:szCs w:val="28"/>
          <w:shd w:val="clear" w:color="auto" w:fill="FFFFFF"/>
        </w:rPr>
        <w:t xml:space="preserve">на основе внедрения передовых цифровых технологий, также </w:t>
      </w:r>
      <w:r w:rsidR="00D941B5" w:rsidRPr="001B0D33">
        <w:rPr>
          <w:rFonts w:ascii="Times New Roman" w:hAnsi="Times New Roman"/>
          <w:color w:val="000000"/>
          <w:sz w:val="28"/>
          <w:szCs w:val="28"/>
          <w:shd w:val="clear" w:color="auto" w:fill="FFFFFF"/>
        </w:rPr>
        <w:t xml:space="preserve">не проводятся системные научные исследования </w:t>
      </w:r>
      <w:r w:rsidRPr="001B0D33">
        <w:rPr>
          <w:rFonts w:ascii="Times New Roman" w:hAnsi="Times New Roman"/>
          <w:color w:val="000000"/>
          <w:sz w:val="28"/>
          <w:szCs w:val="28"/>
          <w:shd w:val="clear" w:color="auto" w:fill="FFFFFF"/>
        </w:rPr>
        <w:t>по</w:t>
      </w:r>
      <w:r w:rsidR="00D941B5" w:rsidRPr="001B0D33">
        <w:rPr>
          <w:rFonts w:ascii="Times New Roman" w:hAnsi="Times New Roman"/>
          <w:color w:val="000000"/>
          <w:sz w:val="28"/>
          <w:szCs w:val="28"/>
          <w:shd w:val="clear" w:color="auto" w:fill="FFFFFF"/>
        </w:rPr>
        <w:t xml:space="preserve"> оценк</w:t>
      </w:r>
      <w:r w:rsidR="00DC7447" w:rsidRPr="001B0D33">
        <w:rPr>
          <w:rFonts w:ascii="Times New Roman" w:hAnsi="Times New Roman"/>
          <w:color w:val="000000"/>
          <w:sz w:val="28"/>
          <w:szCs w:val="28"/>
          <w:shd w:val="clear" w:color="auto" w:fill="FFFFFF"/>
        </w:rPr>
        <w:t>е, мониторингу</w:t>
      </w:r>
      <w:r w:rsidRPr="001B0D33">
        <w:rPr>
          <w:rFonts w:ascii="Times New Roman" w:hAnsi="Times New Roman"/>
          <w:color w:val="000000"/>
          <w:sz w:val="28"/>
          <w:szCs w:val="28"/>
          <w:shd w:val="clear" w:color="auto" w:fill="FFFFFF"/>
        </w:rPr>
        <w:t xml:space="preserve"> и прогнозированию рисков</w:t>
      </w:r>
      <w:r w:rsidR="00D941B5" w:rsidRPr="001B0D33">
        <w:rPr>
          <w:rFonts w:ascii="Times New Roman" w:hAnsi="Times New Roman"/>
          <w:color w:val="000000"/>
          <w:sz w:val="28"/>
          <w:szCs w:val="28"/>
          <w:shd w:val="clear" w:color="auto" w:fill="FFFFFF"/>
        </w:rPr>
        <w:t xml:space="preserve">, </w:t>
      </w:r>
      <w:r w:rsidR="00DC7447" w:rsidRPr="001B0D33">
        <w:rPr>
          <w:rFonts w:ascii="Times New Roman" w:hAnsi="Times New Roman"/>
          <w:color w:val="000000"/>
          <w:sz w:val="28"/>
          <w:szCs w:val="28"/>
          <w:shd w:val="clear" w:color="auto" w:fill="FFFFFF"/>
        </w:rPr>
        <w:t>наблюдается отсутствие финансирования и инструментов совершенствования бизнес-процессов.</w:t>
      </w:r>
    </w:p>
    <w:p w14:paraId="7AC35A6B" w14:textId="41A0AA54" w:rsidR="00D941B5" w:rsidRPr="001B0D33" w:rsidRDefault="00FD6A75" w:rsidP="00956252">
      <w:pPr>
        <w:pStyle w:val="a7"/>
        <w:numPr>
          <w:ilvl w:val="0"/>
          <w:numId w:val="7"/>
        </w:numPr>
        <w:tabs>
          <w:tab w:val="decimal" w:pos="993"/>
        </w:tabs>
        <w:spacing w:after="0" w:line="240" w:lineRule="auto"/>
        <w:ind w:left="0" w:firstLine="709"/>
        <w:jc w:val="both"/>
        <w:rPr>
          <w:rFonts w:ascii="Times New Roman" w:hAnsi="Times New Roman"/>
          <w:color w:val="000000"/>
          <w:sz w:val="28"/>
          <w:szCs w:val="28"/>
        </w:rPr>
      </w:pPr>
      <w:r w:rsidRPr="001B0D33">
        <w:rPr>
          <w:rFonts w:ascii="Times New Roman" w:hAnsi="Times New Roman"/>
          <w:color w:val="000000"/>
          <w:sz w:val="28"/>
          <w:szCs w:val="28"/>
        </w:rPr>
        <w:t>Н</w:t>
      </w:r>
      <w:r w:rsidR="00D941B5" w:rsidRPr="001B0D33">
        <w:rPr>
          <w:rFonts w:ascii="Times New Roman" w:hAnsi="Times New Roman"/>
          <w:color w:val="000000"/>
          <w:sz w:val="28"/>
          <w:szCs w:val="28"/>
        </w:rPr>
        <w:t xml:space="preserve">еобходима разработка по стейкхолдер-подходу алгоритма оценки модели </w:t>
      </w:r>
      <w:r w:rsidR="00D019F0" w:rsidRPr="00D019F0">
        <w:rPr>
          <w:rFonts w:ascii="Times New Roman" w:hAnsi="Times New Roman"/>
          <w:sz w:val="28"/>
          <w:szCs w:val="28"/>
        </w:rPr>
        <w:t xml:space="preserve">обеспечения </w:t>
      </w:r>
      <w:r w:rsidR="00956252">
        <w:rPr>
          <w:rFonts w:ascii="Times New Roman" w:hAnsi="Times New Roman"/>
          <w:sz w:val="28"/>
          <w:szCs w:val="28"/>
        </w:rPr>
        <w:t xml:space="preserve">БОТ </w:t>
      </w:r>
      <w:r w:rsidR="00D941B5" w:rsidRPr="001B0D33">
        <w:rPr>
          <w:rFonts w:ascii="Times New Roman" w:hAnsi="Times New Roman"/>
          <w:color w:val="000000"/>
          <w:sz w:val="28"/>
          <w:szCs w:val="28"/>
        </w:rPr>
        <w:t xml:space="preserve">в </w:t>
      </w:r>
      <w:r w:rsidR="00A77BE9">
        <w:rPr>
          <w:rFonts w:ascii="Times New Roman" w:hAnsi="Times New Roman"/>
          <w:color w:val="000000"/>
          <w:sz w:val="28"/>
          <w:szCs w:val="28"/>
        </w:rPr>
        <w:t xml:space="preserve">ГА </w:t>
      </w:r>
      <w:r w:rsidR="007E074E" w:rsidRPr="00F90E87">
        <w:rPr>
          <w:rFonts w:ascii="Times New Roman" w:hAnsi="Times New Roman"/>
          <w:sz w:val="28"/>
          <w:szCs w:val="28"/>
          <w:shd w:val="clear" w:color="auto" w:fill="FFFFFF"/>
        </w:rPr>
        <w:t>К</w:t>
      </w:r>
      <w:r w:rsidR="007E074E">
        <w:rPr>
          <w:rFonts w:ascii="Times New Roman" w:hAnsi="Times New Roman"/>
          <w:sz w:val="28"/>
          <w:szCs w:val="28"/>
          <w:shd w:val="clear" w:color="auto" w:fill="FFFFFF"/>
        </w:rPr>
        <w:t>азахстан</w:t>
      </w:r>
      <w:r w:rsidR="003B3502">
        <w:rPr>
          <w:rFonts w:ascii="Times New Roman" w:hAnsi="Times New Roman"/>
          <w:sz w:val="28"/>
          <w:szCs w:val="28"/>
          <w:shd w:val="clear" w:color="auto" w:fill="FFFFFF"/>
        </w:rPr>
        <w:t>а</w:t>
      </w:r>
      <w:r w:rsidR="00D941B5" w:rsidRPr="001B0D33">
        <w:rPr>
          <w:rFonts w:ascii="Times New Roman" w:hAnsi="Times New Roman"/>
          <w:color w:val="000000"/>
          <w:sz w:val="28"/>
          <w:szCs w:val="28"/>
        </w:rPr>
        <w:t xml:space="preserve"> для обеспечения гибкости, привлечения инвестиций в улучшение условий труда и повышения эффективности</w:t>
      </w:r>
      <w:r w:rsidR="008F1C1F" w:rsidRPr="008F1C1F">
        <w:rPr>
          <w:rFonts w:ascii="Times New Roman" w:hAnsi="Times New Roman"/>
          <w:color w:val="000000"/>
          <w:sz w:val="28"/>
          <w:szCs w:val="28"/>
        </w:rPr>
        <w:t xml:space="preserve"> </w:t>
      </w:r>
      <w:r w:rsidR="00976DD0">
        <w:rPr>
          <w:rFonts w:ascii="Times New Roman" w:hAnsi="Times New Roman"/>
          <w:sz w:val="28"/>
          <w:szCs w:val="28"/>
        </w:rPr>
        <w:t xml:space="preserve">системы управления </w:t>
      </w:r>
      <w:r w:rsidR="008F1C1F">
        <w:rPr>
          <w:rFonts w:ascii="Times New Roman" w:hAnsi="Times New Roman"/>
          <w:color w:val="000000"/>
          <w:sz w:val="28"/>
          <w:szCs w:val="28"/>
        </w:rPr>
        <w:t>БОТ</w:t>
      </w:r>
      <w:r w:rsidR="00D941B5" w:rsidRPr="001B0D33">
        <w:rPr>
          <w:rFonts w:ascii="Times New Roman" w:hAnsi="Times New Roman"/>
          <w:color w:val="000000"/>
          <w:sz w:val="28"/>
          <w:szCs w:val="28"/>
        </w:rPr>
        <w:t>.</w:t>
      </w:r>
    </w:p>
    <w:p w14:paraId="3370B35B" w14:textId="0CD7B3D1" w:rsidR="00D941B5" w:rsidRPr="001B0D33" w:rsidRDefault="00416393" w:rsidP="00956252">
      <w:pPr>
        <w:pStyle w:val="a7"/>
        <w:numPr>
          <w:ilvl w:val="0"/>
          <w:numId w:val="7"/>
        </w:numPr>
        <w:tabs>
          <w:tab w:val="decimal" w:pos="993"/>
        </w:tabs>
        <w:spacing w:after="0" w:line="240" w:lineRule="auto"/>
        <w:ind w:left="0" w:firstLine="709"/>
        <w:jc w:val="both"/>
        <w:rPr>
          <w:rFonts w:ascii="Times New Roman" w:hAnsi="Times New Roman"/>
          <w:color w:val="000000"/>
          <w:sz w:val="28"/>
          <w:szCs w:val="28"/>
        </w:rPr>
      </w:pPr>
      <w:r w:rsidRPr="001B0D33">
        <w:rPr>
          <w:rFonts w:ascii="Times New Roman" w:hAnsi="Times New Roman"/>
          <w:color w:val="000000"/>
          <w:sz w:val="28"/>
          <w:szCs w:val="28"/>
        </w:rPr>
        <w:t>Д</w:t>
      </w:r>
      <w:r w:rsidR="00D941B5" w:rsidRPr="001B0D33">
        <w:rPr>
          <w:rFonts w:ascii="Times New Roman" w:hAnsi="Times New Roman"/>
          <w:color w:val="000000"/>
          <w:sz w:val="28"/>
          <w:szCs w:val="28"/>
        </w:rPr>
        <w:t xml:space="preserve">ля решения проблемы обеспечения высокого уровня </w:t>
      </w:r>
      <w:r w:rsidRPr="001B0D33">
        <w:rPr>
          <w:rFonts w:ascii="Times New Roman" w:hAnsi="Times New Roman"/>
          <w:color w:val="000000"/>
          <w:sz w:val="28"/>
          <w:szCs w:val="28"/>
        </w:rPr>
        <w:t>БОТ</w:t>
      </w:r>
      <w:r w:rsidR="00D941B5" w:rsidRPr="001B0D33">
        <w:rPr>
          <w:rFonts w:ascii="Times New Roman" w:hAnsi="Times New Roman"/>
          <w:color w:val="000000"/>
          <w:sz w:val="28"/>
          <w:szCs w:val="28"/>
        </w:rPr>
        <w:t xml:space="preserve"> необходимо </w:t>
      </w:r>
      <w:r w:rsidRPr="001B0D33">
        <w:rPr>
          <w:rFonts w:ascii="Times New Roman" w:hAnsi="Times New Roman"/>
          <w:color w:val="000000"/>
          <w:sz w:val="28"/>
          <w:szCs w:val="28"/>
        </w:rPr>
        <w:t xml:space="preserve">разработать концептуальный алгоритм оценки эффективности на </w:t>
      </w:r>
      <w:r w:rsidR="0080163C" w:rsidRPr="001B0D33">
        <w:rPr>
          <w:rFonts w:ascii="Times New Roman" w:hAnsi="Times New Roman"/>
          <w:color w:val="000000"/>
          <w:sz w:val="28"/>
          <w:szCs w:val="28"/>
        </w:rPr>
        <w:t xml:space="preserve">основе </w:t>
      </w:r>
      <w:r w:rsidRPr="001B0D33">
        <w:rPr>
          <w:rFonts w:ascii="Times New Roman" w:hAnsi="Times New Roman"/>
          <w:color w:val="000000"/>
          <w:sz w:val="28"/>
          <w:szCs w:val="28"/>
        </w:rPr>
        <w:t xml:space="preserve">результатов </w:t>
      </w:r>
      <w:r w:rsidR="00D941B5" w:rsidRPr="001B0D33">
        <w:rPr>
          <w:rFonts w:ascii="Times New Roman" w:hAnsi="Times New Roman"/>
          <w:color w:val="000000"/>
          <w:sz w:val="28"/>
          <w:szCs w:val="28"/>
        </w:rPr>
        <w:t>исследова</w:t>
      </w:r>
      <w:r w:rsidRPr="001B0D33">
        <w:rPr>
          <w:rFonts w:ascii="Times New Roman" w:hAnsi="Times New Roman"/>
          <w:color w:val="000000"/>
          <w:sz w:val="28"/>
          <w:szCs w:val="28"/>
        </w:rPr>
        <w:t>ния</w:t>
      </w:r>
      <w:r w:rsidR="00D941B5" w:rsidRPr="001B0D33">
        <w:rPr>
          <w:rFonts w:ascii="Times New Roman" w:hAnsi="Times New Roman"/>
          <w:color w:val="000000"/>
          <w:sz w:val="28"/>
          <w:szCs w:val="28"/>
        </w:rPr>
        <w:t xml:space="preserve"> национальн</w:t>
      </w:r>
      <w:r w:rsidRPr="001B0D33">
        <w:rPr>
          <w:rFonts w:ascii="Times New Roman" w:hAnsi="Times New Roman"/>
          <w:color w:val="000000"/>
          <w:sz w:val="28"/>
          <w:szCs w:val="28"/>
        </w:rPr>
        <w:t>ой</w:t>
      </w:r>
      <w:r w:rsidR="00D941B5" w:rsidRPr="001B0D33">
        <w:rPr>
          <w:rFonts w:ascii="Times New Roman" w:hAnsi="Times New Roman"/>
          <w:color w:val="000000"/>
          <w:sz w:val="28"/>
          <w:szCs w:val="28"/>
        </w:rPr>
        <w:t xml:space="preserve"> и отраслев</w:t>
      </w:r>
      <w:r w:rsidRPr="001B0D33">
        <w:rPr>
          <w:rFonts w:ascii="Times New Roman" w:hAnsi="Times New Roman"/>
          <w:color w:val="000000"/>
          <w:sz w:val="28"/>
          <w:szCs w:val="28"/>
        </w:rPr>
        <w:t>ой</w:t>
      </w:r>
      <w:r w:rsidR="00D941B5" w:rsidRPr="001B0D33">
        <w:rPr>
          <w:rFonts w:ascii="Times New Roman" w:hAnsi="Times New Roman"/>
          <w:color w:val="000000"/>
          <w:sz w:val="28"/>
          <w:szCs w:val="28"/>
        </w:rPr>
        <w:t xml:space="preserve"> модели </w:t>
      </w:r>
      <w:r w:rsidR="00D019F0" w:rsidRPr="00D019F0">
        <w:rPr>
          <w:rFonts w:ascii="Times New Roman" w:hAnsi="Times New Roman"/>
          <w:sz w:val="28"/>
          <w:szCs w:val="28"/>
        </w:rPr>
        <w:t xml:space="preserve">обеспечения </w:t>
      </w:r>
      <w:r w:rsidR="00956252">
        <w:rPr>
          <w:rFonts w:ascii="Times New Roman" w:hAnsi="Times New Roman"/>
          <w:sz w:val="28"/>
          <w:szCs w:val="28"/>
        </w:rPr>
        <w:t xml:space="preserve">БОТ </w:t>
      </w:r>
      <w:r w:rsidR="00D941B5" w:rsidRPr="001B0D33">
        <w:rPr>
          <w:rFonts w:ascii="Times New Roman" w:hAnsi="Times New Roman"/>
          <w:color w:val="000000"/>
          <w:sz w:val="28"/>
          <w:szCs w:val="28"/>
        </w:rPr>
        <w:t xml:space="preserve">в области </w:t>
      </w:r>
      <w:r w:rsidR="00A77BE9">
        <w:rPr>
          <w:rFonts w:ascii="Times New Roman" w:hAnsi="Times New Roman"/>
          <w:color w:val="000000"/>
          <w:sz w:val="28"/>
          <w:szCs w:val="28"/>
        </w:rPr>
        <w:t>ГА</w:t>
      </w:r>
      <w:r w:rsidR="00D941B5" w:rsidRPr="001B0D33">
        <w:rPr>
          <w:rFonts w:ascii="Times New Roman" w:hAnsi="Times New Roman"/>
          <w:color w:val="000000"/>
          <w:sz w:val="28"/>
          <w:szCs w:val="28"/>
        </w:rPr>
        <w:t>.</w:t>
      </w:r>
    </w:p>
    <w:p w14:paraId="059D86E6" w14:textId="14E3CDC0" w:rsidR="00D27C0B" w:rsidRPr="001B0D33" w:rsidRDefault="00D27C0B" w:rsidP="00956252">
      <w:pPr>
        <w:pStyle w:val="a7"/>
        <w:numPr>
          <w:ilvl w:val="0"/>
          <w:numId w:val="7"/>
        </w:numPr>
        <w:tabs>
          <w:tab w:val="left" w:pos="851"/>
          <w:tab w:val="decimal" w:pos="993"/>
        </w:tabs>
        <w:spacing w:after="0" w:line="240" w:lineRule="auto"/>
        <w:ind w:left="0" w:firstLine="709"/>
        <w:jc w:val="both"/>
        <w:rPr>
          <w:rFonts w:ascii="Times New Roman" w:eastAsia="Times New Roman" w:hAnsi="Times New Roman"/>
          <w:sz w:val="28"/>
          <w:szCs w:val="28"/>
        </w:rPr>
      </w:pPr>
      <w:r w:rsidRPr="001B0D33">
        <w:rPr>
          <w:rFonts w:ascii="Times New Roman" w:hAnsi="Times New Roman"/>
          <w:color w:val="000000"/>
          <w:sz w:val="28"/>
          <w:szCs w:val="28"/>
          <w:shd w:val="clear" w:color="auto" w:fill="FFFFFF"/>
        </w:rPr>
        <w:t>Отсутств</w:t>
      </w:r>
      <w:r w:rsidR="00416393" w:rsidRPr="001B0D33">
        <w:rPr>
          <w:rFonts w:ascii="Times New Roman" w:hAnsi="Times New Roman"/>
          <w:color w:val="000000"/>
          <w:sz w:val="28"/>
          <w:szCs w:val="28"/>
          <w:shd w:val="clear" w:color="auto" w:fill="FFFFFF"/>
        </w:rPr>
        <w:t xml:space="preserve">ие </w:t>
      </w:r>
      <w:r w:rsidRPr="001B0D33">
        <w:rPr>
          <w:rFonts w:ascii="Times New Roman" w:hAnsi="Times New Roman"/>
          <w:color w:val="000000"/>
          <w:sz w:val="28"/>
          <w:szCs w:val="28"/>
          <w:shd w:val="clear" w:color="auto" w:fill="FFFFFF"/>
        </w:rPr>
        <w:t>системны</w:t>
      </w:r>
      <w:r w:rsidR="00416393" w:rsidRPr="001B0D33">
        <w:rPr>
          <w:rFonts w:ascii="Times New Roman" w:hAnsi="Times New Roman"/>
          <w:color w:val="000000"/>
          <w:sz w:val="28"/>
          <w:szCs w:val="28"/>
          <w:shd w:val="clear" w:color="auto" w:fill="FFFFFF"/>
        </w:rPr>
        <w:t>х</w:t>
      </w:r>
      <w:r w:rsidRPr="001B0D33">
        <w:rPr>
          <w:rFonts w:ascii="Times New Roman" w:hAnsi="Times New Roman"/>
          <w:color w:val="000000"/>
          <w:sz w:val="28"/>
          <w:szCs w:val="28"/>
          <w:shd w:val="clear" w:color="auto" w:fill="FFFFFF"/>
        </w:rPr>
        <w:t xml:space="preserve"> инструмент</w:t>
      </w:r>
      <w:r w:rsidR="00416393" w:rsidRPr="001B0D33">
        <w:rPr>
          <w:rFonts w:ascii="Times New Roman" w:hAnsi="Times New Roman"/>
          <w:color w:val="000000"/>
          <w:sz w:val="28"/>
          <w:szCs w:val="28"/>
          <w:shd w:val="clear" w:color="auto" w:fill="FFFFFF"/>
        </w:rPr>
        <w:t>ов</w:t>
      </w:r>
      <w:r w:rsidRPr="001B0D33">
        <w:rPr>
          <w:rFonts w:ascii="Times New Roman" w:hAnsi="Times New Roman"/>
          <w:color w:val="000000"/>
          <w:sz w:val="28"/>
          <w:szCs w:val="28"/>
          <w:shd w:val="clear" w:color="auto" w:fill="FFFFFF"/>
        </w:rPr>
        <w:t xml:space="preserve"> сбалансированного взаимодействия политик</w:t>
      </w:r>
      <w:r w:rsidR="00416393" w:rsidRPr="001B0D33">
        <w:rPr>
          <w:rFonts w:ascii="Times New Roman" w:hAnsi="Times New Roman"/>
          <w:color w:val="000000"/>
          <w:sz w:val="28"/>
          <w:szCs w:val="28"/>
          <w:shd w:val="clear" w:color="auto" w:fill="FFFFFF"/>
        </w:rPr>
        <w:t>и</w:t>
      </w:r>
      <w:r w:rsidRPr="001B0D33">
        <w:rPr>
          <w:rFonts w:ascii="Times New Roman" w:hAnsi="Times New Roman"/>
          <w:color w:val="000000"/>
          <w:sz w:val="28"/>
          <w:szCs w:val="28"/>
          <w:shd w:val="clear" w:color="auto" w:fill="FFFFFF"/>
        </w:rPr>
        <w:t>, климат</w:t>
      </w:r>
      <w:r w:rsidR="00416393" w:rsidRPr="001B0D33">
        <w:rPr>
          <w:rFonts w:ascii="Times New Roman" w:hAnsi="Times New Roman"/>
          <w:color w:val="000000"/>
          <w:sz w:val="28"/>
          <w:szCs w:val="28"/>
          <w:shd w:val="clear" w:color="auto" w:fill="FFFFFF"/>
        </w:rPr>
        <w:t>а</w:t>
      </w:r>
      <w:r w:rsidRPr="001B0D33">
        <w:rPr>
          <w:rFonts w:ascii="Times New Roman" w:hAnsi="Times New Roman"/>
          <w:color w:val="000000"/>
          <w:sz w:val="28"/>
          <w:szCs w:val="28"/>
          <w:shd w:val="clear" w:color="auto" w:fill="FFFFFF"/>
        </w:rPr>
        <w:t xml:space="preserve"> и культур</w:t>
      </w:r>
      <w:r w:rsidR="00416393" w:rsidRPr="001B0D33">
        <w:rPr>
          <w:rFonts w:ascii="Times New Roman" w:hAnsi="Times New Roman"/>
          <w:color w:val="000000"/>
          <w:sz w:val="28"/>
          <w:szCs w:val="28"/>
          <w:shd w:val="clear" w:color="auto" w:fill="FFFFFF"/>
        </w:rPr>
        <w:t>ы в сфере БОТ</w:t>
      </w:r>
      <w:r w:rsidRPr="001B0D33">
        <w:rPr>
          <w:rFonts w:ascii="Times New Roman" w:hAnsi="Times New Roman"/>
          <w:color w:val="000000"/>
          <w:sz w:val="28"/>
          <w:szCs w:val="28"/>
          <w:shd w:val="clear" w:color="auto" w:fill="FFFFFF"/>
        </w:rPr>
        <w:t xml:space="preserve"> в </w:t>
      </w:r>
      <w:r w:rsidR="00A77BE9">
        <w:rPr>
          <w:rFonts w:ascii="Times New Roman" w:hAnsi="Times New Roman"/>
          <w:color w:val="000000"/>
          <w:sz w:val="28"/>
          <w:szCs w:val="28"/>
          <w:shd w:val="clear" w:color="auto" w:fill="FFFFFF"/>
        </w:rPr>
        <w:t>ГА</w:t>
      </w:r>
      <w:r w:rsidR="00416393" w:rsidRPr="001B0D33">
        <w:rPr>
          <w:rFonts w:ascii="Times New Roman" w:hAnsi="Times New Roman"/>
          <w:color w:val="000000"/>
          <w:sz w:val="28"/>
          <w:szCs w:val="28"/>
          <w:shd w:val="clear" w:color="auto" w:fill="FFFFFF"/>
        </w:rPr>
        <w:t xml:space="preserve">, </w:t>
      </w:r>
      <w:r w:rsidR="00416393" w:rsidRPr="001B0D33">
        <w:rPr>
          <w:rFonts w:ascii="Times New Roman" w:hAnsi="Times New Roman"/>
          <w:sz w:val="28"/>
          <w:szCs w:val="28"/>
          <w:shd w:val="clear" w:color="auto" w:fill="FFFFFF"/>
        </w:rPr>
        <w:t>требует разработки и внедрения</w:t>
      </w:r>
      <w:r w:rsidRPr="001B0D33">
        <w:rPr>
          <w:rFonts w:ascii="Times New Roman" w:eastAsia="Times New Roman" w:hAnsi="Times New Roman"/>
          <w:sz w:val="28"/>
          <w:szCs w:val="28"/>
        </w:rPr>
        <w:t xml:space="preserve"> более совершенных, проактивных и адаптивных цифровых механизмов</w:t>
      </w:r>
      <w:r w:rsidR="00597F00" w:rsidRPr="001B0D33">
        <w:rPr>
          <w:rFonts w:ascii="Times New Roman" w:eastAsia="Times New Roman" w:hAnsi="Times New Roman"/>
          <w:sz w:val="28"/>
          <w:szCs w:val="28"/>
        </w:rPr>
        <w:t xml:space="preserve"> </w:t>
      </w:r>
      <w:r w:rsidRPr="001B0D33">
        <w:rPr>
          <w:rFonts w:ascii="Times New Roman" w:eastAsia="Times New Roman" w:hAnsi="Times New Roman"/>
          <w:sz w:val="28"/>
          <w:szCs w:val="28"/>
        </w:rPr>
        <w:t>для обеспечения устойчивого развития отрасли в условиях возрастающей сложности операционной среды</w:t>
      </w:r>
      <w:r w:rsidR="00416393" w:rsidRPr="001B0D33">
        <w:rPr>
          <w:rFonts w:ascii="Times New Roman" w:eastAsia="Times New Roman" w:hAnsi="Times New Roman"/>
          <w:sz w:val="28"/>
          <w:szCs w:val="28"/>
        </w:rPr>
        <w:t>.</w:t>
      </w:r>
    </w:p>
    <w:p w14:paraId="074CDB0F" w14:textId="1AE75B15" w:rsidR="00833F59" w:rsidRPr="001B0D33" w:rsidRDefault="00833F59" w:rsidP="00956252">
      <w:pPr>
        <w:pStyle w:val="a7"/>
        <w:numPr>
          <w:ilvl w:val="0"/>
          <w:numId w:val="7"/>
        </w:numPr>
        <w:tabs>
          <w:tab w:val="decimal" w:pos="993"/>
        </w:tabs>
        <w:spacing w:after="0" w:line="240" w:lineRule="auto"/>
        <w:ind w:left="0" w:firstLine="709"/>
        <w:jc w:val="both"/>
        <w:rPr>
          <w:rFonts w:ascii="Times New Roman" w:hAnsi="Times New Roman"/>
          <w:sz w:val="28"/>
          <w:szCs w:val="28"/>
        </w:rPr>
      </w:pPr>
      <w:r w:rsidRPr="001B0D33">
        <w:rPr>
          <w:rFonts w:ascii="Times New Roman" w:hAnsi="Times New Roman"/>
          <w:sz w:val="28"/>
          <w:szCs w:val="28"/>
        </w:rPr>
        <w:t xml:space="preserve">Несмотря на множественные рекомендации академических </w:t>
      </w:r>
      <w:r w:rsidR="00416393" w:rsidRPr="001B0D33">
        <w:rPr>
          <w:rFonts w:ascii="Times New Roman" w:hAnsi="Times New Roman"/>
          <w:sz w:val="28"/>
          <w:szCs w:val="28"/>
        </w:rPr>
        <w:t>специалистов</w:t>
      </w:r>
      <w:r w:rsidRPr="001B0D33">
        <w:rPr>
          <w:rFonts w:ascii="Times New Roman" w:hAnsi="Times New Roman"/>
          <w:sz w:val="28"/>
          <w:szCs w:val="28"/>
        </w:rPr>
        <w:t xml:space="preserve"> и ученых</w:t>
      </w:r>
      <w:r w:rsidR="00416393" w:rsidRPr="001B0D33">
        <w:rPr>
          <w:rFonts w:ascii="Times New Roman" w:hAnsi="Times New Roman"/>
          <w:sz w:val="28"/>
          <w:szCs w:val="28"/>
        </w:rPr>
        <w:t xml:space="preserve">, проблема эффективной </w:t>
      </w:r>
      <w:r w:rsidRPr="001B0D33">
        <w:rPr>
          <w:rFonts w:ascii="Times New Roman" w:hAnsi="Times New Roman"/>
          <w:sz w:val="28"/>
          <w:szCs w:val="28"/>
        </w:rPr>
        <w:t>кибергигиен</w:t>
      </w:r>
      <w:r w:rsidR="00416393" w:rsidRPr="001B0D33">
        <w:rPr>
          <w:rFonts w:ascii="Times New Roman" w:hAnsi="Times New Roman"/>
          <w:sz w:val="28"/>
          <w:szCs w:val="28"/>
        </w:rPr>
        <w:t>ы</w:t>
      </w:r>
      <w:r w:rsidRPr="001B0D33">
        <w:rPr>
          <w:rFonts w:ascii="Times New Roman" w:hAnsi="Times New Roman"/>
          <w:sz w:val="28"/>
          <w:szCs w:val="28"/>
        </w:rPr>
        <w:t xml:space="preserve"> </w:t>
      </w:r>
      <w:r w:rsidR="005653AB">
        <w:rPr>
          <w:rFonts w:ascii="Times New Roman" w:eastAsia="Times New Roman" w:hAnsi="Times New Roman"/>
          <w:sz w:val="28"/>
          <w:szCs w:val="28"/>
        </w:rPr>
        <w:t>ЦД</w:t>
      </w:r>
      <w:r w:rsidR="005653AB" w:rsidRPr="001B0D33">
        <w:rPr>
          <w:rFonts w:ascii="Times New Roman" w:hAnsi="Times New Roman"/>
          <w:sz w:val="28"/>
          <w:szCs w:val="28"/>
        </w:rPr>
        <w:t xml:space="preserve"> </w:t>
      </w:r>
      <w:r w:rsidRPr="001B0D33">
        <w:rPr>
          <w:rFonts w:ascii="Times New Roman" w:hAnsi="Times New Roman"/>
          <w:sz w:val="28"/>
          <w:szCs w:val="28"/>
        </w:rPr>
        <w:t>продолжает существовать, создавая тем самым предпосылки для киберугроз.</w:t>
      </w:r>
      <w:r w:rsidR="0080163C" w:rsidRPr="001B0D33">
        <w:rPr>
          <w:rFonts w:ascii="Times New Roman" w:hAnsi="Times New Roman"/>
          <w:sz w:val="28"/>
          <w:szCs w:val="28"/>
        </w:rPr>
        <w:t xml:space="preserve"> </w:t>
      </w:r>
      <w:r w:rsidRPr="001B0D33">
        <w:rPr>
          <w:rFonts w:ascii="Times New Roman" w:hAnsi="Times New Roman"/>
          <w:sz w:val="28"/>
          <w:szCs w:val="28"/>
        </w:rPr>
        <w:t>Следовательно, актуальным становится проведение исследовани</w:t>
      </w:r>
      <w:r w:rsidR="00597B04" w:rsidRPr="001B0D33">
        <w:rPr>
          <w:rFonts w:ascii="Times New Roman" w:hAnsi="Times New Roman"/>
          <w:sz w:val="28"/>
          <w:szCs w:val="28"/>
        </w:rPr>
        <w:t>й</w:t>
      </w:r>
      <w:r w:rsidRPr="001B0D33">
        <w:rPr>
          <w:rFonts w:ascii="Times New Roman" w:hAnsi="Times New Roman"/>
          <w:sz w:val="28"/>
          <w:szCs w:val="28"/>
        </w:rPr>
        <w:t xml:space="preserve"> по разработке методики оценивания состояния кибергигиены </w:t>
      </w:r>
      <w:r w:rsidR="00A77BE9">
        <w:rPr>
          <w:rFonts w:ascii="Times New Roman" w:hAnsi="Times New Roman"/>
          <w:sz w:val="28"/>
          <w:szCs w:val="28"/>
        </w:rPr>
        <w:t>ЦД</w:t>
      </w:r>
      <w:r w:rsidRPr="001B0D33">
        <w:rPr>
          <w:rFonts w:ascii="Times New Roman" w:hAnsi="Times New Roman"/>
          <w:sz w:val="28"/>
          <w:szCs w:val="28"/>
        </w:rPr>
        <w:t xml:space="preserve"> </w:t>
      </w:r>
      <w:bookmarkStart w:id="24" w:name="_Hlk230569500"/>
      <w:r w:rsidR="000F4542">
        <w:rPr>
          <w:rFonts w:ascii="Times New Roman" w:hAnsi="Times New Roman"/>
          <w:sz w:val="28"/>
          <w:szCs w:val="28"/>
        </w:rPr>
        <w:t xml:space="preserve">системы управления </w:t>
      </w:r>
      <w:bookmarkEnd w:id="24"/>
      <w:r w:rsidR="00597B04" w:rsidRPr="001B0D33">
        <w:rPr>
          <w:rFonts w:ascii="Times New Roman" w:hAnsi="Times New Roman"/>
          <w:sz w:val="28"/>
          <w:szCs w:val="28"/>
        </w:rPr>
        <w:t xml:space="preserve">БОТ </w:t>
      </w:r>
      <w:r w:rsidRPr="001B0D33">
        <w:rPr>
          <w:rFonts w:ascii="Times New Roman" w:hAnsi="Times New Roman"/>
          <w:sz w:val="28"/>
          <w:szCs w:val="28"/>
        </w:rPr>
        <w:t xml:space="preserve">инженерно-технического персонала </w:t>
      </w:r>
      <w:r w:rsidR="00A77BE9">
        <w:rPr>
          <w:rFonts w:ascii="Times New Roman" w:hAnsi="Times New Roman"/>
          <w:sz w:val="28"/>
          <w:szCs w:val="28"/>
        </w:rPr>
        <w:t xml:space="preserve">ГА </w:t>
      </w:r>
      <w:r w:rsidRPr="001B0D33">
        <w:rPr>
          <w:rFonts w:ascii="Times New Roman" w:hAnsi="Times New Roman"/>
          <w:sz w:val="28"/>
          <w:szCs w:val="28"/>
        </w:rPr>
        <w:t xml:space="preserve">в условиях </w:t>
      </w:r>
      <w:r w:rsidR="00A77BE9">
        <w:rPr>
          <w:rFonts w:ascii="Times New Roman" w:hAnsi="Times New Roman"/>
          <w:sz w:val="28"/>
          <w:szCs w:val="28"/>
        </w:rPr>
        <w:t xml:space="preserve">ЦТ </w:t>
      </w:r>
      <w:r w:rsidRPr="001B0D33">
        <w:rPr>
          <w:rFonts w:ascii="Times New Roman" w:hAnsi="Times New Roman"/>
          <w:sz w:val="28"/>
          <w:szCs w:val="28"/>
        </w:rPr>
        <w:t>к квантовому будущему.</w:t>
      </w:r>
    </w:p>
    <w:p w14:paraId="5E96EA07" w14:textId="2DD6A042" w:rsidR="009A0188" w:rsidRPr="00F01DFE" w:rsidRDefault="00597B04" w:rsidP="00956252">
      <w:pPr>
        <w:pStyle w:val="a7"/>
        <w:numPr>
          <w:ilvl w:val="0"/>
          <w:numId w:val="7"/>
        </w:numPr>
        <w:tabs>
          <w:tab w:val="decimal" w:pos="993"/>
        </w:tabs>
        <w:spacing w:after="0" w:line="240" w:lineRule="auto"/>
        <w:ind w:left="0" w:firstLine="709"/>
        <w:jc w:val="both"/>
        <w:rPr>
          <w:rFonts w:ascii="Times New Roman" w:hAnsi="Times New Roman"/>
          <w:sz w:val="28"/>
          <w:szCs w:val="28"/>
        </w:rPr>
      </w:pPr>
      <w:r w:rsidRPr="001B0D33">
        <w:rPr>
          <w:rFonts w:ascii="Times New Roman" w:hAnsi="Times New Roman"/>
          <w:sz w:val="28"/>
          <w:szCs w:val="28"/>
        </w:rPr>
        <w:t xml:space="preserve">На основе результатов </w:t>
      </w:r>
      <w:r w:rsidR="00833F59" w:rsidRPr="001B0D33">
        <w:rPr>
          <w:rFonts w:ascii="Times New Roman" w:hAnsi="Times New Roman"/>
          <w:sz w:val="28"/>
          <w:szCs w:val="28"/>
        </w:rPr>
        <w:t>анали</w:t>
      </w:r>
      <w:r w:rsidR="00CF36E3" w:rsidRPr="001B0D33">
        <w:rPr>
          <w:rFonts w:ascii="Times New Roman" w:hAnsi="Times New Roman"/>
          <w:sz w:val="28"/>
          <w:szCs w:val="28"/>
        </w:rPr>
        <w:t>тически</w:t>
      </w:r>
      <w:r w:rsidRPr="001B0D33">
        <w:rPr>
          <w:rFonts w:ascii="Times New Roman" w:hAnsi="Times New Roman"/>
          <w:sz w:val="28"/>
          <w:szCs w:val="28"/>
        </w:rPr>
        <w:t>х</w:t>
      </w:r>
      <w:r w:rsidR="00CF36E3" w:rsidRPr="001B0D33">
        <w:rPr>
          <w:rFonts w:ascii="Times New Roman" w:hAnsi="Times New Roman"/>
          <w:sz w:val="28"/>
          <w:szCs w:val="28"/>
        </w:rPr>
        <w:t xml:space="preserve"> исследовани</w:t>
      </w:r>
      <w:r w:rsidRPr="001B0D33">
        <w:rPr>
          <w:rFonts w:ascii="Times New Roman" w:hAnsi="Times New Roman"/>
          <w:sz w:val="28"/>
          <w:szCs w:val="28"/>
        </w:rPr>
        <w:t>й</w:t>
      </w:r>
      <w:r w:rsidR="00833F59" w:rsidRPr="001B0D33">
        <w:rPr>
          <w:rFonts w:ascii="Times New Roman" w:hAnsi="Times New Roman"/>
          <w:sz w:val="28"/>
          <w:szCs w:val="28"/>
        </w:rPr>
        <w:t xml:space="preserve"> </w:t>
      </w:r>
      <w:r w:rsidRPr="001B0D33">
        <w:rPr>
          <w:rFonts w:ascii="Times New Roman" w:hAnsi="Times New Roman"/>
          <w:sz w:val="28"/>
          <w:szCs w:val="28"/>
        </w:rPr>
        <w:t xml:space="preserve">инструментов </w:t>
      </w:r>
      <w:r w:rsidR="00833F59" w:rsidRPr="001B0D33">
        <w:rPr>
          <w:rFonts w:ascii="Times New Roman" w:hAnsi="Times New Roman"/>
          <w:sz w:val="28"/>
          <w:szCs w:val="28"/>
        </w:rPr>
        <w:t xml:space="preserve">и методологий по оценке состояния кибергигиены цифровых инфраструктур, </w:t>
      </w:r>
      <w:r w:rsidR="008477BE" w:rsidRPr="001B0D33">
        <w:rPr>
          <w:rFonts w:ascii="Times New Roman" w:hAnsi="Times New Roman"/>
          <w:sz w:val="28"/>
          <w:szCs w:val="28"/>
        </w:rPr>
        <w:t xml:space="preserve">необходимо </w:t>
      </w:r>
      <w:r w:rsidR="00833F59" w:rsidRPr="001B0D33">
        <w:rPr>
          <w:rFonts w:ascii="Times New Roman" w:hAnsi="Times New Roman"/>
          <w:sz w:val="28"/>
          <w:szCs w:val="28"/>
        </w:rPr>
        <w:t xml:space="preserve">предложить </w:t>
      </w:r>
      <w:r w:rsidR="00833F59" w:rsidRPr="001B0D33">
        <w:rPr>
          <w:rFonts w:ascii="Times New Roman" w:hAnsi="Times New Roman"/>
          <w:bCs/>
          <w:sz w:val="28"/>
          <w:szCs w:val="28"/>
        </w:rPr>
        <w:t xml:space="preserve">интегральный индекс кибергигиены, разработать модель переходов функционального состояния </w:t>
      </w:r>
      <w:r w:rsidR="00A77BE9">
        <w:rPr>
          <w:rFonts w:ascii="Times New Roman" w:hAnsi="Times New Roman"/>
          <w:sz w:val="28"/>
          <w:szCs w:val="28"/>
        </w:rPr>
        <w:t xml:space="preserve">ЦД </w:t>
      </w:r>
      <w:r w:rsidRPr="001B0D33">
        <w:rPr>
          <w:rFonts w:ascii="Times New Roman" w:hAnsi="Times New Roman"/>
          <w:sz w:val="28"/>
          <w:szCs w:val="28"/>
        </w:rPr>
        <w:t xml:space="preserve">для </w:t>
      </w:r>
      <w:r w:rsidR="00833F59" w:rsidRPr="001B0D33">
        <w:rPr>
          <w:rFonts w:ascii="Times New Roman" w:hAnsi="Times New Roman"/>
          <w:bCs/>
          <w:sz w:val="28"/>
          <w:szCs w:val="28"/>
        </w:rPr>
        <w:t>прогнозирова</w:t>
      </w:r>
      <w:r w:rsidRPr="001B0D33">
        <w:rPr>
          <w:rFonts w:ascii="Times New Roman" w:hAnsi="Times New Roman"/>
          <w:bCs/>
          <w:sz w:val="28"/>
          <w:szCs w:val="28"/>
        </w:rPr>
        <w:t>ния</w:t>
      </w:r>
      <w:r w:rsidR="00833F59" w:rsidRPr="001B0D33">
        <w:rPr>
          <w:rFonts w:ascii="Times New Roman" w:hAnsi="Times New Roman"/>
          <w:bCs/>
          <w:sz w:val="28"/>
          <w:szCs w:val="28"/>
        </w:rPr>
        <w:t xml:space="preserve"> его кибербезопасност</w:t>
      </w:r>
      <w:r w:rsidRPr="001B0D33">
        <w:rPr>
          <w:rFonts w:ascii="Times New Roman" w:hAnsi="Times New Roman"/>
          <w:bCs/>
          <w:sz w:val="28"/>
          <w:szCs w:val="28"/>
        </w:rPr>
        <w:t>и</w:t>
      </w:r>
      <w:r w:rsidR="00833F59" w:rsidRPr="001B0D33">
        <w:rPr>
          <w:rFonts w:ascii="Times New Roman" w:hAnsi="Times New Roman"/>
          <w:bCs/>
          <w:sz w:val="28"/>
          <w:szCs w:val="28"/>
        </w:rPr>
        <w:t>, киберуязвимост</w:t>
      </w:r>
      <w:r w:rsidRPr="001B0D33">
        <w:rPr>
          <w:rFonts w:ascii="Times New Roman" w:hAnsi="Times New Roman"/>
          <w:bCs/>
          <w:sz w:val="28"/>
          <w:szCs w:val="28"/>
        </w:rPr>
        <w:t>и</w:t>
      </w:r>
      <w:r w:rsidR="00833F59" w:rsidRPr="001B0D33">
        <w:rPr>
          <w:rFonts w:ascii="Times New Roman" w:hAnsi="Times New Roman"/>
          <w:bCs/>
          <w:sz w:val="28"/>
          <w:szCs w:val="28"/>
        </w:rPr>
        <w:t xml:space="preserve"> и способности восстановления </w:t>
      </w:r>
      <w:r w:rsidRPr="001B0D33">
        <w:rPr>
          <w:rFonts w:ascii="Times New Roman" w:hAnsi="Times New Roman"/>
          <w:bCs/>
          <w:sz w:val="28"/>
          <w:szCs w:val="28"/>
        </w:rPr>
        <w:t>при</w:t>
      </w:r>
      <w:r w:rsidR="00833F59" w:rsidRPr="001B0D33">
        <w:rPr>
          <w:rFonts w:ascii="Times New Roman" w:hAnsi="Times New Roman"/>
          <w:bCs/>
          <w:sz w:val="28"/>
          <w:szCs w:val="28"/>
        </w:rPr>
        <w:t xml:space="preserve"> кибератак</w:t>
      </w:r>
      <w:r w:rsidRPr="001B0D33">
        <w:rPr>
          <w:rFonts w:ascii="Times New Roman" w:hAnsi="Times New Roman"/>
          <w:bCs/>
          <w:sz w:val="28"/>
          <w:szCs w:val="28"/>
        </w:rPr>
        <w:t>ах</w:t>
      </w:r>
      <w:r w:rsidR="00833F59" w:rsidRPr="001B0D33">
        <w:rPr>
          <w:rFonts w:ascii="Times New Roman" w:hAnsi="Times New Roman"/>
          <w:bCs/>
          <w:sz w:val="28"/>
          <w:szCs w:val="28"/>
        </w:rPr>
        <w:t>,</w:t>
      </w:r>
      <w:r w:rsidR="00833F59" w:rsidRPr="001B0D33">
        <w:rPr>
          <w:rFonts w:ascii="Times New Roman" w:hAnsi="Times New Roman"/>
          <w:sz w:val="28"/>
          <w:szCs w:val="28"/>
        </w:rPr>
        <w:t xml:space="preserve"> сформировать совокупность мер по кибергигиене </w:t>
      </w:r>
      <w:r w:rsidR="00A77BE9">
        <w:rPr>
          <w:rFonts w:ascii="Times New Roman" w:hAnsi="Times New Roman"/>
          <w:sz w:val="28"/>
          <w:szCs w:val="28"/>
        </w:rPr>
        <w:t>ЦД</w:t>
      </w:r>
      <w:r w:rsidR="00833F59" w:rsidRPr="001B0D33">
        <w:rPr>
          <w:rFonts w:ascii="Times New Roman" w:hAnsi="Times New Roman"/>
          <w:sz w:val="28"/>
          <w:szCs w:val="28"/>
        </w:rPr>
        <w:t>.</w:t>
      </w:r>
      <w:r w:rsidR="009A0188" w:rsidRPr="00F01DFE">
        <w:rPr>
          <w:rFonts w:ascii="Times New Roman" w:hAnsi="Times New Roman"/>
          <w:b/>
          <w:caps/>
          <w:sz w:val="28"/>
          <w:szCs w:val="28"/>
        </w:rPr>
        <w:br w:type="page"/>
      </w:r>
    </w:p>
    <w:p w14:paraId="6EB4DCA0" w14:textId="1D2E00F6" w:rsidR="00DB43C2" w:rsidRPr="00F533D6" w:rsidRDefault="005D563F" w:rsidP="00956252">
      <w:pPr>
        <w:pStyle w:val="1"/>
        <w:spacing w:before="0" w:after="0" w:line="240" w:lineRule="auto"/>
        <w:ind w:firstLine="709"/>
        <w:jc w:val="center"/>
        <w:rPr>
          <w:rFonts w:ascii="Times New Roman" w:hAnsi="Times New Roman"/>
          <w:b/>
          <w:bCs/>
          <w:caps/>
          <w:color w:val="auto"/>
          <w:sz w:val="28"/>
          <w:szCs w:val="28"/>
        </w:rPr>
      </w:pPr>
      <w:bookmarkStart w:id="25" w:name="_Toc232347824"/>
      <w:r w:rsidRPr="00F533D6">
        <w:rPr>
          <w:rFonts w:ascii="Times New Roman" w:hAnsi="Times New Roman"/>
          <w:b/>
          <w:caps/>
          <w:color w:val="auto"/>
          <w:sz w:val="28"/>
          <w:szCs w:val="28"/>
        </w:rPr>
        <w:t>2</w:t>
      </w:r>
      <w:r w:rsidR="00E6008C" w:rsidRPr="00F533D6">
        <w:rPr>
          <w:rFonts w:ascii="Times New Roman" w:hAnsi="Times New Roman"/>
          <w:b/>
          <w:caps/>
          <w:color w:val="auto"/>
          <w:sz w:val="28"/>
          <w:szCs w:val="28"/>
        </w:rPr>
        <w:t>.</w:t>
      </w:r>
      <w:r w:rsidR="00DB43C2" w:rsidRPr="00F533D6">
        <w:rPr>
          <w:rFonts w:ascii="Times New Roman" w:hAnsi="Times New Roman"/>
          <w:b/>
          <w:caps/>
          <w:color w:val="auto"/>
          <w:sz w:val="28"/>
          <w:szCs w:val="28"/>
        </w:rPr>
        <w:t xml:space="preserve"> </w:t>
      </w:r>
      <w:r w:rsidR="000F0DC2" w:rsidRPr="00F533D6">
        <w:rPr>
          <w:rFonts w:ascii="Times New Roman" w:hAnsi="Times New Roman"/>
          <w:b/>
          <w:bCs/>
          <w:caps/>
          <w:color w:val="auto"/>
          <w:sz w:val="28"/>
          <w:szCs w:val="28"/>
        </w:rPr>
        <w:t xml:space="preserve">Оценка </w:t>
      </w:r>
      <w:r w:rsidR="00717D6B" w:rsidRPr="00F533D6">
        <w:rPr>
          <w:rFonts w:ascii="Times New Roman" w:hAnsi="Times New Roman"/>
          <w:b/>
          <w:bCs/>
          <w:caps/>
          <w:color w:val="auto"/>
          <w:sz w:val="28"/>
          <w:szCs w:val="28"/>
        </w:rPr>
        <w:t>СУБ</w:t>
      </w:r>
      <w:r w:rsidR="005D074A" w:rsidRPr="00F533D6">
        <w:rPr>
          <w:rFonts w:ascii="Times New Roman" w:hAnsi="Times New Roman"/>
          <w:b/>
          <w:bCs/>
          <w:caps/>
          <w:color w:val="auto"/>
          <w:sz w:val="28"/>
          <w:szCs w:val="28"/>
        </w:rPr>
        <w:t>ОТ</w:t>
      </w:r>
      <w:r w:rsidR="00554F91" w:rsidRPr="00F533D6">
        <w:rPr>
          <w:rFonts w:ascii="Times New Roman" w:hAnsi="Times New Roman"/>
          <w:b/>
          <w:bCs/>
          <w:caps/>
          <w:color w:val="auto"/>
          <w:sz w:val="28"/>
          <w:szCs w:val="28"/>
        </w:rPr>
        <w:t xml:space="preserve"> в гражданской авиации</w:t>
      </w:r>
      <w:bookmarkEnd w:id="25"/>
    </w:p>
    <w:p w14:paraId="08E7987D" w14:textId="77777777" w:rsidR="005866F9" w:rsidRPr="00F533D6" w:rsidRDefault="005866F9" w:rsidP="00956252">
      <w:pPr>
        <w:spacing w:after="0" w:line="240" w:lineRule="auto"/>
        <w:ind w:firstLine="709"/>
        <w:rPr>
          <w:rFonts w:ascii="Times New Roman" w:hAnsi="Times New Roman"/>
          <w:sz w:val="28"/>
          <w:szCs w:val="28"/>
        </w:rPr>
      </w:pPr>
    </w:p>
    <w:p w14:paraId="2B80CC7B" w14:textId="37D1B2F3" w:rsidR="004046C9" w:rsidRPr="00F533D6" w:rsidRDefault="00DB43C2" w:rsidP="00956252">
      <w:pPr>
        <w:pStyle w:val="2"/>
        <w:spacing w:before="0" w:after="0" w:line="240" w:lineRule="auto"/>
        <w:ind w:firstLine="709"/>
        <w:jc w:val="center"/>
        <w:rPr>
          <w:rStyle w:val="af"/>
          <w:rFonts w:ascii="Times New Roman" w:hAnsi="Times New Roman"/>
          <w:color w:val="auto"/>
          <w:sz w:val="28"/>
          <w:szCs w:val="28"/>
          <w:bdr w:val="none" w:sz="0" w:space="0" w:color="auto" w:frame="1"/>
        </w:rPr>
      </w:pPr>
      <w:bookmarkStart w:id="26" w:name="_Toc232347825"/>
      <w:r w:rsidRPr="00F533D6">
        <w:rPr>
          <w:rFonts w:ascii="Times New Roman" w:hAnsi="Times New Roman"/>
          <w:b/>
          <w:color w:val="auto"/>
          <w:sz w:val="28"/>
          <w:szCs w:val="28"/>
        </w:rPr>
        <w:t>2.1 А</w:t>
      </w:r>
      <w:r w:rsidR="004046C9" w:rsidRPr="00F533D6">
        <w:rPr>
          <w:rFonts w:ascii="Times New Roman" w:hAnsi="Times New Roman"/>
          <w:b/>
          <w:color w:val="auto"/>
          <w:sz w:val="28"/>
          <w:szCs w:val="28"/>
        </w:rPr>
        <w:t xml:space="preserve">нализ модели </w:t>
      </w:r>
      <w:r w:rsidR="00687DED" w:rsidRPr="00F533D6">
        <w:rPr>
          <w:rFonts w:ascii="Times New Roman" w:hAnsi="Times New Roman"/>
          <w:b/>
          <w:color w:val="auto"/>
          <w:sz w:val="28"/>
          <w:szCs w:val="28"/>
        </w:rPr>
        <w:t>обеспечения</w:t>
      </w:r>
      <w:r w:rsidR="004046C9" w:rsidRPr="00F533D6">
        <w:rPr>
          <w:rFonts w:ascii="Times New Roman" w:hAnsi="Times New Roman"/>
          <w:b/>
          <w:color w:val="auto"/>
          <w:sz w:val="28"/>
          <w:szCs w:val="28"/>
        </w:rPr>
        <w:t xml:space="preserve"> </w:t>
      </w:r>
      <w:r w:rsidR="005D074A" w:rsidRPr="00F533D6">
        <w:rPr>
          <w:rFonts w:ascii="Times New Roman" w:hAnsi="Times New Roman"/>
          <w:b/>
          <w:color w:val="auto"/>
          <w:sz w:val="28"/>
          <w:szCs w:val="28"/>
        </w:rPr>
        <w:t>БОТ</w:t>
      </w:r>
      <w:r w:rsidR="004046C9" w:rsidRPr="00F533D6">
        <w:rPr>
          <w:rFonts w:ascii="Times New Roman" w:hAnsi="Times New Roman"/>
          <w:b/>
          <w:color w:val="auto"/>
          <w:sz w:val="28"/>
          <w:szCs w:val="28"/>
        </w:rPr>
        <w:t xml:space="preserve"> в </w:t>
      </w:r>
      <w:r w:rsidR="004046C9" w:rsidRPr="00F533D6">
        <w:rPr>
          <w:rStyle w:val="af"/>
          <w:rFonts w:ascii="Times New Roman" w:hAnsi="Times New Roman"/>
          <w:color w:val="auto"/>
          <w:sz w:val="28"/>
          <w:szCs w:val="28"/>
          <w:bdr w:val="none" w:sz="0" w:space="0" w:color="auto" w:frame="1"/>
        </w:rPr>
        <w:t xml:space="preserve">Республике </w:t>
      </w:r>
      <w:r w:rsidR="00221E72" w:rsidRPr="00F533D6">
        <w:rPr>
          <w:rStyle w:val="af"/>
          <w:rFonts w:ascii="Times New Roman" w:hAnsi="Times New Roman"/>
          <w:color w:val="auto"/>
          <w:sz w:val="28"/>
          <w:szCs w:val="28"/>
          <w:bdr w:val="none" w:sz="0" w:space="0" w:color="auto" w:frame="1"/>
        </w:rPr>
        <w:t>К</w:t>
      </w:r>
      <w:r w:rsidR="004046C9" w:rsidRPr="00F533D6">
        <w:rPr>
          <w:rStyle w:val="af"/>
          <w:rFonts w:ascii="Times New Roman" w:hAnsi="Times New Roman"/>
          <w:color w:val="auto"/>
          <w:sz w:val="28"/>
          <w:szCs w:val="28"/>
          <w:bdr w:val="none" w:sz="0" w:space="0" w:color="auto" w:frame="1"/>
        </w:rPr>
        <w:t>азахстан</w:t>
      </w:r>
      <w:bookmarkEnd w:id="26"/>
    </w:p>
    <w:p w14:paraId="02CAEF52" w14:textId="77777777" w:rsidR="005866F9" w:rsidRPr="00F533D6" w:rsidRDefault="005866F9" w:rsidP="00956252">
      <w:pPr>
        <w:spacing w:after="0" w:line="240" w:lineRule="auto"/>
        <w:ind w:firstLine="709"/>
        <w:rPr>
          <w:rFonts w:ascii="Times New Roman" w:hAnsi="Times New Roman"/>
          <w:sz w:val="28"/>
          <w:szCs w:val="28"/>
        </w:rPr>
      </w:pPr>
    </w:p>
    <w:p w14:paraId="073142F5" w14:textId="3D9975E0" w:rsidR="004046C9" w:rsidRPr="00F01DFE" w:rsidRDefault="004046C9" w:rsidP="00956252">
      <w:pPr>
        <w:spacing w:after="0" w:line="240" w:lineRule="auto"/>
        <w:ind w:firstLine="709"/>
        <w:jc w:val="both"/>
        <w:rPr>
          <w:rFonts w:ascii="Times New Roman" w:hAnsi="Times New Roman"/>
          <w:sz w:val="28"/>
          <w:szCs w:val="28"/>
        </w:rPr>
      </w:pPr>
      <w:r w:rsidRPr="005866F9">
        <w:rPr>
          <w:rFonts w:ascii="Times New Roman" w:hAnsi="Times New Roman"/>
          <w:sz w:val="28"/>
          <w:szCs w:val="28"/>
        </w:rPr>
        <w:t>Республика Казахстан, как государство с устойчиво</w:t>
      </w:r>
      <w:r w:rsidR="00342309" w:rsidRPr="005866F9">
        <w:rPr>
          <w:rFonts w:ascii="Times New Roman" w:hAnsi="Times New Roman"/>
          <w:sz w:val="28"/>
          <w:szCs w:val="28"/>
        </w:rPr>
        <w:t xml:space="preserve"> развивающейся</w:t>
      </w:r>
      <w:r w:rsidR="00342309" w:rsidRPr="00F01DFE">
        <w:rPr>
          <w:rFonts w:ascii="Times New Roman" w:hAnsi="Times New Roman"/>
          <w:sz w:val="28"/>
          <w:szCs w:val="28"/>
        </w:rPr>
        <w:t xml:space="preserve"> экономикой и модернизацией</w:t>
      </w:r>
      <w:r w:rsidRPr="00F01DFE">
        <w:rPr>
          <w:rFonts w:ascii="Times New Roman" w:hAnsi="Times New Roman"/>
          <w:sz w:val="28"/>
          <w:szCs w:val="28"/>
        </w:rPr>
        <w:t xml:space="preserve">, охраняет законные интересы и право каждого трудящегося на достойный труд, осуществляет защиту и обеспечение социальных гарантий (ст. 24 Конституции </w:t>
      </w:r>
      <w:r w:rsidR="007E074E" w:rsidRPr="00F90E87">
        <w:rPr>
          <w:rFonts w:ascii="Times New Roman" w:hAnsi="Times New Roman"/>
          <w:sz w:val="28"/>
          <w:szCs w:val="28"/>
          <w:shd w:val="clear" w:color="auto" w:fill="FFFFFF"/>
        </w:rPr>
        <w:t>Р</w:t>
      </w:r>
      <w:r w:rsidR="007E074E">
        <w:rPr>
          <w:rFonts w:ascii="Times New Roman" w:hAnsi="Times New Roman"/>
          <w:sz w:val="28"/>
          <w:szCs w:val="28"/>
          <w:shd w:val="clear" w:color="auto" w:fill="FFFFFF"/>
        </w:rPr>
        <w:t xml:space="preserve">еспублики </w:t>
      </w:r>
      <w:r w:rsidR="007E074E" w:rsidRPr="00F90E87">
        <w:rPr>
          <w:rFonts w:ascii="Times New Roman" w:hAnsi="Times New Roman"/>
          <w:sz w:val="28"/>
          <w:szCs w:val="28"/>
          <w:shd w:val="clear" w:color="auto" w:fill="FFFFFF"/>
        </w:rPr>
        <w:t>К</w:t>
      </w:r>
      <w:r w:rsidR="007E074E">
        <w:rPr>
          <w:rFonts w:ascii="Times New Roman" w:hAnsi="Times New Roman"/>
          <w:sz w:val="28"/>
          <w:szCs w:val="28"/>
          <w:shd w:val="clear" w:color="auto" w:fill="FFFFFF"/>
        </w:rPr>
        <w:t>азахстан</w:t>
      </w:r>
      <w:r w:rsidRPr="00F01DFE">
        <w:rPr>
          <w:rFonts w:ascii="Times New Roman" w:hAnsi="Times New Roman"/>
          <w:sz w:val="28"/>
          <w:szCs w:val="28"/>
        </w:rPr>
        <w:t>) [</w:t>
      </w:r>
      <w:r w:rsidR="000923CC" w:rsidRPr="00C97EBE">
        <w:rPr>
          <w:rFonts w:ascii="Times New Roman" w:hAnsi="Times New Roman"/>
          <w:sz w:val="28"/>
          <w:szCs w:val="28"/>
        </w:rPr>
        <w:t>7</w:t>
      </w:r>
      <w:r w:rsidR="0013396B" w:rsidRPr="0013396B">
        <w:rPr>
          <w:rFonts w:ascii="Times New Roman" w:hAnsi="Times New Roman"/>
          <w:sz w:val="28"/>
          <w:szCs w:val="28"/>
        </w:rPr>
        <w:t>3</w:t>
      </w:r>
      <w:r w:rsidRPr="00F01DFE">
        <w:rPr>
          <w:rFonts w:ascii="Times New Roman" w:hAnsi="Times New Roman"/>
          <w:sz w:val="28"/>
          <w:szCs w:val="28"/>
        </w:rPr>
        <w:t xml:space="preserve">], о чем свидетельствует принятие в рамках </w:t>
      </w:r>
      <w:r w:rsidR="00342309" w:rsidRPr="00F01DFE">
        <w:rPr>
          <w:rFonts w:ascii="Times New Roman" w:hAnsi="Times New Roman"/>
          <w:sz w:val="28"/>
          <w:szCs w:val="28"/>
        </w:rPr>
        <w:t xml:space="preserve">Стратегического курса модернизации </w:t>
      </w:r>
      <w:r w:rsidRPr="00F01DFE">
        <w:rPr>
          <w:rStyle w:val="af"/>
          <w:rFonts w:ascii="Times New Roman" w:hAnsi="Times New Roman"/>
          <w:b w:val="0"/>
          <w:bCs w:val="0"/>
          <w:iCs/>
          <w:sz w:val="28"/>
          <w:szCs w:val="28"/>
          <w:bdr w:val="none" w:sz="0" w:space="0" w:color="auto" w:frame="1"/>
        </w:rPr>
        <w:t>«Справедливого развития Казахстана»</w:t>
      </w:r>
      <w:r w:rsidRPr="00F01DFE">
        <w:rPr>
          <w:rStyle w:val="af"/>
          <w:rFonts w:ascii="Times New Roman" w:hAnsi="Times New Roman"/>
          <w:iCs/>
          <w:sz w:val="28"/>
          <w:szCs w:val="28"/>
          <w:bdr w:val="none" w:sz="0" w:space="0" w:color="auto" w:frame="1"/>
        </w:rPr>
        <w:t xml:space="preserve"> </w:t>
      </w:r>
      <w:r w:rsidRPr="00F01DFE">
        <w:rPr>
          <w:rFonts w:ascii="Times New Roman" w:hAnsi="Times New Roman"/>
          <w:sz w:val="28"/>
          <w:szCs w:val="28"/>
        </w:rPr>
        <w:t>целого ряда стратегических документов, и в первую очередь, Концепции безопасного труда в Республике Казахстан на 2024-2030 гг.</w:t>
      </w:r>
      <w:r w:rsidRPr="00F01DFE">
        <w:rPr>
          <w:rStyle w:val="af"/>
          <w:rFonts w:ascii="Times New Roman" w:hAnsi="Times New Roman"/>
          <w:iCs/>
          <w:sz w:val="28"/>
          <w:szCs w:val="28"/>
          <w:bdr w:val="none" w:sz="0" w:space="0" w:color="auto" w:frame="1"/>
        </w:rPr>
        <w:t xml:space="preserve"> </w:t>
      </w:r>
      <w:r w:rsidRPr="00F01DFE">
        <w:rPr>
          <w:rFonts w:ascii="Times New Roman" w:hAnsi="Times New Roman"/>
          <w:sz w:val="28"/>
          <w:szCs w:val="28"/>
        </w:rPr>
        <w:t>[</w:t>
      </w:r>
      <w:r w:rsidR="00606435" w:rsidRPr="00606435">
        <w:rPr>
          <w:rFonts w:ascii="Times New Roman" w:hAnsi="Times New Roman"/>
          <w:sz w:val="28"/>
          <w:szCs w:val="28"/>
        </w:rPr>
        <w:t>2</w:t>
      </w:r>
      <w:r w:rsidR="0068212F" w:rsidRPr="00F01DFE">
        <w:rPr>
          <w:rFonts w:ascii="Times New Roman" w:hAnsi="Times New Roman"/>
          <w:sz w:val="28"/>
          <w:szCs w:val="28"/>
        </w:rPr>
        <w:t>]</w:t>
      </w:r>
      <w:r w:rsidRPr="00F01DFE">
        <w:rPr>
          <w:rFonts w:ascii="Times New Roman" w:hAnsi="Times New Roman"/>
          <w:sz w:val="28"/>
          <w:szCs w:val="28"/>
        </w:rPr>
        <w:t>.</w:t>
      </w:r>
    </w:p>
    <w:p w14:paraId="1E4A4331" w14:textId="360F4B1E" w:rsidR="00D16E33" w:rsidRDefault="007000E0" w:rsidP="00D16E33">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В</w:t>
      </w:r>
      <w:r w:rsidR="004046C9" w:rsidRPr="00F01DFE">
        <w:rPr>
          <w:sz w:val="28"/>
          <w:szCs w:val="28"/>
        </w:rPr>
        <w:t xml:space="preserve"> последние годы </w:t>
      </w:r>
      <w:r w:rsidR="005D074A" w:rsidRPr="00F01DFE">
        <w:rPr>
          <w:sz w:val="28"/>
          <w:szCs w:val="28"/>
        </w:rPr>
        <w:t xml:space="preserve">данной </w:t>
      </w:r>
      <w:r w:rsidR="004046C9" w:rsidRPr="00F01DFE">
        <w:rPr>
          <w:sz w:val="28"/>
          <w:szCs w:val="28"/>
        </w:rPr>
        <w:t xml:space="preserve">сфере </w:t>
      </w:r>
      <w:r w:rsidR="005D074A" w:rsidRPr="00F01DFE">
        <w:rPr>
          <w:sz w:val="28"/>
          <w:szCs w:val="28"/>
        </w:rPr>
        <w:t>БОТ</w:t>
      </w:r>
      <w:r w:rsidR="004046C9" w:rsidRPr="00F01DFE">
        <w:rPr>
          <w:sz w:val="28"/>
          <w:szCs w:val="28"/>
        </w:rPr>
        <w:t xml:space="preserve"> </w:t>
      </w:r>
      <w:r w:rsidRPr="00F01DFE">
        <w:rPr>
          <w:sz w:val="28"/>
          <w:szCs w:val="28"/>
        </w:rPr>
        <w:t>уделяется особое внимание</w:t>
      </w:r>
      <w:r w:rsidR="004046C9" w:rsidRPr="00F01DFE">
        <w:rPr>
          <w:sz w:val="28"/>
          <w:szCs w:val="28"/>
        </w:rPr>
        <w:t>, поэтому в Концепции [</w:t>
      </w:r>
      <w:r w:rsidR="00606435" w:rsidRPr="00606435">
        <w:rPr>
          <w:sz w:val="28"/>
          <w:szCs w:val="28"/>
          <w:lang w:val="ru-RU"/>
        </w:rPr>
        <w:t>2</w:t>
      </w:r>
      <w:r w:rsidR="004046C9" w:rsidRPr="00F01DFE">
        <w:rPr>
          <w:sz w:val="28"/>
          <w:szCs w:val="28"/>
        </w:rPr>
        <w:t>]</w:t>
      </w:r>
      <w:r w:rsidR="004046C9" w:rsidRPr="00F01DFE">
        <w:rPr>
          <w:i/>
          <w:sz w:val="28"/>
          <w:szCs w:val="28"/>
        </w:rPr>
        <w:t xml:space="preserve"> </w:t>
      </w:r>
      <w:r w:rsidR="004046C9" w:rsidRPr="00F01DFE">
        <w:rPr>
          <w:sz w:val="28"/>
          <w:szCs w:val="28"/>
        </w:rPr>
        <w:t>безопасный труд провозглашён приоритетным вектором Справедливого развития страны.</w:t>
      </w:r>
      <w:r w:rsidR="005D074A" w:rsidRPr="00F01DFE">
        <w:rPr>
          <w:sz w:val="28"/>
          <w:szCs w:val="28"/>
        </w:rPr>
        <w:t xml:space="preserve"> В табл</w:t>
      </w:r>
      <w:r w:rsidR="006B2917">
        <w:rPr>
          <w:sz w:val="28"/>
          <w:szCs w:val="28"/>
          <w:lang w:val="ru-RU"/>
        </w:rPr>
        <w:t xml:space="preserve">ице </w:t>
      </w:r>
      <w:r w:rsidR="004A7519" w:rsidRPr="00F01DFE">
        <w:rPr>
          <w:sz w:val="28"/>
          <w:szCs w:val="28"/>
        </w:rPr>
        <w:t>2.</w:t>
      </w:r>
      <w:r w:rsidR="005D074A" w:rsidRPr="00F01DFE">
        <w:rPr>
          <w:sz w:val="28"/>
          <w:szCs w:val="28"/>
        </w:rPr>
        <w:t>1 представлена стати</w:t>
      </w:r>
      <w:r w:rsidR="008477BE" w:rsidRPr="00F01DFE">
        <w:rPr>
          <w:sz w:val="28"/>
          <w:szCs w:val="28"/>
          <w:lang w:val="ru-RU"/>
        </w:rPr>
        <w:t>с</w:t>
      </w:r>
      <w:r w:rsidR="005D074A" w:rsidRPr="00F01DFE">
        <w:rPr>
          <w:sz w:val="28"/>
          <w:szCs w:val="28"/>
        </w:rPr>
        <w:t xml:space="preserve">тическая </w:t>
      </w:r>
      <w:r w:rsidR="004046B2" w:rsidRPr="00F01DFE">
        <w:rPr>
          <w:sz w:val="28"/>
          <w:szCs w:val="28"/>
        </w:rPr>
        <w:t xml:space="preserve">систематизированная </w:t>
      </w:r>
      <w:r w:rsidR="005D074A" w:rsidRPr="00F01DFE">
        <w:rPr>
          <w:sz w:val="28"/>
          <w:szCs w:val="28"/>
        </w:rPr>
        <w:t>информация</w:t>
      </w:r>
      <w:r w:rsidR="004046B2" w:rsidRPr="00F01DFE">
        <w:rPr>
          <w:sz w:val="28"/>
          <w:szCs w:val="28"/>
        </w:rPr>
        <w:t xml:space="preserve"> </w:t>
      </w:r>
      <w:r w:rsidR="000C2603">
        <w:rPr>
          <w:sz w:val="28"/>
          <w:szCs w:val="28"/>
          <w:lang w:val="ru-RU"/>
        </w:rPr>
        <w:t>БНС</w:t>
      </w:r>
      <w:r w:rsidR="004046B2" w:rsidRPr="00F01DFE">
        <w:rPr>
          <w:sz w:val="28"/>
          <w:szCs w:val="28"/>
        </w:rPr>
        <w:t>, относительно численности работнико</w:t>
      </w:r>
      <w:r w:rsidR="000C7A5C">
        <w:rPr>
          <w:sz w:val="28"/>
          <w:szCs w:val="28"/>
          <w:lang w:val="ru-RU"/>
        </w:rPr>
        <w:t>в</w:t>
      </w:r>
      <w:r w:rsidR="005D074A" w:rsidRPr="00F01DFE">
        <w:rPr>
          <w:sz w:val="28"/>
          <w:szCs w:val="28"/>
        </w:rPr>
        <w:t xml:space="preserve">, занятых во вредных и опасных </w:t>
      </w:r>
      <w:r w:rsidR="00A77BE9">
        <w:rPr>
          <w:sz w:val="28"/>
          <w:szCs w:val="28"/>
          <w:lang w:val="ru-RU"/>
        </w:rPr>
        <w:t>у</w:t>
      </w:r>
      <w:r w:rsidR="005D074A" w:rsidRPr="00F01DFE">
        <w:rPr>
          <w:sz w:val="28"/>
          <w:szCs w:val="28"/>
        </w:rPr>
        <w:t>словиях труда [</w:t>
      </w:r>
      <w:r w:rsidR="0013396B" w:rsidRPr="0013396B">
        <w:rPr>
          <w:sz w:val="28"/>
          <w:szCs w:val="28"/>
          <w:lang w:val="ru-RU"/>
        </w:rPr>
        <w:t>7</w:t>
      </w:r>
      <w:r w:rsidR="00606435" w:rsidRPr="00606435">
        <w:rPr>
          <w:sz w:val="28"/>
          <w:szCs w:val="28"/>
          <w:lang w:val="ru-RU"/>
        </w:rPr>
        <w:t>4, 75, 76</w:t>
      </w:r>
      <w:r w:rsidR="005D074A" w:rsidRPr="00F01DFE">
        <w:rPr>
          <w:sz w:val="28"/>
          <w:szCs w:val="28"/>
        </w:rPr>
        <w:t>].</w:t>
      </w:r>
    </w:p>
    <w:p w14:paraId="0EA20933" w14:textId="77777777" w:rsidR="00D16E33" w:rsidRPr="007E074E" w:rsidRDefault="00D16E33" w:rsidP="00D16E33">
      <w:pPr>
        <w:pStyle w:val="ac"/>
        <w:shd w:val="clear" w:color="auto" w:fill="FFFFFF"/>
        <w:tabs>
          <w:tab w:val="left" w:pos="142"/>
          <w:tab w:val="left" w:pos="851"/>
        </w:tabs>
        <w:spacing w:after="0" w:line="240" w:lineRule="auto"/>
        <w:ind w:firstLine="709"/>
        <w:jc w:val="both"/>
        <w:rPr>
          <w:sz w:val="28"/>
          <w:szCs w:val="28"/>
        </w:rPr>
      </w:pPr>
    </w:p>
    <w:p w14:paraId="473A04A8" w14:textId="77777777" w:rsidR="006B2917" w:rsidRDefault="004046C9" w:rsidP="00956252">
      <w:pPr>
        <w:spacing w:after="0" w:line="240" w:lineRule="auto"/>
        <w:ind w:firstLine="709"/>
        <w:jc w:val="right"/>
        <w:rPr>
          <w:rFonts w:ascii="Times New Roman" w:hAnsi="Times New Roman"/>
          <w:sz w:val="28"/>
          <w:szCs w:val="28"/>
        </w:rPr>
      </w:pPr>
      <w:r w:rsidRPr="00F01DFE">
        <w:rPr>
          <w:rFonts w:ascii="Times New Roman" w:hAnsi="Times New Roman"/>
          <w:sz w:val="28"/>
          <w:szCs w:val="28"/>
        </w:rPr>
        <w:t xml:space="preserve">Таблица </w:t>
      </w:r>
      <w:r w:rsidR="004A7519" w:rsidRPr="00F01DFE">
        <w:rPr>
          <w:rFonts w:ascii="Times New Roman" w:hAnsi="Times New Roman"/>
          <w:sz w:val="28"/>
          <w:szCs w:val="28"/>
        </w:rPr>
        <w:t>2.</w:t>
      </w:r>
      <w:r w:rsidRPr="00F01DFE">
        <w:rPr>
          <w:rFonts w:ascii="Times New Roman" w:hAnsi="Times New Roman"/>
          <w:sz w:val="28"/>
          <w:szCs w:val="28"/>
        </w:rPr>
        <w:t>1</w:t>
      </w:r>
    </w:p>
    <w:p w14:paraId="296064CA" w14:textId="4E504125" w:rsidR="004046C9" w:rsidRDefault="00842696" w:rsidP="00956252">
      <w:pPr>
        <w:spacing w:after="0" w:line="240" w:lineRule="auto"/>
        <w:ind w:firstLine="709"/>
        <w:jc w:val="center"/>
        <w:rPr>
          <w:rFonts w:ascii="Times New Roman" w:hAnsi="Times New Roman"/>
          <w:sz w:val="28"/>
          <w:szCs w:val="28"/>
        </w:rPr>
      </w:pPr>
      <w:r w:rsidRPr="006B2917">
        <w:rPr>
          <w:rFonts w:ascii="Times New Roman" w:hAnsi="Times New Roman"/>
          <w:sz w:val="28"/>
          <w:szCs w:val="28"/>
        </w:rPr>
        <w:t>Информация о</w:t>
      </w:r>
      <w:r w:rsidR="000C2603">
        <w:rPr>
          <w:rFonts w:ascii="Times New Roman" w:hAnsi="Times New Roman"/>
          <w:sz w:val="28"/>
          <w:szCs w:val="28"/>
        </w:rPr>
        <w:t xml:space="preserve"> количестве</w:t>
      </w:r>
      <w:r w:rsidRPr="006B2917">
        <w:rPr>
          <w:rFonts w:ascii="Times New Roman" w:hAnsi="Times New Roman"/>
          <w:sz w:val="28"/>
          <w:szCs w:val="28"/>
        </w:rPr>
        <w:t xml:space="preserve"> </w:t>
      </w:r>
      <w:r w:rsidR="004046C9" w:rsidRPr="006B2917">
        <w:rPr>
          <w:rFonts w:ascii="Times New Roman" w:hAnsi="Times New Roman"/>
          <w:sz w:val="28"/>
          <w:szCs w:val="28"/>
        </w:rPr>
        <w:t>работник</w:t>
      </w:r>
      <w:r w:rsidR="000C2603">
        <w:rPr>
          <w:rFonts w:ascii="Times New Roman" w:hAnsi="Times New Roman"/>
          <w:sz w:val="28"/>
          <w:szCs w:val="28"/>
        </w:rPr>
        <w:t>ов</w:t>
      </w:r>
      <w:r w:rsidR="004046C9" w:rsidRPr="006B2917">
        <w:rPr>
          <w:rFonts w:ascii="Times New Roman" w:hAnsi="Times New Roman"/>
          <w:sz w:val="28"/>
          <w:szCs w:val="28"/>
        </w:rPr>
        <w:t>, заняты</w:t>
      </w:r>
      <w:r w:rsidR="000C2603">
        <w:rPr>
          <w:rFonts w:ascii="Times New Roman" w:hAnsi="Times New Roman"/>
          <w:sz w:val="28"/>
          <w:szCs w:val="28"/>
        </w:rPr>
        <w:t>х</w:t>
      </w:r>
      <w:r w:rsidR="004046C9" w:rsidRPr="006B2917">
        <w:rPr>
          <w:rFonts w:ascii="Times New Roman" w:hAnsi="Times New Roman"/>
          <w:sz w:val="28"/>
          <w:szCs w:val="28"/>
        </w:rPr>
        <w:t xml:space="preserve"> во вредных и опасных </w:t>
      </w:r>
      <w:r w:rsidR="000C2603">
        <w:rPr>
          <w:rFonts w:ascii="Times New Roman" w:hAnsi="Times New Roman"/>
          <w:sz w:val="28"/>
          <w:szCs w:val="28"/>
        </w:rPr>
        <w:t xml:space="preserve">трудовых </w:t>
      </w:r>
      <w:r w:rsidR="004046C9" w:rsidRPr="006B2917">
        <w:rPr>
          <w:rFonts w:ascii="Times New Roman" w:hAnsi="Times New Roman"/>
          <w:sz w:val="28"/>
          <w:szCs w:val="28"/>
        </w:rPr>
        <w:t>условиях [</w:t>
      </w:r>
      <w:r w:rsidR="0013396B" w:rsidRPr="0013396B">
        <w:rPr>
          <w:rFonts w:ascii="Times New Roman" w:hAnsi="Times New Roman"/>
          <w:sz w:val="28"/>
          <w:szCs w:val="28"/>
        </w:rPr>
        <w:t>7</w:t>
      </w:r>
      <w:r w:rsidR="00606435" w:rsidRPr="00606435">
        <w:rPr>
          <w:rFonts w:ascii="Times New Roman" w:hAnsi="Times New Roman"/>
          <w:sz w:val="28"/>
          <w:szCs w:val="28"/>
        </w:rPr>
        <w:t>4, 75, 76</w:t>
      </w:r>
      <w:r w:rsidR="004046C9" w:rsidRPr="006B2917">
        <w:rPr>
          <w:rFonts w:ascii="Times New Roman" w:hAnsi="Times New Roman"/>
          <w:sz w:val="28"/>
          <w:szCs w:val="28"/>
        </w:rPr>
        <w:t>]</w:t>
      </w:r>
    </w:p>
    <w:p w14:paraId="47B13DEB" w14:textId="77777777" w:rsidR="006B2917" w:rsidRPr="006B2917" w:rsidRDefault="006B2917" w:rsidP="006B2917">
      <w:pPr>
        <w:spacing w:after="0" w:line="240" w:lineRule="auto"/>
        <w:ind w:firstLine="426"/>
        <w:jc w:val="center"/>
        <w:rPr>
          <w:rFonts w:ascii="Times New Roman" w:hAnsi="Times New Roman"/>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992"/>
        <w:gridCol w:w="1134"/>
        <w:gridCol w:w="992"/>
        <w:gridCol w:w="993"/>
        <w:gridCol w:w="992"/>
        <w:gridCol w:w="992"/>
        <w:gridCol w:w="992"/>
      </w:tblGrid>
      <w:tr w:rsidR="00CA0FFC" w:rsidRPr="00F01DFE" w14:paraId="1EBCFE56" w14:textId="77777777" w:rsidTr="000C2603">
        <w:trPr>
          <w:trHeight w:val="275"/>
        </w:trPr>
        <w:tc>
          <w:tcPr>
            <w:tcW w:w="2552" w:type="dxa"/>
          </w:tcPr>
          <w:p w14:paraId="7207570C" w14:textId="7A673287" w:rsidR="00CA0FFC" w:rsidRPr="00D16E33" w:rsidRDefault="00D16E33" w:rsidP="00F01DFE">
            <w:pPr>
              <w:pStyle w:val="ac"/>
              <w:tabs>
                <w:tab w:val="left" w:pos="0"/>
                <w:tab w:val="left" w:pos="851"/>
              </w:tabs>
              <w:spacing w:after="0" w:line="240" w:lineRule="auto"/>
              <w:jc w:val="center"/>
              <w:rPr>
                <w:sz w:val="22"/>
                <w:szCs w:val="22"/>
                <w:lang w:val="ru-RU" w:eastAsia="en-US"/>
              </w:rPr>
            </w:pPr>
            <w:r w:rsidRPr="00D16E33">
              <w:rPr>
                <w:sz w:val="22"/>
                <w:szCs w:val="22"/>
                <w:lang w:val="ru-RU" w:eastAsia="en-US"/>
              </w:rPr>
              <w:t>Индикаторы</w:t>
            </w:r>
          </w:p>
        </w:tc>
        <w:tc>
          <w:tcPr>
            <w:tcW w:w="992" w:type="dxa"/>
          </w:tcPr>
          <w:p w14:paraId="1EA35402" w14:textId="77777777" w:rsidR="00CA0FFC" w:rsidRPr="00D16E33" w:rsidRDefault="00CA0FFC"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2018</w:t>
            </w:r>
          </w:p>
        </w:tc>
        <w:tc>
          <w:tcPr>
            <w:tcW w:w="1134" w:type="dxa"/>
          </w:tcPr>
          <w:p w14:paraId="7ADA92E3" w14:textId="77777777" w:rsidR="00CA0FFC" w:rsidRPr="00D16E33" w:rsidRDefault="00CA0FFC"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2019</w:t>
            </w:r>
          </w:p>
        </w:tc>
        <w:tc>
          <w:tcPr>
            <w:tcW w:w="992" w:type="dxa"/>
          </w:tcPr>
          <w:p w14:paraId="2E41F737" w14:textId="77777777" w:rsidR="00CA0FFC" w:rsidRPr="00D16E33" w:rsidRDefault="00CA0FFC"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2020</w:t>
            </w:r>
          </w:p>
        </w:tc>
        <w:tc>
          <w:tcPr>
            <w:tcW w:w="993" w:type="dxa"/>
          </w:tcPr>
          <w:p w14:paraId="33B5D06C" w14:textId="77777777" w:rsidR="00CA0FFC" w:rsidRPr="00D16E33" w:rsidRDefault="00CA0FFC"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2021</w:t>
            </w:r>
          </w:p>
        </w:tc>
        <w:tc>
          <w:tcPr>
            <w:tcW w:w="992" w:type="dxa"/>
          </w:tcPr>
          <w:p w14:paraId="61099819" w14:textId="77777777" w:rsidR="00CA0FFC" w:rsidRPr="00D16E33" w:rsidRDefault="00CA0FFC" w:rsidP="00F01DFE">
            <w:pPr>
              <w:spacing w:after="0" w:line="240" w:lineRule="auto"/>
              <w:jc w:val="center"/>
              <w:rPr>
                <w:rFonts w:ascii="Times New Roman" w:hAnsi="Times New Roman"/>
              </w:rPr>
            </w:pPr>
            <w:r w:rsidRPr="00D16E33">
              <w:rPr>
                <w:rFonts w:ascii="Times New Roman" w:hAnsi="Times New Roman"/>
              </w:rPr>
              <w:t>2022</w:t>
            </w:r>
          </w:p>
        </w:tc>
        <w:tc>
          <w:tcPr>
            <w:tcW w:w="992" w:type="dxa"/>
          </w:tcPr>
          <w:p w14:paraId="481CE141" w14:textId="77777777" w:rsidR="00CA0FFC" w:rsidRPr="00D16E33" w:rsidRDefault="00CA0FFC" w:rsidP="00F01DFE">
            <w:pPr>
              <w:spacing w:after="0" w:line="240" w:lineRule="auto"/>
              <w:jc w:val="center"/>
              <w:rPr>
                <w:rFonts w:ascii="Times New Roman" w:hAnsi="Times New Roman"/>
              </w:rPr>
            </w:pPr>
            <w:r w:rsidRPr="00D16E33">
              <w:rPr>
                <w:rFonts w:ascii="Times New Roman" w:hAnsi="Times New Roman"/>
              </w:rPr>
              <w:t>2023</w:t>
            </w:r>
          </w:p>
        </w:tc>
        <w:tc>
          <w:tcPr>
            <w:tcW w:w="992" w:type="dxa"/>
          </w:tcPr>
          <w:p w14:paraId="16FA6337" w14:textId="77777777" w:rsidR="00CA0FFC" w:rsidRPr="00D16E33" w:rsidRDefault="00CA0FFC" w:rsidP="00F01DFE">
            <w:pPr>
              <w:spacing w:after="0" w:line="240" w:lineRule="auto"/>
              <w:jc w:val="center"/>
              <w:rPr>
                <w:rFonts w:ascii="Times New Roman" w:hAnsi="Times New Roman"/>
              </w:rPr>
            </w:pPr>
            <w:r w:rsidRPr="00D16E33">
              <w:rPr>
                <w:rFonts w:ascii="Times New Roman" w:hAnsi="Times New Roman"/>
              </w:rPr>
              <w:t>2024</w:t>
            </w:r>
          </w:p>
        </w:tc>
      </w:tr>
      <w:tr w:rsidR="00CA0FFC" w:rsidRPr="00F01DFE" w14:paraId="22DD88A0" w14:textId="77777777" w:rsidTr="000C2603">
        <w:trPr>
          <w:trHeight w:val="254"/>
        </w:trPr>
        <w:tc>
          <w:tcPr>
            <w:tcW w:w="2552" w:type="dxa"/>
          </w:tcPr>
          <w:p w14:paraId="5375FC69" w14:textId="5977D3C7" w:rsidR="00CA0FFC" w:rsidRPr="00F01DFE" w:rsidRDefault="00F60335" w:rsidP="00F01DFE">
            <w:pPr>
              <w:pStyle w:val="ac"/>
              <w:tabs>
                <w:tab w:val="left" w:pos="142"/>
                <w:tab w:val="left" w:pos="851"/>
              </w:tabs>
              <w:spacing w:after="0" w:line="240" w:lineRule="auto"/>
              <w:rPr>
                <w:sz w:val="22"/>
                <w:szCs w:val="22"/>
                <w:lang w:val="ru-RU" w:eastAsia="en-US"/>
              </w:rPr>
            </w:pPr>
            <w:r>
              <w:rPr>
                <w:sz w:val="22"/>
                <w:szCs w:val="22"/>
                <w:lang w:val="ru-RU" w:eastAsia="en-US"/>
              </w:rPr>
              <w:t xml:space="preserve">Количество </w:t>
            </w:r>
            <w:r w:rsidR="00CA0FFC" w:rsidRPr="00F01DFE">
              <w:rPr>
                <w:sz w:val="22"/>
                <w:szCs w:val="22"/>
                <w:lang w:val="ru-RU" w:eastAsia="en-US"/>
              </w:rPr>
              <w:t>работников, всего</w:t>
            </w:r>
          </w:p>
        </w:tc>
        <w:tc>
          <w:tcPr>
            <w:tcW w:w="992" w:type="dxa"/>
          </w:tcPr>
          <w:p w14:paraId="706139CF"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1671572</w:t>
            </w:r>
          </w:p>
        </w:tc>
        <w:tc>
          <w:tcPr>
            <w:tcW w:w="1134" w:type="dxa"/>
          </w:tcPr>
          <w:p w14:paraId="5CF3A917"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1683146</w:t>
            </w:r>
          </w:p>
        </w:tc>
        <w:tc>
          <w:tcPr>
            <w:tcW w:w="992" w:type="dxa"/>
          </w:tcPr>
          <w:p w14:paraId="0AAAD0F8"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1645247</w:t>
            </w:r>
          </w:p>
        </w:tc>
        <w:tc>
          <w:tcPr>
            <w:tcW w:w="993" w:type="dxa"/>
          </w:tcPr>
          <w:p w14:paraId="561F660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1641593</w:t>
            </w:r>
          </w:p>
        </w:tc>
        <w:tc>
          <w:tcPr>
            <w:tcW w:w="992" w:type="dxa"/>
          </w:tcPr>
          <w:p w14:paraId="0D98F8C7" w14:textId="711E8CB1"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1671149</w:t>
            </w:r>
          </w:p>
        </w:tc>
        <w:tc>
          <w:tcPr>
            <w:tcW w:w="992" w:type="dxa"/>
          </w:tcPr>
          <w:p w14:paraId="408C978D" w14:textId="27591064"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1692214</w:t>
            </w:r>
          </w:p>
        </w:tc>
        <w:tc>
          <w:tcPr>
            <w:tcW w:w="992" w:type="dxa"/>
          </w:tcPr>
          <w:p w14:paraId="6C9ECAF8" w14:textId="27872146" w:rsidR="00CA0FFC" w:rsidRPr="00F01DFE" w:rsidRDefault="00CA0FFC" w:rsidP="00F01DFE">
            <w:pPr>
              <w:pStyle w:val="ac"/>
              <w:tabs>
                <w:tab w:val="left" w:pos="142"/>
                <w:tab w:val="left" w:pos="776"/>
              </w:tabs>
              <w:spacing w:after="0" w:line="240" w:lineRule="auto"/>
              <w:ind w:left="-137"/>
              <w:jc w:val="center"/>
              <w:rPr>
                <w:sz w:val="22"/>
                <w:szCs w:val="22"/>
                <w:lang w:val="ru-RU" w:eastAsia="en-US"/>
              </w:rPr>
            </w:pPr>
            <w:r w:rsidRPr="00F01DFE">
              <w:rPr>
                <w:sz w:val="22"/>
                <w:szCs w:val="22"/>
                <w:lang w:val="ru-RU" w:eastAsia="en-US"/>
              </w:rPr>
              <w:t>1719268</w:t>
            </w:r>
          </w:p>
        </w:tc>
      </w:tr>
      <w:tr w:rsidR="00CA0FFC" w:rsidRPr="00F01DFE" w14:paraId="3F849E16" w14:textId="77777777" w:rsidTr="000C2603">
        <w:trPr>
          <w:trHeight w:val="540"/>
        </w:trPr>
        <w:tc>
          <w:tcPr>
            <w:tcW w:w="2552" w:type="dxa"/>
          </w:tcPr>
          <w:p w14:paraId="27CF37C5" w14:textId="47416890" w:rsidR="00CA0FFC" w:rsidRPr="00F01DFE" w:rsidRDefault="00CA0FFC" w:rsidP="00505936">
            <w:pPr>
              <w:pStyle w:val="ac"/>
              <w:tabs>
                <w:tab w:val="left" w:pos="142"/>
                <w:tab w:val="left" w:pos="851"/>
              </w:tabs>
              <w:spacing w:after="0" w:line="240" w:lineRule="auto"/>
              <w:jc w:val="right"/>
              <w:rPr>
                <w:sz w:val="22"/>
                <w:szCs w:val="22"/>
                <w:lang w:val="ru-RU" w:eastAsia="en-US"/>
              </w:rPr>
            </w:pPr>
            <w:r w:rsidRPr="00F01DFE">
              <w:rPr>
                <w:sz w:val="22"/>
                <w:szCs w:val="22"/>
                <w:lang w:val="ru-RU" w:eastAsia="en-US"/>
              </w:rPr>
              <w:t xml:space="preserve">в т.ч. в условиях, не </w:t>
            </w:r>
            <w:r w:rsidR="005F500F" w:rsidRPr="00F01DFE">
              <w:rPr>
                <w:sz w:val="22"/>
                <w:szCs w:val="22"/>
                <w:lang w:val="ru-RU" w:eastAsia="en-US"/>
              </w:rPr>
              <w:t>отвечающи</w:t>
            </w:r>
            <w:r w:rsidR="00F60335">
              <w:rPr>
                <w:sz w:val="22"/>
                <w:szCs w:val="22"/>
                <w:lang w:val="ru-RU" w:eastAsia="en-US"/>
              </w:rPr>
              <w:t>х</w:t>
            </w:r>
            <w:r w:rsidR="005F500F" w:rsidRPr="00F01DFE">
              <w:rPr>
                <w:sz w:val="22"/>
                <w:szCs w:val="22"/>
                <w:lang w:val="ru-RU" w:eastAsia="en-US"/>
              </w:rPr>
              <w:t xml:space="preserve"> </w:t>
            </w:r>
            <w:r w:rsidRPr="00F01DFE">
              <w:rPr>
                <w:sz w:val="22"/>
                <w:szCs w:val="22"/>
                <w:lang w:val="ru-RU" w:eastAsia="en-US"/>
              </w:rPr>
              <w:t>санитарно-гигиеническим требованиям</w:t>
            </w:r>
          </w:p>
        </w:tc>
        <w:tc>
          <w:tcPr>
            <w:tcW w:w="992" w:type="dxa"/>
          </w:tcPr>
          <w:p w14:paraId="539B4BA5"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373142</w:t>
            </w:r>
          </w:p>
        </w:tc>
        <w:tc>
          <w:tcPr>
            <w:tcW w:w="1134" w:type="dxa"/>
          </w:tcPr>
          <w:p w14:paraId="07B1D2EF"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370277</w:t>
            </w:r>
          </w:p>
        </w:tc>
        <w:tc>
          <w:tcPr>
            <w:tcW w:w="992" w:type="dxa"/>
          </w:tcPr>
          <w:p w14:paraId="4BF5D412"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366898</w:t>
            </w:r>
          </w:p>
        </w:tc>
        <w:tc>
          <w:tcPr>
            <w:tcW w:w="993" w:type="dxa"/>
          </w:tcPr>
          <w:p w14:paraId="30D587B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374987</w:t>
            </w:r>
          </w:p>
        </w:tc>
        <w:tc>
          <w:tcPr>
            <w:tcW w:w="992" w:type="dxa"/>
          </w:tcPr>
          <w:p w14:paraId="0AC339EA" w14:textId="6982DC25"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386</w:t>
            </w:r>
            <w:r w:rsidR="009A0188" w:rsidRPr="00F01DFE">
              <w:rPr>
                <w:sz w:val="22"/>
                <w:szCs w:val="22"/>
                <w:lang w:val="en-US" w:eastAsia="en-US"/>
              </w:rPr>
              <w:t xml:space="preserve"> </w:t>
            </w:r>
            <w:r w:rsidRPr="00F01DFE">
              <w:rPr>
                <w:sz w:val="22"/>
                <w:szCs w:val="22"/>
                <w:lang w:val="ru-RU" w:eastAsia="en-US"/>
              </w:rPr>
              <w:t>349</w:t>
            </w:r>
          </w:p>
        </w:tc>
        <w:tc>
          <w:tcPr>
            <w:tcW w:w="992" w:type="dxa"/>
          </w:tcPr>
          <w:p w14:paraId="7E918AB7" w14:textId="45C53A2F"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410 318</w:t>
            </w:r>
          </w:p>
        </w:tc>
        <w:tc>
          <w:tcPr>
            <w:tcW w:w="992" w:type="dxa"/>
          </w:tcPr>
          <w:p w14:paraId="30837DFA" w14:textId="65045707" w:rsidR="00CA0FFC" w:rsidRPr="00F01DFE" w:rsidRDefault="00CA0FFC" w:rsidP="00F01DFE">
            <w:pPr>
              <w:pStyle w:val="ac"/>
              <w:tabs>
                <w:tab w:val="left" w:pos="142"/>
                <w:tab w:val="left" w:pos="776"/>
              </w:tabs>
              <w:spacing w:after="0" w:line="240" w:lineRule="auto"/>
              <w:ind w:left="-137"/>
              <w:jc w:val="center"/>
              <w:rPr>
                <w:sz w:val="22"/>
                <w:szCs w:val="22"/>
                <w:lang w:val="ru-RU" w:eastAsia="en-US"/>
              </w:rPr>
            </w:pPr>
            <w:r w:rsidRPr="00F01DFE">
              <w:rPr>
                <w:sz w:val="22"/>
                <w:szCs w:val="22"/>
                <w:lang w:val="ru-RU" w:eastAsia="en-US"/>
              </w:rPr>
              <w:t>456382</w:t>
            </w:r>
          </w:p>
        </w:tc>
      </w:tr>
      <w:tr w:rsidR="00CA0FFC" w:rsidRPr="00F01DFE" w14:paraId="603D2CCC" w14:textId="77777777" w:rsidTr="000C2603">
        <w:trPr>
          <w:trHeight w:val="287"/>
        </w:trPr>
        <w:tc>
          <w:tcPr>
            <w:tcW w:w="2552" w:type="dxa"/>
          </w:tcPr>
          <w:p w14:paraId="7EFADFCC" w14:textId="016CE7B2" w:rsidR="00CA0FFC" w:rsidRPr="00F01DFE" w:rsidRDefault="00CA0FFC" w:rsidP="00505936">
            <w:pPr>
              <w:pStyle w:val="ac"/>
              <w:tabs>
                <w:tab w:val="left" w:pos="0"/>
                <w:tab w:val="left" w:pos="851"/>
              </w:tabs>
              <w:spacing w:after="0" w:line="240" w:lineRule="auto"/>
              <w:jc w:val="right"/>
              <w:rPr>
                <w:sz w:val="22"/>
                <w:szCs w:val="22"/>
                <w:lang w:val="ru-RU" w:eastAsia="en-US"/>
              </w:rPr>
            </w:pPr>
            <w:r w:rsidRPr="00F01DFE">
              <w:rPr>
                <w:sz w:val="22"/>
                <w:szCs w:val="22"/>
                <w:lang w:val="ru-RU" w:eastAsia="en-US"/>
              </w:rPr>
              <w:t>повышенн</w:t>
            </w:r>
            <w:r w:rsidR="00F60335">
              <w:rPr>
                <w:sz w:val="22"/>
                <w:szCs w:val="22"/>
                <w:lang w:val="ru-RU" w:eastAsia="en-US"/>
              </w:rPr>
              <w:t xml:space="preserve">ого </w:t>
            </w:r>
            <w:r w:rsidRPr="00F01DFE">
              <w:rPr>
                <w:sz w:val="22"/>
                <w:szCs w:val="22"/>
                <w:lang w:val="ru-RU" w:eastAsia="en-US"/>
              </w:rPr>
              <w:t>уров</w:t>
            </w:r>
            <w:r w:rsidR="00F60335">
              <w:rPr>
                <w:sz w:val="22"/>
                <w:szCs w:val="22"/>
                <w:lang w:val="ru-RU" w:eastAsia="en-US"/>
              </w:rPr>
              <w:t xml:space="preserve">ня </w:t>
            </w:r>
            <w:r w:rsidRPr="00F01DFE">
              <w:rPr>
                <w:sz w:val="22"/>
                <w:szCs w:val="22"/>
                <w:lang w:val="ru-RU" w:eastAsia="en-US"/>
              </w:rPr>
              <w:t>шума и вибрации</w:t>
            </w:r>
          </w:p>
        </w:tc>
        <w:tc>
          <w:tcPr>
            <w:tcW w:w="992" w:type="dxa"/>
          </w:tcPr>
          <w:p w14:paraId="79689948"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169332</w:t>
            </w:r>
          </w:p>
        </w:tc>
        <w:tc>
          <w:tcPr>
            <w:tcW w:w="1134" w:type="dxa"/>
          </w:tcPr>
          <w:p w14:paraId="3CCD48E1"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170034</w:t>
            </w:r>
          </w:p>
        </w:tc>
        <w:tc>
          <w:tcPr>
            <w:tcW w:w="992" w:type="dxa"/>
          </w:tcPr>
          <w:p w14:paraId="2A71C4F8"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169802</w:t>
            </w:r>
          </w:p>
        </w:tc>
        <w:tc>
          <w:tcPr>
            <w:tcW w:w="993" w:type="dxa"/>
          </w:tcPr>
          <w:p w14:paraId="699E20C7"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169438</w:t>
            </w:r>
          </w:p>
        </w:tc>
        <w:tc>
          <w:tcPr>
            <w:tcW w:w="992" w:type="dxa"/>
          </w:tcPr>
          <w:p w14:paraId="725C6574" w14:textId="7E97807E"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180</w:t>
            </w:r>
            <w:r w:rsidR="009A0188" w:rsidRPr="00F01DFE">
              <w:rPr>
                <w:sz w:val="22"/>
                <w:szCs w:val="22"/>
                <w:lang w:val="en-US" w:eastAsia="en-US"/>
              </w:rPr>
              <w:t xml:space="preserve"> </w:t>
            </w:r>
            <w:r w:rsidRPr="00F01DFE">
              <w:rPr>
                <w:sz w:val="22"/>
                <w:szCs w:val="22"/>
                <w:lang w:val="ru-RU" w:eastAsia="en-US"/>
              </w:rPr>
              <w:t>975</w:t>
            </w:r>
          </w:p>
        </w:tc>
        <w:tc>
          <w:tcPr>
            <w:tcW w:w="992" w:type="dxa"/>
          </w:tcPr>
          <w:p w14:paraId="5DAD1A4F" w14:textId="6323A521"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187</w:t>
            </w:r>
            <w:r w:rsidR="009A0188" w:rsidRPr="00F01DFE">
              <w:rPr>
                <w:sz w:val="22"/>
                <w:szCs w:val="22"/>
                <w:lang w:val="en-US" w:eastAsia="en-US"/>
              </w:rPr>
              <w:t xml:space="preserve"> </w:t>
            </w:r>
            <w:r w:rsidRPr="00F01DFE">
              <w:rPr>
                <w:sz w:val="22"/>
                <w:szCs w:val="22"/>
                <w:lang w:val="ru-RU" w:eastAsia="en-US"/>
              </w:rPr>
              <w:t>709</w:t>
            </w:r>
          </w:p>
        </w:tc>
        <w:tc>
          <w:tcPr>
            <w:tcW w:w="992" w:type="dxa"/>
          </w:tcPr>
          <w:p w14:paraId="54D73C9D" w14:textId="6BBBC241" w:rsidR="00CA0FFC" w:rsidRPr="00F01DFE" w:rsidRDefault="00CA0FFC" w:rsidP="00F01DFE">
            <w:pPr>
              <w:pStyle w:val="ac"/>
              <w:tabs>
                <w:tab w:val="left" w:pos="142"/>
                <w:tab w:val="left" w:pos="776"/>
              </w:tabs>
              <w:spacing w:after="0" w:line="240" w:lineRule="auto"/>
              <w:ind w:left="-137"/>
              <w:jc w:val="center"/>
              <w:rPr>
                <w:sz w:val="22"/>
                <w:szCs w:val="22"/>
                <w:lang w:val="ru-RU" w:eastAsia="en-US"/>
              </w:rPr>
            </w:pPr>
            <w:r w:rsidRPr="00F01DFE">
              <w:rPr>
                <w:sz w:val="22"/>
                <w:szCs w:val="22"/>
                <w:lang w:val="ru-RU" w:eastAsia="en-US"/>
              </w:rPr>
              <w:t>250</w:t>
            </w:r>
            <w:r w:rsidR="009A0188" w:rsidRPr="00F01DFE">
              <w:rPr>
                <w:sz w:val="22"/>
                <w:szCs w:val="22"/>
                <w:lang w:val="en-US" w:eastAsia="en-US"/>
              </w:rPr>
              <w:t xml:space="preserve"> </w:t>
            </w:r>
            <w:r w:rsidRPr="00F01DFE">
              <w:rPr>
                <w:sz w:val="22"/>
                <w:szCs w:val="22"/>
                <w:lang w:val="ru-RU" w:eastAsia="en-US"/>
              </w:rPr>
              <w:t>283</w:t>
            </w:r>
          </w:p>
        </w:tc>
      </w:tr>
      <w:tr w:rsidR="00CA0FFC" w:rsidRPr="00F01DFE" w14:paraId="7BFA5FA1" w14:textId="77777777" w:rsidTr="000C2603">
        <w:trPr>
          <w:trHeight w:val="429"/>
        </w:trPr>
        <w:tc>
          <w:tcPr>
            <w:tcW w:w="2552" w:type="dxa"/>
          </w:tcPr>
          <w:p w14:paraId="25EC7F2E" w14:textId="6E456EE2" w:rsidR="00CA0FFC" w:rsidRPr="00F01DFE" w:rsidRDefault="00CA0FFC" w:rsidP="00505936">
            <w:pPr>
              <w:pStyle w:val="ac"/>
              <w:tabs>
                <w:tab w:val="left" w:pos="0"/>
                <w:tab w:val="left" w:pos="851"/>
              </w:tabs>
              <w:spacing w:after="0" w:line="240" w:lineRule="auto"/>
              <w:jc w:val="right"/>
              <w:rPr>
                <w:sz w:val="22"/>
                <w:szCs w:val="22"/>
                <w:lang w:val="ru-RU" w:eastAsia="en-US"/>
              </w:rPr>
            </w:pPr>
            <w:r w:rsidRPr="00F01DFE">
              <w:rPr>
                <w:sz w:val="22"/>
                <w:szCs w:val="22"/>
                <w:lang w:val="ru-RU" w:eastAsia="en-US"/>
              </w:rPr>
              <w:t xml:space="preserve">запыленности и загазованности </w:t>
            </w:r>
            <w:r w:rsidR="005F500F">
              <w:rPr>
                <w:sz w:val="22"/>
                <w:szCs w:val="22"/>
                <w:lang w:val="ru-RU" w:eastAsia="en-US"/>
              </w:rPr>
              <w:t xml:space="preserve">сверх нормы </w:t>
            </w:r>
            <w:r w:rsidRPr="00F01DFE">
              <w:rPr>
                <w:sz w:val="22"/>
                <w:szCs w:val="22"/>
                <w:lang w:val="ru-RU" w:eastAsia="en-US"/>
              </w:rPr>
              <w:t>ПДК</w:t>
            </w:r>
          </w:p>
        </w:tc>
        <w:tc>
          <w:tcPr>
            <w:tcW w:w="992" w:type="dxa"/>
          </w:tcPr>
          <w:p w14:paraId="7CD7BEDB"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128311</w:t>
            </w:r>
          </w:p>
        </w:tc>
        <w:tc>
          <w:tcPr>
            <w:tcW w:w="1134" w:type="dxa"/>
          </w:tcPr>
          <w:p w14:paraId="7BC1CBC5"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120825</w:t>
            </w:r>
          </w:p>
        </w:tc>
        <w:tc>
          <w:tcPr>
            <w:tcW w:w="992" w:type="dxa"/>
          </w:tcPr>
          <w:p w14:paraId="54B33A47"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119666</w:t>
            </w:r>
          </w:p>
        </w:tc>
        <w:tc>
          <w:tcPr>
            <w:tcW w:w="993" w:type="dxa"/>
          </w:tcPr>
          <w:p w14:paraId="7ACF9D6A"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120556</w:t>
            </w:r>
          </w:p>
        </w:tc>
        <w:tc>
          <w:tcPr>
            <w:tcW w:w="992" w:type="dxa"/>
          </w:tcPr>
          <w:p w14:paraId="09D6F3BB" w14:textId="15296C05"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128</w:t>
            </w:r>
            <w:r w:rsidR="009A0188" w:rsidRPr="00F01DFE">
              <w:rPr>
                <w:sz w:val="22"/>
                <w:szCs w:val="22"/>
                <w:lang w:val="en-US" w:eastAsia="en-US"/>
              </w:rPr>
              <w:t xml:space="preserve"> </w:t>
            </w:r>
            <w:r w:rsidRPr="00F01DFE">
              <w:rPr>
                <w:sz w:val="22"/>
                <w:szCs w:val="22"/>
                <w:lang w:val="ru-RU" w:eastAsia="en-US"/>
              </w:rPr>
              <w:t>135</w:t>
            </w:r>
          </w:p>
        </w:tc>
        <w:tc>
          <w:tcPr>
            <w:tcW w:w="992" w:type="dxa"/>
          </w:tcPr>
          <w:p w14:paraId="1651091B" w14:textId="38B06BC8"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131</w:t>
            </w:r>
            <w:r w:rsidR="009A0188" w:rsidRPr="00F01DFE">
              <w:rPr>
                <w:sz w:val="22"/>
                <w:szCs w:val="22"/>
                <w:lang w:val="en-US" w:eastAsia="en-US"/>
              </w:rPr>
              <w:t xml:space="preserve"> </w:t>
            </w:r>
            <w:r w:rsidRPr="00F01DFE">
              <w:rPr>
                <w:sz w:val="22"/>
                <w:szCs w:val="22"/>
                <w:lang w:val="ru-RU" w:eastAsia="en-US"/>
              </w:rPr>
              <w:t>389</w:t>
            </w:r>
          </w:p>
        </w:tc>
        <w:tc>
          <w:tcPr>
            <w:tcW w:w="992" w:type="dxa"/>
          </w:tcPr>
          <w:p w14:paraId="3DD6FED1" w14:textId="1D1832DF" w:rsidR="00CA0FFC" w:rsidRPr="00F01DFE" w:rsidRDefault="00CA0FFC" w:rsidP="00F01DFE">
            <w:pPr>
              <w:pStyle w:val="ac"/>
              <w:tabs>
                <w:tab w:val="left" w:pos="142"/>
                <w:tab w:val="left" w:pos="776"/>
              </w:tabs>
              <w:spacing w:after="0" w:line="240" w:lineRule="auto"/>
              <w:ind w:left="-137"/>
              <w:jc w:val="center"/>
              <w:rPr>
                <w:sz w:val="22"/>
                <w:szCs w:val="22"/>
                <w:lang w:val="ru-RU" w:eastAsia="en-US"/>
              </w:rPr>
            </w:pPr>
            <w:r w:rsidRPr="00F01DFE">
              <w:rPr>
                <w:sz w:val="22"/>
                <w:szCs w:val="22"/>
                <w:lang w:val="ru-RU" w:eastAsia="en-US"/>
              </w:rPr>
              <w:t>124</w:t>
            </w:r>
            <w:r w:rsidR="009A0188" w:rsidRPr="00F01DFE">
              <w:rPr>
                <w:sz w:val="22"/>
                <w:szCs w:val="22"/>
                <w:lang w:val="en-US" w:eastAsia="en-US"/>
              </w:rPr>
              <w:t xml:space="preserve"> </w:t>
            </w:r>
            <w:r w:rsidRPr="00F01DFE">
              <w:rPr>
                <w:sz w:val="22"/>
                <w:szCs w:val="22"/>
                <w:lang w:val="ru-RU" w:eastAsia="en-US"/>
              </w:rPr>
              <w:t>741</w:t>
            </w:r>
          </w:p>
        </w:tc>
      </w:tr>
      <w:tr w:rsidR="00CA0FFC" w:rsidRPr="00F01DFE" w14:paraId="5F98F654" w14:textId="77777777" w:rsidTr="000C2603">
        <w:trPr>
          <w:trHeight w:val="134"/>
        </w:trPr>
        <w:tc>
          <w:tcPr>
            <w:tcW w:w="2552" w:type="dxa"/>
          </w:tcPr>
          <w:p w14:paraId="4F339D2C" w14:textId="14E63D01" w:rsidR="00CA0FFC" w:rsidRPr="00F01DFE" w:rsidRDefault="005F500F" w:rsidP="00505936">
            <w:pPr>
              <w:pStyle w:val="ac"/>
              <w:tabs>
                <w:tab w:val="left" w:pos="0"/>
                <w:tab w:val="left" w:pos="851"/>
              </w:tabs>
              <w:spacing w:after="0" w:line="240" w:lineRule="auto"/>
              <w:jc w:val="right"/>
              <w:rPr>
                <w:sz w:val="22"/>
                <w:szCs w:val="22"/>
                <w:lang w:val="ru-RU" w:eastAsia="en-US"/>
              </w:rPr>
            </w:pPr>
            <w:r>
              <w:rPr>
                <w:sz w:val="22"/>
                <w:szCs w:val="22"/>
                <w:lang w:val="ru-RU" w:eastAsia="en-US"/>
              </w:rPr>
              <w:t>повышенно</w:t>
            </w:r>
            <w:r w:rsidR="00F60335">
              <w:rPr>
                <w:sz w:val="22"/>
                <w:szCs w:val="22"/>
                <w:lang w:val="ru-RU" w:eastAsia="en-US"/>
              </w:rPr>
              <w:t>й</w:t>
            </w:r>
            <w:r>
              <w:rPr>
                <w:sz w:val="22"/>
                <w:szCs w:val="22"/>
                <w:lang w:val="ru-RU" w:eastAsia="en-US"/>
              </w:rPr>
              <w:t xml:space="preserve"> </w:t>
            </w:r>
            <w:r w:rsidR="00CA0FFC" w:rsidRPr="00F01DFE">
              <w:rPr>
                <w:sz w:val="22"/>
                <w:szCs w:val="22"/>
                <w:lang w:val="ru-RU" w:eastAsia="en-US"/>
              </w:rPr>
              <w:t>температур</w:t>
            </w:r>
            <w:r w:rsidR="00F60335">
              <w:rPr>
                <w:sz w:val="22"/>
                <w:szCs w:val="22"/>
                <w:lang w:val="ru-RU" w:eastAsia="en-US"/>
              </w:rPr>
              <w:t>ы</w:t>
            </w:r>
          </w:p>
        </w:tc>
        <w:tc>
          <w:tcPr>
            <w:tcW w:w="992" w:type="dxa"/>
          </w:tcPr>
          <w:p w14:paraId="0A217A3A"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65871</w:t>
            </w:r>
          </w:p>
        </w:tc>
        <w:tc>
          <w:tcPr>
            <w:tcW w:w="1134" w:type="dxa"/>
          </w:tcPr>
          <w:p w14:paraId="415AC35C"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62799</w:t>
            </w:r>
          </w:p>
        </w:tc>
        <w:tc>
          <w:tcPr>
            <w:tcW w:w="992" w:type="dxa"/>
          </w:tcPr>
          <w:p w14:paraId="5205746A"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62202</w:t>
            </w:r>
          </w:p>
        </w:tc>
        <w:tc>
          <w:tcPr>
            <w:tcW w:w="993" w:type="dxa"/>
          </w:tcPr>
          <w:p w14:paraId="364FF81A"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61660</w:t>
            </w:r>
          </w:p>
        </w:tc>
        <w:tc>
          <w:tcPr>
            <w:tcW w:w="992" w:type="dxa"/>
          </w:tcPr>
          <w:p w14:paraId="34EDBF02" w14:textId="35CDDA8C"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64</w:t>
            </w:r>
            <w:r w:rsidR="009A0188" w:rsidRPr="00F01DFE">
              <w:rPr>
                <w:sz w:val="22"/>
                <w:szCs w:val="22"/>
                <w:lang w:val="en-US" w:eastAsia="en-US"/>
              </w:rPr>
              <w:t xml:space="preserve"> </w:t>
            </w:r>
            <w:r w:rsidRPr="00F01DFE">
              <w:rPr>
                <w:sz w:val="22"/>
                <w:szCs w:val="22"/>
                <w:lang w:val="ru-RU" w:eastAsia="en-US"/>
              </w:rPr>
              <w:t>571</w:t>
            </w:r>
          </w:p>
        </w:tc>
        <w:tc>
          <w:tcPr>
            <w:tcW w:w="992" w:type="dxa"/>
          </w:tcPr>
          <w:p w14:paraId="1FC58718" w14:textId="6803C12C"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65</w:t>
            </w:r>
            <w:r w:rsidR="009A0188" w:rsidRPr="00F01DFE">
              <w:rPr>
                <w:sz w:val="22"/>
                <w:szCs w:val="22"/>
                <w:lang w:val="en-US" w:eastAsia="en-US"/>
              </w:rPr>
              <w:t xml:space="preserve"> </w:t>
            </w:r>
            <w:r w:rsidRPr="00F01DFE">
              <w:rPr>
                <w:sz w:val="22"/>
                <w:szCs w:val="22"/>
                <w:lang w:val="ru-RU" w:eastAsia="en-US"/>
              </w:rPr>
              <w:t>575</w:t>
            </w:r>
          </w:p>
        </w:tc>
        <w:tc>
          <w:tcPr>
            <w:tcW w:w="992" w:type="dxa"/>
          </w:tcPr>
          <w:p w14:paraId="77DC759D" w14:textId="44646735" w:rsidR="00CA0FFC" w:rsidRPr="00F01DFE" w:rsidRDefault="00CA0FFC" w:rsidP="00F01DFE">
            <w:pPr>
              <w:pStyle w:val="ac"/>
              <w:tabs>
                <w:tab w:val="left" w:pos="142"/>
                <w:tab w:val="left" w:pos="776"/>
              </w:tabs>
              <w:spacing w:after="0" w:line="240" w:lineRule="auto"/>
              <w:ind w:left="-137"/>
              <w:jc w:val="center"/>
              <w:rPr>
                <w:sz w:val="22"/>
                <w:szCs w:val="22"/>
                <w:lang w:val="ru-RU" w:eastAsia="en-US"/>
              </w:rPr>
            </w:pPr>
            <w:r w:rsidRPr="00F01DFE">
              <w:rPr>
                <w:sz w:val="22"/>
                <w:szCs w:val="22"/>
                <w:lang w:val="ru-RU" w:eastAsia="en-US"/>
              </w:rPr>
              <w:t>57</w:t>
            </w:r>
            <w:r w:rsidR="009A0188" w:rsidRPr="00F01DFE">
              <w:rPr>
                <w:sz w:val="22"/>
                <w:szCs w:val="22"/>
                <w:lang w:val="en-US" w:eastAsia="en-US"/>
              </w:rPr>
              <w:t xml:space="preserve"> </w:t>
            </w:r>
            <w:r w:rsidRPr="00F01DFE">
              <w:rPr>
                <w:sz w:val="22"/>
                <w:szCs w:val="22"/>
                <w:lang w:val="ru-RU" w:eastAsia="en-US"/>
              </w:rPr>
              <w:t>116</w:t>
            </w:r>
          </w:p>
        </w:tc>
      </w:tr>
      <w:tr w:rsidR="00CA0FFC" w:rsidRPr="00F01DFE" w14:paraId="5F32FD0A" w14:textId="77777777" w:rsidTr="000C2603">
        <w:trPr>
          <w:trHeight w:val="138"/>
        </w:trPr>
        <w:tc>
          <w:tcPr>
            <w:tcW w:w="2552" w:type="dxa"/>
          </w:tcPr>
          <w:p w14:paraId="0A2EDCBF" w14:textId="4CEA4B0C" w:rsidR="00CA0FFC" w:rsidRPr="00F01DFE" w:rsidRDefault="00CA0FFC" w:rsidP="00505936">
            <w:pPr>
              <w:pStyle w:val="ac"/>
              <w:tabs>
                <w:tab w:val="left" w:pos="0"/>
                <w:tab w:val="left" w:pos="851"/>
              </w:tabs>
              <w:spacing w:after="0" w:line="240" w:lineRule="auto"/>
              <w:jc w:val="right"/>
              <w:rPr>
                <w:sz w:val="22"/>
                <w:szCs w:val="22"/>
                <w:lang w:val="ru-RU" w:eastAsia="en-US"/>
              </w:rPr>
            </w:pPr>
            <w:r w:rsidRPr="00F01DFE">
              <w:rPr>
                <w:sz w:val="22"/>
                <w:szCs w:val="22"/>
                <w:lang w:val="ru-RU" w:eastAsia="en-US"/>
              </w:rPr>
              <w:t>тяжел</w:t>
            </w:r>
            <w:r w:rsidR="00F60335">
              <w:rPr>
                <w:sz w:val="22"/>
                <w:szCs w:val="22"/>
                <w:lang w:val="ru-RU" w:eastAsia="en-US"/>
              </w:rPr>
              <w:t>ого</w:t>
            </w:r>
            <w:r w:rsidRPr="00F01DFE">
              <w:rPr>
                <w:sz w:val="22"/>
                <w:szCs w:val="22"/>
                <w:lang w:val="ru-RU" w:eastAsia="en-US"/>
              </w:rPr>
              <w:t xml:space="preserve"> физическ</w:t>
            </w:r>
            <w:r w:rsidR="00F60335">
              <w:rPr>
                <w:sz w:val="22"/>
                <w:szCs w:val="22"/>
                <w:lang w:val="ru-RU" w:eastAsia="en-US"/>
              </w:rPr>
              <w:t>ого</w:t>
            </w:r>
            <w:r w:rsidRPr="00F01DFE">
              <w:rPr>
                <w:sz w:val="22"/>
                <w:szCs w:val="22"/>
                <w:lang w:val="ru-RU" w:eastAsia="en-US"/>
              </w:rPr>
              <w:t xml:space="preserve"> труд</w:t>
            </w:r>
            <w:r w:rsidR="00F60335">
              <w:rPr>
                <w:sz w:val="22"/>
                <w:szCs w:val="22"/>
                <w:lang w:val="ru-RU" w:eastAsia="en-US"/>
              </w:rPr>
              <w:t>а</w:t>
            </w:r>
          </w:p>
        </w:tc>
        <w:tc>
          <w:tcPr>
            <w:tcW w:w="992" w:type="dxa"/>
          </w:tcPr>
          <w:p w14:paraId="42D731E6"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85274</w:t>
            </w:r>
          </w:p>
        </w:tc>
        <w:tc>
          <w:tcPr>
            <w:tcW w:w="1134" w:type="dxa"/>
          </w:tcPr>
          <w:p w14:paraId="54A22C54"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93972</w:t>
            </w:r>
          </w:p>
        </w:tc>
        <w:tc>
          <w:tcPr>
            <w:tcW w:w="992" w:type="dxa"/>
          </w:tcPr>
          <w:p w14:paraId="6C8B824E"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94319</w:t>
            </w:r>
          </w:p>
        </w:tc>
        <w:tc>
          <w:tcPr>
            <w:tcW w:w="993" w:type="dxa"/>
          </w:tcPr>
          <w:p w14:paraId="3F12EAD7"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93647</w:t>
            </w:r>
          </w:p>
        </w:tc>
        <w:tc>
          <w:tcPr>
            <w:tcW w:w="992" w:type="dxa"/>
          </w:tcPr>
          <w:p w14:paraId="53C8015D" w14:textId="3545ED73"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102</w:t>
            </w:r>
            <w:r w:rsidR="009A0188" w:rsidRPr="00F01DFE">
              <w:rPr>
                <w:sz w:val="22"/>
                <w:szCs w:val="22"/>
                <w:lang w:val="en-US" w:eastAsia="en-US"/>
              </w:rPr>
              <w:t xml:space="preserve"> </w:t>
            </w:r>
            <w:r w:rsidRPr="00F01DFE">
              <w:rPr>
                <w:sz w:val="22"/>
                <w:szCs w:val="22"/>
                <w:lang w:val="ru-RU" w:eastAsia="en-US"/>
              </w:rPr>
              <w:t>668</w:t>
            </w:r>
          </w:p>
        </w:tc>
        <w:tc>
          <w:tcPr>
            <w:tcW w:w="992" w:type="dxa"/>
          </w:tcPr>
          <w:p w14:paraId="3AE91CA9" w14:textId="4E278940"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107</w:t>
            </w:r>
            <w:r w:rsidR="009A0188" w:rsidRPr="00F01DFE">
              <w:rPr>
                <w:sz w:val="22"/>
                <w:szCs w:val="22"/>
                <w:lang w:val="en-US" w:eastAsia="en-US"/>
              </w:rPr>
              <w:t xml:space="preserve"> </w:t>
            </w:r>
            <w:r w:rsidRPr="00F01DFE">
              <w:rPr>
                <w:sz w:val="22"/>
                <w:szCs w:val="22"/>
                <w:lang w:val="ru-RU" w:eastAsia="en-US"/>
              </w:rPr>
              <w:t>166</w:t>
            </w:r>
          </w:p>
        </w:tc>
        <w:tc>
          <w:tcPr>
            <w:tcW w:w="992" w:type="dxa"/>
          </w:tcPr>
          <w:p w14:paraId="1BFD4B00" w14:textId="068CE18A" w:rsidR="00CA0FFC" w:rsidRPr="00F01DFE" w:rsidRDefault="00CA0FFC" w:rsidP="00F01DFE">
            <w:pPr>
              <w:pStyle w:val="ac"/>
              <w:tabs>
                <w:tab w:val="left" w:pos="142"/>
                <w:tab w:val="left" w:pos="776"/>
              </w:tabs>
              <w:spacing w:after="0" w:line="240" w:lineRule="auto"/>
              <w:ind w:left="-137"/>
              <w:jc w:val="center"/>
              <w:rPr>
                <w:sz w:val="22"/>
                <w:szCs w:val="22"/>
                <w:lang w:val="ru-RU" w:eastAsia="en-US"/>
              </w:rPr>
            </w:pPr>
            <w:r w:rsidRPr="00F01DFE">
              <w:rPr>
                <w:sz w:val="22"/>
                <w:szCs w:val="22"/>
                <w:lang w:val="ru-RU" w:eastAsia="en-US"/>
              </w:rPr>
              <w:t>122611</w:t>
            </w:r>
          </w:p>
        </w:tc>
      </w:tr>
      <w:tr w:rsidR="00CA0FFC" w:rsidRPr="00F01DFE" w14:paraId="1E11197C" w14:textId="77777777" w:rsidTr="000C2603">
        <w:trPr>
          <w:trHeight w:val="572"/>
        </w:trPr>
        <w:tc>
          <w:tcPr>
            <w:tcW w:w="2552" w:type="dxa"/>
          </w:tcPr>
          <w:p w14:paraId="422251C2" w14:textId="18669053" w:rsidR="00CA0FFC" w:rsidRPr="00F01DFE" w:rsidRDefault="00CA0FFC" w:rsidP="00505936">
            <w:pPr>
              <w:pStyle w:val="ac"/>
              <w:tabs>
                <w:tab w:val="left" w:pos="0"/>
                <w:tab w:val="left" w:pos="851"/>
              </w:tabs>
              <w:spacing w:after="0" w:line="240" w:lineRule="auto"/>
              <w:jc w:val="right"/>
              <w:rPr>
                <w:sz w:val="22"/>
                <w:szCs w:val="22"/>
                <w:lang w:val="ru-RU" w:eastAsia="en-US"/>
              </w:rPr>
            </w:pPr>
            <w:r w:rsidRPr="00F01DFE">
              <w:rPr>
                <w:sz w:val="22"/>
                <w:szCs w:val="22"/>
                <w:lang w:val="ru-RU" w:eastAsia="en-US"/>
              </w:rPr>
              <w:t xml:space="preserve">на </w:t>
            </w:r>
            <w:r w:rsidR="00F60335">
              <w:rPr>
                <w:sz w:val="22"/>
                <w:szCs w:val="22"/>
                <w:lang w:val="ru-RU" w:eastAsia="en-US"/>
              </w:rPr>
              <w:t xml:space="preserve">небезопасном </w:t>
            </w:r>
            <w:r w:rsidRPr="00F01DFE">
              <w:rPr>
                <w:sz w:val="22"/>
                <w:szCs w:val="22"/>
                <w:lang w:val="ru-RU" w:eastAsia="en-US"/>
              </w:rPr>
              <w:t>оборудовании</w:t>
            </w:r>
          </w:p>
        </w:tc>
        <w:tc>
          <w:tcPr>
            <w:tcW w:w="992" w:type="dxa"/>
          </w:tcPr>
          <w:p w14:paraId="39A7533F"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2855</w:t>
            </w:r>
          </w:p>
        </w:tc>
        <w:tc>
          <w:tcPr>
            <w:tcW w:w="1134" w:type="dxa"/>
          </w:tcPr>
          <w:p w14:paraId="63317492"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3561</w:t>
            </w:r>
          </w:p>
        </w:tc>
        <w:tc>
          <w:tcPr>
            <w:tcW w:w="992" w:type="dxa"/>
          </w:tcPr>
          <w:p w14:paraId="7B51F953"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3556</w:t>
            </w:r>
          </w:p>
        </w:tc>
        <w:tc>
          <w:tcPr>
            <w:tcW w:w="993" w:type="dxa"/>
          </w:tcPr>
          <w:p w14:paraId="12D6E1C3"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4168</w:t>
            </w:r>
          </w:p>
        </w:tc>
        <w:tc>
          <w:tcPr>
            <w:tcW w:w="992" w:type="dxa"/>
          </w:tcPr>
          <w:p w14:paraId="589FAC03"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2121</w:t>
            </w:r>
          </w:p>
        </w:tc>
        <w:tc>
          <w:tcPr>
            <w:tcW w:w="992" w:type="dxa"/>
          </w:tcPr>
          <w:p w14:paraId="0096D572" w14:textId="309D9144"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1893</w:t>
            </w:r>
          </w:p>
        </w:tc>
        <w:tc>
          <w:tcPr>
            <w:tcW w:w="992" w:type="dxa"/>
          </w:tcPr>
          <w:p w14:paraId="35872E89" w14:textId="77777777" w:rsidR="00CA0FFC" w:rsidRPr="00F01DFE" w:rsidRDefault="00CA0FFC" w:rsidP="00F01DFE">
            <w:pPr>
              <w:pStyle w:val="ac"/>
              <w:tabs>
                <w:tab w:val="left" w:pos="142"/>
                <w:tab w:val="left" w:pos="776"/>
              </w:tabs>
              <w:spacing w:after="0" w:line="240" w:lineRule="auto"/>
              <w:ind w:left="-137"/>
              <w:jc w:val="center"/>
              <w:rPr>
                <w:sz w:val="22"/>
                <w:szCs w:val="22"/>
                <w:lang w:val="ru-RU" w:eastAsia="en-US"/>
              </w:rPr>
            </w:pPr>
            <w:r w:rsidRPr="00F01DFE">
              <w:rPr>
                <w:sz w:val="22"/>
                <w:szCs w:val="22"/>
                <w:lang w:val="ru-RU" w:eastAsia="en-US"/>
              </w:rPr>
              <w:t>2758</w:t>
            </w:r>
          </w:p>
        </w:tc>
      </w:tr>
    </w:tbl>
    <w:p w14:paraId="110B7594" w14:textId="77777777" w:rsidR="00CA0FFC" w:rsidRPr="00F01DFE" w:rsidRDefault="00CA0FFC" w:rsidP="00956252">
      <w:pPr>
        <w:spacing w:after="0" w:line="240" w:lineRule="auto"/>
        <w:ind w:firstLine="709"/>
        <w:jc w:val="both"/>
        <w:rPr>
          <w:rFonts w:ascii="Times New Roman" w:hAnsi="Times New Roman"/>
          <w:sz w:val="24"/>
          <w:szCs w:val="24"/>
        </w:rPr>
      </w:pPr>
    </w:p>
    <w:p w14:paraId="7FAA65D6" w14:textId="35291C5C" w:rsidR="004046B2"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Согласно данным</w:t>
      </w:r>
      <w:r w:rsidR="004046B2" w:rsidRPr="00F01DFE">
        <w:rPr>
          <w:rFonts w:ascii="Times New Roman" w:hAnsi="Times New Roman"/>
          <w:sz w:val="28"/>
          <w:szCs w:val="28"/>
        </w:rPr>
        <w:t xml:space="preserve"> таблиц</w:t>
      </w:r>
      <w:r w:rsidR="00F60335">
        <w:rPr>
          <w:rFonts w:ascii="Times New Roman" w:hAnsi="Times New Roman"/>
          <w:sz w:val="28"/>
          <w:szCs w:val="28"/>
        </w:rPr>
        <w:t>ы</w:t>
      </w:r>
      <w:r w:rsidR="004046B2" w:rsidRPr="00F01DFE">
        <w:rPr>
          <w:rFonts w:ascii="Times New Roman" w:hAnsi="Times New Roman"/>
          <w:sz w:val="28"/>
          <w:szCs w:val="28"/>
        </w:rPr>
        <w:t xml:space="preserve"> </w:t>
      </w:r>
      <w:r w:rsidR="004A7519" w:rsidRPr="00F01DFE">
        <w:rPr>
          <w:rFonts w:ascii="Times New Roman" w:hAnsi="Times New Roman"/>
          <w:sz w:val="28"/>
          <w:szCs w:val="28"/>
        </w:rPr>
        <w:t>2.</w:t>
      </w:r>
      <w:r w:rsidR="004046B2" w:rsidRPr="00F01DFE">
        <w:rPr>
          <w:rFonts w:ascii="Times New Roman" w:hAnsi="Times New Roman"/>
          <w:sz w:val="28"/>
          <w:szCs w:val="28"/>
        </w:rPr>
        <w:t>1</w:t>
      </w:r>
      <w:r w:rsidRPr="00F01DFE">
        <w:rPr>
          <w:rFonts w:ascii="Times New Roman" w:hAnsi="Times New Roman"/>
          <w:sz w:val="28"/>
          <w:szCs w:val="28"/>
        </w:rPr>
        <w:t xml:space="preserve"> на протяжении </w:t>
      </w:r>
      <w:r w:rsidR="004046B2" w:rsidRPr="00F01DFE">
        <w:rPr>
          <w:rFonts w:ascii="Times New Roman" w:hAnsi="Times New Roman"/>
          <w:sz w:val="28"/>
          <w:szCs w:val="28"/>
        </w:rPr>
        <w:t>2018-2024 гг.</w:t>
      </w:r>
      <w:r w:rsidRPr="00F01DFE">
        <w:rPr>
          <w:rFonts w:ascii="Times New Roman" w:hAnsi="Times New Roman"/>
          <w:sz w:val="28"/>
          <w:szCs w:val="28"/>
        </w:rPr>
        <w:t xml:space="preserve"> позитивных тенденций в </w:t>
      </w:r>
      <w:r w:rsidR="00F60335">
        <w:rPr>
          <w:rFonts w:ascii="Times New Roman" w:hAnsi="Times New Roman"/>
          <w:sz w:val="28"/>
          <w:szCs w:val="28"/>
        </w:rPr>
        <w:t xml:space="preserve">трудовых </w:t>
      </w:r>
      <w:r w:rsidRPr="00F01DFE">
        <w:rPr>
          <w:rFonts w:ascii="Times New Roman" w:hAnsi="Times New Roman"/>
          <w:sz w:val="28"/>
          <w:szCs w:val="28"/>
        </w:rPr>
        <w:t xml:space="preserve">условиях граждан </w:t>
      </w:r>
      <w:r w:rsidR="00F60335">
        <w:rPr>
          <w:rFonts w:ascii="Times New Roman" w:hAnsi="Times New Roman"/>
          <w:sz w:val="28"/>
          <w:szCs w:val="28"/>
        </w:rPr>
        <w:t>РК</w:t>
      </w:r>
      <w:r w:rsidRPr="00F01DFE">
        <w:rPr>
          <w:rFonts w:ascii="Times New Roman" w:hAnsi="Times New Roman"/>
          <w:sz w:val="28"/>
          <w:szCs w:val="28"/>
        </w:rPr>
        <w:t xml:space="preserve"> не наблюдается ни по одному из рассмотренных </w:t>
      </w:r>
      <w:r w:rsidR="00F60335">
        <w:rPr>
          <w:rFonts w:ascii="Times New Roman" w:hAnsi="Times New Roman"/>
          <w:sz w:val="28"/>
          <w:szCs w:val="28"/>
        </w:rPr>
        <w:t>индикаторов</w:t>
      </w:r>
      <w:r w:rsidRPr="00F01DFE">
        <w:rPr>
          <w:rFonts w:ascii="Times New Roman" w:hAnsi="Times New Roman"/>
          <w:sz w:val="28"/>
          <w:szCs w:val="28"/>
        </w:rPr>
        <w:t>.</w:t>
      </w:r>
      <w:r w:rsidR="004046B2" w:rsidRPr="00F01DFE">
        <w:rPr>
          <w:rFonts w:ascii="Times New Roman" w:hAnsi="Times New Roman"/>
          <w:sz w:val="28"/>
          <w:szCs w:val="28"/>
        </w:rPr>
        <w:t xml:space="preserve"> В частности</w:t>
      </w:r>
      <w:r w:rsidR="00F60CAD" w:rsidRPr="00F01DFE">
        <w:rPr>
          <w:rFonts w:ascii="Times New Roman" w:hAnsi="Times New Roman"/>
          <w:sz w:val="28"/>
          <w:szCs w:val="28"/>
        </w:rPr>
        <w:t xml:space="preserve">, в среднем </w:t>
      </w:r>
      <w:r w:rsidR="00842696" w:rsidRPr="00F01DFE">
        <w:rPr>
          <w:rFonts w:ascii="Times New Roman" w:hAnsi="Times New Roman"/>
          <w:sz w:val="28"/>
          <w:szCs w:val="28"/>
        </w:rPr>
        <w:t xml:space="preserve">в </w:t>
      </w:r>
      <w:smartTag w:uri="urn:schemas-microsoft-com:office:smarttags" w:element="metricconverter">
        <w:smartTagPr>
          <w:attr w:name="ProductID" w:val="2024 г"/>
        </w:smartTagPr>
        <w:r w:rsidR="00842696" w:rsidRPr="00F01DFE">
          <w:rPr>
            <w:rFonts w:ascii="Times New Roman" w:hAnsi="Times New Roman"/>
            <w:sz w:val="28"/>
            <w:szCs w:val="28"/>
          </w:rPr>
          <w:t>2024 г</w:t>
        </w:r>
      </w:smartTag>
      <w:r w:rsidR="00842696" w:rsidRPr="00F01DFE">
        <w:rPr>
          <w:rFonts w:ascii="Times New Roman" w:hAnsi="Times New Roman"/>
          <w:sz w:val="28"/>
          <w:szCs w:val="28"/>
        </w:rPr>
        <w:t xml:space="preserve">. </w:t>
      </w:r>
      <w:r w:rsidR="00F60CAD" w:rsidRPr="00F01DFE">
        <w:rPr>
          <w:rFonts w:ascii="Times New Roman" w:hAnsi="Times New Roman"/>
          <w:sz w:val="28"/>
          <w:szCs w:val="28"/>
        </w:rPr>
        <w:t>в условиях</w:t>
      </w:r>
      <w:r w:rsidR="00842696" w:rsidRPr="00F01DFE">
        <w:rPr>
          <w:rFonts w:ascii="Times New Roman" w:hAnsi="Times New Roman"/>
          <w:sz w:val="28"/>
          <w:szCs w:val="28"/>
        </w:rPr>
        <w:t xml:space="preserve"> [7</w:t>
      </w:r>
      <w:r w:rsidR="00606435" w:rsidRPr="00A84BCD">
        <w:rPr>
          <w:rFonts w:ascii="Times New Roman" w:hAnsi="Times New Roman"/>
          <w:sz w:val="28"/>
          <w:szCs w:val="28"/>
        </w:rPr>
        <w:t>7</w:t>
      </w:r>
      <w:r w:rsidR="00842696" w:rsidRPr="00F01DFE">
        <w:rPr>
          <w:rFonts w:ascii="Times New Roman" w:hAnsi="Times New Roman"/>
          <w:sz w:val="28"/>
          <w:szCs w:val="28"/>
        </w:rPr>
        <w:t>]</w:t>
      </w:r>
      <w:r w:rsidR="004046B2" w:rsidRPr="00F01DFE">
        <w:rPr>
          <w:rFonts w:ascii="Times New Roman" w:hAnsi="Times New Roman"/>
          <w:sz w:val="28"/>
          <w:szCs w:val="28"/>
        </w:rPr>
        <w:t>:</w:t>
      </w:r>
    </w:p>
    <w:p w14:paraId="4711AFFD" w14:textId="1D98A2B8" w:rsidR="004046B2" w:rsidRPr="00F01DFE" w:rsidRDefault="004046B2"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w:t>
      </w:r>
      <w:r w:rsidR="004046C9" w:rsidRPr="00F01DFE">
        <w:rPr>
          <w:rFonts w:ascii="Times New Roman" w:hAnsi="Times New Roman"/>
          <w:sz w:val="28"/>
          <w:szCs w:val="28"/>
        </w:rPr>
        <w:t xml:space="preserve"> </w:t>
      </w:r>
      <w:r w:rsidR="00842696" w:rsidRPr="00F01DFE">
        <w:rPr>
          <w:rFonts w:ascii="Times New Roman" w:hAnsi="Times New Roman"/>
          <w:sz w:val="28"/>
          <w:szCs w:val="28"/>
        </w:rPr>
        <w:t xml:space="preserve">с </w:t>
      </w:r>
      <w:r w:rsidR="004046C9" w:rsidRPr="00F01DFE">
        <w:rPr>
          <w:rFonts w:ascii="Times New Roman" w:hAnsi="Times New Roman"/>
          <w:sz w:val="28"/>
          <w:szCs w:val="28"/>
        </w:rPr>
        <w:t>повышенн</w:t>
      </w:r>
      <w:r w:rsidR="00842696" w:rsidRPr="00F01DFE">
        <w:rPr>
          <w:rFonts w:ascii="Times New Roman" w:hAnsi="Times New Roman"/>
          <w:sz w:val="28"/>
          <w:szCs w:val="28"/>
        </w:rPr>
        <w:t xml:space="preserve">ыми </w:t>
      </w:r>
      <w:r w:rsidR="004046C9" w:rsidRPr="00F01DFE">
        <w:rPr>
          <w:rFonts w:ascii="Times New Roman" w:hAnsi="Times New Roman"/>
          <w:sz w:val="28"/>
          <w:szCs w:val="28"/>
        </w:rPr>
        <w:t>уровня</w:t>
      </w:r>
      <w:r w:rsidR="00842696" w:rsidRPr="00F01DFE">
        <w:rPr>
          <w:rFonts w:ascii="Times New Roman" w:hAnsi="Times New Roman"/>
          <w:sz w:val="28"/>
          <w:szCs w:val="28"/>
        </w:rPr>
        <w:t>ми</w:t>
      </w:r>
      <w:r w:rsidR="004046C9" w:rsidRPr="00F01DFE">
        <w:rPr>
          <w:rFonts w:ascii="Times New Roman" w:hAnsi="Times New Roman"/>
          <w:sz w:val="28"/>
          <w:szCs w:val="28"/>
        </w:rPr>
        <w:t xml:space="preserve"> шума и вибраци</w:t>
      </w:r>
      <w:r w:rsidR="00842696" w:rsidRPr="00F01DFE">
        <w:rPr>
          <w:rFonts w:ascii="Times New Roman" w:hAnsi="Times New Roman"/>
          <w:sz w:val="28"/>
          <w:szCs w:val="28"/>
        </w:rPr>
        <w:t>й</w:t>
      </w:r>
      <w:r w:rsidR="004046C9" w:rsidRPr="00F01DFE">
        <w:rPr>
          <w:rFonts w:ascii="Times New Roman" w:hAnsi="Times New Roman"/>
          <w:sz w:val="28"/>
          <w:szCs w:val="28"/>
        </w:rPr>
        <w:t xml:space="preserve"> работал</w:t>
      </w:r>
      <w:r w:rsidR="00842696" w:rsidRPr="00F01DFE">
        <w:rPr>
          <w:rFonts w:ascii="Times New Roman" w:hAnsi="Times New Roman"/>
          <w:sz w:val="28"/>
          <w:szCs w:val="28"/>
        </w:rPr>
        <w:t>и</w:t>
      </w:r>
      <w:r w:rsidR="004046C9" w:rsidRPr="00F01DFE">
        <w:rPr>
          <w:rFonts w:ascii="Times New Roman" w:hAnsi="Times New Roman"/>
          <w:sz w:val="28"/>
          <w:szCs w:val="28"/>
        </w:rPr>
        <w:t xml:space="preserve"> </w:t>
      </w:r>
      <w:r w:rsidR="00842696" w:rsidRPr="00F01DFE">
        <w:rPr>
          <w:rFonts w:ascii="Times New Roman" w:hAnsi="Times New Roman"/>
          <w:sz w:val="28"/>
          <w:szCs w:val="28"/>
        </w:rPr>
        <w:t>- 54% человек, т.е</w:t>
      </w:r>
      <w:r w:rsidR="00F60335">
        <w:rPr>
          <w:rFonts w:ascii="Times New Roman" w:hAnsi="Times New Roman"/>
          <w:sz w:val="28"/>
          <w:szCs w:val="28"/>
        </w:rPr>
        <w:t>.</w:t>
      </w:r>
      <w:r w:rsidR="00842696" w:rsidRPr="00F01DFE">
        <w:rPr>
          <w:rFonts w:ascii="Times New Roman" w:hAnsi="Times New Roman"/>
          <w:sz w:val="28"/>
          <w:szCs w:val="28"/>
        </w:rPr>
        <w:t xml:space="preserve"> в среднем </w:t>
      </w:r>
      <w:r w:rsidR="004046C9" w:rsidRPr="00F01DFE">
        <w:rPr>
          <w:rFonts w:ascii="Times New Roman" w:hAnsi="Times New Roman"/>
          <w:sz w:val="28"/>
          <w:szCs w:val="28"/>
        </w:rPr>
        <w:t>каждый второй</w:t>
      </w:r>
      <w:r w:rsidR="00842696" w:rsidRPr="00F01DFE">
        <w:rPr>
          <w:rFonts w:ascii="Times New Roman" w:hAnsi="Times New Roman"/>
          <w:sz w:val="28"/>
          <w:szCs w:val="28"/>
        </w:rPr>
        <w:t xml:space="preserve"> работник</w:t>
      </w:r>
      <w:r w:rsidRPr="00F01DFE">
        <w:rPr>
          <w:rFonts w:ascii="Times New Roman" w:hAnsi="Times New Roman"/>
          <w:sz w:val="28"/>
          <w:szCs w:val="28"/>
        </w:rPr>
        <w:t>;</w:t>
      </w:r>
    </w:p>
    <w:p w14:paraId="0C995075" w14:textId="2A906F37" w:rsidR="00F60CAD" w:rsidRPr="00F01DFE" w:rsidRDefault="004046B2"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842696" w:rsidRPr="00F01DFE">
        <w:rPr>
          <w:rFonts w:ascii="Times New Roman" w:hAnsi="Times New Roman"/>
          <w:sz w:val="28"/>
          <w:szCs w:val="28"/>
        </w:rPr>
        <w:t xml:space="preserve">с </w:t>
      </w:r>
      <w:r w:rsidR="004046C9" w:rsidRPr="00F01DFE">
        <w:rPr>
          <w:rFonts w:ascii="Times New Roman" w:hAnsi="Times New Roman"/>
          <w:sz w:val="28"/>
          <w:szCs w:val="28"/>
        </w:rPr>
        <w:t>запыленност</w:t>
      </w:r>
      <w:r w:rsidR="00842696" w:rsidRPr="00F01DFE">
        <w:rPr>
          <w:rFonts w:ascii="Times New Roman" w:hAnsi="Times New Roman"/>
          <w:sz w:val="28"/>
          <w:szCs w:val="28"/>
        </w:rPr>
        <w:t>ью</w:t>
      </w:r>
      <w:r w:rsidR="004046C9" w:rsidRPr="00F01DFE">
        <w:rPr>
          <w:rFonts w:ascii="Times New Roman" w:hAnsi="Times New Roman"/>
          <w:sz w:val="28"/>
          <w:szCs w:val="28"/>
        </w:rPr>
        <w:t xml:space="preserve"> и загазованност</w:t>
      </w:r>
      <w:r w:rsidR="00842696" w:rsidRPr="00F01DFE">
        <w:rPr>
          <w:rFonts w:ascii="Times New Roman" w:hAnsi="Times New Roman"/>
          <w:sz w:val="28"/>
          <w:szCs w:val="28"/>
        </w:rPr>
        <w:t xml:space="preserve">ью, превышающей ПДК, на территории </w:t>
      </w:r>
      <w:r w:rsidR="004046C9" w:rsidRPr="00F01DFE">
        <w:rPr>
          <w:rFonts w:ascii="Times New Roman" w:hAnsi="Times New Roman"/>
          <w:sz w:val="28"/>
          <w:szCs w:val="28"/>
        </w:rPr>
        <w:t>рабочей зоны,</w:t>
      </w:r>
      <w:r w:rsidRPr="00F01DFE">
        <w:rPr>
          <w:rFonts w:ascii="Times New Roman" w:hAnsi="Times New Roman"/>
          <w:sz w:val="28"/>
          <w:szCs w:val="28"/>
        </w:rPr>
        <w:t xml:space="preserve"> - </w:t>
      </w:r>
      <w:r w:rsidR="00F60CAD" w:rsidRPr="00F01DFE">
        <w:rPr>
          <w:rFonts w:ascii="Times New Roman" w:hAnsi="Times New Roman"/>
          <w:sz w:val="28"/>
          <w:szCs w:val="28"/>
        </w:rPr>
        <w:t>28</w:t>
      </w:r>
      <w:r w:rsidR="004046C9" w:rsidRPr="00F01DFE">
        <w:rPr>
          <w:rFonts w:ascii="Times New Roman" w:hAnsi="Times New Roman"/>
          <w:sz w:val="28"/>
          <w:szCs w:val="28"/>
        </w:rPr>
        <w:t>%</w:t>
      </w:r>
      <w:r w:rsidR="00842696" w:rsidRPr="00F01DFE">
        <w:rPr>
          <w:rFonts w:ascii="Times New Roman" w:hAnsi="Times New Roman"/>
          <w:sz w:val="28"/>
          <w:szCs w:val="28"/>
        </w:rPr>
        <w:t xml:space="preserve"> ра</w:t>
      </w:r>
      <w:r w:rsidR="008477BE" w:rsidRPr="00F01DFE">
        <w:rPr>
          <w:rFonts w:ascii="Times New Roman" w:hAnsi="Times New Roman"/>
          <w:sz w:val="28"/>
          <w:szCs w:val="28"/>
        </w:rPr>
        <w:t>б</w:t>
      </w:r>
      <w:r w:rsidR="00842696" w:rsidRPr="00F01DFE">
        <w:rPr>
          <w:rFonts w:ascii="Times New Roman" w:hAnsi="Times New Roman"/>
          <w:sz w:val="28"/>
          <w:szCs w:val="28"/>
        </w:rPr>
        <w:t>отников, т.е.</w:t>
      </w:r>
      <w:r w:rsidR="004046C9" w:rsidRPr="00F01DFE">
        <w:rPr>
          <w:rFonts w:ascii="Times New Roman" w:hAnsi="Times New Roman"/>
          <w:sz w:val="28"/>
          <w:szCs w:val="28"/>
        </w:rPr>
        <w:t xml:space="preserve"> </w:t>
      </w:r>
      <w:r w:rsidR="00842696" w:rsidRPr="00F01DFE">
        <w:rPr>
          <w:rFonts w:ascii="Times New Roman" w:hAnsi="Times New Roman"/>
          <w:sz w:val="28"/>
          <w:szCs w:val="28"/>
        </w:rPr>
        <w:t>- каждый третий;</w:t>
      </w:r>
    </w:p>
    <w:p w14:paraId="70B06048" w14:textId="57E086BB" w:rsidR="00F60CAD" w:rsidRPr="00F01DFE" w:rsidRDefault="00F60CAD"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неблагоприятного температурного режима</w:t>
      </w:r>
      <w:r w:rsidRPr="00F01DFE">
        <w:rPr>
          <w:rFonts w:ascii="Times New Roman" w:hAnsi="Times New Roman"/>
          <w:sz w:val="28"/>
          <w:szCs w:val="28"/>
        </w:rPr>
        <w:t xml:space="preserve">, – </w:t>
      </w:r>
      <w:r w:rsidR="004046C9" w:rsidRPr="00F01DFE">
        <w:rPr>
          <w:rFonts w:ascii="Times New Roman" w:hAnsi="Times New Roman"/>
          <w:sz w:val="28"/>
          <w:szCs w:val="28"/>
        </w:rPr>
        <w:t>1</w:t>
      </w:r>
      <w:r w:rsidRPr="00F01DFE">
        <w:rPr>
          <w:rFonts w:ascii="Times New Roman" w:hAnsi="Times New Roman"/>
          <w:sz w:val="28"/>
          <w:szCs w:val="28"/>
        </w:rPr>
        <w:t>3%</w:t>
      </w:r>
      <w:r w:rsidR="004046C9" w:rsidRPr="00F01DFE">
        <w:rPr>
          <w:rFonts w:ascii="Times New Roman" w:hAnsi="Times New Roman"/>
          <w:sz w:val="28"/>
          <w:szCs w:val="28"/>
        </w:rPr>
        <w:t xml:space="preserve"> </w:t>
      </w:r>
      <w:r w:rsidR="00F60335">
        <w:rPr>
          <w:rFonts w:ascii="Times New Roman" w:hAnsi="Times New Roman"/>
          <w:sz w:val="28"/>
          <w:szCs w:val="28"/>
        </w:rPr>
        <w:t>работников</w:t>
      </w:r>
      <w:r w:rsidR="006E5A1E" w:rsidRPr="00F01DFE">
        <w:rPr>
          <w:rFonts w:ascii="Times New Roman" w:hAnsi="Times New Roman"/>
          <w:sz w:val="28"/>
          <w:szCs w:val="28"/>
        </w:rPr>
        <w:t>, т.е. каждый шестой.</w:t>
      </w:r>
    </w:p>
    <w:p w14:paraId="5084DD4A" w14:textId="488D7C24" w:rsidR="00D16E33" w:rsidRPr="00F01DFE" w:rsidRDefault="001078A5" w:rsidP="00C45E05">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В </w:t>
      </w:r>
      <w:r w:rsidR="00F60335">
        <w:rPr>
          <w:rFonts w:ascii="Times New Roman" w:hAnsi="Times New Roman"/>
          <w:sz w:val="28"/>
          <w:szCs w:val="28"/>
        </w:rPr>
        <w:t xml:space="preserve">тяжелых </w:t>
      </w:r>
      <w:r w:rsidRPr="00F01DFE">
        <w:rPr>
          <w:rFonts w:ascii="Times New Roman" w:hAnsi="Times New Roman"/>
          <w:sz w:val="28"/>
          <w:szCs w:val="28"/>
        </w:rPr>
        <w:t>условиях</w:t>
      </w:r>
      <w:r w:rsidR="004046C9" w:rsidRPr="00F01DFE">
        <w:rPr>
          <w:rFonts w:ascii="Times New Roman" w:hAnsi="Times New Roman"/>
          <w:sz w:val="28"/>
          <w:szCs w:val="28"/>
        </w:rPr>
        <w:t xml:space="preserve"> </w:t>
      </w:r>
      <w:r w:rsidR="00F60CAD" w:rsidRPr="00F01DFE">
        <w:rPr>
          <w:rFonts w:ascii="Times New Roman" w:hAnsi="Times New Roman"/>
          <w:sz w:val="28"/>
          <w:szCs w:val="28"/>
        </w:rPr>
        <w:t>в 2024</w:t>
      </w:r>
      <w:r w:rsidR="00355515">
        <w:rPr>
          <w:rFonts w:ascii="Times New Roman" w:hAnsi="Times New Roman"/>
          <w:sz w:val="28"/>
          <w:szCs w:val="28"/>
        </w:rPr>
        <w:t xml:space="preserve"> </w:t>
      </w:r>
      <w:r w:rsidR="00F60CAD" w:rsidRPr="00F01DFE">
        <w:rPr>
          <w:rFonts w:ascii="Times New Roman" w:hAnsi="Times New Roman"/>
          <w:sz w:val="28"/>
          <w:szCs w:val="28"/>
        </w:rPr>
        <w:t>г</w:t>
      </w:r>
      <w:r w:rsidRPr="00F01DFE">
        <w:rPr>
          <w:rFonts w:ascii="Times New Roman" w:hAnsi="Times New Roman"/>
          <w:sz w:val="28"/>
          <w:szCs w:val="28"/>
        </w:rPr>
        <w:t>.</w:t>
      </w:r>
      <w:r w:rsidR="00F60CAD" w:rsidRPr="00F01DFE">
        <w:rPr>
          <w:rFonts w:ascii="Times New Roman" w:hAnsi="Times New Roman"/>
          <w:sz w:val="28"/>
          <w:szCs w:val="28"/>
        </w:rPr>
        <w:t xml:space="preserve"> </w:t>
      </w:r>
      <w:r w:rsidR="00355515">
        <w:rPr>
          <w:rFonts w:ascii="Times New Roman" w:hAnsi="Times New Roman"/>
          <w:sz w:val="28"/>
          <w:szCs w:val="28"/>
        </w:rPr>
        <w:t xml:space="preserve">были заняты </w:t>
      </w:r>
      <w:r w:rsidR="004046C9" w:rsidRPr="00F01DFE">
        <w:rPr>
          <w:rFonts w:ascii="Times New Roman" w:hAnsi="Times New Roman"/>
          <w:sz w:val="28"/>
          <w:szCs w:val="28"/>
        </w:rPr>
        <w:t>1</w:t>
      </w:r>
      <w:r w:rsidR="00F60CAD" w:rsidRPr="00F01DFE">
        <w:rPr>
          <w:rFonts w:ascii="Times New Roman" w:hAnsi="Times New Roman"/>
          <w:sz w:val="28"/>
          <w:szCs w:val="28"/>
        </w:rPr>
        <w:t>2</w:t>
      </w:r>
      <w:r w:rsidR="004046C9" w:rsidRPr="00F01DFE">
        <w:rPr>
          <w:rFonts w:ascii="Times New Roman" w:hAnsi="Times New Roman"/>
          <w:sz w:val="28"/>
          <w:szCs w:val="28"/>
        </w:rPr>
        <w:t xml:space="preserve">2 </w:t>
      </w:r>
      <w:r w:rsidR="00355515">
        <w:rPr>
          <w:rFonts w:ascii="Times New Roman" w:hAnsi="Times New Roman"/>
          <w:sz w:val="28"/>
          <w:szCs w:val="28"/>
        </w:rPr>
        <w:t>611</w:t>
      </w:r>
      <w:r w:rsidR="004046C9" w:rsidRPr="00F01DFE">
        <w:rPr>
          <w:rFonts w:ascii="Times New Roman" w:hAnsi="Times New Roman"/>
          <w:sz w:val="28"/>
          <w:szCs w:val="28"/>
        </w:rPr>
        <w:t xml:space="preserve"> чел</w:t>
      </w:r>
      <w:r w:rsidRPr="00F01DFE">
        <w:rPr>
          <w:rFonts w:ascii="Times New Roman" w:hAnsi="Times New Roman"/>
          <w:sz w:val="28"/>
          <w:szCs w:val="28"/>
        </w:rPr>
        <w:t>овек</w:t>
      </w:r>
      <w:r w:rsidR="004046C9" w:rsidRPr="00F01DFE">
        <w:rPr>
          <w:rFonts w:ascii="Times New Roman" w:hAnsi="Times New Roman"/>
          <w:sz w:val="28"/>
          <w:szCs w:val="28"/>
        </w:rPr>
        <w:t xml:space="preserve">, что составляет </w:t>
      </w:r>
      <w:r w:rsidR="00F60CAD" w:rsidRPr="00F01DFE">
        <w:rPr>
          <w:rFonts w:ascii="Times New Roman" w:hAnsi="Times New Roman"/>
          <w:sz w:val="28"/>
          <w:szCs w:val="28"/>
        </w:rPr>
        <w:t>7</w:t>
      </w:r>
      <w:r w:rsidR="004046C9" w:rsidRPr="00F01DFE">
        <w:rPr>
          <w:rFonts w:ascii="Times New Roman" w:hAnsi="Times New Roman"/>
          <w:sz w:val="28"/>
          <w:szCs w:val="28"/>
        </w:rPr>
        <w:t xml:space="preserve">,1% от общего числа работников предприятий. При этом </w:t>
      </w:r>
      <w:r w:rsidR="003E7EEB" w:rsidRPr="00F01DFE">
        <w:rPr>
          <w:rFonts w:ascii="Times New Roman" w:hAnsi="Times New Roman"/>
          <w:sz w:val="28"/>
          <w:szCs w:val="28"/>
        </w:rPr>
        <w:t>количество</w:t>
      </w:r>
      <w:r w:rsidR="00355515">
        <w:rPr>
          <w:rFonts w:ascii="Times New Roman" w:hAnsi="Times New Roman"/>
          <w:sz w:val="28"/>
          <w:szCs w:val="28"/>
        </w:rPr>
        <w:t xml:space="preserve"> </w:t>
      </w:r>
      <w:r w:rsidR="004046C9" w:rsidRPr="00F01DFE">
        <w:rPr>
          <w:rFonts w:ascii="Times New Roman" w:hAnsi="Times New Roman"/>
          <w:sz w:val="28"/>
          <w:szCs w:val="28"/>
        </w:rPr>
        <w:t xml:space="preserve">пострадавших </w:t>
      </w:r>
      <w:r w:rsidR="001358DA" w:rsidRPr="00F01DFE">
        <w:rPr>
          <w:rFonts w:ascii="Times New Roman" w:hAnsi="Times New Roman"/>
          <w:sz w:val="28"/>
          <w:szCs w:val="28"/>
        </w:rPr>
        <w:t xml:space="preserve">в производственных условиях </w:t>
      </w:r>
      <w:r w:rsidR="004046C9" w:rsidRPr="00F01DFE">
        <w:rPr>
          <w:rFonts w:ascii="Times New Roman" w:hAnsi="Times New Roman"/>
          <w:sz w:val="28"/>
          <w:szCs w:val="28"/>
        </w:rPr>
        <w:t>от несчастных случаев</w:t>
      </w:r>
      <w:r w:rsidR="001358DA" w:rsidRPr="00F01DFE">
        <w:rPr>
          <w:rFonts w:ascii="Times New Roman" w:hAnsi="Times New Roman"/>
          <w:sz w:val="28"/>
          <w:szCs w:val="28"/>
        </w:rPr>
        <w:t xml:space="preserve"> и профессиональных заболеваний</w:t>
      </w:r>
      <w:r w:rsidR="004046C9" w:rsidRPr="00F01DFE">
        <w:rPr>
          <w:rFonts w:ascii="Times New Roman" w:hAnsi="Times New Roman"/>
          <w:sz w:val="28"/>
          <w:szCs w:val="28"/>
        </w:rPr>
        <w:t xml:space="preserve">, </w:t>
      </w:r>
      <w:r w:rsidR="001358DA" w:rsidRPr="00F01DFE">
        <w:rPr>
          <w:rFonts w:ascii="Times New Roman" w:hAnsi="Times New Roman"/>
          <w:sz w:val="28"/>
          <w:szCs w:val="28"/>
        </w:rPr>
        <w:t xml:space="preserve">т.е. </w:t>
      </w:r>
      <w:r w:rsidR="004046C9" w:rsidRPr="00F01DFE">
        <w:rPr>
          <w:rFonts w:ascii="Times New Roman" w:hAnsi="Times New Roman"/>
          <w:sz w:val="28"/>
          <w:szCs w:val="28"/>
        </w:rPr>
        <w:t>связанных с деятельностью</w:t>
      </w:r>
      <w:r w:rsidR="001358DA" w:rsidRPr="00F01DFE">
        <w:rPr>
          <w:rFonts w:ascii="Times New Roman" w:hAnsi="Times New Roman"/>
          <w:sz w:val="28"/>
          <w:szCs w:val="28"/>
        </w:rPr>
        <w:t xml:space="preserve"> на рабочем месте</w:t>
      </w:r>
      <w:r w:rsidR="00FE186E" w:rsidRPr="00F01DFE">
        <w:rPr>
          <w:rFonts w:ascii="Times New Roman" w:hAnsi="Times New Roman"/>
          <w:sz w:val="28"/>
          <w:szCs w:val="28"/>
        </w:rPr>
        <w:t>,</w:t>
      </w:r>
      <w:r w:rsidR="004046C9" w:rsidRPr="00F01DFE">
        <w:rPr>
          <w:rFonts w:ascii="Times New Roman" w:hAnsi="Times New Roman"/>
          <w:sz w:val="28"/>
          <w:szCs w:val="28"/>
        </w:rPr>
        <w:t xml:space="preserve"> в </w:t>
      </w:r>
      <w:smartTag w:uri="urn:schemas-microsoft-com:office:smarttags" w:element="metricconverter">
        <w:smartTagPr>
          <w:attr w:name="ProductID" w:val="2024 г"/>
        </w:smartTagPr>
        <w:r w:rsidR="00FE186E" w:rsidRPr="00F01DFE">
          <w:rPr>
            <w:rFonts w:ascii="Times New Roman" w:hAnsi="Times New Roman"/>
            <w:sz w:val="28"/>
            <w:szCs w:val="28"/>
          </w:rPr>
          <w:t>2024</w:t>
        </w:r>
        <w:r w:rsidR="004046C9" w:rsidRPr="00F01DFE">
          <w:rPr>
            <w:rFonts w:ascii="Times New Roman" w:hAnsi="Times New Roman"/>
            <w:sz w:val="28"/>
            <w:szCs w:val="28"/>
          </w:rPr>
          <w:t xml:space="preserve"> г</w:t>
        </w:r>
      </w:smartTag>
      <w:r w:rsidR="001358DA" w:rsidRPr="00F01DFE">
        <w:rPr>
          <w:rFonts w:ascii="Times New Roman" w:hAnsi="Times New Roman"/>
          <w:sz w:val="28"/>
          <w:szCs w:val="28"/>
        </w:rPr>
        <w:t>.</w:t>
      </w:r>
      <w:r w:rsidR="004046C9" w:rsidRPr="00F01DFE">
        <w:rPr>
          <w:rFonts w:ascii="Times New Roman" w:hAnsi="Times New Roman"/>
          <w:sz w:val="28"/>
          <w:szCs w:val="28"/>
        </w:rPr>
        <w:t xml:space="preserve"> </w:t>
      </w:r>
      <w:r w:rsidR="00FE186E" w:rsidRPr="00F01DFE">
        <w:rPr>
          <w:rFonts w:ascii="Times New Roman" w:hAnsi="Times New Roman"/>
          <w:sz w:val="28"/>
          <w:szCs w:val="28"/>
        </w:rPr>
        <w:t xml:space="preserve">остается </w:t>
      </w:r>
      <w:r w:rsidR="001358DA" w:rsidRPr="00F01DFE">
        <w:rPr>
          <w:rFonts w:ascii="Times New Roman" w:hAnsi="Times New Roman"/>
          <w:sz w:val="28"/>
          <w:szCs w:val="28"/>
        </w:rPr>
        <w:t xml:space="preserve">достаточно </w:t>
      </w:r>
      <w:r w:rsidR="00FE186E" w:rsidRPr="00F01DFE">
        <w:rPr>
          <w:rFonts w:ascii="Times New Roman" w:hAnsi="Times New Roman"/>
          <w:sz w:val="28"/>
          <w:szCs w:val="28"/>
        </w:rPr>
        <w:t>высок</w:t>
      </w:r>
      <w:r w:rsidR="00355515">
        <w:rPr>
          <w:rFonts w:ascii="Times New Roman" w:hAnsi="Times New Roman"/>
          <w:sz w:val="28"/>
          <w:szCs w:val="28"/>
        </w:rPr>
        <w:t>им</w:t>
      </w:r>
      <w:r w:rsidR="001358DA" w:rsidRPr="00F01DFE">
        <w:rPr>
          <w:rFonts w:ascii="Times New Roman" w:hAnsi="Times New Roman"/>
          <w:sz w:val="28"/>
          <w:szCs w:val="28"/>
        </w:rPr>
        <w:t>, поскольку</w:t>
      </w:r>
      <w:r w:rsidR="00FE186E" w:rsidRPr="00F01DFE">
        <w:rPr>
          <w:rFonts w:ascii="Times New Roman" w:hAnsi="Times New Roman"/>
          <w:sz w:val="28"/>
          <w:szCs w:val="28"/>
        </w:rPr>
        <w:t xml:space="preserve"> </w:t>
      </w:r>
      <w:r w:rsidR="004046C9" w:rsidRPr="00F01DFE">
        <w:rPr>
          <w:rFonts w:ascii="Times New Roman" w:hAnsi="Times New Roman"/>
          <w:sz w:val="28"/>
          <w:szCs w:val="28"/>
        </w:rPr>
        <w:t>состав</w:t>
      </w:r>
      <w:r w:rsidR="00FE186E" w:rsidRPr="00F01DFE">
        <w:rPr>
          <w:rFonts w:ascii="Times New Roman" w:hAnsi="Times New Roman"/>
          <w:sz w:val="28"/>
          <w:szCs w:val="28"/>
        </w:rPr>
        <w:t>ляет</w:t>
      </w:r>
      <w:r w:rsidR="004046C9" w:rsidRPr="00F01DFE">
        <w:rPr>
          <w:rFonts w:ascii="Times New Roman" w:hAnsi="Times New Roman"/>
          <w:sz w:val="28"/>
          <w:szCs w:val="28"/>
        </w:rPr>
        <w:t xml:space="preserve"> </w:t>
      </w:r>
      <w:r w:rsidR="00F60CAD" w:rsidRPr="00F01DFE">
        <w:rPr>
          <w:rFonts w:ascii="Times New Roman" w:hAnsi="Times New Roman"/>
          <w:sz w:val="28"/>
          <w:szCs w:val="28"/>
        </w:rPr>
        <w:t>1942</w:t>
      </w:r>
      <w:r w:rsidR="004046C9" w:rsidRPr="00F01DFE">
        <w:rPr>
          <w:rFonts w:ascii="Times New Roman" w:hAnsi="Times New Roman"/>
          <w:sz w:val="28"/>
          <w:szCs w:val="28"/>
        </w:rPr>
        <w:t xml:space="preserve"> человек</w:t>
      </w:r>
      <w:r w:rsidR="00FE186E" w:rsidRPr="00F01DFE">
        <w:rPr>
          <w:rFonts w:ascii="Times New Roman" w:hAnsi="Times New Roman"/>
          <w:sz w:val="28"/>
          <w:szCs w:val="28"/>
        </w:rPr>
        <w:t>а</w:t>
      </w:r>
      <w:r w:rsidR="004046C9" w:rsidRPr="00F01DFE">
        <w:rPr>
          <w:rFonts w:ascii="Times New Roman" w:hAnsi="Times New Roman"/>
          <w:sz w:val="28"/>
          <w:szCs w:val="28"/>
        </w:rPr>
        <w:t xml:space="preserve"> [</w:t>
      </w:r>
      <w:r w:rsidR="007A5D98" w:rsidRPr="00F01DFE">
        <w:rPr>
          <w:rFonts w:ascii="Times New Roman" w:hAnsi="Times New Roman"/>
          <w:sz w:val="28"/>
          <w:szCs w:val="28"/>
        </w:rPr>
        <w:t>7</w:t>
      </w:r>
      <w:r w:rsidR="000123A9" w:rsidRPr="000123A9">
        <w:rPr>
          <w:rFonts w:ascii="Times New Roman" w:hAnsi="Times New Roman"/>
          <w:sz w:val="28"/>
          <w:szCs w:val="28"/>
        </w:rPr>
        <w:t>8</w:t>
      </w:r>
      <w:r w:rsidR="004046C9" w:rsidRPr="00F01DFE">
        <w:rPr>
          <w:rFonts w:ascii="Times New Roman" w:hAnsi="Times New Roman"/>
          <w:sz w:val="28"/>
          <w:szCs w:val="28"/>
        </w:rPr>
        <w:t>]</w:t>
      </w:r>
      <w:r w:rsidR="00F60CAD" w:rsidRPr="00F01DFE">
        <w:rPr>
          <w:rFonts w:ascii="Times New Roman" w:hAnsi="Times New Roman"/>
          <w:sz w:val="28"/>
          <w:szCs w:val="28"/>
        </w:rPr>
        <w:t xml:space="preserve">, </w:t>
      </w:r>
      <w:r w:rsidR="001358DA" w:rsidRPr="00F01DFE">
        <w:rPr>
          <w:rFonts w:ascii="Times New Roman" w:hAnsi="Times New Roman"/>
          <w:sz w:val="28"/>
          <w:szCs w:val="28"/>
        </w:rPr>
        <w:t xml:space="preserve">о чем свидетельствует информация, представленная в </w:t>
      </w:r>
      <w:r w:rsidR="004046C9" w:rsidRPr="00F01DFE">
        <w:rPr>
          <w:rFonts w:ascii="Times New Roman" w:hAnsi="Times New Roman"/>
          <w:sz w:val="28"/>
          <w:szCs w:val="28"/>
        </w:rPr>
        <w:t>табл</w:t>
      </w:r>
      <w:r w:rsidR="006B2917">
        <w:rPr>
          <w:rFonts w:ascii="Times New Roman" w:hAnsi="Times New Roman"/>
          <w:sz w:val="28"/>
          <w:szCs w:val="28"/>
        </w:rPr>
        <w:t xml:space="preserve">ице </w:t>
      </w:r>
      <w:r w:rsidR="004046C9" w:rsidRPr="00F01DFE">
        <w:rPr>
          <w:rFonts w:ascii="Times New Roman" w:hAnsi="Times New Roman"/>
          <w:sz w:val="28"/>
          <w:szCs w:val="28"/>
        </w:rPr>
        <w:t>2.</w:t>
      </w:r>
      <w:r w:rsidR="004A7519" w:rsidRPr="00F01DFE">
        <w:rPr>
          <w:rFonts w:ascii="Times New Roman" w:hAnsi="Times New Roman"/>
          <w:sz w:val="28"/>
          <w:szCs w:val="28"/>
        </w:rPr>
        <w:t>2.</w:t>
      </w:r>
    </w:p>
    <w:p w14:paraId="26A79653" w14:textId="77777777" w:rsidR="004046C9" w:rsidRPr="00F01DFE" w:rsidRDefault="004046C9" w:rsidP="00956252">
      <w:pPr>
        <w:pStyle w:val="ac"/>
        <w:shd w:val="clear" w:color="auto" w:fill="FFFFFF"/>
        <w:tabs>
          <w:tab w:val="left" w:pos="142"/>
          <w:tab w:val="left" w:pos="851"/>
        </w:tabs>
        <w:spacing w:after="0" w:line="240" w:lineRule="auto"/>
        <w:ind w:firstLine="709"/>
        <w:jc w:val="right"/>
        <w:rPr>
          <w:sz w:val="28"/>
          <w:szCs w:val="28"/>
        </w:rPr>
      </w:pPr>
      <w:r w:rsidRPr="00F01DFE">
        <w:rPr>
          <w:sz w:val="28"/>
          <w:szCs w:val="28"/>
        </w:rPr>
        <w:t>Таблица 2</w:t>
      </w:r>
      <w:r w:rsidR="004A7519" w:rsidRPr="00F01DFE">
        <w:rPr>
          <w:sz w:val="28"/>
          <w:szCs w:val="28"/>
        </w:rPr>
        <w:t>.2</w:t>
      </w:r>
    </w:p>
    <w:p w14:paraId="063EBA82" w14:textId="01A697CF" w:rsidR="00CA0FFC" w:rsidRDefault="00F60335" w:rsidP="00956252">
      <w:pPr>
        <w:pStyle w:val="ac"/>
        <w:shd w:val="clear" w:color="auto" w:fill="FFFFFF"/>
        <w:tabs>
          <w:tab w:val="left" w:pos="142"/>
          <w:tab w:val="left" w:pos="851"/>
        </w:tabs>
        <w:spacing w:after="0" w:line="240" w:lineRule="auto"/>
        <w:ind w:firstLine="709"/>
        <w:jc w:val="center"/>
        <w:rPr>
          <w:sz w:val="28"/>
          <w:szCs w:val="28"/>
        </w:rPr>
      </w:pPr>
      <w:r w:rsidRPr="006B2917">
        <w:rPr>
          <w:sz w:val="28"/>
          <w:szCs w:val="28"/>
        </w:rPr>
        <w:t>Информация о</w:t>
      </w:r>
      <w:r>
        <w:rPr>
          <w:sz w:val="28"/>
          <w:szCs w:val="28"/>
        </w:rPr>
        <w:t xml:space="preserve"> количестве</w:t>
      </w:r>
      <w:r w:rsidR="001358DA" w:rsidRPr="00F01DFE">
        <w:rPr>
          <w:sz w:val="28"/>
          <w:szCs w:val="28"/>
        </w:rPr>
        <w:t xml:space="preserve"> </w:t>
      </w:r>
      <w:r w:rsidR="004046C9" w:rsidRPr="00F01DFE">
        <w:rPr>
          <w:sz w:val="28"/>
          <w:szCs w:val="28"/>
        </w:rPr>
        <w:t>пострадавши</w:t>
      </w:r>
      <w:r w:rsidR="00355515">
        <w:rPr>
          <w:sz w:val="28"/>
          <w:szCs w:val="28"/>
          <w:lang w:val="ru-RU"/>
        </w:rPr>
        <w:t>х</w:t>
      </w:r>
      <w:r w:rsidR="004046C9" w:rsidRPr="00F01DFE">
        <w:rPr>
          <w:sz w:val="28"/>
          <w:szCs w:val="28"/>
        </w:rPr>
        <w:t xml:space="preserve"> от несчастных случаев и профзаболеваний [</w:t>
      </w:r>
      <w:r w:rsidR="00D95FC9" w:rsidRPr="00F01DFE">
        <w:rPr>
          <w:sz w:val="28"/>
          <w:szCs w:val="28"/>
        </w:rPr>
        <w:t>7</w:t>
      </w:r>
      <w:r w:rsidR="000123A9" w:rsidRPr="000123A9">
        <w:rPr>
          <w:sz w:val="28"/>
          <w:szCs w:val="28"/>
          <w:lang w:val="ru-RU"/>
        </w:rPr>
        <w:t>4, 75, 76</w:t>
      </w:r>
      <w:r w:rsidR="004046C9" w:rsidRPr="00F01DFE">
        <w:rPr>
          <w:sz w:val="28"/>
          <w:szCs w:val="28"/>
        </w:rPr>
        <w:t>]</w:t>
      </w:r>
    </w:p>
    <w:p w14:paraId="451A29CC" w14:textId="77777777" w:rsidR="006B2917" w:rsidRPr="00F01DFE" w:rsidRDefault="006B2917" w:rsidP="00956252">
      <w:pPr>
        <w:pStyle w:val="ac"/>
        <w:shd w:val="clear" w:color="auto" w:fill="FFFFFF"/>
        <w:tabs>
          <w:tab w:val="left" w:pos="142"/>
          <w:tab w:val="left" w:pos="851"/>
        </w:tabs>
        <w:spacing w:after="0" w:line="240" w:lineRule="auto"/>
        <w:ind w:firstLine="709"/>
        <w:jc w:val="center"/>
        <w:rPr>
          <w:sz w:val="28"/>
          <w:szCs w:val="28"/>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711"/>
        <w:gridCol w:w="850"/>
        <w:gridCol w:w="992"/>
        <w:gridCol w:w="992"/>
        <w:gridCol w:w="992"/>
        <w:gridCol w:w="851"/>
        <w:gridCol w:w="1134"/>
      </w:tblGrid>
      <w:tr w:rsidR="00CA0FFC" w:rsidRPr="00355515" w14:paraId="7603DD7E" w14:textId="77777777">
        <w:trPr>
          <w:trHeight w:val="232"/>
        </w:trPr>
        <w:tc>
          <w:tcPr>
            <w:tcW w:w="2721" w:type="dxa"/>
          </w:tcPr>
          <w:p w14:paraId="2F85C43A" w14:textId="45F9EFE0" w:rsidR="00CA0FFC" w:rsidRPr="00355515" w:rsidRDefault="00034094" w:rsidP="00F01DFE">
            <w:pPr>
              <w:pStyle w:val="ac"/>
              <w:tabs>
                <w:tab w:val="left" w:pos="142"/>
                <w:tab w:val="left" w:pos="851"/>
              </w:tabs>
              <w:spacing w:after="0" w:line="240" w:lineRule="auto"/>
              <w:jc w:val="center"/>
              <w:rPr>
                <w:sz w:val="22"/>
                <w:szCs w:val="22"/>
                <w:lang w:val="ru-RU" w:eastAsia="en-US"/>
              </w:rPr>
            </w:pPr>
            <w:r w:rsidRPr="00355515">
              <w:rPr>
                <w:sz w:val="22"/>
                <w:szCs w:val="22"/>
                <w:lang w:val="ru-RU" w:eastAsia="en-US"/>
              </w:rPr>
              <w:t>Индикаторы</w:t>
            </w:r>
          </w:p>
        </w:tc>
        <w:tc>
          <w:tcPr>
            <w:tcW w:w="711" w:type="dxa"/>
          </w:tcPr>
          <w:p w14:paraId="39C5A4FC" w14:textId="77777777" w:rsidR="00CA0FFC" w:rsidRPr="00355515" w:rsidRDefault="00CA0FFC" w:rsidP="00F01DFE">
            <w:pPr>
              <w:pStyle w:val="ac"/>
              <w:tabs>
                <w:tab w:val="left" w:pos="142"/>
                <w:tab w:val="left" w:pos="851"/>
              </w:tabs>
              <w:spacing w:after="0" w:line="240" w:lineRule="auto"/>
              <w:jc w:val="center"/>
              <w:rPr>
                <w:sz w:val="22"/>
                <w:szCs w:val="22"/>
                <w:lang w:val="ru-RU" w:eastAsia="en-US"/>
              </w:rPr>
            </w:pPr>
            <w:r w:rsidRPr="00355515">
              <w:rPr>
                <w:sz w:val="22"/>
                <w:szCs w:val="22"/>
                <w:lang w:val="ru-RU" w:eastAsia="en-US"/>
              </w:rPr>
              <w:t>2018</w:t>
            </w:r>
          </w:p>
        </w:tc>
        <w:tc>
          <w:tcPr>
            <w:tcW w:w="850" w:type="dxa"/>
          </w:tcPr>
          <w:p w14:paraId="6E572F10" w14:textId="77777777" w:rsidR="00CA0FFC" w:rsidRPr="00355515" w:rsidRDefault="00CA0FFC" w:rsidP="00F01DFE">
            <w:pPr>
              <w:pStyle w:val="ac"/>
              <w:tabs>
                <w:tab w:val="left" w:pos="142"/>
                <w:tab w:val="left" w:pos="851"/>
              </w:tabs>
              <w:spacing w:after="0" w:line="240" w:lineRule="auto"/>
              <w:jc w:val="center"/>
              <w:rPr>
                <w:sz w:val="22"/>
                <w:szCs w:val="22"/>
                <w:lang w:val="ru-RU" w:eastAsia="en-US"/>
              </w:rPr>
            </w:pPr>
            <w:r w:rsidRPr="00355515">
              <w:rPr>
                <w:sz w:val="22"/>
                <w:szCs w:val="22"/>
                <w:lang w:val="ru-RU" w:eastAsia="en-US"/>
              </w:rPr>
              <w:t>2019</w:t>
            </w:r>
          </w:p>
        </w:tc>
        <w:tc>
          <w:tcPr>
            <w:tcW w:w="992" w:type="dxa"/>
          </w:tcPr>
          <w:p w14:paraId="21B558A6" w14:textId="77777777" w:rsidR="00CA0FFC" w:rsidRPr="00355515" w:rsidRDefault="00CA0FFC" w:rsidP="00F01DFE">
            <w:pPr>
              <w:pStyle w:val="ac"/>
              <w:tabs>
                <w:tab w:val="left" w:pos="142"/>
                <w:tab w:val="left" w:pos="851"/>
              </w:tabs>
              <w:spacing w:after="0" w:line="240" w:lineRule="auto"/>
              <w:jc w:val="center"/>
              <w:rPr>
                <w:sz w:val="22"/>
                <w:szCs w:val="22"/>
                <w:lang w:val="ru-RU" w:eastAsia="en-US"/>
              </w:rPr>
            </w:pPr>
            <w:r w:rsidRPr="00355515">
              <w:rPr>
                <w:sz w:val="22"/>
                <w:szCs w:val="22"/>
                <w:lang w:val="ru-RU" w:eastAsia="en-US"/>
              </w:rPr>
              <w:t>2020</w:t>
            </w:r>
          </w:p>
        </w:tc>
        <w:tc>
          <w:tcPr>
            <w:tcW w:w="992" w:type="dxa"/>
          </w:tcPr>
          <w:p w14:paraId="45169812" w14:textId="77777777" w:rsidR="00CA0FFC" w:rsidRPr="00355515" w:rsidRDefault="00CA0FFC" w:rsidP="00F01DFE">
            <w:pPr>
              <w:pStyle w:val="ac"/>
              <w:tabs>
                <w:tab w:val="left" w:pos="142"/>
                <w:tab w:val="left" w:pos="851"/>
              </w:tabs>
              <w:spacing w:after="0" w:line="240" w:lineRule="auto"/>
              <w:jc w:val="center"/>
              <w:rPr>
                <w:sz w:val="22"/>
                <w:szCs w:val="22"/>
                <w:lang w:val="ru-RU" w:eastAsia="en-US"/>
              </w:rPr>
            </w:pPr>
            <w:r w:rsidRPr="00355515">
              <w:rPr>
                <w:sz w:val="22"/>
                <w:szCs w:val="22"/>
                <w:lang w:val="ru-RU" w:eastAsia="en-US"/>
              </w:rPr>
              <w:t>2021</w:t>
            </w:r>
          </w:p>
        </w:tc>
        <w:tc>
          <w:tcPr>
            <w:tcW w:w="992" w:type="dxa"/>
          </w:tcPr>
          <w:p w14:paraId="0ED4B41F" w14:textId="77777777" w:rsidR="00CA0FFC" w:rsidRPr="00355515" w:rsidRDefault="00CA0FFC" w:rsidP="00F01DFE">
            <w:pPr>
              <w:spacing w:after="0" w:line="240" w:lineRule="auto"/>
              <w:jc w:val="center"/>
              <w:rPr>
                <w:rFonts w:ascii="Times New Roman" w:hAnsi="Times New Roman"/>
              </w:rPr>
            </w:pPr>
            <w:r w:rsidRPr="00355515">
              <w:rPr>
                <w:rFonts w:ascii="Times New Roman" w:hAnsi="Times New Roman"/>
              </w:rPr>
              <w:t>2022</w:t>
            </w:r>
          </w:p>
        </w:tc>
        <w:tc>
          <w:tcPr>
            <w:tcW w:w="851" w:type="dxa"/>
          </w:tcPr>
          <w:p w14:paraId="110ECAFA" w14:textId="77777777" w:rsidR="00CA0FFC" w:rsidRPr="00355515" w:rsidRDefault="00CA0FFC" w:rsidP="00F01DFE">
            <w:pPr>
              <w:spacing w:after="0" w:line="240" w:lineRule="auto"/>
              <w:jc w:val="center"/>
              <w:rPr>
                <w:rFonts w:ascii="Times New Roman" w:hAnsi="Times New Roman"/>
              </w:rPr>
            </w:pPr>
            <w:r w:rsidRPr="00355515">
              <w:rPr>
                <w:rFonts w:ascii="Times New Roman" w:hAnsi="Times New Roman"/>
              </w:rPr>
              <w:t>2023</w:t>
            </w:r>
          </w:p>
        </w:tc>
        <w:tc>
          <w:tcPr>
            <w:tcW w:w="1134" w:type="dxa"/>
          </w:tcPr>
          <w:p w14:paraId="7F8D97C2" w14:textId="77777777" w:rsidR="00CA0FFC" w:rsidRPr="00355515" w:rsidRDefault="00CA0FFC" w:rsidP="00F01DFE">
            <w:pPr>
              <w:spacing w:after="0" w:line="240" w:lineRule="auto"/>
              <w:jc w:val="center"/>
              <w:rPr>
                <w:rFonts w:ascii="Times New Roman" w:hAnsi="Times New Roman"/>
              </w:rPr>
            </w:pPr>
            <w:r w:rsidRPr="00355515">
              <w:rPr>
                <w:rFonts w:ascii="Times New Roman" w:hAnsi="Times New Roman"/>
              </w:rPr>
              <w:t>2024</w:t>
            </w:r>
          </w:p>
        </w:tc>
      </w:tr>
      <w:tr w:rsidR="00CA0FFC" w:rsidRPr="00F01DFE" w14:paraId="7C207E68" w14:textId="77777777">
        <w:trPr>
          <w:trHeight w:val="350"/>
        </w:trPr>
        <w:tc>
          <w:tcPr>
            <w:tcW w:w="2721" w:type="dxa"/>
          </w:tcPr>
          <w:p w14:paraId="0D5519E5" w14:textId="6A33C16C" w:rsidR="00CA0FFC" w:rsidRPr="00F01DFE" w:rsidRDefault="00355515" w:rsidP="00F01DFE">
            <w:pPr>
              <w:pStyle w:val="ac"/>
              <w:tabs>
                <w:tab w:val="left" w:pos="142"/>
                <w:tab w:val="left" w:pos="851"/>
              </w:tabs>
              <w:spacing w:after="0" w:line="240" w:lineRule="auto"/>
              <w:rPr>
                <w:sz w:val="22"/>
                <w:szCs w:val="22"/>
                <w:lang w:val="ru-RU" w:eastAsia="en-US"/>
              </w:rPr>
            </w:pPr>
            <w:r>
              <w:rPr>
                <w:sz w:val="22"/>
                <w:szCs w:val="22"/>
                <w:lang w:val="ru-RU" w:eastAsia="en-US"/>
              </w:rPr>
              <w:t>Количество</w:t>
            </w:r>
            <w:r w:rsidR="00CA0FFC" w:rsidRPr="00F01DFE">
              <w:rPr>
                <w:sz w:val="22"/>
                <w:szCs w:val="22"/>
                <w:lang w:val="ru-RU" w:eastAsia="en-US"/>
              </w:rPr>
              <w:t xml:space="preserve"> пострадавших от несчастных случаев</w:t>
            </w:r>
          </w:p>
        </w:tc>
        <w:tc>
          <w:tcPr>
            <w:tcW w:w="711" w:type="dxa"/>
          </w:tcPr>
          <w:p w14:paraId="14CF280E"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2160</w:t>
            </w:r>
          </w:p>
        </w:tc>
        <w:tc>
          <w:tcPr>
            <w:tcW w:w="850" w:type="dxa"/>
          </w:tcPr>
          <w:p w14:paraId="6A406DF6"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2111</w:t>
            </w:r>
          </w:p>
        </w:tc>
        <w:tc>
          <w:tcPr>
            <w:tcW w:w="992" w:type="dxa"/>
          </w:tcPr>
          <w:p w14:paraId="44C75E25"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2033</w:t>
            </w:r>
          </w:p>
        </w:tc>
        <w:tc>
          <w:tcPr>
            <w:tcW w:w="992" w:type="dxa"/>
          </w:tcPr>
          <w:p w14:paraId="2F737ADF"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2133</w:t>
            </w:r>
          </w:p>
        </w:tc>
        <w:tc>
          <w:tcPr>
            <w:tcW w:w="992" w:type="dxa"/>
          </w:tcPr>
          <w:p w14:paraId="7C3D9726"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2449</w:t>
            </w:r>
          </w:p>
        </w:tc>
        <w:tc>
          <w:tcPr>
            <w:tcW w:w="851" w:type="dxa"/>
          </w:tcPr>
          <w:p w14:paraId="61DC7A59"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2670</w:t>
            </w:r>
          </w:p>
        </w:tc>
        <w:tc>
          <w:tcPr>
            <w:tcW w:w="1134" w:type="dxa"/>
          </w:tcPr>
          <w:p w14:paraId="624E97C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1942</w:t>
            </w:r>
          </w:p>
        </w:tc>
      </w:tr>
      <w:tr w:rsidR="00CA0FFC" w:rsidRPr="00F01DFE" w14:paraId="575A4193" w14:textId="77777777">
        <w:trPr>
          <w:trHeight w:val="232"/>
        </w:trPr>
        <w:tc>
          <w:tcPr>
            <w:tcW w:w="2721" w:type="dxa"/>
          </w:tcPr>
          <w:p w14:paraId="059E5DF0" w14:textId="77777777" w:rsidR="00CA0FFC" w:rsidRPr="00F01DFE" w:rsidRDefault="00CA0FFC" w:rsidP="00355515">
            <w:pPr>
              <w:pStyle w:val="ac"/>
              <w:tabs>
                <w:tab w:val="left" w:pos="142"/>
                <w:tab w:val="left" w:pos="851"/>
              </w:tabs>
              <w:spacing w:after="0" w:line="240" w:lineRule="auto"/>
              <w:rPr>
                <w:sz w:val="22"/>
                <w:szCs w:val="22"/>
                <w:lang w:val="ru-RU" w:eastAsia="en-US"/>
              </w:rPr>
            </w:pPr>
            <w:r w:rsidRPr="00F01DFE">
              <w:rPr>
                <w:sz w:val="22"/>
                <w:szCs w:val="22"/>
                <w:lang w:val="ru-RU" w:eastAsia="en-US"/>
              </w:rPr>
              <w:t>в т.ч. со смертельным исходом</w:t>
            </w:r>
          </w:p>
        </w:tc>
        <w:tc>
          <w:tcPr>
            <w:tcW w:w="711" w:type="dxa"/>
          </w:tcPr>
          <w:p w14:paraId="278660EF"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215</w:t>
            </w:r>
          </w:p>
        </w:tc>
        <w:tc>
          <w:tcPr>
            <w:tcW w:w="850" w:type="dxa"/>
          </w:tcPr>
          <w:p w14:paraId="694172C2"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190</w:t>
            </w:r>
          </w:p>
        </w:tc>
        <w:tc>
          <w:tcPr>
            <w:tcW w:w="992" w:type="dxa"/>
          </w:tcPr>
          <w:p w14:paraId="0EDC76B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203</w:t>
            </w:r>
          </w:p>
        </w:tc>
        <w:tc>
          <w:tcPr>
            <w:tcW w:w="992" w:type="dxa"/>
          </w:tcPr>
          <w:p w14:paraId="3AC1FB3B"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176</w:t>
            </w:r>
          </w:p>
        </w:tc>
        <w:tc>
          <w:tcPr>
            <w:tcW w:w="992" w:type="dxa"/>
          </w:tcPr>
          <w:p w14:paraId="3ECFD03D"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205</w:t>
            </w:r>
          </w:p>
        </w:tc>
        <w:tc>
          <w:tcPr>
            <w:tcW w:w="851" w:type="dxa"/>
          </w:tcPr>
          <w:p w14:paraId="45748AC7"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17</w:t>
            </w:r>
          </w:p>
        </w:tc>
        <w:tc>
          <w:tcPr>
            <w:tcW w:w="1134" w:type="dxa"/>
          </w:tcPr>
          <w:p w14:paraId="22FCCD3C"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15</w:t>
            </w:r>
          </w:p>
        </w:tc>
      </w:tr>
      <w:tr w:rsidR="00CA0FFC" w:rsidRPr="00F01DFE" w14:paraId="09C5F0B6" w14:textId="77777777">
        <w:trPr>
          <w:trHeight w:val="110"/>
        </w:trPr>
        <w:tc>
          <w:tcPr>
            <w:tcW w:w="2721" w:type="dxa"/>
          </w:tcPr>
          <w:p w14:paraId="3C9288E2" w14:textId="0D7DC3BD" w:rsidR="00CA0FFC" w:rsidRPr="0097366A" w:rsidRDefault="00CA0FFC" w:rsidP="00F01DFE">
            <w:pPr>
              <w:pStyle w:val="ac"/>
              <w:tabs>
                <w:tab w:val="left" w:pos="142"/>
                <w:tab w:val="left" w:pos="851"/>
              </w:tabs>
              <w:spacing w:after="0" w:line="240" w:lineRule="auto"/>
              <w:rPr>
                <w:sz w:val="22"/>
                <w:szCs w:val="22"/>
                <w:lang w:val="ru-RU" w:eastAsia="en-US"/>
              </w:rPr>
            </w:pPr>
            <w:r w:rsidRPr="0097366A">
              <w:rPr>
                <w:sz w:val="22"/>
                <w:szCs w:val="22"/>
                <w:lang w:val="ru-RU" w:eastAsia="en-US"/>
              </w:rPr>
              <w:t xml:space="preserve">Материальные </w:t>
            </w:r>
            <w:r w:rsidR="00355515">
              <w:rPr>
                <w:sz w:val="22"/>
                <w:szCs w:val="22"/>
                <w:lang w:val="ru-RU" w:eastAsia="en-US"/>
              </w:rPr>
              <w:t>издержки</w:t>
            </w:r>
            <w:r w:rsidRPr="0097366A">
              <w:rPr>
                <w:sz w:val="22"/>
                <w:szCs w:val="22"/>
                <w:lang w:val="ru-RU" w:eastAsia="en-US"/>
              </w:rPr>
              <w:t xml:space="preserve"> несчастных случаев на одного пострадавшего, тыс. тенге</w:t>
            </w:r>
          </w:p>
        </w:tc>
        <w:tc>
          <w:tcPr>
            <w:tcW w:w="711" w:type="dxa"/>
          </w:tcPr>
          <w:p w14:paraId="5C9A0FD4" w14:textId="77777777" w:rsidR="00CA0FFC" w:rsidRPr="0097366A" w:rsidRDefault="00CA0FFC" w:rsidP="00F01DFE">
            <w:pPr>
              <w:pStyle w:val="ac"/>
              <w:tabs>
                <w:tab w:val="left" w:pos="142"/>
                <w:tab w:val="left" w:pos="851"/>
              </w:tabs>
              <w:spacing w:after="0" w:line="240" w:lineRule="auto"/>
              <w:jc w:val="center"/>
              <w:rPr>
                <w:sz w:val="22"/>
                <w:szCs w:val="22"/>
                <w:lang w:val="ru-RU" w:eastAsia="en-US"/>
              </w:rPr>
            </w:pPr>
            <w:r w:rsidRPr="0097366A">
              <w:rPr>
                <w:sz w:val="22"/>
                <w:szCs w:val="22"/>
                <w:lang w:val="ru-RU" w:eastAsia="en-US"/>
              </w:rPr>
              <w:t>709,6</w:t>
            </w:r>
          </w:p>
        </w:tc>
        <w:tc>
          <w:tcPr>
            <w:tcW w:w="850" w:type="dxa"/>
          </w:tcPr>
          <w:p w14:paraId="1D5E2E08" w14:textId="77777777" w:rsidR="00CA0FFC" w:rsidRPr="0097366A" w:rsidRDefault="00CA0FFC" w:rsidP="00F01DFE">
            <w:pPr>
              <w:pStyle w:val="ac"/>
              <w:tabs>
                <w:tab w:val="left" w:pos="142"/>
                <w:tab w:val="left" w:pos="851"/>
              </w:tabs>
              <w:spacing w:after="0" w:line="240" w:lineRule="auto"/>
              <w:jc w:val="center"/>
              <w:rPr>
                <w:sz w:val="22"/>
                <w:szCs w:val="22"/>
                <w:lang w:val="ru-RU" w:eastAsia="en-US"/>
              </w:rPr>
            </w:pPr>
            <w:r w:rsidRPr="0097366A">
              <w:rPr>
                <w:sz w:val="22"/>
                <w:szCs w:val="22"/>
                <w:lang w:val="ru-RU" w:eastAsia="en-US"/>
              </w:rPr>
              <w:t>819,6</w:t>
            </w:r>
          </w:p>
        </w:tc>
        <w:tc>
          <w:tcPr>
            <w:tcW w:w="992" w:type="dxa"/>
          </w:tcPr>
          <w:p w14:paraId="41189F9B" w14:textId="77777777" w:rsidR="00CA0FFC" w:rsidRPr="0097366A" w:rsidRDefault="00CA0FFC" w:rsidP="00F01DFE">
            <w:pPr>
              <w:pStyle w:val="ac"/>
              <w:tabs>
                <w:tab w:val="left" w:pos="142"/>
                <w:tab w:val="left" w:pos="851"/>
              </w:tabs>
              <w:spacing w:after="0" w:line="240" w:lineRule="auto"/>
              <w:jc w:val="center"/>
              <w:rPr>
                <w:sz w:val="22"/>
                <w:szCs w:val="22"/>
                <w:lang w:val="ru-RU" w:eastAsia="en-US"/>
              </w:rPr>
            </w:pPr>
            <w:r w:rsidRPr="0097366A">
              <w:rPr>
                <w:sz w:val="22"/>
                <w:szCs w:val="22"/>
                <w:lang w:val="ru-RU" w:eastAsia="en-US"/>
              </w:rPr>
              <w:t>969,9</w:t>
            </w:r>
          </w:p>
        </w:tc>
        <w:tc>
          <w:tcPr>
            <w:tcW w:w="992" w:type="dxa"/>
          </w:tcPr>
          <w:p w14:paraId="68AFC7B6" w14:textId="77777777" w:rsidR="00CA0FFC" w:rsidRPr="0097366A" w:rsidRDefault="00CA0FFC" w:rsidP="00F01DFE">
            <w:pPr>
              <w:pStyle w:val="ac"/>
              <w:tabs>
                <w:tab w:val="left" w:pos="142"/>
                <w:tab w:val="left" w:pos="851"/>
              </w:tabs>
              <w:spacing w:after="0" w:line="240" w:lineRule="auto"/>
              <w:jc w:val="center"/>
              <w:rPr>
                <w:sz w:val="22"/>
                <w:szCs w:val="22"/>
                <w:lang w:val="ru-RU" w:eastAsia="en-US"/>
              </w:rPr>
            </w:pPr>
            <w:r w:rsidRPr="0097366A">
              <w:rPr>
                <w:sz w:val="22"/>
                <w:szCs w:val="22"/>
                <w:lang w:val="ru-RU" w:eastAsia="en-US"/>
              </w:rPr>
              <w:t>1236,2</w:t>
            </w:r>
          </w:p>
        </w:tc>
        <w:tc>
          <w:tcPr>
            <w:tcW w:w="992" w:type="dxa"/>
          </w:tcPr>
          <w:p w14:paraId="3A8D791E" w14:textId="77777777" w:rsidR="00CA0FFC" w:rsidRPr="0097366A" w:rsidRDefault="00CA0FFC" w:rsidP="00F01DFE">
            <w:pPr>
              <w:pStyle w:val="ac"/>
              <w:tabs>
                <w:tab w:val="left" w:pos="142"/>
                <w:tab w:val="left" w:pos="851"/>
              </w:tabs>
              <w:spacing w:after="0" w:line="240" w:lineRule="auto"/>
              <w:jc w:val="center"/>
              <w:rPr>
                <w:sz w:val="22"/>
                <w:szCs w:val="22"/>
                <w:lang w:val="ru-RU" w:eastAsia="en-US"/>
              </w:rPr>
            </w:pPr>
            <w:r w:rsidRPr="0097366A">
              <w:rPr>
                <w:sz w:val="22"/>
                <w:szCs w:val="22"/>
                <w:lang w:val="ru-RU" w:eastAsia="en-US"/>
              </w:rPr>
              <w:t>1676,9</w:t>
            </w:r>
          </w:p>
        </w:tc>
        <w:tc>
          <w:tcPr>
            <w:tcW w:w="851" w:type="dxa"/>
          </w:tcPr>
          <w:p w14:paraId="606C523B" w14:textId="77777777" w:rsidR="00CA0FFC" w:rsidRPr="0097366A" w:rsidRDefault="00CA0FFC" w:rsidP="00F01DFE">
            <w:pPr>
              <w:pStyle w:val="ac"/>
              <w:tabs>
                <w:tab w:val="left" w:pos="142"/>
                <w:tab w:val="left" w:pos="851"/>
              </w:tabs>
              <w:spacing w:after="0" w:line="240" w:lineRule="auto"/>
              <w:jc w:val="center"/>
              <w:rPr>
                <w:sz w:val="22"/>
                <w:szCs w:val="22"/>
                <w:lang w:val="ru-RU" w:eastAsia="en-US"/>
              </w:rPr>
            </w:pPr>
            <w:r w:rsidRPr="0097366A">
              <w:rPr>
                <w:sz w:val="22"/>
                <w:szCs w:val="22"/>
                <w:lang w:val="ru-RU" w:eastAsia="en-US"/>
              </w:rPr>
              <w:t>3046,8</w:t>
            </w:r>
          </w:p>
        </w:tc>
        <w:tc>
          <w:tcPr>
            <w:tcW w:w="1134" w:type="dxa"/>
          </w:tcPr>
          <w:p w14:paraId="369B9593" w14:textId="77777777" w:rsidR="00CA0FFC" w:rsidRPr="00F01DFE" w:rsidRDefault="009F7280" w:rsidP="00F01DFE">
            <w:pPr>
              <w:pStyle w:val="ac"/>
              <w:tabs>
                <w:tab w:val="left" w:pos="142"/>
                <w:tab w:val="left" w:pos="851"/>
              </w:tabs>
              <w:spacing w:after="0" w:line="240" w:lineRule="auto"/>
              <w:jc w:val="center"/>
              <w:rPr>
                <w:sz w:val="22"/>
                <w:szCs w:val="22"/>
                <w:lang w:val="ru-RU" w:eastAsia="en-US"/>
              </w:rPr>
            </w:pPr>
            <w:r w:rsidRPr="0097366A">
              <w:rPr>
                <w:sz w:val="22"/>
                <w:szCs w:val="22"/>
                <w:lang w:val="ru-RU" w:eastAsia="en-US"/>
              </w:rPr>
              <w:t>2754,8</w:t>
            </w:r>
          </w:p>
        </w:tc>
      </w:tr>
      <w:tr w:rsidR="00CA0FFC" w:rsidRPr="00F01DFE" w14:paraId="5D507D46" w14:textId="77777777">
        <w:trPr>
          <w:trHeight w:val="419"/>
        </w:trPr>
        <w:tc>
          <w:tcPr>
            <w:tcW w:w="2721" w:type="dxa"/>
          </w:tcPr>
          <w:p w14:paraId="09B03476" w14:textId="3165AEA7" w:rsidR="00CA0FFC" w:rsidRPr="00F01DFE" w:rsidRDefault="00355515" w:rsidP="00F01DFE">
            <w:pPr>
              <w:pStyle w:val="ac"/>
              <w:tabs>
                <w:tab w:val="left" w:pos="142"/>
                <w:tab w:val="left" w:pos="851"/>
              </w:tabs>
              <w:spacing w:after="0" w:line="240" w:lineRule="auto"/>
              <w:rPr>
                <w:sz w:val="22"/>
                <w:szCs w:val="22"/>
                <w:lang w:val="ru-RU" w:eastAsia="en-US"/>
              </w:rPr>
            </w:pPr>
            <w:r>
              <w:rPr>
                <w:sz w:val="22"/>
                <w:szCs w:val="22"/>
                <w:lang w:val="ru-RU" w:eastAsia="en-US"/>
              </w:rPr>
              <w:t xml:space="preserve">Количество </w:t>
            </w:r>
            <w:r w:rsidR="00CA0FFC" w:rsidRPr="00F01DFE">
              <w:rPr>
                <w:sz w:val="22"/>
                <w:szCs w:val="22"/>
                <w:lang w:val="ru-RU" w:eastAsia="en-US"/>
              </w:rPr>
              <w:t>пострадавших от профзаболеваний</w:t>
            </w:r>
          </w:p>
        </w:tc>
        <w:tc>
          <w:tcPr>
            <w:tcW w:w="711" w:type="dxa"/>
          </w:tcPr>
          <w:p w14:paraId="47D94B23"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254</w:t>
            </w:r>
          </w:p>
        </w:tc>
        <w:tc>
          <w:tcPr>
            <w:tcW w:w="850" w:type="dxa"/>
          </w:tcPr>
          <w:p w14:paraId="7624675C"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251</w:t>
            </w:r>
          </w:p>
        </w:tc>
        <w:tc>
          <w:tcPr>
            <w:tcW w:w="992" w:type="dxa"/>
          </w:tcPr>
          <w:p w14:paraId="6D9E38F8"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237</w:t>
            </w:r>
          </w:p>
        </w:tc>
        <w:tc>
          <w:tcPr>
            <w:tcW w:w="992" w:type="dxa"/>
          </w:tcPr>
          <w:p w14:paraId="69FC685E"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351</w:t>
            </w:r>
          </w:p>
        </w:tc>
        <w:tc>
          <w:tcPr>
            <w:tcW w:w="992" w:type="dxa"/>
          </w:tcPr>
          <w:p w14:paraId="133CDC1B"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657</w:t>
            </w:r>
          </w:p>
        </w:tc>
        <w:tc>
          <w:tcPr>
            <w:tcW w:w="851" w:type="dxa"/>
          </w:tcPr>
          <w:p w14:paraId="20D4B84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573</w:t>
            </w:r>
          </w:p>
        </w:tc>
        <w:tc>
          <w:tcPr>
            <w:tcW w:w="1134" w:type="dxa"/>
          </w:tcPr>
          <w:p w14:paraId="1BAD2AD2"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529</w:t>
            </w:r>
          </w:p>
        </w:tc>
      </w:tr>
    </w:tbl>
    <w:p w14:paraId="73E2CF1A" w14:textId="77777777" w:rsidR="00CA0FFC" w:rsidRPr="00F01DFE" w:rsidRDefault="00CA0FFC" w:rsidP="00956252">
      <w:pPr>
        <w:pStyle w:val="ac"/>
        <w:shd w:val="clear" w:color="auto" w:fill="FFFFFF"/>
        <w:tabs>
          <w:tab w:val="left" w:pos="142"/>
          <w:tab w:val="left" w:pos="851"/>
        </w:tabs>
        <w:spacing w:after="0" w:line="240" w:lineRule="auto"/>
        <w:ind w:firstLine="709"/>
        <w:jc w:val="both"/>
      </w:pPr>
    </w:p>
    <w:p w14:paraId="0EEABFA9" w14:textId="2662DD16" w:rsidR="00C45E05" w:rsidRDefault="00C45E05" w:rsidP="00C45E05">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В табл</w:t>
      </w:r>
      <w:r>
        <w:rPr>
          <w:sz w:val="28"/>
          <w:szCs w:val="28"/>
          <w:lang w:val="ru-RU"/>
        </w:rPr>
        <w:t xml:space="preserve">ице </w:t>
      </w:r>
      <w:r w:rsidRPr="00F01DFE">
        <w:rPr>
          <w:sz w:val="28"/>
          <w:szCs w:val="28"/>
        </w:rPr>
        <w:t>2.3 представлена статистическая информация по контингенту работников, пострадавших от несчастных случаев, в разрезе причин.</w:t>
      </w:r>
    </w:p>
    <w:p w14:paraId="4C844AD9" w14:textId="77777777" w:rsidR="00D16E33" w:rsidRPr="00F01DFE" w:rsidRDefault="00D16E33" w:rsidP="00956252">
      <w:pPr>
        <w:pStyle w:val="ac"/>
        <w:shd w:val="clear" w:color="auto" w:fill="FFFFFF"/>
        <w:tabs>
          <w:tab w:val="left" w:pos="142"/>
          <w:tab w:val="left" w:pos="851"/>
        </w:tabs>
        <w:spacing w:after="0" w:line="240" w:lineRule="auto"/>
        <w:ind w:firstLine="709"/>
        <w:jc w:val="both"/>
        <w:rPr>
          <w:sz w:val="28"/>
          <w:szCs w:val="28"/>
        </w:rPr>
      </w:pPr>
    </w:p>
    <w:p w14:paraId="01B5ED1A" w14:textId="77777777" w:rsidR="004046C9" w:rsidRPr="00F01DFE" w:rsidRDefault="004046C9" w:rsidP="00956252">
      <w:pPr>
        <w:pStyle w:val="ac"/>
        <w:shd w:val="clear" w:color="auto" w:fill="FFFFFF"/>
        <w:tabs>
          <w:tab w:val="left" w:pos="142"/>
          <w:tab w:val="left" w:pos="851"/>
        </w:tabs>
        <w:spacing w:after="0" w:line="240" w:lineRule="auto"/>
        <w:ind w:firstLine="709"/>
        <w:jc w:val="right"/>
        <w:rPr>
          <w:sz w:val="28"/>
          <w:szCs w:val="28"/>
        </w:rPr>
      </w:pPr>
      <w:r w:rsidRPr="00F01DFE">
        <w:rPr>
          <w:sz w:val="28"/>
          <w:szCs w:val="28"/>
        </w:rPr>
        <w:t xml:space="preserve">Таблица </w:t>
      </w:r>
      <w:r w:rsidR="004A7519" w:rsidRPr="00F01DFE">
        <w:rPr>
          <w:sz w:val="28"/>
          <w:szCs w:val="28"/>
        </w:rPr>
        <w:t>2.</w:t>
      </w:r>
      <w:r w:rsidRPr="00F01DFE">
        <w:rPr>
          <w:sz w:val="28"/>
          <w:szCs w:val="28"/>
        </w:rPr>
        <w:t>3</w:t>
      </w:r>
    </w:p>
    <w:p w14:paraId="3B559D17" w14:textId="33F92E3C" w:rsidR="004046C9" w:rsidRDefault="00624D34" w:rsidP="00976DD0">
      <w:pPr>
        <w:pStyle w:val="ac"/>
        <w:shd w:val="clear" w:color="auto" w:fill="FFFFFF"/>
        <w:tabs>
          <w:tab w:val="left" w:pos="142"/>
          <w:tab w:val="left" w:pos="851"/>
        </w:tabs>
        <w:spacing w:after="0" w:line="240" w:lineRule="auto"/>
        <w:jc w:val="center"/>
        <w:rPr>
          <w:sz w:val="28"/>
          <w:szCs w:val="28"/>
        </w:rPr>
      </w:pPr>
      <w:r w:rsidRPr="00F01DFE">
        <w:rPr>
          <w:sz w:val="28"/>
          <w:szCs w:val="28"/>
        </w:rPr>
        <w:t xml:space="preserve">Информация </w:t>
      </w:r>
      <w:r w:rsidR="00BC1C98" w:rsidRPr="00F01DFE">
        <w:rPr>
          <w:sz w:val="28"/>
          <w:szCs w:val="28"/>
        </w:rPr>
        <w:t xml:space="preserve">в разрезе причин </w:t>
      </w:r>
      <w:r w:rsidRPr="00F01DFE">
        <w:rPr>
          <w:sz w:val="28"/>
          <w:szCs w:val="28"/>
        </w:rPr>
        <w:t xml:space="preserve">по </w:t>
      </w:r>
      <w:r w:rsidR="004046C9" w:rsidRPr="00F01DFE">
        <w:rPr>
          <w:sz w:val="28"/>
          <w:szCs w:val="28"/>
        </w:rPr>
        <w:t>пострадавши</w:t>
      </w:r>
      <w:r w:rsidR="004773A0" w:rsidRPr="00F01DFE">
        <w:rPr>
          <w:sz w:val="28"/>
          <w:szCs w:val="28"/>
          <w:lang w:val="ru-RU"/>
        </w:rPr>
        <w:t>м</w:t>
      </w:r>
      <w:r w:rsidR="004046C9" w:rsidRPr="00F01DFE">
        <w:rPr>
          <w:sz w:val="28"/>
          <w:szCs w:val="28"/>
        </w:rPr>
        <w:t xml:space="preserve"> от несчастных случаев [</w:t>
      </w:r>
      <w:r w:rsidR="00D95FC9" w:rsidRPr="00F01DFE">
        <w:rPr>
          <w:sz w:val="28"/>
          <w:szCs w:val="28"/>
        </w:rPr>
        <w:t>7</w:t>
      </w:r>
      <w:r w:rsidR="000123A9" w:rsidRPr="000123A9">
        <w:rPr>
          <w:sz w:val="28"/>
          <w:szCs w:val="28"/>
          <w:lang w:val="ru-RU"/>
        </w:rPr>
        <w:t>4, 75, 76</w:t>
      </w:r>
      <w:r w:rsidR="004046C9" w:rsidRPr="00F01DFE">
        <w:rPr>
          <w:sz w:val="28"/>
          <w:szCs w:val="28"/>
        </w:rPr>
        <w:t>]</w:t>
      </w:r>
    </w:p>
    <w:p w14:paraId="64ECC647" w14:textId="77777777" w:rsidR="006B2917" w:rsidRPr="00F01DFE" w:rsidRDefault="006B2917" w:rsidP="00976DD0">
      <w:pPr>
        <w:pStyle w:val="ac"/>
        <w:shd w:val="clear" w:color="auto" w:fill="FFFFFF"/>
        <w:tabs>
          <w:tab w:val="left" w:pos="142"/>
          <w:tab w:val="left" w:pos="851"/>
        </w:tabs>
        <w:spacing w:after="0" w:line="240" w:lineRule="auto"/>
        <w:ind w:firstLine="709"/>
        <w:rPr>
          <w:sz w:val="28"/>
          <w:szCs w:val="28"/>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709"/>
        <w:gridCol w:w="851"/>
        <w:gridCol w:w="850"/>
        <w:gridCol w:w="851"/>
        <w:gridCol w:w="992"/>
        <w:gridCol w:w="1276"/>
        <w:gridCol w:w="992"/>
      </w:tblGrid>
      <w:tr w:rsidR="00CA0FFC" w:rsidRPr="00F01DFE" w14:paraId="4126F858" w14:textId="77777777">
        <w:trPr>
          <w:trHeight w:val="278"/>
        </w:trPr>
        <w:tc>
          <w:tcPr>
            <w:tcW w:w="2722" w:type="dxa"/>
          </w:tcPr>
          <w:p w14:paraId="5E78605C" w14:textId="5230D2FD" w:rsidR="00CA0FFC" w:rsidRPr="00D16E33" w:rsidRDefault="00F66D73" w:rsidP="00F01DFE">
            <w:pPr>
              <w:pStyle w:val="ac"/>
              <w:tabs>
                <w:tab w:val="left" w:pos="142"/>
                <w:tab w:val="left" w:pos="851"/>
              </w:tabs>
              <w:spacing w:after="0" w:line="240" w:lineRule="auto"/>
              <w:jc w:val="both"/>
              <w:rPr>
                <w:sz w:val="22"/>
                <w:szCs w:val="22"/>
                <w:lang w:val="ru-RU" w:eastAsia="en-US"/>
              </w:rPr>
            </w:pPr>
            <w:r>
              <w:rPr>
                <w:sz w:val="22"/>
                <w:szCs w:val="22"/>
                <w:lang w:val="ru-RU" w:eastAsia="en-US"/>
              </w:rPr>
              <w:t>Причины инцидентов</w:t>
            </w:r>
          </w:p>
        </w:tc>
        <w:tc>
          <w:tcPr>
            <w:tcW w:w="709" w:type="dxa"/>
          </w:tcPr>
          <w:p w14:paraId="4B159492" w14:textId="77777777" w:rsidR="00CA0FFC" w:rsidRPr="00D16E33" w:rsidRDefault="00CA0FFC"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2018</w:t>
            </w:r>
          </w:p>
        </w:tc>
        <w:tc>
          <w:tcPr>
            <w:tcW w:w="851" w:type="dxa"/>
          </w:tcPr>
          <w:p w14:paraId="15F17524" w14:textId="77777777" w:rsidR="00CA0FFC" w:rsidRPr="00D16E33" w:rsidRDefault="00CA0FFC"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2019</w:t>
            </w:r>
          </w:p>
        </w:tc>
        <w:tc>
          <w:tcPr>
            <w:tcW w:w="850" w:type="dxa"/>
          </w:tcPr>
          <w:p w14:paraId="6B27A038" w14:textId="77777777" w:rsidR="00CA0FFC" w:rsidRPr="00D16E33" w:rsidRDefault="00CA0FFC"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2020</w:t>
            </w:r>
          </w:p>
        </w:tc>
        <w:tc>
          <w:tcPr>
            <w:tcW w:w="851" w:type="dxa"/>
          </w:tcPr>
          <w:p w14:paraId="6A3A82BF" w14:textId="77777777" w:rsidR="00CA0FFC" w:rsidRPr="00D16E33" w:rsidRDefault="00CA0FFC"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2021</w:t>
            </w:r>
          </w:p>
        </w:tc>
        <w:tc>
          <w:tcPr>
            <w:tcW w:w="992" w:type="dxa"/>
          </w:tcPr>
          <w:p w14:paraId="61B6C3B5" w14:textId="77777777" w:rsidR="00CA0FFC" w:rsidRPr="00D16E33" w:rsidRDefault="00CA0FFC" w:rsidP="00F01DFE">
            <w:pPr>
              <w:spacing w:after="0" w:line="240" w:lineRule="auto"/>
              <w:jc w:val="center"/>
              <w:rPr>
                <w:rFonts w:ascii="Times New Roman" w:hAnsi="Times New Roman"/>
              </w:rPr>
            </w:pPr>
            <w:r w:rsidRPr="00D16E33">
              <w:rPr>
                <w:rFonts w:ascii="Times New Roman" w:hAnsi="Times New Roman"/>
              </w:rPr>
              <w:t>2022</w:t>
            </w:r>
          </w:p>
        </w:tc>
        <w:tc>
          <w:tcPr>
            <w:tcW w:w="1276" w:type="dxa"/>
          </w:tcPr>
          <w:p w14:paraId="3B7EED4B" w14:textId="77777777" w:rsidR="00CA0FFC" w:rsidRPr="00D16E33" w:rsidRDefault="00CA0FFC" w:rsidP="00F01DFE">
            <w:pPr>
              <w:spacing w:after="0" w:line="240" w:lineRule="auto"/>
              <w:jc w:val="center"/>
              <w:rPr>
                <w:rFonts w:ascii="Times New Roman" w:hAnsi="Times New Roman"/>
              </w:rPr>
            </w:pPr>
            <w:r w:rsidRPr="00D16E33">
              <w:rPr>
                <w:rFonts w:ascii="Times New Roman" w:hAnsi="Times New Roman"/>
              </w:rPr>
              <w:t>2023</w:t>
            </w:r>
          </w:p>
        </w:tc>
        <w:tc>
          <w:tcPr>
            <w:tcW w:w="992" w:type="dxa"/>
          </w:tcPr>
          <w:p w14:paraId="0F62175D" w14:textId="77777777" w:rsidR="00CA0FFC" w:rsidRPr="00D16E33" w:rsidRDefault="00CA0FFC" w:rsidP="00F01DFE">
            <w:pPr>
              <w:spacing w:after="0" w:line="240" w:lineRule="auto"/>
              <w:jc w:val="center"/>
              <w:rPr>
                <w:rFonts w:ascii="Times New Roman" w:hAnsi="Times New Roman"/>
              </w:rPr>
            </w:pPr>
            <w:r w:rsidRPr="00D16E33">
              <w:rPr>
                <w:rFonts w:ascii="Times New Roman" w:hAnsi="Times New Roman"/>
              </w:rPr>
              <w:t>2024</w:t>
            </w:r>
          </w:p>
        </w:tc>
      </w:tr>
      <w:tr w:rsidR="00066E25" w:rsidRPr="00F01DFE" w14:paraId="674DCAF9" w14:textId="77777777">
        <w:trPr>
          <w:trHeight w:val="278"/>
        </w:trPr>
        <w:tc>
          <w:tcPr>
            <w:tcW w:w="2722" w:type="dxa"/>
          </w:tcPr>
          <w:p w14:paraId="45F3C471" w14:textId="2E709032" w:rsidR="00066E25" w:rsidRDefault="00066E25" w:rsidP="00066E25">
            <w:pPr>
              <w:pStyle w:val="ac"/>
              <w:tabs>
                <w:tab w:val="left" w:pos="142"/>
                <w:tab w:val="left" w:pos="851"/>
              </w:tabs>
              <w:spacing w:after="0" w:line="240" w:lineRule="auto"/>
              <w:jc w:val="center"/>
              <w:rPr>
                <w:sz w:val="22"/>
                <w:szCs w:val="22"/>
                <w:lang w:val="ru-RU" w:eastAsia="en-US"/>
              </w:rPr>
            </w:pPr>
            <w:r>
              <w:rPr>
                <w:sz w:val="22"/>
                <w:szCs w:val="22"/>
                <w:lang w:val="ru-RU" w:eastAsia="en-US"/>
              </w:rPr>
              <w:t>1</w:t>
            </w:r>
          </w:p>
        </w:tc>
        <w:tc>
          <w:tcPr>
            <w:tcW w:w="709" w:type="dxa"/>
          </w:tcPr>
          <w:p w14:paraId="33C3F52C" w14:textId="2F588A8F" w:rsidR="00066E25" w:rsidRPr="00D16E33" w:rsidRDefault="00066E25" w:rsidP="00F01DFE">
            <w:pPr>
              <w:pStyle w:val="ac"/>
              <w:tabs>
                <w:tab w:val="left" w:pos="142"/>
                <w:tab w:val="left" w:pos="851"/>
              </w:tabs>
              <w:spacing w:after="0" w:line="240" w:lineRule="auto"/>
              <w:jc w:val="center"/>
              <w:rPr>
                <w:sz w:val="22"/>
                <w:szCs w:val="22"/>
                <w:lang w:val="ru-RU" w:eastAsia="en-US"/>
              </w:rPr>
            </w:pPr>
            <w:r>
              <w:rPr>
                <w:sz w:val="22"/>
                <w:szCs w:val="22"/>
                <w:lang w:val="ru-RU" w:eastAsia="en-US"/>
              </w:rPr>
              <w:t>2</w:t>
            </w:r>
          </w:p>
        </w:tc>
        <w:tc>
          <w:tcPr>
            <w:tcW w:w="851" w:type="dxa"/>
          </w:tcPr>
          <w:p w14:paraId="7FA175D1" w14:textId="72C852DB" w:rsidR="00066E25" w:rsidRPr="00D16E33" w:rsidRDefault="00066E25" w:rsidP="00F01DFE">
            <w:pPr>
              <w:pStyle w:val="ac"/>
              <w:tabs>
                <w:tab w:val="left" w:pos="142"/>
                <w:tab w:val="left" w:pos="851"/>
              </w:tabs>
              <w:spacing w:after="0" w:line="240" w:lineRule="auto"/>
              <w:jc w:val="center"/>
              <w:rPr>
                <w:sz w:val="22"/>
                <w:szCs w:val="22"/>
                <w:lang w:val="ru-RU" w:eastAsia="en-US"/>
              </w:rPr>
            </w:pPr>
            <w:r>
              <w:rPr>
                <w:sz w:val="22"/>
                <w:szCs w:val="22"/>
                <w:lang w:val="ru-RU" w:eastAsia="en-US"/>
              </w:rPr>
              <w:t>3</w:t>
            </w:r>
          </w:p>
        </w:tc>
        <w:tc>
          <w:tcPr>
            <w:tcW w:w="850" w:type="dxa"/>
          </w:tcPr>
          <w:p w14:paraId="7031D526" w14:textId="0A1FA3A2" w:rsidR="00066E25" w:rsidRPr="00D16E33" w:rsidRDefault="00066E25" w:rsidP="00F01DFE">
            <w:pPr>
              <w:pStyle w:val="ac"/>
              <w:tabs>
                <w:tab w:val="left" w:pos="142"/>
                <w:tab w:val="left" w:pos="851"/>
              </w:tabs>
              <w:spacing w:after="0" w:line="240" w:lineRule="auto"/>
              <w:jc w:val="center"/>
              <w:rPr>
                <w:sz w:val="22"/>
                <w:szCs w:val="22"/>
                <w:lang w:val="ru-RU" w:eastAsia="en-US"/>
              </w:rPr>
            </w:pPr>
            <w:r>
              <w:rPr>
                <w:sz w:val="22"/>
                <w:szCs w:val="22"/>
                <w:lang w:val="ru-RU" w:eastAsia="en-US"/>
              </w:rPr>
              <w:t>4</w:t>
            </w:r>
          </w:p>
        </w:tc>
        <w:tc>
          <w:tcPr>
            <w:tcW w:w="851" w:type="dxa"/>
          </w:tcPr>
          <w:p w14:paraId="42CB0751" w14:textId="7AD52BEE" w:rsidR="00066E25" w:rsidRPr="00D16E33" w:rsidRDefault="00066E25" w:rsidP="00F01DFE">
            <w:pPr>
              <w:pStyle w:val="ac"/>
              <w:tabs>
                <w:tab w:val="left" w:pos="142"/>
                <w:tab w:val="left" w:pos="851"/>
              </w:tabs>
              <w:spacing w:after="0" w:line="240" w:lineRule="auto"/>
              <w:jc w:val="center"/>
              <w:rPr>
                <w:sz w:val="22"/>
                <w:szCs w:val="22"/>
                <w:lang w:val="ru-RU" w:eastAsia="en-US"/>
              </w:rPr>
            </w:pPr>
            <w:r>
              <w:rPr>
                <w:sz w:val="22"/>
                <w:szCs w:val="22"/>
                <w:lang w:val="ru-RU" w:eastAsia="en-US"/>
              </w:rPr>
              <w:t>5</w:t>
            </w:r>
          </w:p>
        </w:tc>
        <w:tc>
          <w:tcPr>
            <w:tcW w:w="992" w:type="dxa"/>
          </w:tcPr>
          <w:p w14:paraId="01E499A7" w14:textId="5F033E7F" w:rsidR="00066E25" w:rsidRPr="00D16E33" w:rsidRDefault="00066E25" w:rsidP="00F01DFE">
            <w:pPr>
              <w:spacing w:after="0" w:line="240" w:lineRule="auto"/>
              <w:jc w:val="center"/>
              <w:rPr>
                <w:rFonts w:ascii="Times New Roman" w:hAnsi="Times New Roman"/>
              </w:rPr>
            </w:pPr>
            <w:r>
              <w:rPr>
                <w:rFonts w:ascii="Times New Roman" w:hAnsi="Times New Roman"/>
              </w:rPr>
              <w:t>6</w:t>
            </w:r>
          </w:p>
        </w:tc>
        <w:tc>
          <w:tcPr>
            <w:tcW w:w="1276" w:type="dxa"/>
          </w:tcPr>
          <w:p w14:paraId="39E74C5F" w14:textId="1A8183DA" w:rsidR="00066E25" w:rsidRPr="00D16E33" w:rsidRDefault="00066E25" w:rsidP="00F01DFE">
            <w:pPr>
              <w:spacing w:after="0" w:line="240" w:lineRule="auto"/>
              <w:jc w:val="center"/>
              <w:rPr>
                <w:rFonts w:ascii="Times New Roman" w:hAnsi="Times New Roman"/>
              </w:rPr>
            </w:pPr>
            <w:r>
              <w:rPr>
                <w:rFonts w:ascii="Times New Roman" w:hAnsi="Times New Roman"/>
              </w:rPr>
              <w:t>7</w:t>
            </w:r>
          </w:p>
        </w:tc>
        <w:tc>
          <w:tcPr>
            <w:tcW w:w="992" w:type="dxa"/>
          </w:tcPr>
          <w:p w14:paraId="7969B4E6" w14:textId="75AC0361" w:rsidR="00066E25" w:rsidRPr="00D16E33" w:rsidRDefault="00066E25" w:rsidP="00F01DFE">
            <w:pPr>
              <w:spacing w:after="0" w:line="240" w:lineRule="auto"/>
              <w:jc w:val="center"/>
              <w:rPr>
                <w:rFonts w:ascii="Times New Roman" w:hAnsi="Times New Roman"/>
              </w:rPr>
            </w:pPr>
            <w:r>
              <w:rPr>
                <w:rFonts w:ascii="Times New Roman" w:hAnsi="Times New Roman"/>
              </w:rPr>
              <w:t>8</w:t>
            </w:r>
          </w:p>
        </w:tc>
      </w:tr>
      <w:tr w:rsidR="00CA0FFC" w:rsidRPr="00F01DFE" w14:paraId="1E6D29D6" w14:textId="77777777">
        <w:trPr>
          <w:trHeight w:val="500"/>
        </w:trPr>
        <w:tc>
          <w:tcPr>
            <w:tcW w:w="2722" w:type="dxa"/>
          </w:tcPr>
          <w:p w14:paraId="0F120C3B" w14:textId="2536039F" w:rsidR="00CA0FFC" w:rsidRPr="00F01DFE" w:rsidRDefault="00CA0FFC" w:rsidP="00F01DFE">
            <w:pPr>
              <w:pStyle w:val="ac"/>
              <w:tabs>
                <w:tab w:val="left" w:pos="142"/>
                <w:tab w:val="left" w:pos="851"/>
              </w:tabs>
              <w:spacing w:after="0" w:line="240" w:lineRule="auto"/>
              <w:rPr>
                <w:sz w:val="22"/>
                <w:szCs w:val="22"/>
                <w:lang w:val="ru-RU" w:eastAsia="en-US"/>
              </w:rPr>
            </w:pPr>
            <w:r w:rsidRPr="00F01DFE">
              <w:rPr>
                <w:sz w:val="22"/>
                <w:szCs w:val="22"/>
                <w:lang w:val="ru-RU" w:eastAsia="en-US"/>
              </w:rPr>
              <w:t xml:space="preserve">Конструктивные </w:t>
            </w:r>
            <w:r w:rsidR="00F66D73">
              <w:rPr>
                <w:sz w:val="22"/>
                <w:szCs w:val="22"/>
                <w:lang w:val="ru-RU" w:eastAsia="en-US"/>
              </w:rPr>
              <w:t>проблемы</w:t>
            </w:r>
            <w:r w:rsidRPr="00F01DFE">
              <w:rPr>
                <w:sz w:val="22"/>
                <w:szCs w:val="22"/>
                <w:lang w:val="ru-RU" w:eastAsia="en-US"/>
              </w:rPr>
              <w:t xml:space="preserve"> машин, механизмов и оборудования</w:t>
            </w:r>
            <w:r w:rsidR="00F66D73">
              <w:rPr>
                <w:sz w:val="22"/>
                <w:szCs w:val="22"/>
                <w:lang w:val="ru-RU" w:eastAsia="en-US"/>
              </w:rPr>
              <w:t xml:space="preserve"> (ММО)</w:t>
            </w:r>
          </w:p>
        </w:tc>
        <w:tc>
          <w:tcPr>
            <w:tcW w:w="709" w:type="dxa"/>
          </w:tcPr>
          <w:p w14:paraId="426BF91E"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19</w:t>
            </w:r>
          </w:p>
        </w:tc>
        <w:tc>
          <w:tcPr>
            <w:tcW w:w="851" w:type="dxa"/>
          </w:tcPr>
          <w:p w14:paraId="4340CAE4"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17</w:t>
            </w:r>
          </w:p>
        </w:tc>
        <w:tc>
          <w:tcPr>
            <w:tcW w:w="850" w:type="dxa"/>
          </w:tcPr>
          <w:p w14:paraId="27B4624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13</w:t>
            </w:r>
          </w:p>
        </w:tc>
        <w:tc>
          <w:tcPr>
            <w:tcW w:w="851" w:type="dxa"/>
          </w:tcPr>
          <w:p w14:paraId="4E29E76C"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14</w:t>
            </w:r>
          </w:p>
        </w:tc>
        <w:tc>
          <w:tcPr>
            <w:tcW w:w="992" w:type="dxa"/>
          </w:tcPr>
          <w:p w14:paraId="38A00096"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7</w:t>
            </w:r>
          </w:p>
        </w:tc>
        <w:tc>
          <w:tcPr>
            <w:tcW w:w="1276" w:type="dxa"/>
          </w:tcPr>
          <w:p w14:paraId="6D4358F9"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19</w:t>
            </w:r>
          </w:p>
        </w:tc>
        <w:tc>
          <w:tcPr>
            <w:tcW w:w="992" w:type="dxa"/>
          </w:tcPr>
          <w:p w14:paraId="4BB94A88"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15</w:t>
            </w:r>
          </w:p>
        </w:tc>
      </w:tr>
      <w:tr w:rsidR="00CA0FFC" w:rsidRPr="00F01DFE" w14:paraId="12F63462" w14:textId="77777777">
        <w:trPr>
          <w:trHeight w:val="442"/>
        </w:trPr>
        <w:tc>
          <w:tcPr>
            <w:tcW w:w="2722" w:type="dxa"/>
          </w:tcPr>
          <w:p w14:paraId="5CEAB5D5" w14:textId="0344F60A" w:rsidR="00CA0FFC" w:rsidRPr="00F01DFE" w:rsidRDefault="00CA0FFC" w:rsidP="00F01DFE">
            <w:pPr>
              <w:pStyle w:val="ac"/>
              <w:tabs>
                <w:tab w:val="left" w:pos="142"/>
                <w:tab w:val="left" w:pos="851"/>
              </w:tabs>
              <w:spacing w:after="0" w:line="240" w:lineRule="auto"/>
              <w:rPr>
                <w:sz w:val="22"/>
                <w:szCs w:val="22"/>
                <w:lang w:val="ru-RU" w:eastAsia="en-US"/>
              </w:rPr>
            </w:pPr>
            <w:r w:rsidRPr="00F01DFE">
              <w:rPr>
                <w:sz w:val="22"/>
                <w:szCs w:val="22"/>
                <w:lang w:val="ru-RU" w:eastAsia="en-US"/>
              </w:rPr>
              <w:t xml:space="preserve">Эксплуатация неисправных </w:t>
            </w:r>
            <w:r w:rsidR="00F66D73">
              <w:rPr>
                <w:sz w:val="22"/>
                <w:szCs w:val="22"/>
                <w:lang w:val="ru-RU" w:eastAsia="en-US"/>
              </w:rPr>
              <w:t>ММО</w:t>
            </w:r>
          </w:p>
        </w:tc>
        <w:tc>
          <w:tcPr>
            <w:tcW w:w="709" w:type="dxa"/>
          </w:tcPr>
          <w:p w14:paraId="334E83F9"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w:t>
            </w:r>
          </w:p>
        </w:tc>
        <w:tc>
          <w:tcPr>
            <w:tcW w:w="851" w:type="dxa"/>
          </w:tcPr>
          <w:p w14:paraId="6629A7E5"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21</w:t>
            </w:r>
          </w:p>
        </w:tc>
        <w:tc>
          <w:tcPr>
            <w:tcW w:w="850" w:type="dxa"/>
          </w:tcPr>
          <w:p w14:paraId="671ADE1F"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w:t>
            </w:r>
          </w:p>
        </w:tc>
        <w:tc>
          <w:tcPr>
            <w:tcW w:w="851" w:type="dxa"/>
          </w:tcPr>
          <w:p w14:paraId="0CC8349D"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11</w:t>
            </w:r>
          </w:p>
        </w:tc>
        <w:tc>
          <w:tcPr>
            <w:tcW w:w="992" w:type="dxa"/>
          </w:tcPr>
          <w:p w14:paraId="77972D58"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w:t>
            </w:r>
          </w:p>
        </w:tc>
        <w:tc>
          <w:tcPr>
            <w:tcW w:w="1276" w:type="dxa"/>
          </w:tcPr>
          <w:p w14:paraId="7DB37FA7"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w:t>
            </w:r>
          </w:p>
        </w:tc>
        <w:tc>
          <w:tcPr>
            <w:tcW w:w="992" w:type="dxa"/>
          </w:tcPr>
          <w:p w14:paraId="6A351F14"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10</w:t>
            </w:r>
          </w:p>
        </w:tc>
      </w:tr>
      <w:tr w:rsidR="00CA0FFC" w:rsidRPr="00F01DFE" w14:paraId="3F91DFE5" w14:textId="77777777">
        <w:trPr>
          <w:trHeight w:val="278"/>
        </w:trPr>
        <w:tc>
          <w:tcPr>
            <w:tcW w:w="2722" w:type="dxa"/>
          </w:tcPr>
          <w:p w14:paraId="0A445F95" w14:textId="768D1DED" w:rsidR="00CA0FFC" w:rsidRPr="00F01DFE" w:rsidRDefault="00CA0FFC" w:rsidP="00F01DFE">
            <w:pPr>
              <w:pStyle w:val="ac"/>
              <w:tabs>
                <w:tab w:val="left" w:pos="142"/>
                <w:tab w:val="left" w:pos="851"/>
              </w:tabs>
              <w:spacing w:after="0" w:line="240" w:lineRule="auto"/>
              <w:rPr>
                <w:sz w:val="22"/>
                <w:szCs w:val="22"/>
                <w:lang w:val="ru-RU" w:eastAsia="en-US"/>
              </w:rPr>
            </w:pPr>
            <w:r w:rsidRPr="00F01DFE">
              <w:rPr>
                <w:sz w:val="22"/>
                <w:szCs w:val="22"/>
                <w:lang w:val="ru-RU" w:eastAsia="en-US"/>
              </w:rPr>
              <w:t>Нарушение процессов</w:t>
            </w:r>
          </w:p>
        </w:tc>
        <w:tc>
          <w:tcPr>
            <w:tcW w:w="709" w:type="dxa"/>
          </w:tcPr>
          <w:p w14:paraId="7C1391A5"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39</w:t>
            </w:r>
          </w:p>
        </w:tc>
        <w:tc>
          <w:tcPr>
            <w:tcW w:w="851" w:type="dxa"/>
          </w:tcPr>
          <w:p w14:paraId="15C761D4"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30</w:t>
            </w:r>
          </w:p>
        </w:tc>
        <w:tc>
          <w:tcPr>
            <w:tcW w:w="850" w:type="dxa"/>
          </w:tcPr>
          <w:p w14:paraId="1D00B14C"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22</w:t>
            </w:r>
          </w:p>
        </w:tc>
        <w:tc>
          <w:tcPr>
            <w:tcW w:w="851" w:type="dxa"/>
          </w:tcPr>
          <w:p w14:paraId="3E9E7BB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17</w:t>
            </w:r>
          </w:p>
        </w:tc>
        <w:tc>
          <w:tcPr>
            <w:tcW w:w="992" w:type="dxa"/>
          </w:tcPr>
          <w:p w14:paraId="60FBE8ED"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10</w:t>
            </w:r>
          </w:p>
        </w:tc>
        <w:tc>
          <w:tcPr>
            <w:tcW w:w="1276" w:type="dxa"/>
          </w:tcPr>
          <w:p w14:paraId="3B23ABB5"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14</w:t>
            </w:r>
          </w:p>
        </w:tc>
        <w:tc>
          <w:tcPr>
            <w:tcW w:w="992" w:type="dxa"/>
          </w:tcPr>
          <w:p w14:paraId="627F0FE6"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20</w:t>
            </w:r>
          </w:p>
        </w:tc>
      </w:tr>
      <w:tr w:rsidR="00CA0FFC" w:rsidRPr="00F01DFE" w14:paraId="2E7E9760" w14:textId="77777777">
        <w:trPr>
          <w:trHeight w:val="127"/>
        </w:trPr>
        <w:tc>
          <w:tcPr>
            <w:tcW w:w="2722" w:type="dxa"/>
          </w:tcPr>
          <w:p w14:paraId="5A4718E6" w14:textId="4A3719E8" w:rsidR="00CA0FFC" w:rsidRPr="00F01DFE" w:rsidRDefault="00F66D73" w:rsidP="00F01DFE">
            <w:pPr>
              <w:pStyle w:val="ac"/>
              <w:tabs>
                <w:tab w:val="left" w:pos="142"/>
                <w:tab w:val="left" w:pos="851"/>
              </w:tabs>
              <w:spacing w:after="0" w:line="240" w:lineRule="auto"/>
              <w:rPr>
                <w:sz w:val="22"/>
                <w:szCs w:val="22"/>
                <w:lang w:val="ru-RU" w:eastAsia="en-US"/>
              </w:rPr>
            </w:pPr>
            <w:r>
              <w:rPr>
                <w:sz w:val="22"/>
                <w:szCs w:val="22"/>
                <w:lang w:val="ru-RU" w:eastAsia="en-US"/>
              </w:rPr>
              <w:t>Не</w:t>
            </w:r>
            <w:r w:rsidR="00CA0FFC" w:rsidRPr="00F01DFE">
              <w:rPr>
                <w:sz w:val="22"/>
                <w:szCs w:val="22"/>
                <w:lang w:val="ru-RU" w:eastAsia="en-US"/>
              </w:rPr>
              <w:t>безопасн</w:t>
            </w:r>
            <w:r>
              <w:rPr>
                <w:sz w:val="22"/>
                <w:szCs w:val="22"/>
                <w:lang w:val="ru-RU" w:eastAsia="en-US"/>
              </w:rPr>
              <w:t xml:space="preserve">ая </w:t>
            </w:r>
            <w:r w:rsidR="00CA0FFC" w:rsidRPr="00F01DFE">
              <w:rPr>
                <w:sz w:val="22"/>
                <w:szCs w:val="22"/>
                <w:lang w:val="ru-RU" w:eastAsia="en-US"/>
              </w:rPr>
              <w:t>эксплуатаци</w:t>
            </w:r>
            <w:r>
              <w:rPr>
                <w:sz w:val="22"/>
                <w:szCs w:val="22"/>
                <w:lang w:val="ru-RU" w:eastAsia="en-US"/>
              </w:rPr>
              <w:t>я</w:t>
            </w:r>
            <w:r w:rsidR="00CA0FFC" w:rsidRPr="00F01DFE">
              <w:rPr>
                <w:sz w:val="22"/>
                <w:szCs w:val="22"/>
                <w:lang w:val="ru-RU" w:eastAsia="en-US"/>
              </w:rPr>
              <w:t xml:space="preserve"> транспортных средств</w:t>
            </w:r>
          </w:p>
        </w:tc>
        <w:tc>
          <w:tcPr>
            <w:tcW w:w="709" w:type="dxa"/>
          </w:tcPr>
          <w:p w14:paraId="74931F0C"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49</w:t>
            </w:r>
          </w:p>
        </w:tc>
        <w:tc>
          <w:tcPr>
            <w:tcW w:w="851" w:type="dxa"/>
          </w:tcPr>
          <w:p w14:paraId="4B1AF3FD"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59</w:t>
            </w:r>
          </w:p>
        </w:tc>
        <w:tc>
          <w:tcPr>
            <w:tcW w:w="850" w:type="dxa"/>
          </w:tcPr>
          <w:p w14:paraId="640F08A6"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34</w:t>
            </w:r>
          </w:p>
        </w:tc>
        <w:tc>
          <w:tcPr>
            <w:tcW w:w="851" w:type="dxa"/>
          </w:tcPr>
          <w:p w14:paraId="2FCBBD0B"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54</w:t>
            </w:r>
          </w:p>
        </w:tc>
        <w:tc>
          <w:tcPr>
            <w:tcW w:w="992" w:type="dxa"/>
          </w:tcPr>
          <w:p w14:paraId="362028B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49</w:t>
            </w:r>
          </w:p>
        </w:tc>
        <w:tc>
          <w:tcPr>
            <w:tcW w:w="1276" w:type="dxa"/>
          </w:tcPr>
          <w:p w14:paraId="0AC5ABAD"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42</w:t>
            </w:r>
          </w:p>
        </w:tc>
        <w:tc>
          <w:tcPr>
            <w:tcW w:w="992" w:type="dxa"/>
          </w:tcPr>
          <w:p w14:paraId="5C57C71D"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43</w:t>
            </w:r>
          </w:p>
        </w:tc>
      </w:tr>
      <w:tr w:rsidR="00CA0FFC" w:rsidRPr="00F01DFE" w14:paraId="62639563" w14:textId="77777777">
        <w:trPr>
          <w:trHeight w:val="140"/>
        </w:trPr>
        <w:tc>
          <w:tcPr>
            <w:tcW w:w="2722" w:type="dxa"/>
          </w:tcPr>
          <w:p w14:paraId="498210AC" w14:textId="7B508F89" w:rsidR="00CA0FFC" w:rsidRPr="00F01DFE" w:rsidRDefault="00CA0FFC" w:rsidP="00F01DFE">
            <w:pPr>
              <w:pStyle w:val="ac"/>
              <w:tabs>
                <w:tab w:val="left" w:pos="142"/>
                <w:tab w:val="left" w:pos="851"/>
              </w:tabs>
              <w:spacing w:after="0" w:line="240" w:lineRule="auto"/>
              <w:rPr>
                <w:sz w:val="22"/>
                <w:szCs w:val="22"/>
                <w:lang w:val="ru-RU" w:eastAsia="en-US"/>
              </w:rPr>
            </w:pPr>
            <w:r w:rsidRPr="00F01DFE">
              <w:rPr>
                <w:sz w:val="22"/>
                <w:szCs w:val="22"/>
                <w:lang w:val="ru-RU" w:eastAsia="en-US"/>
              </w:rPr>
              <w:t xml:space="preserve">Нарушение </w:t>
            </w:r>
            <w:r w:rsidR="00F66D73">
              <w:rPr>
                <w:sz w:val="22"/>
                <w:szCs w:val="22"/>
                <w:lang w:val="ru-RU" w:eastAsia="en-US"/>
              </w:rPr>
              <w:t>ПДД</w:t>
            </w:r>
          </w:p>
        </w:tc>
        <w:tc>
          <w:tcPr>
            <w:tcW w:w="709" w:type="dxa"/>
          </w:tcPr>
          <w:p w14:paraId="1DC6655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182</w:t>
            </w:r>
          </w:p>
        </w:tc>
        <w:tc>
          <w:tcPr>
            <w:tcW w:w="851" w:type="dxa"/>
          </w:tcPr>
          <w:p w14:paraId="5F2964D5"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214</w:t>
            </w:r>
          </w:p>
        </w:tc>
        <w:tc>
          <w:tcPr>
            <w:tcW w:w="850" w:type="dxa"/>
          </w:tcPr>
          <w:p w14:paraId="520E371D"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203</w:t>
            </w:r>
          </w:p>
        </w:tc>
        <w:tc>
          <w:tcPr>
            <w:tcW w:w="851" w:type="dxa"/>
          </w:tcPr>
          <w:p w14:paraId="0665376B"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165</w:t>
            </w:r>
          </w:p>
        </w:tc>
        <w:tc>
          <w:tcPr>
            <w:tcW w:w="992" w:type="dxa"/>
          </w:tcPr>
          <w:p w14:paraId="740BBC37"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167</w:t>
            </w:r>
          </w:p>
        </w:tc>
        <w:tc>
          <w:tcPr>
            <w:tcW w:w="1276" w:type="dxa"/>
          </w:tcPr>
          <w:p w14:paraId="01407A9A"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165</w:t>
            </w:r>
          </w:p>
        </w:tc>
        <w:tc>
          <w:tcPr>
            <w:tcW w:w="992" w:type="dxa"/>
          </w:tcPr>
          <w:p w14:paraId="21AC19B9"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168</w:t>
            </w:r>
          </w:p>
        </w:tc>
      </w:tr>
      <w:tr w:rsidR="00CA0FFC" w:rsidRPr="00F01DFE" w14:paraId="72844095" w14:textId="77777777">
        <w:trPr>
          <w:trHeight w:val="115"/>
        </w:trPr>
        <w:tc>
          <w:tcPr>
            <w:tcW w:w="2722" w:type="dxa"/>
          </w:tcPr>
          <w:p w14:paraId="11BB6827" w14:textId="77777777" w:rsidR="00CA0FFC" w:rsidRDefault="00CA0FFC" w:rsidP="00F01DFE">
            <w:pPr>
              <w:pStyle w:val="ac"/>
              <w:tabs>
                <w:tab w:val="left" w:pos="142"/>
                <w:tab w:val="left" w:pos="851"/>
              </w:tabs>
              <w:spacing w:after="0" w:line="240" w:lineRule="auto"/>
              <w:rPr>
                <w:sz w:val="22"/>
                <w:szCs w:val="22"/>
                <w:lang w:val="ru-RU" w:eastAsia="en-US"/>
              </w:rPr>
            </w:pPr>
            <w:r w:rsidRPr="00F01DFE">
              <w:rPr>
                <w:sz w:val="22"/>
                <w:szCs w:val="22"/>
                <w:lang w:val="ru-RU" w:eastAsia="en-US"/>
              </w:rPr>
              <w:t>в</w:t>
            </w:r>
            <w:r w:rsidR="00F66D73">
              <w:rPr>
                <w:sz w:val="22"/>
                <w:szCs w:val="22"/>
                <w:lang w:val="ru-RU" w:eastAsia="en-US"/>
              </w:rPr>
              <w:t xml:space="preserve"> </w:t>
            </w:r>
            <w:r w:rsidRPr="00F01DFE">
              <w:rPr>
                <w:sz w:val="22"/>
                <w:szCs w:val="22"/>
                <w:lang w:val="ru-RU" w:eastAsia="en-US"/>
              </w:rPr>
              <w:t xml:space="preserve">т.ч. </w:t>
            </w:r>
            <w:r w:rsidR="00F66D73">
              <w:rPr>
                <w:sz w:val="22"/>
                <w:szCs w:val="22"/>
                <w:lang w:val="ru-RU" w:eastAsia="en-US"/>
              </w:rPr>
              <w:t xml:space="preserve">на </w:t>
            </w:r>
            <w:r w:rsidRPr="00F01DFE">
              <w:rPr>
                <w:sz w:val="22"/>
                <w:szCs w:val="22"/>
                <w:lang w:val="ru-RU" w:eastAsia="en-US"/>
              </w:rPr>
              <w:t>воздушно</w:t>
            </w:r>
            <w:r w:rsidR="00F66D73">
              <w:rPr>
                <w:sz w:val="22"/>
                <w:szCs w:val="22"/>
                <w:lang w:val="ru-RU" w:eastAsia="en-US"/>
              </w:rPr>
              <w:t xml:space="preserve">м </w:t>
            </w:r>
            <w:r w:rsidRPr="00F01DFE">
              <w:rPr>
                <w:sz w:val="22"/>
                <w:szCs w:val="22"/>
                <w:lang w:val="ru-RU" w:eastAsia="en-US"/>
              </w:rPr>
              <w:t>транспорт</w:t>
            </w:r>
            <w:r w:rsidR="00F66D73">
              <w:rPr>
                <w:sz w:val="22"/>
                <w:szCs w:val="22"/>
                <w:lang w:val="ru-RU" w:eastAsia="en-US"/>
              </w:rPr>
              <w:t>е</w:t>
            </w:r>
          </w:p>
          <w:p w14:paraId="2166F1BD" w14:textId="39AF361A" w:rsidR="00066E25" w:rsidRPr="00F01DFE" w:rsidRDefault="00066E25" w:rsidP="00F01DFE">
            <w:pPr>
              <w:pStyle w:val="ac"/>
              <w:tabs>
                <w:tab w:val="left" w:pos="142"/>
                <w:tab w:val="left" w:pos="851"/>
              </w:tabs>
              <w:spacing w:after="0" w:line="240" w:lineRule="auto"/>
              <w:rPr>
                <w:sz w:val="22"/>
                <w:szCs w:val="22"/>
                <w:lang w:val="ru-RU" w:eastAsia="en-US"/>
              </w:rPr>
            </w:pPr>
          </w:p>
        </w:tc>
        <w:tc>
          <w:tcPr>
            <w:tcW w:w="709" w:type="dxa"/>
          </w:tcPr>
          <w:p w14:paraId="055497B6"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w:t>
            </w:r>
          </w:p>
        </w:tc>
        <w:tc>
          <w:tcPr>
            <w:tcW w:w="851" w:type="dxa"/>
          </w:tcPr>
          <w:p w14:paraId="194CCF8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w:t>
            </w:r>
          </w:p>
        </w:tc>
        <w:tc>
          <w:tcPr>
            <w:tcW w:w="850" w:type="dxa"/>
          </w:tcPr>
          <w:p w14:paraId="32C125B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w:t>
            </w:r>
          </w:p>
        </w:tc>
        <w:tc>
          <w:tcPr>
            <w:tcW w:w="851" w:type="dxa"/>
          </w:tcPr>
          <w:p w14:paraId="36CF8FA7"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w:t>
            </w:r>
          </w:p>
        </w:tc>
        <w:tc>
          <w:tcPr>
            <w:tcW w:w="992" w:type="dxa"/>
          </w:tcPr>
          <w:p w14:paraId="53C6D4C8"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w:t>
            </w:r>
          </w:p>
        </w:tc>
        <w:tc>
          <w:tcPr>
            <w:tcW w:w="1276" w:type="dxa"/>
          </w:tcPr>
          <w:p w14:paraId="0DDDD1B4"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w:t>
            </w:r>
          </w:p>
        </w:tc>
        <w:tc>
          <w:tcPr>
            <w:tcW w:w="992" w:type="dxa"/>
          </w:tcPr>
          <w:p w14:paraId="11C2A017"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w:t>
            </w:r>
          </w:p>
        </w:tc>
      </w:tr>
      <w:tr w:rsidR="00066E25" w:rsidRPr="00F01DFE" w14:paraId="06852C84" w14:textId="77777777" w:rsidTr="00066E25">
        <w:trPr>
          <w:trHeight w:val="278"/>
        </w:trPr>
        <w:tc>
          <w:tcPr>
            <w:tcW w:w="2722" w:type="dxa"/>
          </w:tcPr>
          <w:p w14:paraId="30BF8C6E" w14:textId="77777777" w:rsidR="00066E25" w:rsidRDefault="00066E25" w:rsidP="00066E25">
            <w:pPr>
              <w:pStyle w:val="ac"/>
              <w:tabs>
                <w:tab w:val="left" w:pos="142"/>
                <w:tab w:val="left" w:pos="851"/>
              </w:tabs>
              <w:spacing w:after="0" w:line="240" w:lineRule="auto"/>
              <w:jc w:val="center"/>
              <w:rPr>
                <w:sz w:val="22"/>
                <w:szCs w:val="22"/>
                <w:lang w:val="ru-RU" w:eastAsia="en-US"/>
              </w:rPr>
            </w:pPr>
            <w:r>
              <w:rPr>
                <w:sz w:val="22"/>
                <w:szCs w:val="22"/>
                <w:lang w:val="ru-RU" w:eastAsia="en-US"/>
              </w:rPr>
              <w:t>1</w:t>
            </w:r>
          </w:p>
        </w:tc>
        <w:tc>
          <w:tcPr>
            <w:tcW w:w="709" w:type="dxa"/>
          </w:tcPr>
          <w:p w14:paraId="3F7B3300" w14:textId="77777777" w:rsidR="00066E25" w:rsidRPr="00D16E33" w:rsidRDefault="00066E25" w:rsidP="00066E25">
            <w:pPr>
              <w:pStyle w:val="ac"/>
              <w:tabs>
                <w:tab w:val="left" w:pos="142"/>
                <w:tab w:val="left" w:pos="851"/>
              </w:tabs>
              <w:spacing w:after="0" w:line="240" w:lineRule="auto"/>
              <w:jc w:val="center"/>
              <w:rPr>
                <w:sz w:val="22"/>
                <w:szCs w:val="22"/>
                <w:lang w:val="ru-RU" w:eastAsia="en-US"/>
              </w:rPr>
            </w:pPr>
            <w:r>
              <w:rPr>
                <w:sz w:val="22"/>
                <w:szCs w:val="22"/>
                <w:lang w:val="ru-RU" w:eastAsia="en-US"/>
              </w:rPr>
              <w:t>2</w:t>
            </w:r>
          </w:p>
        </w:tc>
        <w:tc>
          <w:tcPr>
            <w:tcW w:w="851" w:type="dxa"/>
          </w:tcPr>
          <w:p w14:paraId="74605513" w14:textId="77777777" w:rsidR="00066E25" w:rsidRPr="00D16E33" w:rsidRDefault="00066E25" w:rsidP="00066E25">
            <w:pPr>
              <w:pStyle w:val="ac"/>
              <w:tabs>
                <w:tab w:val="left" w:pos="142"/>
                <w:tab w:val="left" w:pos="851"/>
              </w:tabs>
              <w:spacing w:after="0" w:line="240" w:lineRule="auto"/>
              <w:jc w:val="center"/>
              <w:rPr>
                <w:sz w:val="22"/>
                <w:szCs w:val="22"/>
                <w:lang w:val="ru-RU" w:eastAsia="en-US"/>
              </w:rPr>
            </w:pPr>
            <w:r>
              <w:rPr>
                <w:sz w:val="22"/>
                <w:szCs w:val="22"/>
                <w:lang w:val="ru-RU" w:eastAsia="en-US"/>
              </w:rPr>
              <w:t>3</w:t>
            </w:r>
          </w:p>
        </w:tc>
        <w:tc>
          <w:tcPr>
            <w:tcW w:w="850" w:type="dxa"/>
          </w:tcPr>
          <w:p w14:paraId="2EAC9E15" w14:textId="77777777" w:rsidR="00066E25" w:rsidRPr="00D16E33" w:rsidRDefault="00066E25" w:rsidP="00066E25">
            <w:pPr>
              <w:pStyle w:val="ac"/>
              <w:tabs>
                <w:tab w:val="left" w:pos="142"/>
                <w:tab w:val="left" w:pos="851"/>
              </w:tabs>
              <w:spacing w:after="0" w:line="240" w:lineRule="auto"/>
              <w:jc w:val="center"/>
              <w:rPr>
                <w:sz w:val="22"/>
                <w:szCs w:val="22"/>
                <w:lang w:val="ru-RU" w:eastAsia="en-US"/>
              </w:rPr>
            </w:pPr>
            <w:r>
              <w:rPr>
                <w:sz w:val="22"/>
                <w:szCs w:val="22"/>
                <w:lang w:val="ru-RU" w:eastAsia="en-US"/>
              </w:rPr>
              <w:t>4</w:t>
            </w:r>
          </w:p>
        </w:tc>
        <w:tc>
          <w:tcPr>
            <w:tcW w:w="851" w:type="dxa"/>
          </w:tcPr>
          <w:p w14:paraId="2F395FED" w14:textId="77777777" w:rsidR="00066E25" w:rsidRPr="00D16E33" w:rsidRDefault="00066E25" w:rsidP="00066E25">
            <w:pPr>
              <w:pStyle w:val="ac"/>
              <w:tabs>
                <w:tab w:val="left" w:pos="142"/>
                <w:tab w:val="left" w:pos="851"/>
              </w:tabs>
              <w:spacing w:after="0" w:line="240" w:lineRule="auto"/>
              <w:jc w:val="center"/>
              <w:rPr>
                <w:sz w:val="22"/>
                <w:szCs w:val="22"/>
                <w:lang w:val="ru-RU" w:eastAsia="en-US"/>
              </w:rPr>
            </w:pPr>
            <w:r>
              <w:rPr>
                <w:sz w:val="22"/>
                <w:szCs w:val="22"/>
                <w:lang w:val="ru-RU" w:eastAsia="en-US"/>
              </w:rPr>
              <w:t>5</w:t>
            </w:r>
          </w:p>
        </w:tc>
        <w:tc>
          <w:tcPr>
            <w:tcW w:w="992" w:type="dxa"/>
          </w:tcPr>
          <w:p w14:paraId="4721C7D6" w14:textId="77777777" w:rsidR="00066E25" w:rsidRPr="00D16E33" w:rsidRDefault="00066E25" w:rsidP="00066E25">
            <w:pPr>
              <w:spacing w:after="0" w:line="240" w:lineRule="auto"/>
              <w:jc w:val="center"/>
              <w:rPr>
                <w:rFonts w:ascii="Times New Roman" w:hAnsi="Times New Roman"/>
              </w:rPr>
            </w:pPr>
            <w:r>
              <w:rPr>
                <w:rFonts w:ascii="Times New Roman" w:hAnsi="Times New Roman"/>
              </w:rPr>
              <w:t>6</w:t>
            </w:r>
          </w:p>
        </w:tc>
        <w:tc>
          <w:tcPr>
            <w:tcW w:w="1276" w:type="dxa"/>
          </w:tcPr>
          <w:p w14:paraId="75FC342E" w14:textId="77777777" w:rsidR="00066E25" w:rsidRPr="00D16E33" w:rsidRDefault="00066E25" w:rsidP="00066E25">
            <w:pPr>
              <w:spacing w:after="0" w:line="240" w:lineRule="auto"/>
              <w:jc w:val="center"/>
              <w:rPr>
                <w:rFonts w:ascii="Times New Roman" w:hAnsi="Times New Roman"/>
              </w:rPr>
            </w:pPr>
            <w:r>
              <w:rPr>
                <w:rFonts w:ascii="Times New Roman" w:hAnsi="Times New Roman"/>
              </w:rPr>
              <w:t>7</w:t>
            </w:r>
          </w:p>
        </w:tc>
        <w:tc>
          <w:tcPr>
            <w:tcW w:w="992" w:type="dxa"/>
          </w:tcPr>
          <w:p w14:paraId="676AC7F0" w14:textId="77777777" w:rsidR="00066E25" w:rsidRPr="00D16E33" w:rsidRDefault="00066E25" w:rsidP="00066E25">
            <w:pPr>
              <w:spacing w:after="0" w:line="240" w:lineRule="auto"/>
              <w:jc w:val="center"/>
              <w:rPr>
                <w:rFonts w:ascii="Times New Roman" w:hAnsi="Times New Roman"/>
              </w:rPr>
            </w:pPr>
            <w:r>
              <w:rPr>
                <w:rFonts w:ascii="Times New Roman" w:hAnsi="Times New Roman"/>
              </w:rPr>
              <w:t>8</w:t>
            </w:r>
          </w:p>
        </w:tc>
      </w:tr>
      <w:tr w:rsidR="00CA0FFC" w:rsidRPr="00F01DFE" w14:paraId="3A92E6BC" w14:textId="77777777">
        <w:trPr>
          <w:trHeight w:val="140"/>
        </w:trPr>
        <w:tc>
          <w:tcPr>
            <w:tcW w:w="2722" w:type="dxa"/>
          </w:tcPr>
          <w:p w14:paraId="56AE971A" w14:textId="2371BD36" w:rsidR="00CA0FFC" w:rsidRPr="00F01DFE" w:rsidRDefault="00F66D73" w:rsidP="00F01DFE">
            <w:pPr>
              <w:pStyle w:val="ac"/>
              <w:tabs>
                <w:tab w:val="left" w:pos="142"/>
                <w:tab w:val="left" w:pos="851"/>
              </w:tabs>
              <w:spacing w:after="0" w:line="240" w:lineRule="auto"/>
              <w:rPr>
                <w:sz w:val="22"/>
                <w:szCs w:val="22"/>
                <w:lang w:val="ru-RU" w:eastAsia="en-US"/>
              </w:rPr>
            </w:pPr>
            <w:r>
              <w:rPr>
                <w:sz w:val="22"/>
                <w:szCs w:val="22"/>
                <w:lang w:val="ru-RU" w:eastAsia="en-US"/>
              </w:rPr>
              <w:t xml:space="preserve">Некачественная </w:t>
            </w:r>
            <w:r w:rsidR="00CA0FFC" w:rsidRPr="00F01DFE">
              <w:rPr>
                <w:sz w:val="22"/>
                <w:szCs w:val="22"/>
                <w:lang w:val="ru-RU" w:eastAsia="en-US"/>
              </w:rPr>
              <w:t>организация работ</w:t>
            </w:r>
          </w:p>
        </w:tc>
        <w:tc>
          <w:tcPr>
            <w:tcW w:w="709" w:type="dxa"/>
          </w:tcPr>
          <w:p w14:paraId="02E7ADC5"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212</w:t>
            </w:r>
          </w:p>
        </w:tc>
        <w:tc>
          <w:tcPr>
            <w:tcW w:w="851" w:type="dxa"/>
          </w:tcPr>
          <w:p w14:paraId="0D021292"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225</w:t>
            </w:r>
          </w:p>
        </w:tc>
        <w:tc>
          <w:tcPr>
            <w:tcW w:w="850" w:type="dxa"/>
          </w:tcPr>
          <w:p w14:paraId="238F20C4"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269</w:t>
            </w:r>
          </w:p>
        </w:tc>
        <w:tc>
          <w:tcPr>
            <w:tcW w:w="851" w:type="dxa"/>
          </w:tcPr>
          <w:p w14:paraId="44E8D2BD"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266</w:t>
            </w:r>
          </w:p>
        </w:tc>
        <w:tc>
          <w:tcPr>
            <w:tcW w:w="992" w:type="dxa"/>
          </w:tcPr>
          <w:p w14:paraId="32E97B8F"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257</w:t>
            </w:r>
          </w:p>
        </w:tc>
        <w:tc>
          <w:tcPr>
            <w:tcW w:w="1276" w:type="dxa"/>
          </w:tcPr>
          <w:p w14:paraId="4235E57B"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278</w:t>
            </w:r>
          </w:p>
        </w:tc>
        <w:tc>
          <w:tcPr>
            <w:tcW w:w="992" w:type="dxa"/>
          </w:tcPr>
          <w:p w14:paraId="28B172EE"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276</w:t>
            </w:r>
          </w:p>
        </w:tc>
      </w:tr>
      <w:tr w:rsidR="00CA0FFC" w:rsidRPr="00F01DFE" w14:paraId="65803EC6" w14:textId="77777777">
        <w:trPr>
          <w:trHeight w:val="153"/>
        </w:trPr>
        <w:tc>
          <w:tcPr>
            <w:tcW w:w="2722" w:type="dxa"/>
          </w:tcPr>
          <w:p w14:paraId="30AA7EB5" w14:textId="57689075" w:rsidR="00CA0FFC" w:rsidRPr="00F01DFE" w:rsidRDefault="00CA0FFC" w:rsidP="00F01DFE">
            <w:pPr>
              <w:pStyle w:val="ac"/>
              <w:tabs>
                <w:tab w:val="left" w:pos="142"/>
                <w:tab w:val="left" w:pos="851"/>
              </w:tabs>
              <w:spacing w:after="0" w:line="240" w:lineRule="auto"/>
              <w:rPr>
                <w:sz w:val="22"/>
                <w:szCs w:val="22"/>
                <w:lang w:val="ru-RU" w:eastAsia="en-US"/>
              </w:rPr>
            </w:pPr>
            <w:r w:rsidRPr="00F01DFE">
              <w:rPr>
                <w:sz w:val="22"/>
                <w:szCs w:val="22"/>
                <w:lang w:val="ru-RU" w:eastAsia="en-US"/>
              </w:rPr>
              <w:t>Неудовлетворительное состояние зданий, сооружений, рабочих мест</w:t>
            </w:r>
          </w:p>
        </w:tc>
        <w:tc>
          <w:tcPr>
            <w:tcW w:w="709" w:type="dxa"/>
          </w:tcPr>
          <w:p w14:paraId="17CBB96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46</w:t>
            </w:r>
          </w:p>
        </w:tc>
        <w:tc>
          <w:tcPr>
            <w:tcW w:w="851" w:type="dxa"/>
          </w:tcPr>
          <w:p w14:paraId="7D93669F"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27</w:t>
            </w:r>
          </w:p>
        </w:tc>
        <w:tc>
          <w:tcPr>
            <w:tcW w:w="850" w:type="dxa"/>
          </w:tcPr>
          <w:p w14:paraId="1AD4DE4C"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34</w:t>
            </w:r>
          </w:p>
        </w:tc>
        <w:tc>
          <w:tcPr>
            <w:tcW w:w="851" w:type="dxa"/>
          </w:tcPr>
          <w:p w14:paraId="7360B8E3"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34</w:t>
            </w:r>
          </w:p>
        </w:tc>
        <w:tc>
          <w:tcPr>
            <w:tcW w:w="992" w:type="dxa"/>
          </w:tcPr>
          <w:p w14:paraId="60A1CDE8"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44</w:t>
            </w:r>
          </w:p>
        </w:tc>
        <w:tc>
          <w:tcPr>
            <w:tcW w:w="1276" w:type="dxa"/>
          </w:tcPr>
          <w:p w14:paraId="3A65176C"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42</w:t>
            </w:r>
          </w:p>
        </w:tc>
        <w:tc>
          <w:tcPr>
            <w:tcW w:w="992" w:type="dxa"/>
          </w:tcPr>
          <w:p w14:paraId="5340516A"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47</w:t>
            </w:r>
          </w:p>
        </w:tc>
      </w:tr>
      <w:tr w:rsidR="00CA0FFC" w:rsidRPr="00F01DFE" w14:paraId="112D52EB" w14:textId="77777777">
        <w:trPr>
          <w:trHeight w:val="139"/>
        </w:trPr>
        <w:tc>
          <w:tcPr>
            <w:tcW w:w="2722" w:type="dxa"/>
          </w:tcPr>
          <w:p w14:paraId="03F52805" w14:textId="3C02FB48" w:rsidR="00CA0FFC" w:rsidRPr="00F01DFE" w:rsidRDefault="00F66D73" w:rsidP="00F01DFE">
            <w:pPr>
              <w:pStyle w:val="ac"/>
              <w:tabs>
                <w:tab w:val="left" w:pos="142"/>
                <w:tab w:val="left" w:pos="851"/>
              </w:tabs>
              <w:spacing w:after="0" w:line="240" w:lineRule="auto"/>
              <w:rPr>
                <w:sz w:val="22"/>
                <w:szCs w:val="22"/>
                <w:lang w:val="ru-RU" w:eastAsia="en-US"/>
              </w:rPr>
            </w:pPr>
            <w:r>
              <w:rPr>
                <w:sz w:val="22"/>
                <w:szCs w:val="22"/>
                <w:lang w:val="ru-RU" w:eastAsia="en-US"/>
              </w:rPr>
              <w:t xml:space="preserve">Некачественное </w:t>
            </w:r>
            <w:r w:rsidR="00CA0FFC" w:rsidRPr="00F01DFE">
              <w:rPr>
                <w:sz w:val="22"/>
                <w:szCs w:val="22"/>
                <w:lang w:val="ru-RU" w:eastAsia="en-US"/>
              </w:rPr>
              <w:t>обучени</w:t>
            </w:r>
            <w:r>
              <w:rPr>
                <w:sz w:val="22"/>
                <w:szCs w:val="22"/>
                <w:lang w:val="ru-RU" w:eastAsia="en-US"/>
              </w:rPr>
              <w:t>е</w:t>
            </w:r>
          </w:p>
        </w:tc>
        <w:tc>
          <w:tcPr>
            <w:tcW w:w="709" w:type="dxa"/>
          </w:tcPr>
          <w:p w14:paraId="6F0D057B"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38</w:t>
            </w:r>
          </w:p>
        </w:tc>
        <w:tc>
          <w:tcPr>
            <w:tcW w:w="851" w:type="dxa"/>
          </w:tcPr>
          <w:p w14:paraId="61982C54"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32</w:t>
            </w:r>
          </w:p>
        </w:tc>
        <w:tc>
          <w:tcPr>
            <w:tcW w:w="850" w:type="dxa"/>
          </w:tcPr>
          <w:p w14:paraId="25E97B0B"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33</w:t>
            </w:r>
          </w:p>
        </w:tc>
        <w:tc>
          <w:tcPr>
            <w:tcW w:w="851" w:type="dxa"/>
          </w:tcPr>
          <w:p w14:paraId="09221763"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41</w:t>
            </w:r>
          </w:p>
        </w:tc>
        <w:tc>
          <w:tcPr>
            <w:tcW w:w="992" w:type="dxa"/>
          </w:tcPr>
          <w:p w14:paraId="7BE7E1E4"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32</w:t>
            </w:r>
          </w:p>
        </w:tc>
        <w:tc>
          <w:tcPr>
            <w:tcW w:w="1276" w:type="dxa"/>
          </w:tcPr>
          <w:p w14:paraId="09D1D92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38</w:t>
            </w:r>
          </w:p>
        </w:tc>
        <w:tc>
          <w:tcPr>
            <w:tcW w:w="992" w:type="dxa"/>
          </w:tcPr>
          <w:p w14:paraId="5283465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48</w:t>
            </w:r>
          </w:p>
        </w:tc>
      </w:tr>
      <w:tr w:rsidR="00CA0FFC" w:rsidRPr="00F01DFE" w14:paraId="3929CE94" w14:textId="77777777">
        <w:trPr>
          <w:trHeight w:val="128"/>
        </w:trPr>
        <w:tc>
          <w:tcPr>
            <w:tcW w:w="2722" w:type="dxa"/>
          </w:tcPr>
          <w:p w14:paraId="12D2AB69" w14:textId="20BE1434" w:rsidR="00CA0FFC" w:rsidRPr="00F01DFE" w:rsidRDefault="00CA0FFC" w:rsidP="00F01DFE">
            <w:pPr>
              <w:pStyle w:val="ac"/>
              <w:tabs>
                <w:tab w:val="left" w:pos="142"/>
                <w:tab w:val="left" w:pos="851"/>
              </w:tabs>
              <w:spacing w:after="0" w:line="240" w:lineRule="auto"/>
              <w:rPr>
                <w:sz w:val="22"/>
                <w:szCs w:val="22"/>
                <w:lang w:val="ru-RU" w:eastAsia="en-US"/>
              </w:rPr>
            </w:pPr>
            <w:r w:rsidRPr="00F01DFE">
              <w:rPr>
                <w:sz w:val="22"/>
                <w:szCs w:val="22"/>
                <w:lang w:val="ru-RU" w:eastAsia="en-US"/>
              </w:rPr>
              <w:t>Необеспеченность средств</w:t>
            </w:r>
            <w:r w:rsidR="00F66D73">
              <w:rPr>
                <w:sz w:val="22"/>
                <w:szCs w:val="22"/>
                <w:lang w:val="ru-RU" w:eastAsia="en-US"/>
              </w:rPr>
              <w:t>ами</w:t>
            </w:r>
            <w:r w:rsidRPr="00F01DFE">
              <w:rPr>
                <w:sz w:val="22"/>
                <w:szCs w:val="22"/>
                <w:lang w:val="ru-RU" w:eastAsia="en-US"/>
              </w:rPr>
              <w:t xml:space="preserve"> индивидуальной защиты</w:t>
            </w:r>
          </w:p>
        </w:tc>
        <w:tc>
          <w:tcPr>
            <w:tcW w:w="709" w:type="dxa"/>
          </w:tcPr>
          <w:p w14:paraId="37068ACD"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19</w:t>
            </w:r>
          </w:p>
        </w:tc>
        <w:tc>
          <w:tcPr>
            <w:tcW w:w="851" w:type="dxa"/>
          </w:tcPr>
          <w:p w14:paraId="1107A208"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20</w:t>
            </w:r>
          </w:p>
        </w:tc>
        <w:tc>
          <w:tcPr>
            <w:tcW w:w="850" w:type="dxa"/>
          </w:tcPr>
          <w:p w14:paraId="6CDFD24A"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23</w:t>
            </w:r>
          </w:p>
        </w:tc>
        <w:tc>
          <w:tcPr>
            <w:tcW w:w="851" w:type="dxa"/>
          </w:tcPr>
          <w:p w14:paraId="6193425D"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19</w:t>
            </w:r>
          </w:p>
        </w:tc>
        <w:tc>
          <w:tcPr>
            <w:tcW w:w="992" w:type="dxa"/>
          </w:tcPr>
          <w:p w14:paraId="6965CFC3"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18</w:t>
            </w:r>
          </w:p>
        </w:tc>
        <w:tc>
          <w:tcPr>
            <w:tcW w:w="1276" w:type="dxa"/>
          </w:tcPr>
          <w:p w14:paraId="01E04DDA"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28</w:t>
            </w:r>
          </w:p>
        </w:tc>
        <w:tc>
          <w:tcPr>
            <w:tcW w:w="992" w:type="dxa"/>
          </w:tcPr>
          <w:p w14:paraId="151747CA"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20</w:t>
            </w:r>
          </w:p>
        </w:tc>
      </w:tr>
      <w:tr w:rsidR="00CA0FFC" w:rsidRPr="00F01DFE" w14:paraId="6E706303" w14:textId="77777777">
        <w:trPr>
          <w:trHeight w:val="139"/>
        </w:trPr>
        <w:tc>
          <w:tcPr>
            <w:tcW w:w="2722" w:type="dxa"/>
          </w:tcPr>
          <w:p w14:paraId="13E6C51B" w14:textId="3719E4D6" w:rsidR="00CA0FFC" w:rsidRPr="00F01DFE" w:rsidRDefault="00CA0FFC" w:rsidP="00F01DFE">
            <w:pPr>
              <w:pStyle w:val="ac"/>
              <w:tabs>
                <w:tab w:val="left" w:pos="142"/>
                <w:tab w:val="left" w:pos="851"/>
              </w:tabs>
              <w:spacing w:after="0" w:line="240" w:lineRule="auto"/>
              <w:rPr>
                <w:sz w:val="22"/>
                <w:szCs w:val="22"/>
                <w:lang w:val="ru-RU" w:eastAsia="en-US"/>
              </w:rPr>
            </w:pPr>
            <w:r w:rsidRPr="00F01DFE">
              <w:rPr>
                <w:sz w:val="22"/>
                <w:szCs w:val="22"/>
                <w:lang w:val="ru-RU" w:eastAsia="en-US"/>
              </w:rPr>
              <w:t>Нарушение дисциплины</w:t>
            </w:r>
          </w:p>
        </w:tc>
        <w:tc>
          <w:tcPr>
            <w:tcW w:w="709" w:type="dxa"/>
          </w:tcPr>
          <w:p w14:paraId="17245F46"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34</w:t>
            </w:r>
          </w:p>
        </w:tc>
        <w:tc>
          <w:tcPr>
            <w:tcW w:w="851" w:type="dxa"/>
          </w:tcPr>
          <w:p w14:paraId="6967B853"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26</w:t>
            </w:r>
          </w:p>
        </w:tc>
        <w:tc>
          <w:tcPr>
            <w:tcW w:w="850" w:type="dxa"/>
          </w:tcPr>
          <w:p w14:paraId="4B173553"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34</w:t>
            </w:r>
          </w:p>
        </w:tc>
        <w:tc>
          <w:tcPr>
            <w:tcW w:w="851" w:type="dxa"/>
          </w:tcPr>
          <w:p w14:paraId="54657D94"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39</w:t>
            </w:r>
          </w:p>
        </w:tc>
        <w:tc>
          <w:tcPr>
            <w:tcW w:w="992" w:type="dxa"/>
          </w:tcPr>
          <w:p w14:paraId="548F7B18"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40</w:t>
            </w:r>
          </w:p>
        </w:tc>
        <w:tc>
          <w:tcPr>
            <w:tcW w:w="1276" w:type="dxa"/>
          </w:tcPr>
          <w:p w14:paraId="1F7229E1"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40</w:t>
            </w:r>
          </w:p>
        </w:tc>
        <w:tc>
          <w:tcPr>
            <w:tcW w:w="992" w:type="dxa"/>
          </w:tcPr>
          <w:p w14:paraId="79BD4E43"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26</w:t>
            </w:r>
          </w:p>
        </w:tc>
      </w:tr>
      <w:tr w:rsidR="00CA0FFC" w:rsidRPr="00F01DFE" w14:paraId="50BA8EF9" w14:textId="77777777">
        <w:trPr>
          <w:trHeight w:val="166"/>
        </w:trPr>
        <w:tc>
          <w:tcPr>
            <w:tcW w:w="2722" w:type="dxa"/>
          </w:tcPr>
          <w:p w14:paraId="689361E6" w14:textId="2D55AD0D" w:rsidR="00CA0FFC" w:rsidRPr="00F01DFE" w:rsidRDefault="00CA0FFC" w:rsidP="00F01DFE">
            <w:pPr>
              <w:pStyle w:val="ac"/>
              <w:tabs>
                <w:tab w:val="left" w:pos="142"/>
                <w:tab w:val="left" w:pos="851"/>
              </w:tabs>
              <w:spacing w:after="0" w:line="240" w:lineRule="auto"/>
              <w:rPr>
                <w:sz w:val="22"/>
                <w:szCs w:val="22"/>
                <w:lang w:val="ru-RU" w:eastAsia="en-US"/>
              </w:rPr>
            </w:pPr>
            <w:r w:rsidRPr="00F01DFE">
              <w:rPr>
                <w:sz w:val="22"/>
                <w:szCs w:val="22"/>
                <w:lang w:val="ru-RU" w:eastAsia="en-US"/>
              </w:rPr>
              <w:t xml:space="preserve">Нарушение правил </w:t>
            </w:r>
            <w:r w:rsidR="00F66D73">
              <w:rPr>
                <w:sz w:val="22"/>
                <w:szCs w:val="22"/>
                <w:lang w:val="ru-RU" w:eastAsia="en-US"/>
              </w:rPr>
              <w:t>БОТ</w:t>
            </w:r>
          </w:p>
        </w:tc>
        <w:tc>
          <w:tcPr>
            <w:tcW w:w="709" w:type="dxa"/>
          </w:tcPr>
          <w:p w14:paraId="791F9F79"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279</w:t>
            </w:r>
          </w:p>
        </w:tc>
        <w:tc>
          <w:tcPr>
            <w:tcW w:w="851" w:type="dxa"/>
          </w:tcPr>
          <w:p w14:paraId="4D35ECE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306</w:t>
            </w:r>
          </w:p>
        </w:tc>
        <w:tc>
          <w:tcPr>
            <w:tcW w:w="850" w:type="dxa"/>
          </w:tcPr>
          <w:p w14:paraId="28CD3A66"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258</w:t>
            </w:r>
          </w:p>
        </w:tc>
        <w:tc>
          <w:tcPr>
            <w:tcW w:w="851" w:type="dxa"/>
          </w:tcPr>
          <w:p w14:paraId="6446198B"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276</w:t>
            </w:r>
          </w:p>
        </w:tc>
        <w:tc>
          <w:tcPr>
            <w:tcW w:w="992" w:type="dxa"/>
          </w:tcPr>
          <w:p w14:paraId="704ED611"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234</w:t>
            </w:r>
          </w:p>
        </w:tc>
        <w:tc>
          <w:tcPr>
            <w:tcW w:w="1276" w:type="dxa"/>
          </w:tcPr>
          <w:p w14:paraId="1B772B96"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301</w:t>
            </w:r>
          </w:p>
        </w:tc>
        <w:tc>
          <w:tcPr>
            <w:tcW w:w="992" w:type="dxa"/>
          </w:tcPr>
          <w:p w14:paraId="45CFD21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311</w:t>
            </w:r>
          </w:p>
        </w:tc>
      </w:tr>
      <w:tr w:rsidR="00CA0FFC" w:rsidRPr="00F01DFE" w14:paraId="6BB7ABF4" w14:textId="77777777">
        <w:trPr>
          <w:trHeight w:val="102"/>
        </w:trPr>
        <w:tc>
          <w:tcPr>
            <w:tcW w:w="2722" w:type="dxa"/>
          </w:tcPr>
          <w:p w14:paraId="200BB429" w14:textId="25E9E52C" w:rsidR="00CA0FFC" w:rsidRPr="00F01DFE" w:rsidRDefault="00AB3ED6" w:rsidP="00F01DFE">
            <w:pPr>
              <w:pStyle w:val="ac"/>
              <w:tabs>
                <w:tab w:val="left" w:pos="142"/>
                <w:tab w:val="left" w:pos="851"/>
              </w:tabs>
              <w:spacing w:after="0" w:line="240" w:lineRule="auto"/>
              <w:rPr>
                <w:sz w:val="22"/>
                <w:szCs w:val="22"/>
                <w:lang w:val="ru-RU" w:eastAsia="en-US"/>
              </w:rPr>
            </w:pPr>
            <w:r>
              <w:rPr>
                <w:sz w:val="22"/>
                <w:szCs w:val="22"/>
                <w:lang w:val="ru-RU" w:eastAsia="en-US"/>
              </w:rPr>
              <w:t>Инциденты и а</w:t>
            </w:r>
            <w:r w:rsidR="00CA0FFC" w:rsidRPr="00F01DFE">
              <w:rPr>
                <w:sz w:val="22"/>
                <w:szCs w:val="22"/>
                <w:lang w:val="ru-RU" w:eastAsia="en-US"/>
              </w:rPr>
              <w:t>варии</w:t>
            </w:r>
          </w:p>
        </w:tc>
        <w:tc>
          <w:tcPr>
            <w:tcW w:w="709" w:type="dxa"/>
          </w:tcPr>
          <w:p w14:paraId="7C0B4A3B"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83</w:t>
            </w:r>
          </w:p>
        </w:tc>
        <w:tc>
          <w:tcPr>
            <w:tcW w:w="851" w:type="dxa"/>
          </w:tcPr>
          <w:p w14:paraId="582BA242"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59</w:t>
            </w:r>
          </w:p>
        </w:tc>
        <w:tc>
          <w:tcPr>
            <w:tcW w:w="850" w:type="dxa"/>
          </w:tcPr>
          <w:p w14:paraId="1CFC9C5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47</w:t>
            </w:r>
          </w:p>
        </w:tc>
        <w:tc>
          <w:tcPr>
            <w:tcW w:w="851" w:type="dxa"/>
          </w:tcPr>
          <w:p w14:paraId="220576D7"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63</w:t>
            </w:r>
          </w:p>
        </w:tc>
        <w:tc>
          <w:tcPr>
            <w:tcW w:w="992" w:type="dxa"/>
          </w:tcPr>
          <w:p w14:paraId="46ACDE69"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99</w:t>
            </w:r>
          </w:p>
        </w:tc>
        <w:tc>
          <w:tcPr>
            <w:tcW w:w="1276" w:type="dxa"/>
          </w:tcPr>
          <w:p w14:paraId="70DD46D8"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141</w:t>
            </w:r>
          </w:p>
        </w:tc>
        <w:tc>
          <w:tcPr>
            <w:tcW w:w="992" w:type="dxa"/>
          </w:tcPr>
          <w:p w14:paraId="73F3D177"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59</w:t>
            </w:r>
          </w:p>
        </w:tc>
      </w:tr>
      <w:tr w:rsidR="00CA0FFC" w:rsidRPr="00F01DFE" w14:paraId="4093D255" w14:textId="77777777">
        <w:trPr>
          <w:trHeight w:val="179"/>
        </w:trPr>
        <w:tc>
          <w:tcPr>
            <w:tcW w:w="2722" w:type="dxa"/>
          </w:tcPr>
          <w:p w14:paraId="004C94DF" w14:textId="62270067" w:rsidR="00CA0FFC" w:rsidRPr="00F01DFE" w:rsidRDefault="00AB3ED6" w:rsidP="00F01DFE">
            <w:pPr>
              <w:pStyle w:val="ac"/>
              <w:tabs>
                <w:tab w:val="left" w:pos="142"/>
                <w:tab w:val="left" w:pos="851"/>
              </w:tabs>
              <w:spacing w:after="0" w:line="240" w:lineRule="auto"/>
              <w:rPr>
                <w:sz w:val="22"/>
                <w:szCs w:val="22"/>
                <w:lang w:val="ru-RU" w:eastAsia="en-US"/>
              </w:rPr>
            </w:pPr>
            <w:r>
              <w:rPr>
                <w:sz w:val="22"/>
                <w:szCs w:val="22"/>
                <w:lang w:val="ru-RU" w:eastAsia="en-US"/>
              </w:rPr>
              <w:t>Н</w:t>
            </w:r>
            <w:r w:rsidR="00CA0FFC" w:rsidRPr="00F01DFE">
              <w:rPr>
                <w:sz w:val="22"/>
                <w:szCs w:val="22"/>
                <w:lang w:val="ru-RU" w:eastAsia="en-US"/>
              </w:rPr>
              <w:t xml:space="preserve">еосторожность </w:t>
            </w:r>
            <w:r>
              <w:rPr>
                <w:sz w:val="22"/>
                <w:szCs w:val="22"/>
                <w:lang w:val="ru-RU" w:eastAsia="en-US"/>
              </w:rPr>
              <w:t>персонала</w:t>
            </w:r>
          </w:p>
        </w:tc>
        <w:tc>
          <w:tcPr>
            <w:tcW w:w="709" w:type="dxa"/>
          </w:tcPr>
          <w:p w14:paraId="14F7F1C7"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809</w:t>
            </w:r>
          </w:p>
        </w:tc>
        <w:tc>
          <w:tcPr>
            <w:tcW w:w="851" w:type="dxa"/>
          </w:tcPr>
          <w:p w14:paraId="07030CB4"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736</w:t>
            </w:r>
          </w:p>
        </w:tc>
        <w:tc>
          <w:tcPr>
            <w:tcW w:w="850" w:type="dxa"/>
          </w:tcPr>
          <w:p w14:paraId="1B0B1A15"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733</w:t>
            </w:r>
          </w:p>
        </w:tc>
        <w:tc>
          <w:tcPr>
            <w:tcW w:w="851" w:type="dxa"/>
          </w:tcPr>
          <w:p w14:paraId="13F4689C"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688</w:t>
            </w:r>
          </w:p>
        </w:tc>
        <w:tc>
          <w:tcPr>
            <w:tcW w:w="992" w:type="dxa"/>
          </w:tcPr>
          <w:p w14:paraId="225DF194"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687</w:t>
            </w:r>
          </w:p>
        </w:tc>
        <w:tc>
          <w:tcPr>
            <w:tcW w:w="1276" w:type="dxa"/>
          </w:tcPr>
          <w:p w14:paraId="09098A7E"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775</w:t>
            </w:r>
          </w:p>
        </w:tc>
        <w:tc>
          <w:tcPr>
            <w:tcW w:w="992" w:type="dxa"/>
          </w:tcPr>
          <w:p w14:paraId="4E12C17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744</w:t>
            </w:r>
          </w:p>
        </w:tc>
      </w:tr>
      <w:tr w:rsidR="00CA0FFC" w:rsidRPr="00F01DFE" w14:paraId="60CC9091" w14:textId="77777777">
        <w:trPr>
          <w:trHeight w:val="89"/>
        </w:trPr>
        <w:tc>
          <w:tcPr>
            <w:tcW w:w="2722" w:type="dxa"/>
          </w:tcPr>
          <w:p w14:paraId="01F8EF42" w14:textId="77777777" w:rsidR="00CA0FFC" w:rsidRPr="00F01DFE" w:rsidRDefault="00CA0FFC" w:rsidP="00F01DFE">
            <w:pPr>
              <w:pStyle w:val="ac"/>
              <w:tabs>
                <w:tab w:val="left" w:pos="142"/>
                <w:tab w:val="left" w:pos="851"/>
              </w:tabs>
              <w:spacing w:after="0" w:line="240" w:lineRule="auto"/>
              <w:rPr>
                <w:sz w:val="22"/>
                <w:szCs w:val="22"/>
                <w:lang w:val="ru-RU" w:eastAsia="en-US"/>
              </w:rPr>
            </w:pPr>
            <w:r w:rsidRPr="00F01DFE">
              <w:rPr>
                <w:sz w:val="22"/>
                <w:szCs w:val="22"/>
                <w:lang w:val="ru-RU" w:eastAsia="en-US"/>
              </w:rPr>
              <w:t>Прочие</w:t>
            </w:r>
          </w:p>
        </w:tc>
        <w:tc>
          <w:tcPr>
            <w:tcW w:w="709" w:type="dxa"/>
          </w:tcPr>
          <w:p w14:paraId="45FF6B6D"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335</w:t>
            </w:r>
          </w:p>
        </w:tc>
        <w:tc>
          <w:tcPr>
            <w:tcW w:w="851" w:type="dxa"/>
          </w:tcPr>
          <w:p w14:paraId="72C91421"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336</w:t>
            </w:r>
          </w:p>
        </w:tc>
        <w:tc>
          <w:tcPr>
            <w:tcW w:w="850" w:type="dxa"/>
          </w:tcPr>
          <w:p w14:paraId="27163D89"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324</w:t>
            </w:r>
          </w:p>
        </w:tc>
        <w:tc>
          <w:tcPr>
            <w:tcW w:w="851" w:type="dxa"/>
          </w:tcPr>
          <w:p w14:paraId="1B437AE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446</w:t>
            </w:r>
          </w:p>
        </w:tc>
        <w:tc>
          <w:tcPr>
            <w:tcW w:w="992" w:type="dxa"/>
          </w:tcPr>
          <w:p w14:paraId="06CDAF82"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788</w:t>
            </w:r>
          </w:p>
        </w:tc>
        <w:tc>
          <w:tcPr>
            <w:tcW w:w="1276" w:type="dxa"/>
          </w:tcPr>
          <w:p w14:paraId="1BD2B052"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91</w:t>
            </w:r>
          </w:p>
        </w:tc>
        <w:tc>
          <w:tcPr>
            <w:tcW w:w="992" w:type="dxa"/>
          </w:tcPr>
          <w:p w14:paraId="7CC30610" w14:textId="77777777" w:rsidR="00CA0FFC" w:rsidRPr="00F01DFE" w:rsidRDefault="00CA0FFC"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154</w:t>
            </w:r>
          </w:p>
        </w:tc>
      </w:tr>
    </w:tbl>
    <w:p w14:paraId="22D2F527" w14:textId="77777777" w:rsidR="00A366D9" w:rsidRPr="00F01DFE" w:rsidRDefault="00A366D9" w:rsidP="00D16E33">
      <w:pPr>
        <w:pStyle w:val="ac"/>
        <w:shd w:val="clear" w:color="auto" w:fill="FFFFFF"/>
        <w:tabs>
          <w:tab w:val="left" w:pos="142"/>
          <w:tab w:val="left" w:pos="851"/>
        </w:tabs>
        <w:spacing w:after="0" w:line="240" w:lineRule="auto"/>
        <w:ind w:firstLine="709"/>
        <w:rPr>
          <w:sz w:val="28"/>
          <w:szCs w:val="28"/>
        </w:rPr>
      </w:pPr>
    </w:p>
    <w:p w14:paraId="56F22E56" w14:textId="2C7F57DD" w:rsidR="00C45E05" w:rsidRPr="00F01DFE" w:rsidRDefault="00C45E05" w:rsidP="00C45E05">
      <w:pPr>
        <w:pStyle w:val="ac"/>
        <w:shd w:val="clear" w:color="auto" w:fill="FFFFFF"/>
        <w:tabs>
          <w:tab w:val="left" w:pos="142"/>
          <w:tab w:val="left" w:pos="851"/>
        </w:tabs>
        <w:spacing w:after="0" w:line="240" w:lineRule="auto"/>
        <w:ind w:firstLine="709"/>
        <w:jc w:val="both"/>
        <w:rPr>
          <w:sz w:val="28"/>
          <w:szCs w:val="28"/>
        </w:rPr>
      </w:pPr>
      <w:r>
        <w:rPr>
          <w:sz w:val="28"/>
          <w:szCs w:val="28"/>
          <w:lang w:val="ru-RU"/>
        </w:rPr>
        <w:t>Как следует из</w:t>
      </w:r>
      <w:r w:rsidRPr="00F01DFE">
        <w:rPr>
          <w:sz w:val="28"/>
          <w:szCs w:val="28"/>
        </w:rPr>
        <w:t xml:space="preserve"> табл</w:t>
      </w:r>
      <w:r>
        <w:rPr>
          <w:sz w:val="28"/>
          <w:szCs w:val="28"/>
          <w:lang w:val="ru-RU"/>
        </w:rPr>
        <w:t xml:space="preserve">ицы </w:t>
      </w:r>
      <w:r w:rsidRPr="00F01DFE">
        <w:rPr>
          <w:sz w:val="28"/>
          <w:szCs w:val="28"/>
        </w:rPr>
        <w:t>2.</w:t>
      </w:r>
      <w:r>
        <w:rPr>
          <w:sz w:val="28"/>
          <w:szCs w:val="28"/>
          <w:lang w:val="ru-RU"/>
        </w:rPr>
        <w:t>3</w:t>
      </w:r>
      <w:r w:rsidRPr="00F01DFE">
        <w:rPr>
          <w:sz w:val="28"/>
          <w:szCs w:val="28"/>
        </w:rPr>
        <w:t xml:space="preserve">, основными причинами возникновения несчастных случаев и профессиональных заболеваний, в последние годы стабильно остаются: </w:t>
      </w:r>
      <w:r w:rsidR="00AB3ED6">
        <w:rPr>
          <w:sz w:val="28"/>
          <w:szCs w:val="28"/>
          <w:lang w:val="ru-RU"/>
        </w:rPr>
        <w:t xml:space="preserve">некачественная </w:t>
      </w:r>
      <w:r w:rsidRPr="00F01DFE">
        <w:rPr>
          <w:sz w:val="28"/>
          <w:szCs w:val="28"/>
        </w:rPr>
        <w:t xml:space="preserve">организация </w:t>
      </w:r>
      <w:r w:rsidR="00AB3ED6">
        <w:rPr>
          <w:sz w:val="28"/>
          <w:szCs w:val="28"/>
          <w:lang w:val="ru-RU"/>
        </w:rPr>
        <w:t>работ</w:t>
      </w:r>
      <w:r w:rsidRPr="00F01DFE">
        <w:rPr>
          <w:sz w:val="28"/>
          <w:szCs w:val="28"/>
        </w:rPr>
        <w:t xml:space="preserve">, нарушение правил </w:t>
      </w:r>
      <w:r w:rsidR="00AB3ED6">
        <w:rPr>
          <w:sz w:val="28"/>
          <w:szCs w:val="28"/>
          <w:lang w:val="ru-RU"/>
        </w:rPr>
        <w:t>БОТ</w:t>
      </w:r>
      <w:r w:rsidRPr="00F01DFE">
        <w:rPr>
          <w:sz w:val="28"/>
          <w:szCs w:val="28"/>
        </w:rPr>
        <w:t xml:space="preserve">, неосторожность </w:t>
      </w:r>
      <w:r w:rsidR="00AB3ED6">
        <w:rPr>
          <w:sz w:val="28"/>
          <w:szCs w:val="28"/>
          <w:lang w:val="ru-RU"/>
        </w:rPr>
        <w:t>персонала</w:t>
      </w:r>
      <w:r w:rsidRPr="00F01DFE">
        <w:rPr>
          <w:sz w:val="28"/>
          <w:szCs w:val="28"/>
        </w:rPr>
        <w:t xml:space="preserve">и </w:t>
      </w:r>
      <w:r w:rsidRPr="00C2200E">
        <w:rPr>
          <w:sz w:val="28"/>
          <w:szCs w:val="28"/>
        </w:rPr>
        <w:t>др</w:t>
      </w:r>
      <w:r>
        <w:rPr>
          <w:sz w:val="28"/>
          <w:szCs w:val="28"/>
        </w:rPr>
        <w:t>уги</w:t>
      </w:r>
      <w:r>
        <w:rPr>
          <w:sz w:val="28"/>
          <w:szCs w:val="28"/>
          <w:lang w:val="ru-RU"/>
        </w:rPr>
        <w:t>х.</w:t>
      </w:r>
    </w:p>
    <w:p w14:paraId="121390EB" w14:textId="563B022A" w:rsidR="004046C9" w:rsidRPr="00F01DFE" w:rsidRDefault="00E83CDB"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Ч</w:t>
      </w:r>
      <w:r w:rsidR="004046C9" w:rsidRPr="00F01DFE">
        <w:rPr>
          <w:sz w:val="28"/>
          <w:szCs w:val="28"/>
        </w:rPr>
        <w:t xml:space="preserve">исло пострадавших по причине неосторожности, исходя из данных </w:t>
      </w:r>
      <w:r w:rsidR="006B2917" w:rsidRPr="00F01DFE">
        <w:rPr>
          <w:sz w:val="28"/>
          <w:szCs w:val="28"/>
        </w:rPr>
        <w:t>табл</w:t>
      </w:r>
      <w:r w:rsidR="006B2917">
        <w:rPr>
          <w:sz w:val="28"/>
          <w:szCs w:val="28"/>
          <w:lang w:val="ru-RU"/>
        </w:rPr>
        <w:t xml:space="preserve">ице </w:t>
      </w:r>
      <w:r w:rsidR="004A7519" w:rsidRPr="00F01DFE">
        <w:rPr>
          <w:sz w:val="28"/>
          <w:szCs w:val="28"/>
        </w:rPr>
        <w:t>2.</w:t>
      </w:r>
      <w:r w:rsidR="004046C9" w:rsidRPr="00F01DFE">
        <w:rPr>
          <w:sz w:val="28"/>
          <w:szCs w:val="28"/>
        </w:rPr>
        <w:t xml:space="preserve">3, </w:t>
      </w:r>
      <w:r w:rsidRPr="00F01DFE">
        <w:rPr>
          <w:sz w:val="28"/>
          <w:szCs w:val="28"/>
        </w:rPr>
        <w:t xml:space="preserve">в среднем </w:t>
      </w:r>
      <w:r w:rsidR="004046C9" w:rsidRPr="00F01DFE">
        <w:rPr>
          <w:sz w:val="28"/>
          <w:szCs w:val="28"/>
        </w:rPr>
        <w:t xml:space="preserve">составляет практически 1/3 от общего числа несчастных случаев. Данный показатель на протяжении исследуемого периода склонен к снижению, </w:t>
      </w:r>
      <w:r w:rsidRPr="00F01DFE">
        <w:rPr>
          <w:sz w:val="28"/>
          <w:szCs w:val="28"/>
        </w:rPr>
        <w:t>в том числе в 2024</w:t>
      </w:r>
      <w:r w:rsidR="001B466C">
        <w:rPr>
          <w:sz w:val="28"/>
          <w:szCs w:val="28"/>
          <w:lang w:val="ru-RU"/>
        </w:rPr>
        <w:t xml:space="preserve"> </w:t>
      </w:r>
      <w:r w:rsidRPr="00F01DFE">
        <w:rPr>
          <w:sz w:val="28"/>
          <w:szCs w:val="28"/>
        </w:rPr>
        <w:t xml:space="preserve">г., </w:t>
      </w:r>
      <w:r w:rsidR="004046C9" w:rsidRPr="00F01DFE">
        <w:rPr>
          <w:sz w:val="28"/>
          <w:szCs w:val="28"/>
        </w:rPr>
        <w:t xml:space="preserve">однако факт того, что в большинстве случаев виновником травматизма является сам работник, свидетельствует о недостаточном уровне подготовки работников в области </w:t>
      </w:r>
      <w:r w:rsidR="00AB3ED6">
        <w:rPr>
          <w:sz w:val="28"/>
          <w:szCs w:val="28"/>
          <w:lang w:val="ru-RU"/>
        </w:rPr>
        <w:t>БОТ</w:t>
      </w:r>
      <w:r w:rsidR="004046C9" w:rsidRPr="00F01DFE">
        <w:rPr>
          <w:sz w:val="28"/>
          <w:szCs w:val="28"/>
        </w:rPr>
        <w:t>, низком уровне культуры производственных отношений и неумении принимать оптимальное решение в условиях дефицита времени и психофизиологических перегрузок.</w:t>
      </w:r>
    </w:p>
    <w:p w14:paraId="1EBD0705" w14:textId="38062C59" w:rsidR="00AB3ED6" w:rsidRDefault="004046C9" w:rsidP="00066E25">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 xml:space="preserve">Рост </w:t>
      </w:r>
      <w:r w:rsidR="00AB3ED6">
        <w:rPr>
          <w:sz w:val="28"/>
          <w:szCs w:val="28"/>
          <w:lang w:val="ru-RU"/>
        </w:rPr>
        <w:t>количества</w:t>
      </w:r>
      <w:r w:rsidRPr="00F01DFE">
        <w:rPr>
          <w:sz w:val="28"/>
          <w:szCs w:val="28"/>
        </w:rPr>
        <w:t xml:space="preserve"> пострадавших в результате травматизма или профессиональных заболеваний, безусловно сопровождается материальными </w:t>
      </w:r>
      <w:r w:rsidR="00AB3ED6">
        <w:rPr>
          <w:sz w:val="28"/>
          <w:szCs w:val="28"/>
          <w:lang w:val="ru-RU"/>
        </w:rPr>
        <w:t>издержками</w:t>
      </w:r>
      <w:r w:rsidR="00BC1C98" w:rsidRPr="00F01DFE">
        <w:rPr>
          <w:sz w:val="28"/>
          <w:szCs w:val="28"/>
        </w:rPr>
        <w:t xml:space="preserve"> </w:t>
      </w:r>
      <w:r w:rsidRPr="00F01DFE">
        <w:rPr>
          <w:sz w:val="28"/>
          <w:szCs w:val="28"/>
        </w:rPr>
        <w:t>как для государства, так и для работодателей</w:t>
      </w:r>
      <w:r w:rsidR="00F730AA" w:rsidRPr="00F01DFE">
        <w:rPr>
          <w:sz w:val="28"/>
          <w:szCs w:val="28"/>
        </w:rPr>
        <w:t xml:space="preserve">. Именно </w:t>
      </w:r>
      <w:r w:rsidRPr="00F01DFE">
        <w:rPr>
          <w:sz w:val="28"/>
          <w:szCs w:val="28"/>
        </w:rPr>
        <w:t>Трудово</w:t>
      </w:r>
      <w:r w:rsidR="000D7963">
        <w:rPr>
          <w:sz w:val="28"/>
          <w:szCs w:val="28"/>
          <w:lang w:val="ru-RU"/>
        </w:rPr>
        <w:t>й</w:t>
      </w:r>
      <w:r w:rsidR="000D7963">
        <w:rPr>
          <w:sz w:val="28"/>
          <w:szCs w:val="28"/>
          <w:shd w:val="clear" w:color="auto" w:fill="FFFFFF"/>
        </w:rPr>
        <w:t xml:space="preserve"> </w:t>
      </w:r>
      <w:r w:rsidRPr="00F01DFE">
        <w:rPr>
          <w:sz w:val="28"/>
          <w:szCs w:val="28"/>
        </w:rPr>
        <w:t>[</w:t>
      </w:r>
      <w:r w:rsidR="007A5D98" w:rsidRPr="00F01DFE">
        <w:rPr>
          <w:sz w:val="28"/>
          <w:szCs w:val="28"/>
        </w:rPr>
        <w:t>7</w:t>
      </w:r>
      <w:r w:rsidR="000123A9" w:rsidRPr="000123A9">
        <w:rPr>
          <w:sz w:val="28"/>
          <w:szCs w:val="28"/>
          <w:lang w:val="ru-RU"/>
        </w:rPr>
        <w:t>9</w:t>
      </w:r>
      <w:r w:rsidRPr="00F01DFE">
        <w:rPr>
          <w:sz w:val="28"/>
          <w:szCs w:val="28"/>
        </w:rPr>
        <w:t>] и Социальн</w:t>
      </w:r>
      <w:r w:rsidR="00F730AA" w:rsidRPr="00F01DFE">
        <w:rPr>
          <w:sz w:val="28"/>
          <w:szCs w:val="28"/>
        </w:rPr>
        <w:t>ый</w:t>
      </w:r>
      <w:r w:rsidRPr="00F01DFE">
        <w:rPr>
          <w:sz w:val="28"/>
          <w:szCs w:val="28"/>
        </w:rPr>
        <w:t xml:space="preserve"> </w:t>
      </w:r>
      <w:r w:rsidR="000D7963" w:rsidRPr="00F01DFE">
        <w:rPr>
          <w:sz w:val="28"/>
          <w:szCs w:val="28"/>
        </w:rPr>
        <w:t>[</w:t>
      </w:r>
      <w:r w:rsidR="000123A9" w:rsidRPr="000123A9">
        <w:rPr>
          <w:sz w:val="28"/>
          <w:szCs w:val="28"/>
          <w:lang w:val="ru-RU"/>
        </w:rPr>
        <w:t>80</w:t>
      </w:r>
      <w:r w:rsidR="000D7963" w:rsidRPr="00F01DFE">
        <w:rPr>
          <w:sz w:val="28"/>
          <w:szCs w:val="28"/>
        </w:rPr>
        <w:t>]</w:t>
      </w:r>
      <w:r w:rsidR="000D7963">
        <w:rPr>
          <w:sz w:val="28"/>
          <w:szCs w:val="28"/>
          <w:lang w:val="ru-RU"/>
        </w:rPr>
        <w:t xml:space="preserve"> </w:t>
      </w:r>
      <w:r w:rsidRPr="00F01DFE">
        <w:rPr>
          <w:sz w:val="28"/>
          <w:szCs w:val="28"/>
        </w:rPr>
        <w:t>кодекс</w:t>
      </w:r>
      <w:r w:rsidR="000D7963">
        <w:rPr>
          <w:sz w:val="28"/>
          <w:szCs w:val="28"/>
          <w:lang w:val="ru-RU"/>
        </w:rPr>
        <w:t>ы</w:t>
      </w:r>
      <w:r w:rsidRPr="00F01DFE">
        <w:rPr>
          <w:sz w:val="28"/>
          <w:szCs w:val="28"/>
        </w:rPr>
        <w:t xml:space="preserve"> </w:t>
      </w:r>
      <w:r w:rsidR="007E074E" w:rsidRPr="00F90E87">
        <w:rPr>
          <w:sz w:val="28"/>
          <w:szCs w:val="28"/>
          <w:shd w:val="clear" w:color="auto" w:fill="FFFFFF"/>
        </w:rPr>
        <w:t>Р</w:t>
      </w:r>
      <w:r w:rsidR="007E074E">
        <w:rPr>
          <w:sz w:val="28"/>
          <w:szCs w:val="28"/>
          <w:shd w:val="clear" w:color="auto" w:fill="FFFFFF"/>
        </w:rPr>
        <w:t xml:space="preserve">еспублики </w:t>
      </w:r>
      <w:r w:rsidR="007E074E" w:rsidRPr="00F90E87">
        <w:rPr>
          <w:sz w:val="28"/>
          <w:szCs w:val="28"/>
          <w:shd w:val="clear" w:color="auto" w:fill="FFFFFF"/>
        </w:rPr>
        <w:t>К</w:t>
      </w:r>
      <w:r w:rsidR="007E074E">
        <w:rPr>
          <w:sz w:val="28"/>
          <w:szCs w:val="28"/>
          <w:shd w:val="clear" w:color="auto" w:fill="FFFFFF"/>
        </w:rPr>
        <w:t>азахстан</w:t>
      </w:r>
      <w:r w:rsidR="007E074E" w:rsidRPr="00F01DFE">
        <w:rPr>
          <w:sz w:val="28"/>
          <w:szCs w:val="28"/>
        </w:rPr>
        <w:t xml:space="preserve"> </w:t>
      </w:r>
      <w:r w:rsidRPr="00F01DFE">
        <w:rPr>
          <w:sz w:val="28"/>
          <w:szCs w:val="28"/>
        </w:rPr>
        <w:t xml:space="preserve"> предусматрива</w:t>
      </w:r>
      <w:r w:rsidR="000D7963">
        <w:rPr>
          <w:sz w:val="28"/>
          <w:szCs w:val="28"/>
          <w:lang w:val="ru-RU"/>
        </w:rPr>
        <w:t>ю</w:t>
      </w:r>
      <w:r w:rsidRPr="00F01DFE">
        <w:rPr>
          <w:sz w:val="28"/>
          <w:szCs w:val="28"/>
        </w:rPr>
        <w:t>т социальную помощь лицам, пострадавшим [</w:t>
      </w:r>
      <w:r w:rsidR="000123A9" w:rsidRPr="000123A9">
        <w:rPr>
          <w:sz w:val="28"/>
          <w:szCs w:val="28"/>
          <w:lang w:val="ru-RU"/>
        </w:rPr>
        <w:t>81, 82, 83, 84</w:t>
      </w:r>
      <w:r w:rsidRPr="00F01DFE">
        <w:rPr>
          <w:sz w:val="28"/>
          <w:szCs w:val="28"/>
        </w:rPr>
        <w:t xml:space="preserve">] в результате несчастных случаев, а работодатель обязан компенсировать нанесенный урон здоровью работника. </w:t>
      </w:r>
      <w:r w:rsidR="00B11D22" w:rsidRPr="00F01DFE">
        <w:rPr>
          <w:sz w:val="28"/>
          <w:szCs w:val="28"/>
        </w:rPr>
        <w:t xml:space="preserve">В таблице </w:t>
      </w:r>
      <w:r w:rsidR="004A7519" w:rsidRPr="00F01DFE">
        <w:rPr>
          <w:sz w:val="28"/>
          <w:szCs w:val="28"/>
        </w:rPr>
        <w:t>2.</w:t>
      </w:r>
      <w:r w:rsidR="00B11D22" w:rsidRPr="00F01DFE">
        <w:rPr>
          <w:sz w:val="28"/>
          <w:szCs w:val="28"/>
        </w:rPr>
        <w:t>4 представлен</w:t>
      </w:r>
      <w:r w:rsidR="004773A0" w:rsidRPr="00F01DFE">
        <w:rPr>
          <w:sz w:val="28"/>
          <w:szCs w:val="28"/>
          <w:lang w:val="ru-RU"/>
        </w:rPr>
        <w:t>а</w:t>
      </w:r>
      <w:r w:rsidR="00B11D22" w:rsidRPr="00F01DFE">
        <w:rPr>
          <w:sz w:val="28"/>
          <w:szCs w:val="28"/>
        </w:rPr>
        <w:t xml:space="preserve"> </w:t>
      </w:r>
      <w:r w:rsidR="00F730AA" w:rsidRPr="00F01DFE">
        <w:rPr>
          <w:sz w:val="28"/>
          <w:szCs w:val="28"/>
        </w:rPr>
        <w:t xml:space="preserve">информация по </w:t>
      </w:r>
      <w:r w:rsidR="00B11D22" w:rsidRPr="00F01DFE">
        <w:rPr>
          <w:sz w:val="28"/>
          <w:szCs w:val="28"/>
        </w:rPr>
        <w:t>материальны</w:t>
      </w:r>
      <w:r w:rsidR="00F730AA" w:rsidRPr="00F01DFE">
        <w:rPr>
          <w:sz w:val="28"/>
          <w:szCs w:val="28"/>
        </w:rPr>
        <w:t>м</w:t>
      </w:r>
      <w:r w:rsidR="00B11D22" w:rsidRPr="00F01DFE">
        <w:rPr>
          <w:sz w:val="28"/>
          <w:szCs w:val="28"/>
        </w:rPr>
        <w:t xml:space="preserve"> издержк</w:t>
      </w:r>
      <w:r w:rsidR="00F730AA" w:rsidRPr="00F01DFE">
        <w:rPr>
          <w:sz w:val="28"/>
          <w:szCs w:val="28"/>
        </w:rPr>
        <w:t>ам</w:t>
      </w:r>
      <w:r w:rsidR="00B11D22" w:rsidRPr="00F01DFE">
        <w:rPr>
          <w:sz w:val="28"/>
          <w:szCs w:val="28"/>
        </w:rPr>
        <w:t xml:space="preserve"> по выплате компенсаций </w:t>
      </w:r>
      <w:r w:rsidR="00F730AA" w:rsidRPr="00F01DFE">
        <w:rPr>
          <w:sz w:val="28"/>
          <w:szCs w:val="28"/>
        </w:rPr>
        <w:t xml:space="preserve">и пособий </w:t>
      </w:r>
      <w:r w:rsidR="00B11D22" w:rsidRPr="00F01DFE">
        <w:rPr>
          <w:sz w:val="28"/>
          <w:szCs w:val="28"/>
        </w:rPr>
        <w:t xml:space="preserve">работникам </w:t>
      </w:r>
      <w:r w:rsidR="00F730AA" w:rsidRPr="00F01DFE">
        <w:rPr>
          <w:sz w:val="28"/>
          <w:szCs w:val="28"/>
        </w:rPr>
        <w:t xml:space="preserve">в </w:t>
      </w:r>
      <w:r w:rsidR="00AB3ED6">
        <w:rPr>
          <w:sz w:val="28"/>
          <w:szCs w:val="28"/>
          <w:shd w:val="clear" w:color="auto" w:fill="FFFFFF"/>
          <w:lang w:val="ru-RU"/>
        </w:rPr>
        <w:t>РК</w:t>
      </w:r>
      <w:r w:rsidR="00B11D22" w:rsidRPr="00F01DFE">
        <w:rPr>
          <w:sz w:val="28"/>
          <w:szCs w:val="28"/>
        </w:rPr>
        <w:t xml:space="preserve">, </w:t>
      </w:r>
      <w:r w:rsidR="00F730AA" w:rsidRPr="00F01DFE">
        <w:rPr>
          <w:sz w:val="28"/>
          <w:szCs w:val="28"/>
        </w:rPr>
        <w:t>получивши</w:t>
      </w:r>
      <w:r w:rsidR="004773A0" w:rsidRPr="00F01DFE">
        <w:rPr>
          <w:sz w:val="28"/>
          <w:szCs w:val="28"/>
          <w:lang w:val="ru-RU"/>
        </w:rPr>
        <w:t>м</w:t>
      </w:r>
      <w:r w:rsidR="00F730AA" w:rsidRPr="00F01DFE">
        <w:rPr>
          <w:sz w:val="28"/>
          <w:szCs w:val="28"/>
        </w:rPr>
        <w:t xml:space="preserve"> вред здоровью и </w:t>
      </w:r>
      <w:r w:rsidR="00B11D22" w:rsidRPr="00F01DFE">
        <w:rPr>
          <w:sz w:val="28"/>
          <w:szCs w:val="28"/>
        </w:rPr>
        <w:t>пострадавши</w:t>
      </w:r>
      <w:r w:rsidR="004773A0" w:rsidRPr="00F01DFE">
        <w:rPr>
          <w:sz w:val="28"/>
          <w:szCs w:val="28"/>
          <w:lang w:val="ru-RU"/>
        </w:rPr>
        <w:t>м</w:t>
      </w:r>
      <w:r w:rsidR="00B11D22" w:rsidRPr="00F01DFE">
        <w:rPr>
          <w:sz w:val="28"/>
          <w:szCs w:val="28"/>
        </w:rPr>
        <w:t xml:space="preserve"> в результате несчастных случаев</w:t>
      </w:r>
      <w:r w:rsidR="00313B3A" w:rsidRPr="00F01DFE">
        <w:rPr>
          <w:sz w:val="28"/>
          <w:szCs w:val="28"/>
        </w:rPr>
        <w:t>,</w:t>
      </w:r>
      <w:r w:rsidR="00B11D22" w:rsidRPr="00F01DFE">
        <w:rPr>
          <w:sz w:val="28"/>
          <w:szCs w:val="28"/>
        </w:rPr>
        <w:t xml:space="preserve"> и профессиональных заболеваний</w:t>
      </w:r>
      <w:r w:rsidR="00F730AA" w:rsidRPr="00F01DFE">
        <w:rPr>
          <w:sz w:val="28"/>
          <w:szCs w:val="28"/>
        </w:rPr>
        <w:t xml:space="preserve"> при </w:t>
      </w:r>
      <w:r w:rsidR="00B11D22" w:rsidRPr="00F01DFE">
        <w:rPr>
          <w:sz w:val="28"/>
          <w:szCs w:val="28"/>
        </w:rPr>
        <w:t>трудовой деятельност</w:t>
      </w:r>
      <w:r w:rsidR="00F730AA" w:rsidRPr="00F01DFE">
        <w:rPr>
          <w:sz w:val="28"/>
          <w:szCs w:val="28"/>
        </w:rPr>
        <w:t>и</w:t>
      </w:r>
      <w:r w:rsidR="00B11D22" w:rsidRPr="00F01DFE">
        <w:rPr>
          <w:sz w:val="28"/>
          <w:szCs w:val="28"/>
        </w:rPr>
        <w:t xml:space="preserve"> на протяжении 2018-2024 гг. [</w:t>
      </w:r>
      <w:r w:rsidR="000123A9" w:rsidRPr="00F01DFE">
        <w:rPr>
          <w:sz w:val="28"/>
          <w:szCs w:val="28"/>
        </w:rPr>
        <w:t>7</w:t>
      </w:r>
      <w:r w:rsidR="000123A9" w:rsidRPr="000123A9">
        <w:rPr>
          <w:sz w:val="28"/>
          <w:szCs w:val="28"/>
          <w:lang w:val="ru-RU"/>
        </w:rPr>
        <w:t>4, 75, 76</w:t>
      </w:r>
      <w:r w:rsidR="00B11D22" w:rsidRPr="00F01DFE">
        <w:rPr>
          <w:sz w:val="28"/>
          <w:szCs w:val="28"/>
        </w:rPr>
        <w:t>]</w:t>
      </w:r>
    </w:p>
    <w:p w14:paraId="0AC4B952" w14:textId="77777777" w:rsidR="00066E25" w:rsidRDefault="00066E25">
      <w:pPr>
        <w:spacing w:after="0" w:line="240" w:lineRule="auto"/>
        <w:rPr>
          <w:rFonts w:ascii="Times New Roman" w:hAnsi="Times New Roman"/>
          <w:sz w:val="28"/>
          <w:szCs w:val="28"/>
          <w:lang w:val="x-none" w:eastAsia="x-none"/>
        </w:rPr>
      </w:pPr>
      <w:r>
        <w:rPr>
          <w:sz w:val="28"/>
          <w:szCs w:val="28"/>
        </w:rPr>
        <w:br w:type="page"/>
      </w:r>
    </w:p>
    <w:p w14:paraId="5A6CBE61" w14:textId="3E096DC3" w:rsidR="004046C9" w:rsidRPr="00F01DFE" w:rsidRDefault="004046C9" w:rsidP="00956252">
      <w:pPr>
        <w:pStyle w:val="ac"/>
        <w:shd w:val="clear" w:color="auto" w:fill="FFFFFF"/>
        <w:tabs>
          <w:tab w:val="left" w:pos="142"/>
          <w:tab w:val="left" w:pos="851"/>
        </w:tabs>
        <w:spacing w:after="0" w:line="240" w:lineRule="auto"/>
        <w:ind w:firstLine="709"/>
        <w:jc w:val="right"/>
        <w:rPr>
          <w:sz w:val="28"/>
          <w:szCs w:val="28"/>
        </w:rPr>
      </w:pPr>
      <w:r w:rsidRPr="00F01DFE">
        <w:rPr>
          <w:sz w:val="28"/>
          <w:szCs w:val="28"/>
        </w:rPr>
        <w:t xml:space="preserve">Таблица </w:t>
      </w:r>
      <w:r w:rsidR="004A7519" w:rsidRPr="00F01DFE">
        <w:rPr>
          <w:sz w:val="28"/>
          <w:szCs w:val="28"/>
        </w:rPr>
        <w:t>2.</w:t>
      </w:r>
      <w:r w:rsidRPr="00F01DFE">
        <w:rPr>
          <w:sz w:val="28"/>
          <w:szCs w:val="28"/>
        </w:rPr>
        <w:t>4</w:t>
      </w:r>
    </w:p>
    <w:p w14:paraId="18D07871" w14:textId="3E4C34BE" w:rsidR="00121B44" w:rsidRDefault="00F63CDC" w:rsidP="00AB3ED6">
      <w:pPr>
        <w:pStyle w:val="ac"/>
        <w:shd w:val="clear" w:color="auto" w:fill="FFFFFF"/>
        <w:tabs>
          <w:tab w:val="left" w:pos="142"/>
          <w:tab w:val="left" w:pos="851"/>
        </w:tabs>
        <w:spacing w:after="0" w:line="240" w:lineRule="auto"/>
        <w:ind w:firstLine="426"/>
        <w:jc w:val="center"/>
        <w:rPr>
          <w:sz w:val="28"/>
          <w:szCs w:val="28"/>
        </w:rPr>
      </w:pPr>
      <w:r w:rsidRPr="00F01DFE">
        <w:rPr>
          <w:sz w:val="28"/>
          <w:szCs w:val="28"/>
        </w:rPr>
        <w:t>Информация по м</w:t>
      </w:r>
      <w:r w:rsidR="004046C9" w:rsidRPr="00F01DFE">
        <w:rPr>
          <w:sz w:val="28"/>
          <w:szCs w:val="28"/>
        </w:rPr>
        <w:t>атериальны</w:t>
      </w:r>
      <w:r w:rsidRPr="00F01DFE">
        <w:rPr>
          <w:sz w:val="28"/>
          <w:szCs w:val="28"/>
        </w:rPr>
        <w:t>м</w:t>
      </w:r>
      <w:r w:rsidR="004046C9" w:rsidRPr="00F01DFE">
        <w:rPr>
          <w:sz w:val="28"/>
          <w:szCs w:val="28"/>
        </w:rPr>
        <w:t xml:space="preserve"> издержк</w:t>
      </w:r>
      <w:r w:rsidRPr="00F01DFE">
        <w:rPr>
          <w:sz w:val="28"/>
          <w:szCs w:val="28"/>
        </w:rPr>
        <w:t>ам</w:t>
      </w:r>
      <w:r w:rsidR="004046C9" w:rsidRPr="00F01DFE">
        <w:rPr>
          <w:sz w:val="28"/>
          <w:szCs w:val="28"/>
        </w:rPr>
        <w:t xml:space="preserve"> </w:t>
      </w:r>
      <w:r w:rsidR="00AB3ED6">
        <w:rPr>
          <w:sz w:val="28"/>
          <w:szCs w:val="28"/>
          <w:lang w:val="ru-RU"/>
        </w:rPr>
        <w:t>на</w:t>
      </w:r>
      <w:r w:rsidR="004046C9" w:rsidRPr="00F01DFE">
        <w:rPr>
          <w:sz w:val="28"/>
          <w:szCs w:val="28"/>
        </w:rPr>
        <w:t xml:space="preserve"> компенсаци</w:t>
      </w:r>
      <w:r w:rsidR="00AB3ED6">
        <w:rPr>
          <w:sz w:val="28"/>
          <w:szCs w:val="28"/>
          <w:lang w:val="ru-RU"/>
        </w:rPr>
        <w:t>и</w:t>
      </w:r>
      <w:r w:rsidR="004046C9" w:rsidRPr="00F01DFE">
        <w:rPr>
          <w:sz w:val="28"/>
          <w:szCs w:val="28"/>
        </w:rPr>
        <w:t xml:space="preserve"> [</w:t>
      </w:r>
      <w:r w:rsidR="000123A9" w:rsidRPr="00F01DFE">
        <w:rPr>
          <w:sz w:val="28"/>
          <w:szCs w:val="28"/>
        </w:rPr>
        <w:t>7</w:t>
      </w:r>
      <w:r w:rsidR="000123A9" w:rsidRPr="000123A9">
        <w:rPr>
          <w:sz w:val="28"/>
          <w:szCs w:val="28"/>
          <w:lang w:val="ru-RU"/>
        </w:rPr>
        <w:t>4, 75, 76</w:t>
      </w:r>
      <w:r w:rsidR="004046C9" w:rsidRPr="00F01DFE">
        <w:rPr>
          <w:sz w:val="28"/>
          <w:szCs w:val="28"/>
        </w:rPr>
        <w:t>]</w:t>
      </w:r>
    </w:p>
    <w:p w14:paraId="6B90B677" w14:textId="77777777" w:rsidR="006B2917" w:rsidRPr="00F01DFE" w:rsidRDefault="006B2917" w:rsidP="006B2917">
      <w:pPr>
        <w:pStyle w:val="ac"/>
        <w:shd w:val="clear" w:color="auto" w:fill="FFFFFF"/>
        <w:tabs>
          <w:tab w:val="left" w:pos="142"/>
          <w:tab w:val="left" w:pos="851"/>
        </w:tabs>
        <w:spacing w:after="0" w:line="240" w:lineRule="auto"/>
        <w:ind w:firstLine="426"/>
        <w:jc w:val="center"/>
        <w:rPr>
          <w:sz w:val="28"/>
          <w:szCs w:val="28"/>
        </w:rPr>
      </w:pPr>
    </w:p>
    <w:tbl>
      <w:tblPr>
        <w:tblW w:w="92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1000"/>
        <w:gridCol w:w="1276"/>
        <w:gridCol w:w="1276"/>
        <w:gridCol w:w="1134"/>
        <w:gridCol w:w="850"/>
        <w:gridCol w:w="1136"/>
        <w:gridCol w:w="850"/>
        <w:gridCol w:w="993"/>
        <w:gridCol w:w="6"/>
      </w:tblGrid>
      <w:tr w:rsidR="00121B44" w:rsidRPr="00F01DFE" w14:paraId="180D9AAC" w14:textId="77777777">
        <w:trPr>
          <w:trHeight w:val="157"/>
        </w:trPr>
        <w:tc>
          <w:tcPr>
            <w:tcW w:w="728" w:type="dxa"/>
            <w:vMerge w:val="restart"/>
          </w:tcPr>
          <w:p w14:paraId="10A93B6E" w14:textId="549689A1" w:rsidR="00121B44" w:rsidRPr="00D16E33" w:rsidRDefault="00034094" w:rsidP="00D16E33">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Период</w:t>
            </w:r>
          </w:p>
        </w:tc>
        <w:tc>
          <w:tcPr>
            <w:tcW w:w="2276" w:type="dxa"/>
            <w:gridSpan w:val="2"/>
          </w:tcPr>
          <w:p w14:paraId="47599D2A" w14:textId="5B3810AE"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 xml:space="preserve">Материальные </w:t>
            </w:r>
            <w:r w:rsidR="00AB3ED6">
              <w:rPr>
                <w:sz w:val="22"/>
                <w:szCs w:val="22"/>
                <w:lang w:val="ru-RU" w:eastAsia="en-US"/>
              </w:rPr>
              <w:t>издержки</w:t>
            </w:r>
          </w:p>
        </w:tc>
        <w:tc>
          <w:tcPr>
            <w:tcW w:w="6245" w:type="dxa"/>
            <w:gridSpan w:val="7"/>
          </w:tcPr>
          <w:p w14:paraId="53EF228F" w14:textId="750EC8BB"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 xml:space="preserve">в т.ч. </w:t>
            </w:r>
            <w:r w:rsidR="00AB3ED6">
              <w:rPr>
                <w:sz w:val="22"/>
                <w:szCs w:val="22"/>
                <w:lang w:val="ru-RU" w:eastAsia="en-US"/>
              </w:rPr>
              <w:t>компенсации</w:t>
            </w:r>
          </w:p>
        </w:tc>
      </w:tr>
      <w:tr w:rsidR="00121B44" w:rsidRPr="00F01DFE" w14:paraId="7B764316" w14:textId="77777777">
        <w:trPr>
          <w:gridAfter w:val="1"/>
          <w:wAfter w:w="6" w:type="dxa"/>
          <w:trHeight w:val="458"/>
        </w:trPr>
        <w:tc>
          <w:tcPr>
            <w:tcW w:w="728" w:type="dxa"/>
            <w:vMerge/>
          </w:tcPr>
          <w:p w14:paraId="5CF38057" w14:textId="77777777" w:rsidR="00121B44" w:rsidRPr="00D16E33" w:rsidRDefault="00121B44" w:rsidP="00F01DFE">
            <w:pPr>
              <w:pStyle w:val="ac"/>
              <w:tabs>
                <w:tab w:val="left" w:pos="142"/>
                <w:tab w:val="left" w:pos="851"/>
              </w:tabs>
              <w:spacing w:after="0" w:line="240" w:lineRule="auto"/>
              <w:jc w:val="both"/>
              <w:rPr>
                <w:sz w:val="22"/>
                <w:szCs w:val="22"/>
                <w:lang w:val="ru-RU" w:eastAsia="en-US"/>
              </w:rPr>
            </w:pPr>
          </w:p>
        </w:tc>
        <w:tc>
          <w:tcPr>
            <w:tcW w:w="1000" w:type="dxa"/>
            <w:vMerge w:val="restart"/>
          </w:tcPr>
          <w:p w14:paraId="048F6ADE" w14:textId="77777777"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всего, млн. тенге</w:t>
            </w:r>
          </w:p>
        </w:tc>
        <w:tc>
          <w:tcPr>
            <w:tcW w:w="1276" w:type="dxa"/>
            <w:vMerge w:val="restart"/>
          </w:tcPr>
          <w:p w14:paraId="0D037149" w14:textId="7167B1DD"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в т.ч. на 1 пострадавшего</w:t>
            </w:r>
            <w:r w:rsidR="00AB3ED6">
              <w:rPr>
                <w:sz w:val="22"/>
                <w:szCs w:val="22"/>
                <w:lang w:val="ru-RU" w:eastAsia="en-US"/>
              </w:rPr>
              <w:t>,</w:t>
            </w:r>
            <w:r w:rsidRPr="00D16E33">
              <w:rPr>
                <w:sz w:val="22"/>
                <w:szCs w:val="22"/>
                <w:lang w:val="ru-RU" w:eastAsia="en-US"/>
              </w:rPr>
              <w:t xml:space="preserve"> тыс. тенге</w:t>
            </w:r>
          </w:p>
        </w:tc>
        <w:tc>
          <w:tcPr>
            <w:tcW w:w="2410" w:type="dxa"/>
            <w:gridSpan w:val="2"/>
          </w:tcPr>
          <w:p w14:paraId="581DBE8E" w14:textId="048A0B2C" w:rsidR="00121B44" w:rsidRPr="00D16E33" w:rsidRDefault="00AB3ED6" w:rsidP="00F01DFE">
            <w:pPr>
              <w:pStyle w:val="ac"/>
              <w:tabs>
                <w:tab w:val="left" w:pos="142"/>
                <w:tab w:val="left" w:pos="851"/>
              </w:tabs>
              <w:spacing w:after="0" w:line="240" w:lineRule="auto"/>
              <w:jc w:val="center"/>
              <w:rPr>
                <w:sz w:val="22"/>
                <w:szCs w:val="22"/>
                <w:lang w:val="ru-RU" w:eastAsia="en-US"/>
              </w:rPr>
            </w:pPr>
            <w:r>
              <w:rPr>
                <w:sz w:val="22"/>
                <w:szCs w:val="22"/>
                <w:lang w:val="ru-RU" w:eastAsia="en-US"/>
              </w:rPr>
              <w:t xml:space="preserve">по </w:t>
            </w:r>
            <w:r w:rsidR="00121B44" w:rsidRPr="00D16E33">
              <w:rPr>
                <w:sz w:val="22"/>
                <w:szCs w:val="22"/>
                <w:lang w:val="ru-RU" w:eastAsia="en-US"/>
              </w:rPr>
              <w:t>листу нетрудоспособности,</w:t>
            </w:r>
          </w:p>
          <w:p w14:paraId="082440E8" w14:textId="77777777"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тыс. тенге</w:t>
            </w:r>
          </w:p>
        </w:tc>
        <w:tc>
          <w:tcPr>
            <w:tcW w:w="1986" w:type="dxa"/>
            <w:gridSpan w:val="2"/>
          </w:tcPr>
          <w:p w14:paraId="71DAA64C" w14:textId="0380707A"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при переводе на другую работу, тыс. тенге</w:t>
            </w:r>
          </w:p>
        </w:tc>
        <w:tc>
          <w:tcPr>
            <w:tcW w:w="1843" w:type="dxa"/>
            <w:gridSpan w:val="2"/>
          </w:tcPr>
          <w:p w14:paraId="6C2A9D47" w14:textId="77777777"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 xml:space="preserve">единовременное пособие, </w:t>
            </w:r>
          </w:p>
          <w:p w14:paraId="39E0ADBF" w14:textId="77777777"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тыс. тенге</w:t>
            </w:r>
          </w:p>
        </w:tc>
      </w:tr>
      <w:tr w:rsidR="00121B44" w:rsidRPr="00F01DFE" w14:paraId="4323693E" w14:textId="77777777">
        <w:trPr>
          <w:gridAfter w:val="1"/>
          <w:wAfter w:w="6" w:type="dxa"/>
          <w:trHeight w:val="563"/>
        </w:trPr>
        <w:tc>
          <w:tcPr>
            <w:tcW w:w="728" w:type="dxa"/>
            <w:vMerge/>
          </w:tcPr>
          <w:p w14:paraId="02F8A6DF" w14:textId="77777777" w:rsidR="00121B44" w:rsidRPr="00D16E33" w:rsidRDefault="00121B44" w:rsidP="00F01DFE">
            <w:pPr>
              <w:pStyle w:val="ac"/>
              <w:tabs>
                <w:tab w:val="left" w:pos="142"/>
                <w:tab w:val="left" w:pos="851"/>
              </w:tabs>
              <w:spacing w:after="0" w:line="240" w:lineRule="auto"/>
              <w:jc w:val="both"/>
              <w:rPr>
                <w:sz w:val="22"/>
                <w:szCs w:val="22"/>
                <w:lang w:val="ru-RU" w:eastAsia="en-US"/>
              </w:rPr>
            </w:pPr>
          </w:p>
        </w:tc>
        <w:tc>
          <w:tcPr>
            <w:tcW w:w="1000" w:type="dxa"/>
            <w:vMerge/>
          </w:tcPr>
          <w:p w14:paraId="18266080" w14:textId="77777777" w:rsidR="00121B44" w:rsidRPr="00D16E33" w:rsidRDefault="00121B44" w:rsidP="00F01DFE">
            <w:pPr>
              <w:pStyle w:val="ac"/>
              <w:tabs>
                <w:tab w:val="left" w:pos="142"/>
                <w:tab w:val="left" w:pos="851"/>
              </w:tabs>
              <w:spacing w:after="0" w:line="240" w:lineRule="auto"/>
              <w:jc w:val="center"/>
              <w:rPr>
                <w:sz w:val="22"/>
                <w:szCs w:val="22"/>
                <w:lang w:val="ru-RU" w:eastAsia="en-US"/>
              </w:rPr>
            </w:pPr>
          </w:p>
        </w:tc>
        <w:tc>
          <w:tcPr>
            <w:tcW w:w="1276" w:type="dxa"/>
            <w:vMerge/>
          </w:tcPr>
          <w:p w14:paraId="1350DDC8" w14:textId="77777777" w:rsidR="00121B44" w:rsidRPr="00D16E33" w:rsidRDefault="00121B44" w:rsidP="00F01DFE">
            <w:pPr>
              <w:pStyle w:val="ac"/>
              <w:tabs>
                <w:tab w:val="left" w:pos="142"/>
                <w:tab w:val="left" w:pos="851"/>
              </w:tabs>
              <w:spacing w:after="0" w:line="240" w:lineRule="auto"/>
              <w:jc w:val="center"/>
              <w:rPr>
                <w:sz w:val="22"/>
                <w:szCs w:val="22"/>
                <w:lang w:val="ru-RU" w:eastAsia="en-US"/>
              </w:rPr>
            </w:pPr>
          </w:p>
        </w:tc>
        <w:tc>
          <w:tcPr>
            <w:tcW w:w="1276" w:type="dxa"/>
          </w:tcPr>
          <w:p w14:paraId="2058EC84" w14:textId="77777777"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всего,</w:t>
            </w:r>
          </w:p>
          <w:p w14:paraId="0E7659E6" w14:textId="77777777"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млн. тенге</w:t>
            </w:r>
          </w:p>
        </w:tc>
        <w:tc>
          <w:tcPr>
            <w:tcW w:w="1134" w:type="dxa"/>
          </w:tcPr>
          <w:p w14:paraId="6D638D24" w14:textId="37BBB98B" w:rsidR="00121B44" w:rsidRPr="00D16E33" w:rsidRDefault="009F7280"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в расчете на 1 пострадав</w:t>
            </w:r>
            <w:r w:rsidR="00121B44" w:rsidRPr="00D16E33">
              <w:rPr>
                <w:sz w:val="22"/>
                <w:szCs w:val="22"/>
                <w:lang w:val="ru-RU" w:eastAsia="en-US"/>
              </w:rPr>
              <w:t>шего</w:t>
            </w:r>
          </w:p>
        </w:tc>
        <w:tc>
          <w:tcPr>
            <w:tcW w:w="850" w:type="dxa"/>
          </w:tcPr>
          <w:p w14:paraId="1F2A8DF3" w14:textId="77777777"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всего, млн. тенге</w:t>
            </w:r>
          </w:p>
        </w:tc>
        <w:tc>
          <w:tcPr>
            <w:tcW w:w="1136" w:type="dxa"/>
          </w:tcPr>
          <w:p w14:paraId="3E945E19" w14:textId="77777777"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в расчете на 1 пострадавшего</w:t>
            </w:r>
          </w:p>
        </w:tc>
        <w:tc>
          <w:tcPr>
            <w:tcW w:w="850" w:type="dxa"/>
          </w:tcPr>
          <w:p w14:paraId="5CEAAF1C" w14:textId="77777777"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всего, млн. тенге</w:t>
            </w:r>
          </w:p>
        </w:tc>
        <w:tc>
          <w:tcPr>
            <w:tcW w:w="993" w:type="dxa"/>
          </w:tcPr>
          <w:p w14:paraId="324CB0B2" w14:textId="2E2AB703" w:rsidR="00121B44" w:rsidRPr="00D16E33" w:rsidRDefault="00121B44" w:rsidP="00F01DFE">
            <w:pPr>
              <w:pStyle w:val="ac"/>
              <w:tabs>
                <w:tab w:val="left" w:pos="142"/>
                <w:tab w:val="left" w:pos="851"/>
              </w:tabs>
              <w:spacing w:after="0" w:line="240" w:lineRule="auto"/>
              <w:jc w:val="center"/>
              <w:rPr>
                <w:sz w:val="22"/>
                <w:szCs w:val="22"/>
                <w:lang w:val="ru-RU" w:eastAsia="en-US"/>
              </w:rPr>
            </w:pPr>
            <w:r w:rsidRPr="00D16E33">
              <w:rPr>
                <w:sz w:val="22"/>
                <w:szCs w:val="22"/>
                <w:lang w:val="ru-RU" w:eastAsia="en-US"/>
              </w:rPr>
              <w:t>в расчете на 1 пострадавшего</w:t>
            </w:r>
          </w:p>
        </w:tc>
      </w:tr>
      <w:tr w:rsidR="00121B44" w:rsidRPr="00F01DFE" w14:paraId="03D78ED1" w14:textId="77777777">
        <w:trPr>
          <w:gridAfter w:val="1"/>
          <w:wAfter w:w="6" w:type="dxa"/>
          <w:trHeight w:val="187"/>
        </w:trPr>
        <w:tc>
          <w:tcPr>
            <w:tcW w:w="728" w:type="dxa"/>
          </w:tcPr>
          <w:p w14:paraId="40893B6D" w14:textId="77777777" w:rsidR="00121B44" w:rsidRPr="00F01DFE" w:rsidRDefault="00121B44" w:rsidP="00F01DFE">
            <w:pPr>
              <w:tabs>
                <w:tab w:val="left" w:pos="569"/>
              </w:tabs>
              <w:spacing w:after="0" w:line="240" w:lineRule="auto"/>
              <w:jc w:val="center"/>
              <w:rPr>
                <w:rFonts w:ascii="Times New Roman" w:eastAsia="Times New Roman" w:hAnsi="Times New Roman"/>
              </w:rPr>
            </w:pPr>
            <w:r w:rsidRPr="00F01DFE">
              <w:rPr>
                <w:rFonts w:ascii="Times New Roman" w:eastAsia="Times New Roman" w:hAnsi="Times New Roman"/>
              </w:rPr>
              <w:t>2018</w:t>
            </w:r>
          </w:p>
        </w:tc>
        <w:tc>
          <w:tcPr>
            <w:tcW w:w="1000" w:type="dxa"/>
          </w:tcPr>
          <w:p w14:paraId="6BB99E82"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1532,7</w:t>
            </w:r>
          </w:p>
        </w:tc>
        <w:tc>
          <w:tcPr>
            <w:tcW w:w="1276" w:type="dxa"/>
          </w:tcPr>
          <w:p w14:paraId="4B02E03B"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709,6</w:t>
            </w:r>
          </w:p>
        </w:tc>
        <w:tc>
          <w:tcPr>
            <w:tcW w:w="1276" w:type="dxa"/>
          </w:tcPr>
          <w:p w14:paraId="48610CC7"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736,9</w:t>
            </w:r>
          </w:p>
        </w:tc>
        <w:tc>
          <w:tcPr>
            <w:tcW w:w="1134" w:type="dxa"/>
          </w:tcPr>
          <w:p w14:paraId="4E3403DC"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341,1</w:t>
            </w:r>
          </w:p>
        </w:tc>
        <w:tc>
          <w:tcPr>
            <w:tcW w:w="850" w:type="dxa"/>
          </w:tcPr>
          <w:p w14:paraId="3C84F965"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8,6</w:t>
            </w:r>
          </w:p>
        </w:tc>
        <w:tc>
          <w:tcPr>
            <w:tcW w:w="1136" w:type="dxa"/>
          </w:tcPr>
          <w:p w14:paraId="546075CD"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4,0</w:t>
            </w:r>
          </w:p>
        </w:tc>
        <w:tc>
          <w:tcPr>
            <w:tcW w:w="850" w:type="dxa"/>
          </w:tcPr>
          <w:p w14:paraId="139418B6"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787,2</w:t>
            </w:r>
          </w:p>
        </w:tc>
        <w:tc>
          <w:tcPr>
            <w:tcW w:w="993" w:type="dxa"/>
          </w:tcPr>
          <w:p w14:paraId="3384AC6D"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364,4</w:t>
            </w:r>
          </w:p>
        </w:tc>
      </w:tr>
      <w:tr w:rsidR="00121B44" w:rsidRPr="00F01DFE" w14:paraId="3D0B323E" w14:textId="77777777">
        <w:trPr>
          <w:gridAfter w:val="1"/>
          <w:wAfter w:w="6" w:type="dxa"/>
          <w:trHeight w:val="78"/>
        </w:trPr>
        <w:tc>
          <w:tcPr>
            <w:tcW w:w="728" w:type="dxa"/>
          </w:tcPr>
          <w:p w14:paraId="7F8EAAC2" w14:textId="77777777" w:rsidR="00121B44" w:rsidRPr="00F01DFE" w:rsidRDefault="00121B44" w:rsidP="00F01DFE">
            <w:pPr>
              <w:tabs>
                <w:tab w:val="left" w:pos="569"/>
              </w:tabs>
              <w:spacing w:after="0" w:line="240" w:lineRule="auto"/>
              <w:jc w:val="center"/>
              <w:rPr>
                <w:rFonts w:ascii="Times New Roman" w:eastAsia="Times New Roman" w:hAnsi="Times New Roman"/>
              </w:rPr>
            </w:pPr>
            <w:r w:rsidRPr="00F01DFE">
              <w:rPr>
                <w:rFonts w:ascii="Times New Roman" w:eastAsia="Times New Roman" w:hAnsi="Times New Roman"/>
              </w:rPr>
              <w:t>2019</w:t>
            </w:r>
          </w:p>
        </w:tc>
        <w:tc>
          <w:tcPr>
            <w:tcW w:w="1000" w:type="dxa"/>
          </w:tcPr>
          <w:p w14:paraId="1F39D595"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1730,2</w:t>
            </w:r>
          </w:p>
        </w:tc>
        <w:tc>
          <w:tcPr>
            <w:tcW w:w="1276" w:type="dxa"/>
          </w:tcPr>
          <w:p w14:paraId="08C36769"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819,6</w:t>
            </w:r>
          </w:p>
        </w:tc>
        <w:tc>
          <w:tcPr>
            <w:tcW w:w="1276" w:type="dxa"/>
          </w:tcPr>
          <w:p w14:paraId="4B62D60D"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842,4</w:t>
            </w:r>
          </w:p>
        </w:tc>
        <w:tc>
          <w:tcPr>
            <w:tcW w:w="1134" w:type="dxa"/>
          </w:tcPr>
          <w:p w14:paraId="29BA7F53"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399,0</w:t>
            </w:r>
          </w:p>
        </w:tc>
        <w:tc>
          <w:tcPr>
            <w:tcW w:w="850" w:type="dxa"/>
          </w:tcPr>
          <w:p w14:paraId="72B35B61"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12,2</w:t>
            </w:r>
          </w:p>
        </w:tc>
        <w:tc>
          <w:tcPr>
            <w:tcW w:w="1136" w:type="dxa"/>
          </w:tcPr>
          <w:p w14:paraId="65C59C56"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5,8</w:t>
            </w:r>
          </w:p>
        </w:tc>
        <w:tc>
          <w:tcPr>
            <w:tcW w:w="850" w:type="dxa"/>
          </w:tcPr>
          <w:p w14:paraId="690B7212"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875,7</w:t>
            </w:r>
          </w:p>
        </w:tc>
        <w:tc>
          <w:tcPr>
            <w:tcW w:w="993" w:type="dxa"/>
          </w:tcPr>
          <w:p w14:paraId="77240CC7"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414,8</w:t>
            </w:r>
          </w:p>
        </w:tc>
      </w:tr>
      <w:tr w:rsidR="00121B44" w:rsidRPr="00F01DFE" w14:paraId="33A718B6" w14:textId="77777777">
        <w:trPr>
          <w:gridAfter w:val="1"/>
          <w:wAfter w:w="6" w:type="dxa"/>
          <w:trHeight w:val="238"/>
        </w:trPr>
        <w:tc>
          <w:tcPr>
            <w:tcW w:w="728" w:type="dxa"/>
          </w:tcPr>
          <w:p w14:paraId="7193496A" w14:textId="77777777" w:rsidR="00121B44" w:rsidRPr="00F01DFE" w:rsidRDefault="00121B44" w:rsidP="00F01DFE">
            <w:pPr>
              <w:tabs>
                <w:tab w:val="left" w:pos="569"/>
              </w:tabs>
              <w:spacing w:after="0" w:line="240" w:lineRule="auto"/>
              <w:jc w:val="center"/>
              <w:rPr>
                <w:rFonts w:ascii="Times New Roman" w:eastAsia="Times New Roman" w:hAnsi="Times New Roman"/>
              </w:rPr>
            </w:pPr>
            <w:r w:rsidRPr="00F01DFE">
              <w:rPr>
                <w:rFonts w:ascii="Times New Roman" w:eastAsia="Times New Roman" w:hAnsi="Times New Roman"/>
              </w:rPr>
              <w:t>2020</w:t>
            </w:r>
          </w:p>
        </w:tc>
        <w:tc>
          <w:tcPr>
            <w:tcW w:w="1000" w:type="dxa"/>
          </w:tcPr>
          <w:p w14:paraId="3A745FFE"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1971,8</w:t>
            </w:r>
          </w:p>
        </w:tc>
        <w:tc>
          <w:tcPr>
            <w:tcW w:w="1276" w:type="dxa"/>
          </w:tcPr>
          <w:p w14:paraId="1D93701D"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969,9</w:t>
            </w:r>
          </w:p>
        </w:tc>
        <w:tc>
          <w:tcPr>
            <w:tcW w:w="1276" w:type="dxa"/>
          </w:tcPr>
          <w:p w14:paraId="3C40BE09"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905,2</w:t>
            </w:r>
          </w:p>
        </w:tc>
        <w:tc>
          <w:tcPr>
            <w:tcW w:w="1134" w:type="dxa"/>
          </w:tcPr>
          <w:p w14:paraId="1AC72D46"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969,9</w:t>
            </w:r>
          </w:p>
        </w:tc>
        <w:tc>
          <w:tcPr>
            <w:tcW w:w="850" w:type="dxa"/>
          </w:tcPr>
          <w:p w14:paraId="66208D46"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5,5</w:t>
            </w:r>
          </w:p>
        </w:tc>
        <w:tc>
          <w:tcPr>
            <w:tcW w:w="1136" w:type="dxa"/>
          </w:tcPr>
          <w:p w14:paraId="09D8B523"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2,7</w:t>
            </w:r>
          </w:p>
        </w:tc>
        <w:tc>
          <w:tcPr>
            <w:tcW w:w="850" w:type="dxa"/>
          </w:tcPr>
          <w:p w14:paraId="59A9B91C"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1061.1</w:t>
            </w:r>
          </w:p>
        </w:tc>
        <w:tc>
          <w:tcPr>
            <w:tcW w:w="993" w:type="dxa"/>
          </w:tcPr>
          <w:p w14:paraId="5F2F4641"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521,9</w:t>
            </w:r>
          </w:p>
        </w:tc>
      </w:tr>
      <w:tr w:rsidR="00121B44" w:rsidRPr="00F01DFE" w14:paraId="205ED55D" w14:textId="77777777">
        <w:trPr>
          <w:gridAfter w:val="1"/>
          <w:wAfter w:w="6" w:type="dxa"/>
          <w:trHeight w:val="114"/>
        </w:trPr>
        <w:tc>
          <w:tcPr>
            <w:tcW w:w="728" w:type="dxa"/>
          </w:tcPr>
          <w:p w14:paraId="2C6BC394" w14:textId="77777777" w:rsidR="00121B44" w:rsidRPr="00F01DFE" w:rsidRDefault="00121B44" w:rsidP="00F01DFE">
            <w:pPr>
              <w:tabs>
                <w:tab w:val="left" w:pos="569"/>
              </w:tabs>
              <w:spacing w:after="0" w:line="240" w:lineRule="auto"/>
              <w:jc w:val="center"/>
              <w:rPr>
                <w:rFonts w:ascii="Times New Roman" w:eastAsia="Times New Roman" w:hAnsi="Times New Roman"/>
              </w:rPr>
            </w:pPr>
            <w:r w:rsidRPr="00F01DFE">
              <w:rPr>
                <w:rFonts w:ascii="Times New Roman" w:eastAsia="Times New Roman" w:hAnsi="Times New Roman"/>
              </w:rPr>
              <w:t>2021</w:t>
            </w:r>
          </w:p>
        </w:tc>
        <w:tc>
          <w:tcPr>
            <w:tcW w:w="1000" w:type="dxa"/>
          </w:tcPr>
          <w:p w14:paraId="3D3AC6DA"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2636,7</w:t>
            </w:r>
          </w:p>
        </w:tc>
        <w:tc>
          <w:tcPr>
            <w:tcW w:w="1276" w:type="dxa"/>
          </w:tcPr>
          <w:p w14:paraId="12EB7AFB"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1236,2</w:t>
            </w:r>
          </w:p>
        </w:tc>
        <w:tc>
          <w:tcPr>
            <w:tcW w:w="1276" w:type="dxa"/>
          </w:tcPr>
          <w:p w14:paraId="6ED9A43B"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1163,2</w:t>
            </w:r>
          </w:p>
        </w:tc>
        <w:tc>
          <w:tcPr>
            <w:tcW w:w="1134" w:type="dxa"/>
          </w:tcPr>
          <w:p w14:paraId="2E7E5C5A"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545,4</w:t>
            </w:r>
          </w:p>
        </w:tc>
        <w:tc>
          <w:tcPr>
            <w:tcW w:w="850" w:type="dxa"/>
          </w:tcPr>
          <w:p w14:paraId="40A9B858"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9,2</w:t>
            </w:r>
          </w:p>
        </w:tc>
        <w:tc>
          <w:tcPr>
            <w:tcW w:w="1136" w:type="dxa"/>
          </w:tcPr>
          <w:p w14:paraId="4A11E508"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4,3</w:t>
            </w:r>
          </w:p>
        </w:tc>
        <w:tc>
          <w:tcPr>
            <w:tcW w:w="850" w:type="dxa"/>
          </w:tcPr>
          <w:p w14:paraId="2B8C2E50"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1464,2</w:t>
            </w:r>
          </w:p>
        </w:tc>
        <w:tc>
          <w:tcPr>
            <w:tcW w:w="993" w:type="dxa"/>
          </w:tcPr>
          <w:p w14:paraId="3BD974B3"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686,5</w:t>
            </w:r>
          </w:p>
        </w:tc>
      </w:tr>
      <w:tr w:rsidR="00121B44" w:rsidRPr="00F01DFE" w14:paraId="54B2392F" w14:textId="77777777">
        <w:trPr>
          <w:gridAfter w:val="1"/>
          <w:wAfter w:w="6" w:type="dxa"/>
          <w:trHeight w:val="108"/>
        </w:trPr>
        <w:tc>
          <w:tcPr>
            <w:tcW w:w="728" w:type="dxa"/>
          </w:tcPr>
          <w:p w14:paraId="712C1E8F" w14:textId="77777777" w:rsidR="00121B44" w:rsidRPr="00F01DFE" w:rsidRDefault="00121B44" w:rsidP="00F01DFE">
            <w:pPr>
              <w:tabs>
                <w:tab w:val="left" w:pos="569"/>
              </w:tabs>
              <w:spacing w:after="0" w:line="240" w:lineRule="auto"/>
              <w:jc w:val="center"/>
              <w:rPr>
                <w:rFonts w:ascii="Times New Roman" w:eastAsia="Times New Roman" w:hAnsi="Times New Roman"/>
              </w:rPr>
            </w:pPr>
            <w:r w:rsidRPr="00F01DFE">
              <w:rPr>
                <w:rFonts w:ascii="Times New Roman" w:eastAsia="Times New Roman" w:hAnsi="Times New Roman"/>
              </w:rPr>
              <w:t>2022</w:t>
            </w:r>
          </w:p>
        </w:tc>
        <w:tc>
          <w:tcPr>
            <w:tcW w:w="1000" w:type="dxa"/>
          </w:tcPr>
          <w:p w14:paraId="449D429E"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4106,7</w:t>
            </w:r>
          </w:p>
        </w:tc>
        <w:tc>
          <w:tcPr>
            <w:tcW w:w="1276" w:type="dxa"/>
          </w:tcPr>
          <w:p w14:paraId="60118C2D"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1676,9</w:t>
            </w:r>
          </w:p>
        </w:tc>
        <w:tc>
          <w:tcPr>
            <w:tcW w:w="1276" w:type="dxa"/>
          </w:tcPr>
          <w:p w14:paraId="1C3B7FF4"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1676,9</w:t>
            </w:r>
          </w:p>
        </w:tc>
        <w:tc>
          <w:tcPr>
            <w:tcW w:w="1134" w:type="dxa"/>
          </w:tcPr>
          <w:p w14:paraId="31A872CE"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761,4</w:t>
            </w:r>
          </w:p>
        </w:tc>
        <w:tc>
          <w:tcPr>
            <w:tcW w:w="850" w:type="dxa"/>
          </w:tcPr>
          <w:p w14:paraId="26492766"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22,7</w:t>
            </w:r>
          </w:p>
        </w:tc>
        <w:tc>
          <w:tcPr>
            <w:tcW w:w="1136" w:type="dxa"/>
          </w:tcPr>
          <w:p w14:paraId="5F79305F"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9,3</w:t>
            </w:r>
          </w:p>
        </w:tc>
        <w:tc>
          <w:tcPr>
            <w:tcW w:w="850" w:type="dxa"/>
          </w:tcPr>
          <w:p w14:paraId="47418ED1"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2219,4</w:t>
            </w:r>
          </w:p>
        </w:tc>
        <w:tc>
          <w:tcPr>
            <w:tcW w:w="993" w:type="dxa"/>
          </w:tcPr>
          <w:p w14:paraId="3910CDC1"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906,2</w:t>
            </w:r>
          </w:p>
        </w:tc>
      </w:tr>
      <w:tr w:rsidR="00121B44" w:rsidRPr="00F01DFE" w14:paraId="4903B399" w14:textId="77777777">
        <w:trPr>
          <w:gridAfter w:val="1"/>
          <w:wAfter w:w="6" w:type="dxa"/>
          <w:trHeight w:val="155"/>
        </w:trPr>
        <w:tc>
          <w:tcPr>
            <w:tcW w:w="728" w:type="dxa"/>
          </w:tcPr>
          <w:p w14:paraId="54489245" w14:textId="77777777" w:rsidR="00121B44" w:rsidRPr="00F01DFE" w:rsidRDefault="00121B44" w:rsidP="00F01DFE">
            <w:pPr>
              <w:tabs>
                <w:tab w:val="left" w:pos="569"/>
              </w:tabs>
              <w:spacing w:after="0" w:line="240" w:lineRule="auto"/>
              <w:jc w:val="center"/>
              <w:rPr>
                <w:rFonts w:ascii="Times New Roman" w:eastAsia="Times New Roman" w:hAnsi="Times New Roman"/>
              </w:rPr>
            </w:pPr>
            <w:r w:rsidRPr="00F01DFE">
              <w:rPr>
                <w:rFonts w:ascii="Times New Roman" w:eastAsia="Times New Roman" w:hAnsi="Times New Roman"/>
              </w:rPr>
              <w:t>2023</w:t>
            </w:r>
          </w:p>
        </w:tc>
        <w:tc>
          <w:tcPr>
            <w:tcW w:w="1000" w:type="dxa"/>
          </w:tcPr>
          <w:p w14:paraId="7F2044DE"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8134 ,9</w:t>
            </w:r>
          </w:p>
        </w:tc>
        <w:tc>
          <w:tcPr>
            <w:tcW w:w="1276" w:type="dxa"/>
          </w:tcPr>
          <w:p w14:paraId="13FEF6C1"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3046,8</w:t>
            </w:r>
          </w:p>
        </w:tc>
        <w:tc>
          <w:tcPr>
            <w:tcW w:w="1276" w:type="dxa"/>
          </w:tcPr>
          <w:p w14:paraId="374D1890"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2955,1</w:t>
            </w:r>
          </w:p>
        </w:tc>
        <w:tc>
          <w:tcPr>
            <w:tcW w:w="1134" w:type="dxa"/>
          </w:tcPr>
          <w:p w14:paraId="23B42CF9"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1106,8</w:t>
            </w:r>
          </w:p>
        </w:tc>
        <w:tc>
          <w:tcPr>
            <w:tcW w:w="850" w:type="dxa"/>
          </w:tcPr>
          <w:p w14:paraId="522E0C12"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111,9</w:t>
            </w:r>
          </w:p>
        </w:tc>
        <w:tc>
          <w:tcPr>
            <w:tcW w:w="1136" w:type="dxa"/>
          </w:tcPr>
          <w:p w14:paraId="4B91F08B"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41,9</w:t>
            </w:r>
          </w:p>
        </w:tc>
        <w:tc>
          <w:tcPr>
            <w:tcW w:w="850" w:type="dxa"/>
          </w:tcPr>
          <w:p w14:paraId="38C5F4D0"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5067,9</w:t>
            </w:r>
          </w:p>
        </w:tc>
        <w:tc>
          <w:tcPr>
            <w:tcW w:w="993" w:type="dxa"/>
          </w:tcPr>
          <w:p w14:paraId="1D4DB41E"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1898,1</w:t>
            </w:r>
          </w:p>
        </w:tc>
      </w:tr>
      <w:tr w:rsidR="00121B44" w:rsidRPr="00F01DFE" w14:paraId="5B5F00CF" w14:textId="77777777">
        <w:trPr>
          <w:gridAfter w:val="1"/>
          <w:wAfter w:w="6" w:type="dxa"/>
          <w:trHeight w:val="259"/>
        </w:trPr>
        <w:tc>
          <w:tcPr>
            <w:tcW w:w="728" w:type="dxa"/>
          </w:tcPr>
          <w:p w14:paraId="2E0DC01C" w14:textId="77777777" w:rsidR="00121B44" w:rsidRPr="00F01DFE" w:rsidRDefault="00121B44" w:rsidP="00F01DFE">
            <w:pPr>
              <w:tabs>
                <w:tab w:val="left" w:pos="569"/>
              </w:tabs>
              <w:spacing w:after="0" w:line="240" w:lineRule="auto"/>
              <w:jc w:val="center"/>
              <w:rPr>
                <w:rFonts w:ascii="Times New Roman" w:eastAsia="Times New Roman" w:hAnsi="Times New Roman"/>
              </w:rPr>
            </w:pPr>
            <w:r w:rsidRPr="00F01DFE">
              <w:rPr>
                <w:rFonts w:ascii="Times New Roman" w:eastAsia="Times New Roman" w:hAnsi="Times New Roman"/>
              </w:rPr>
              <w:t>2024</w:t>
            </w:r>
          </w:p>
        </w:tc>
        <w:tc>
          <w:tcPr>
            <w:tcW w:w="1000" w:type="dxa"/>
          </w:tcPr>
          <w:p w14:paraId="608FCF9B"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6807,1</w:t>
            </w:r>
          </w:p>
        </w:tc>
        <w:tc>
          <w:tcPr>
            <w:tcW w:w="1276" w:type="dxa"/>
          </w:tcPr>
          <w:p w14:paraId="081C5A8F"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2754,8</w:t>
            </w:r>
          </w:p>
        </w:tc>
        <w:tc>
          <w:tcPr>
            <w:tcW w:w="1276" w:type="dxa"/>
          </w:tcPr>
          <w:p w14:paraId="42CACCFB"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4069,0</w:t>
            </w:r>
          </w:p>
        </w:tc>
        <w:tc>
          <w:tcPr>
            <w:tcW w:w="1134" w:type="dxa"/>
          </w:tcPr>
          <w:p w14:paraId="79269963"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1646,7</w:t>
            </w:r>
          </w:p>
        </w:tc>
        <w:tc>
          <w:tcPr>
            <w:tcW w:w="850" w:type="dxa"/>
          </w:tcPr>
          <w:p w14:paraId="58D773DC"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9,2</w:t>
            </w:r>
          </w:p>
        </w:tc>
        <w:tc>
          <w:tcPr>
            <w:tcW w:w="1136" w:type="dxa"/>
          </w:tcPr>
          <w:p w14:paraId="5C84935D"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3,7</w:t>
            </w:r>
          </w:p>
        </w:tc>
        <w:tc>
          <w:tcPr>
            <w:tcW w:w="850" w:type="dxa"/>
          </w:tcPr>
          <w:p w14:paraId="65164BD2"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2728,8</w:t>
            </w:r>
          </w:p>
        </w:tc>
        <w:tc>
          <w:tcPr>
            <w:tcW w:w="993" w:type="dxa"/>
          </w:tcPr>
          <w:p w14:paraId="2367ACDB" w14:textId="77777777" w:rsidR="00121B44" w:rsidRPr="00F01DFE" w:rsidRDefault="00121B44" w:rsidP="00F01DFE">
            <w:pPr>
              <w:pStyle w:val="ac"/>
              <w:tabs>
                <w:tab w:val="left" w:pos="142"/>
                <w:tab w:val="left" w:pos="851"/>
              </w:tabs>
              <w:spacing w:after="0" w:line="240" w:lineRule="auto"/>
              <w:jc w:val="center"/>
              <w:rPr>
                <w:sz w:val="22"/>
                <w:szCs w:val="22"/>
                <w:lang w:val="ru-RU" w:eastAsia="en-US"/>
              </w:rPr>
            </w:pPr>
            <w:r w:rsidRPr="00F01DFE">
              <w:rPr>
                <w:sz w:val="22"/>
                <w:szCs w:val="22"/>
                <w:lang w:val="ru-RU" w:eastAsia="en-US"/>
              </w:rPr>
              <w:t>1104,3</w:t>
            </w:r>
          </w:p>
        </w:tc>
      </w:tr>
    </w:tbl>
    <w:p w14:paraId="778B8D43" w14:textId="77777777" w:rsidR="00AB3ED6" w:rsidRDefault="00AB3ED6" w:rsidP="00956252">
      <w:pPr>
        <w:pStyle w:val="ac"/>
        <w:shd w:val="clear" w:color="auto" w:fill="FFFFFF"/>
        <w:tabs>
          <w:tab w:val="left" w:pos="142"/>
          <w:tab w:val="left" w:pos="851"/>
        </w:tabs>
        <w:spacing w:after="0" w:line="240" w:lineRule="auto"/>
        <w:ind w:firstLine="709"/>
        <w:jc w:val="both"/>
        <w:rPr>
          <w:sz w:val="28"/>
          <w:szCs w:val="28"/>
        </w:rPr>
      </w:pPr>
    </w:p>
    <w:p w14:paraId="5F13C444" w14:textId="30CEEF82" w:rsidR="00B11D22" w:rsidRPr="00F01DFE" w:rsidRDefault="007B53F1"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 xml:space="preserve">Как следует из таблицы 2.4, </w:t>
      </w:r>
      <w:r w:rsidR="00B11D22" w:rsidRPr="00F01DFE">
        <w:rPr>
          <w:sz w:val="28"/>
          <w:szCs w:val="28"/>
        </w:rPr>
        <w:t>с ростом числа пострадавших</w:t>
      </w:r>
      <w:r w:rsidR="00823A5C" w:rsidRPr="00F01DFE">
        <w:rPr>
          <w:sz w:val="28"/>
          <w:szCs w:val="28"/>
        </w:rPr>
        <w:t xml:space="preserve"> наблюдается тенденция </w:t>
      </w:r>
      <w:r w:rsidR="00AB3ED6">
        <w:rPr>
          <w:sz w:val="28"/>
          <w:szCs w:val="28"/>
          <w:lang w:val="ru-RU"/>
        </w:rPr>
        <w:t xml:space="preserve">увеличения </w:t>
      </w:r>
      <w:r w:rsidR="000D3C51" w:rsidRPr="00F01DFE">
        <w:rPr>
          <w:sz w:val="28"/>
          <w:szCs w:val="28"/>
        </w:rPr>
        <w:t xml:space="preserve">характеристики - </w:t>
      </w:r>
      <w:r w:rsidR="00B11D22" w:rsidRPr="00F01DFE">
        <w:rPr>
          <w:sz w:val="28"/>
          <w:szCs w:val="28"/>
        </w:rPr>
        <w:t xml:space="preserve">материальные </w:t>
      </w:r>
      <w:r w:rsidR="00AB3ED6">
        <w:rPr>
          <w:sz w:val="28"/>
          <w:szCs w:val="28"/>
          <w:lang w:val="ru-RU"/>
        </w:rPr>
        <w:t xml:space="preserve">издержки от </w:t>
      </w:r>
      <w:r w:rsidR="00B11D22" w:rsidRPr="00F01DFE">
        <w:rPr>
          <w:sz w:val="28"/>
          <w:szCs w:val="28"/>
        </w:rPr>
        <w:t>несчастных случаев и профзаболеваний</w:t>
      </w:r>
      <w:r w:rsidR="000D3C51" w:rsidRPr="00F01DFE">
        <w:rPr>
          <w:sz w:val="28"/>
          <w:szCs w:val="28"/>
        </w:rPr>
        <w:t xml:space="preserve"> при </w:t>
      </w:r>
      <w:r w:rsidR="00B11D22" w:rsidRPr="00F01DFE">
        <w:rPr>
          <w:sz w:val="28"/>
          <w:szCs w:val="28"/>
        </w:rPr>
        <w:t>трудовой деятельност</w:t>
      </w:r>
      <w:r w:rsidR="000D3C51" w:rsidRPr="00F01DFE">
        <w:rPr>
          <w:sz w:val="28"/>
          <w:szCs w:val="28"/>
        </w:rPr>
        <w:t xml:space="preserve">и. </w:t>
      </w:r>
      <w:r w:rsidR="00AB3ED6">
        <w:rPr>
          <w:sz w:val="28"/>
          <w:szCs w:val="28"/>
          <w:lang w:val="ru-RU"/>
        </w:rPr>
        <w:t xml:space="preserve">В </w:t>
      </w:r>
      <w:r w:rsidR="00B11D22" w:rsidRPr="00F01DFE">
        <w:rPr>
          <w:sz w:val="28"/>
          <w:szCs w:val="28"/>
        </w:rPr>
        <w:t xml:space="preserve">2024 г. </w:t>
      </w:r>
      <w:r w:rsidR="000D3C51" w:rsidRPr="00F01DFE">
        <w:rPr>
          <w:sz w:val="28"/>
          <w:szCs w:val="28"/>
        </w:rPr>
        <w:t xml:space="preserve">материальные издержки составили </w:t>
      </w:r>
      <w:r w:rsidR="00B11D22" w:rsidRPr="00F01DFE">
        <w:rPr>
          <w:sz w:val="28"/>
          <w:szCs w:val="28"/>
        </w:rPr>
        <w:t>6807,1 млн. тенге, что практически в четыре раза выше показателя 2018 г.</w:t>
      </w:r>
    </w:p>
    <w:p w14:paraId="145D582C" w14:textId="78CA8BE2" w:rsidR="004046C9" w:rsidRPr="00F01DFE" w:rsidRDefault="004046C9"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 xml:space="preserve">Фундаментальным основанием такой стабильности роста материальных </w:t>
      </w:r>
      <w:r w:rsidR="00884973">
        <w:rPr>
          <w:sz w:val="28"/>
          <w:szCs w:val="28"/>
          <w:lang w:val="ru-RU"/>
        </w:rPr>
        <w:t>издержек</w:t>
      </w:r>
      <w:r w:rsidRPr="00F01DFE">
        <w:rPr>
          <w:sz w:val="28"/>
          <w:szCs w:val="28"/>
        </w:rPr>
        <w:t xml:space="preserve"> следует признать существование долгие годы национальной модели </w:t>
      </w:r>
      <w:r w:rsidR="00D019F0" w:rsidRPr="00D019F0">
        <w:rPr>
          <w:sz w:val="28"/>
          <w:szCs w:val="28"/>
          <w:lang w:val="ru-RU"/>
        </w:rPr>
        <w:t xml:space="preserve">обеспечения </w:t>
      </w:r>
      <w:r w:rsidR="00884973">
        <w:rPr>
          <w:sz w:val="28"/>
          <w:szCs w:val="28"/>
          <w:lang w:val="ru-RU"/>
        </w:rPr>
        <w:t>БОТ в РК</w:t>
      </w:r>
      <w:r w:rsidRPr="00F01DFE">
        <w:rPr>
          <w:sz w:val="28"/>
          <w:szCs w:val="28"/>
        </w:rPr>
        <w:t xml:space="preserve">, построенной по компенсационному подходу, который по своему содержанию предусматривает </w:t>
      </w:r>
      <w:r w:rsidR="004A7519" w:rsidRPr="00F01DFE">
        <w:rPr>
          <w:sz w:val="28"/>
          <w:szCs w:val="28"/>
        </w:rPr>
        <w:t xml:space="preserve">только </w:t>
      </w:r>
      <w:r w:rsidRPr="00F01DFE">
        <w:rPr>
          <w:sz w:val="28"/>
          <w:szCs w:val="28"/>
        </w:rPr>
        <w:t>возмещение утраты здоровья работников.</w:t>
      </w:r>
    </w:p>
    <w:p w14:paraId="5C0C3FF0" w14:textId="5DDCC2D3" w:rsidR="004046C9"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Безусловно, данный подход имеет рациональное зерно, особенно с точки зрения социальной защиты граждан Казахстана, однако не стимулирует работодателей к инвестированию капитала в улучшение условий труда, т.е. </w:t>
      </w:r>
      <w:r w:rsidR="007F5386" w:rsidRPr="00F01DFE">
        <w:rPr>
          <w:rFonts w:ascii="Times New Roman" w:hAnsi="Times New Roman"/>
          <w:sz w:val="28"/>
          <w:szCs w:val="28"/>
        </w:rPr>
        <w:t xml:space="preserve">возмещение </w:t>
      </w:r>
      <w:r w:rsidRPr="00F01DFE">
        <w:rPr>
          <w:rFonts w:ascii="Times New Roman" w:hAnsi="Times New Roman"/>
          <w:sz w:val="28"/>
          <w:szCs w:val="28"/>
        </w:rPr>
        <w:t xml:space="preserve">вредных условий труда остается практически на том же месте, что и </w:t>
      </w:r>
      <w:r w:rsidR="00884973">
        <w:rPr>
          <w:rFonts w:ascii="Times New Roman" w:hAnsi="Times New Roman"/>
          <w:sz w:val="28"/>
          <w:szCs w:val="28"/>
        </w:rPr>
        <w:t>ранее</w:t>
      </w:r>
      <w:r w:rsidRPr="00F01DFE">
        <w:rPr>
          <w:rFonts w:ascii="Times New Roman" w:hAnsi="Times New Roman"/>
          <w:sz w:val="28"/>
          <w:szCs w:val="28"/>
        </w:rPr>
        <w:t>.</w:t>
      </w:r>
    </w:p>
    <w:p w14:paraId="5CFDBD9E" w14:textId="159816D0" w:rsidR="00402E8C"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Ввиду этого, Концепцией [</w:t>
      </w:r>
      <w:r w:rsidR="000123A9" w:rsidRPr="000123A9">
        <w:rPr>
          <w:rFonts w:ascii="Times New Roman" w:hAnsi="Times New Roman"/>
          <w:sz w:val="28"/>
          <w:szCs w:val="28"/>
        </w:rPr>
        <w:t>2</w:t>
      </w:r>
      <w:r w:rsidRPr="00F01DFE">
        <w:rPr>
          <w:rFonts w:ascii="Times New Roman" w:hAnsi="Times New Roman"/>
          <w:sz w:val="28"/>
          <w:szCs w:val="28"/>
        </w:rPr>
        <w:t xml:space="preserve">] определены новые подходы и векторы управления </w:t>
      </w:r>
      <w:r w:rsidR="00402E8C" w:rsidRPr="00F01DFE">
        <w:rPr>
          <w:rFonts w:ascii="Times New Roman" w:hAnsi="Times New Roman"/>
          <w:sz w:val="28"/>
          <w:szCs w:val="28"/>
        </w:rPr>
        <w:t xml:space="preserve">обеспечения </w:t>
      </w:r>
      <w:r w:rsidR="00375C09" w:rsidRPr="00F01DFE">
        <w:rPr>
          <w:rFonts w:ascii="Times New Roman" w:hAnsi="Times New Roman"/>
          <w:sz w:val="28"/>
          <w:szCs w:val="28"/>
        </w:rPr>
        <w:t xml:space="preserve">БОТ </w:t>
      </w:r>
      <w:r w:rsidRPr="00F01DFE">
        <w:rPr>
          <w:rFonts w:ascii="Times New Roman" w:hAnsi="Times New Roman"/>
          <w:sz w:val="28"/>
          <w:szCs w:val="28"/>
        </w:rPr>
        <w:t xml:space="preserve">в </w:t>
      </w:r>
      <w:r w:rsidR="00884973">
        <w:rPr>
          <w:rFonts w:ascii="Times New Roman" w:hAnsi="Times New Roman"/>
          <w:sz w:val="28"/>
          <w:szCs w:val="28"/>
          <w:shd w:val="clear" w:color="auto" w:fill="FFFFFF"/>
        </w:rPr>
        <w:t>РК</w:t>
      </w:r>
      <w:r w:rsidRPr="00F01DFE">
        <w:rPr>
          <w:rFonts w:ascii="Times New Roman" w:hAnsi="Times New Roman"/>
          <w:sz w:val="28"/>
          <w:szCs w:val="28"/>
        </w:rPr>
        <w:t>,</w:t>
      </w:r>
      <w:r w:rsidR="005866F9">
        <w:rPr>
          <w:rFonts w:ascii="Times New Roman" w:hAnsi="Times New Roman"/>
          <w:sz w:val="28"/>
          <w:szCs w:val="28"/>
        </w:rPr>
        <w:t xml:space="preserve"> </w:t>
      </w:r>
      <w:r w:rsidRPr="00F01DFE">
        <w:rPr>
          <w:rFonts w:ascii="Times New Roman" w:hAnsi="Times New Roman"/>
          <w:sz w:val="28"/>
          <w:szCs w:val="28"/>
        </w:rPr>
        <w:t>включая:</w:t>
      </w:r>
    </w:p>
    <w:p w14:paraId="0D6031AA" w14:textId="20002841" w:rsidR="00402E8C" w:rsidRPr="00F01DFE" w:rsidRDefault="00402E8C"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375C09" w:rsidRPr="00F01DFE">
        <w:rPr>
          <w:rFonts w:ascii="Times New Roman" w:hAnsi="Times New Roman"/>
          <w:sz w:val="28"/>
          <w:szCs w:val="28"/>
        </w:rPr>
        <w:t xml:space="preserve">усовершенствование </w:t>
      </w:r>
      <w:r w:rsidR="004046C9" w:rsidRPr="00F01DFE">
        <w:rPr>
          <w:rFonts w:ascii="Times New Roman" w:hAnsi="Times New Roman"/>
          <w:sz w:val="28"/>
          <w:szCs w:val="28"/>
        </w:rPr>
        <w:t xml:space="preserve">национальной системы оценки условий труда </w:t>
      </w:r>
      <w:r w:rsidR="00375C09" w:rsidRPr="00F01DFE">
        <w:rPr>
          <w:rFonts w:ascii="Times New Roman" w:hAnsi="Times New Roman"/>
          <w:sz w:val="28"/>
          <w:szCs w:val="28"/>
        </w:rPr>
        <w:t xml:space="preserve">с применением инструментов и технологий </w:t>
      </w:r>
      <w:r w:rsidR="004046C9" w:rsidRPr="00F01DFE">
        <w:rPr>
          <w:rFonts w:ascii="Times New Roman" w:hAnsi="Times New Roman"/>
          <w:sz w:val="28"/>
          <w:szCs w:val="28"/>
        </w:rPr>
        <w:t xml:space="preserve">риск-ориентированного подхода; </w:t>
      </w:r>
    </w:p>
    <w:p w14:paraId="3E5E0360" w14:textId="77777777" w:rsidR="00402E8C" w:rsidRPr="00F01DFE" w:rsidRDefault="00402E8C"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 xml:space="preserve">осуществление перехода от борьбы с последствиями к предупреждению травматизма и профессиональных заболеваний; </w:t>
      </w:r>
    </w:p>
    <w:p w14:paraId="37B451B1" w14:textId="77777777" w:rsidR="00402E8C" w:rsidRPr="00F01DFE" w:rsidRDefault="00402E8C"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375C09" w:rsidRPr="00F01DFE">
        <w:rPr>
          <w:rFonts w:ascii="Times New Roman" w:hAnsi="Times New Roman"/>
          <w:sz w:val="28"/>
          <w:szCs w:val="28"/>
        </w:rPr>
        <w:t xml:space="preserve">разработка механизмов материального </w:t>
      </w:r>
      <w:r w:rsidR="004046C9" w:rsidRPr="00F01DFE">
        <w:rPr>
          <w:rFonts w:ascii="Times New Roman" w:hAnsi="Times New Roman"/>
          <w:sz w:val="28"/>
          <w:szCs w:val="28"/>
        </w:rPr>
        <w:t>стимулировани</w:t>
      </w:r>
      <w:r w:rsidR="00375C09" w:rsidRPr="00F01DFE">
        <w:rPr>
          <w:rFonts w:ascii="Times New Roman" w:hAnsi="Times New Roman"/>
          <w:sz w:val="28"/>
          <w:szCs w:val="28"/>
        </w:rPr>
        <w:t>я</w:t>
      </w:r>
      <w:r w:rsidR="004046C9" w:rsidRPr="00F01DFE">
        <w:rPr>
          <w:rFonts w:ascii="Times New Roman" w:hAnsi="Times New Roman"/>
          <w:sz w:val="28"/>
          <w:szCs w:val="28"/>
        </w:rPr>
        <w:t xml:space="preserve"> мер</w:t>
      </w:r>
      <w:r w:rsidR="00375C09" w:rsidRPr="00F01DFE">
        <w:rPr>
          <w:rFonts w:ascii="Times New Roman" w:hAnsi="Times New Roman"/>
          <w:sz w:val="28"/>
          <w:szCs w:val="28"/>
        </w:rPr>
        <w:t>оприятий</w:t>
      </w:r>
      <w:r w:rsidR="004046C9" w:rsidRPr="00F01DFE">
        <w:rPr>
          <w:rFonts w:ascii="Times New Roman" w:hAnsi="Times New Roman"/>
          <w:sz w:val="28"/>
          <w:szCs w:val="28"/>
        </w:rPr>
        <w:t xml:space="preserve"> по снижению профессиональн</w:t>
      </w:r>
      <w:r w:rsidR="00375C09" w:rsidRPr="00F01DFE">
        <w:rPr>
          <w:rFonts w:ascii="Times New Roman" w:hAnsi="Times New Roman"/>
          <w:sz w:val="28"/>
          <w:szCs w:val="28"/>
        </w:rPr>
        <w:t xml:space="preserve">ых </w:t>
      </w:r>
      <w:r w:rsidR="004046C9" w:rsidRPr="00F01DFE">
        <w:rPr>
          <w:rFonts w:ascii="Times New Roman" w:hAnsi="Times New Roman"/>
          <w:sz w:val="28"/>
          <w:szCs w:val="28"/>
        </w:rPr>
        <w:t>риск</w:t>
      </w:r>
      <w:r w:rsidR="00375C09" w:rsidRPr="00F01DFE">
        <w:rPr>
          <w:rFonts w:ascii="Times New Roman" w:hAnsi="Times New Roman"/>
          <w:sz w:val="28"/>
          <w:szCs w:val="28"/>
        </w:rPr>
        <w:t>ов</w:t>
      </w:r>
      <w:r w:rsidR="004046C9" w:rsidRPr="00F01DFE">
        <w:rPr>
          <w:rFonts w:ascii="Times New Roman" w:hAnsi="Times New Roman"/>
          <w:sz w:val="28"/>
          <w:szCs w:val="28"/>
        </w:rPr>
        <w:t xml:space="preserve"> </w:t>
      </w:r>
      <w:r w:rsidR="00375C09" w:rsidRPr="00F01DFE">
        <w:rPr>
          <w:rFonts w:ascii="Times New Roman" w:hAnsi="Times New Roman"/>
          <w:sz w:val="28"/>
          <w:szCs w:val="28"/>
        </w:rPr>
        <w:t xml:space="preserve">в производственных условиях, в том числе </w:t>
      </w:r>
      <w:r w:rsidR="004046C9" w:rsidRPr="00F01DFE">
        <w:rPr>
          <w:rFonts w:ascii="Times New Roman" w:hAnsi="Times New Roman"/>
          <w:sz w:val="28"/>
          <w:szCs w:val="28"/>
        </w:rPr>
        <w:t xml:space="preserve">на рабочих местах; </w:t>
      </w:r>
    </w:p>
    <w:p w14:paraId="1BAEC8A6" w14:textId="77777777" w:rsidR="00402E8C" w:rsidRPr="00F01DFE" w:rsidRDefault="00402E8C"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 xml:space="preserve">развитие профессиональных компетенций </w:t>
      </w:r>
      <w:r w:rsidR="00A16FBF" w:rsidRPr="00F01DFE">
        <w:rPr>
          <w:rFonts w:ascii="Times New Roman" w:hAnsi="Times New Roman"/>
          <w:sz w:val="28"/>
          <w:szCs w:val="28"/>
        </w:rPr>
        <w:t xml:space="preserve">у руководителей и работников, а также </w:t>
      </w:r>
      <w:r w:rsidR="004046C9" w:rsidRPr="00F01DFE">
        <w:rPr>
          <w:rFonts w:ascii="Times New Roman" w:hAnsi="Times New Roman"/>
          <w:sz w:val="28"/>
          <w:szCs w:val="28"/>
        </w:rPr>
        <w:t>научно</w:t>
      </w:r>
      <w:r w:rsidR="00A16FBF" w:rsidRPr="00F01DFE">
        <w:rPr>
          <w:rFonts w:ascii="Times New Roman" w:hAnsi="Times New Roman"/>
          <w:sz w:val="28"/>
          <w:szCs w:val="28"/>
        </w:rPr>
        <w:t xml:space="preserve">-обоснованных подходов </w:t>
      </w:r>
      <w:r w:rsidR="004046C9" w:rsidRPr="00F01DFE">
        <w:rPr>
          <w:rFonts w:ascii="Times New Roman" w:hAnsi="Times New Roman"/>
          <w:sz w:val="28"/>
          <w:szCs w:val="28"/>
        </w:rPr>
        <w:t>в сфере охраны труда; </w:t>
      </w:r>
    </w:p>
    <w:p w14:paraId="1B543783" w14:textId="238DF416" w:rsidR="004046C9" w:rsidRPr="00F01DFE" w:rsidRDefault="00402E8C"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554B14" w:rsidRPr="00F01DFE">
        <w:rPr>
          <w:rFonts w:ascii="Times New Roman" w:hAnsi="Times New Roman"/>
          <w:sz w:val="28"/>
          <w:szCs w:val="28"/>
        </w:rPr>
        <w:t xml:space="preserve">разработка автоматизированных систем </w:t>
      </w:r>
      <w:r w:rsidR="004046C9" w:rsidRPr="00F01DFE">
        <w:rPr>
          <w:rFonts w:ascii="Times New Roman" w:hAnsi="Times New Roman"/>
          <w:sz w:val="28"/>
          <w:szCs w:val="28"/>
        </w:rPr>
        <w:t>повышени</w:t>
      </w:r>
      <w:r w:rsidR="0064586D" w:rsidRPr="00F01DFE">
        <w:rPr>
          <w:rFonts w:ascii="Times New Roman" w:hAnsi="Times New Roman"/>
          <w:sz w:val="28"/>
          <w:szCs w:val="28"/>
        </w:rPr>
        <w:t>я</w:t>
      </w:r>
      <w:r w:rsidR="004046C9" w:rsidRPr="00F01DFE">
        <w:rPr>
          <w:rFonts w:ascii="Times New Roman" w:hAnsi="Times New Roman"/>
          <w:sz w:val="28"/>
          <w:szCs w:val="28"/>
        </w:rPr>
        <w:t xml:space="preserve"> эффективности контроля</w:t>
      </w:r>
      <w:r w:rsidR="0064586D" w:rsidRPr="00F01DFE">
        <w:rPr>
          <w:rFonts w:ascii="Times New Roman" w:hAnsi="Times New Roman"/>
          <w:sz w:val="28"/>
          <w:szCs w:val="28"/>
        </w:rPr>
        <w:t>,</w:t>
      </w:r>
      <w:r w:rsidR="004046C9" w:rsidRPr="00F01DFE">
        <w:rPr>
          <w:rFonts w:ascii="Times New Roman" w:hAnsi="Times New Roman"/>
          <w:sz w:val="28"/>
          <w:szCs w:val="28"/>
        </w:rPr>
        <w:t xml:space="preserve"> мониторинга </w:t>
      </w:r>
      <w:r w:rsidR="0064586D" w:rsidRPr="00F01DFE">
        <w:rPr>
          <w:rFonts w:ascii="Times New Roman" w:hAnsi="Times New Roman"/>
          <w:sz w:val="28"/>
          <w:szCs w:val="28"/>
        </w:rPr>
        <w:t>и обработки данных в сфере обеспечения БОТ</w:t>
      </w:r>
      <w:r w:rsidR="004046C9" w:rsidRPr="00F01DFE">
        <w:rPr>
          <w:rFonts w:ascii="Times New Roman" w:hAnsi="Times New Roman"/>
          <w:sz w:val="28"/>
          <w:szCs w:val="28"/>
        </w:rPr>
        <w:t xml:space="preserve"> [</w:t>
      </w:r>
      <w:r w:rsidR="000123A9" w:rsidRPr="000123A9">
        <w:rPr>
          <w:rFonts w:ascii="Times New Roman" w:hAnsi="Times New Roman"/>
          <w:sz w:val="28"/>
          <w:szCs w:val="28"/>
        </w:rPr>
        <w:t>2</w:t>
      </w:r>
      <w:r w:rsidR="004046C9" w:rsidRPr="00F01DFE">
        <w:rPr>
          <w:rFonts w:ascii="Times New Roman" w:hAnsi="Times New Roman"/>
          <w:sz w:val="28"/>
          <w:szCs w:val="28"/>
        </w:rPr>
        <w:t>].</w:t>
      </w:r>
    </w:p>
    <w:p w14:paraId="08E260B4" w14:textId="580E0810" w:rsidR="00402E8C"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В связи с этим, в конце </w:t>
      </w:r>
      <w:smartTag w:uri="urn:schemas-microsoft-com:office:smarttags" w:element="metricconverter">
        <w:smartTagPr>
          <w:attr w:name="ProductID" w:val="2023 г"/>
        </w:smartTagPr>
        <w:r w:rsidRPr="00F01DFE">
          <w:rPr>
            <w:rFonts w:ascii="Times New Roman" w:hAnsi="Times New Roman"/>
            <w:sz w:val="28"/>
            <w:szCs w:val="28"/>
          </w:rPr>
          <w:t>2023 г</w:t>
        </w:r>
      </w:smartTag>
      <w:r w:rsidRPr="00F01DFE">
        <w:rPr>
          <w:rFonts w:ascii="Times New Roman" w:hAnsi="Times New Roman"/>
          <w:sz w:val="28"/>
          <w:szCs w:val="28"/>
        </w:rPr>
        <w:t>. в</w:t>
      </w:r>
      <w:r w:rsidR="005866F9">
        <w:rPr>
          <w:rFonts w:ascii="Times New Roman" w:hAnsi="Times New Roman"/>
          <w:sz w:val="28"/>
          <w:szCs w:val="28"/>
        </w:rPr>
        <w:t xml:space="preserve"> </w:t>
      </w:r>
      <w:r w:rsidRPr="00F01DFE">
        <w:rPr>
          <w:rFonts w:ascii="Times New Roman" w:hAnsi="Times New Roman"/>
          <w:sz w:val="28"/>
          <w:szCs w:val="28"/>
        </w:rPr>
        <w:t>Трудовой [</w:t>
      </w:r>
      <w:r w:rsidR="007A5D98" w:rsidRPr="00F01DFE">
        <w:rPr>
          <w:rFonts w:ascii="Times New Roman" w:hAnsi="Times New Roman"/>
          <w:sz w:val="28"/>
          <w:szCs w:val="28"/>
        </w:rPr>
        <w:t>7</w:t>
      </w:r>
      <w:r w:rsidR="000123A9" w:rsidRPr="000123A9">
        <w:rPr>
          <w:rFonts w:ascii="Times New Roman" w:hAnsi="Times New Roman"/>
          <w:sz w:val="28"/>
          <w:szCs w:val="28"/>
        </w:rPr>
        <w:t>9</w:t>
      </w:r>
      <w:r w:rsidRPr="00F01DFE">
        <w:rPr>
          <w:rFonts w:ascii="Times New Roman" w:hAnsi="Times New Roman"/>
          <w:sz w:val="28"/>
          <w:szCs w:val="28"/>
        </w:rPr>
        <w:t xml:space="preserve">] и Социальный </w:t>
      </w:r>
      <w:r w:rsidR="000123A9" w:rsidRPr="000123A9">
        <w:rPr>
          <w:rFonts w:ascii="Times New Roman" w:hAnsi="Times New Roman"/>
          <w:sz w:val="28"/>
          <w:szCs w:val="28"/>
        </w:rPr>
        <w:t xml:space="preserve">[80] </w:t>
      </w:r>
      <w:r w:rsidRPr="00F01DFE">
        <w:rPr>
          <w:rFonts w:ascii="Times New Roman" w:hAnsi="Times New Roman"/>
          <w:sz w:val="28"/>
          <w:szCs w:val="28"/>
        </w:rPr>
        <w:t>кодекс</w:t>
      </w:r>
      <w:r w:rsidR="000D7963">
        <w:rPr>
          <w:rFonts w:ascii="Times New Roman" w:hAnsi="Times New Roman"/>
          <w:sz w:val="28"/>
          <w:szCs w:val="28"/>
        </w:rPr>
        <w:t>ы</w:t>
      </w:r>
      <w:r w:rsidRPr="00F01DFE">
        <w:rPr>
          <w:rFonts w:ascii="Times New Roman" w:hAnsi="Times New Roman"/>
          <w:sz w:val="28"/>
          <w:szCs w:val="28"/>
        </w:rPr>
        <w:t xml:space="preserve"> </w:t>
      </w:r>
      <w:r w:rsidR="005866F9" w:rsidRPr="00F90E87">
        <w:rPr>
          <w:rFonts w:ascii="Times New Roman" w:hAnsi="Times New Roman"/>
          <w:sz w:val="28"/>
          <w:szCs w:val="28"/>
          <w:shd w:val="clear" w:color="auto" w:fill="FFFFFF"/>
        </w:rPr>
        <w:t>Р</w:t>
      </w:r>
      <w:r w:rsidR="005866F9">
        <w:rPr>
          <w:rFonts w:ascii="Times New Roman" w:hAnsi="Times New Roman"/>
          <w:sz w:val="28"/>
          <w:szCs w:val="28"/>
          <w:shd w:val="clear" w:color="auto" w:fill="FFFFFF"/>
        </w:rPr>
        <w:t xml:space="preserve">еспублики </w:t>
      </w:r>
      <w:r w:rsidR="005866F9" w:rsidRPr="00F90E87">
        <w:rPr>
          <w:rFonts w:ascii="Times New Roman" w:hAnsi="Times New Roman"/>
          <w:sz w:val="28"/>
          <w:szCs w:val="28"/>
          <w:shd w:val="clear" w:color="auto" w:fill="FFFFFF"/>
        </w:rPr>
        <w:t>К</w:t>
      </w:r>
      <w:r w:rsidR="005866F9">
        <w:rPr>
          <w:rFonts w:ascii="Times New Roman" w:hAnsi="Times New Roman"/>
          <w:sz w:val="28"/>
          <w:szCs w:val="28"/>
          <w:shd w:val="clear" w:color="auto" w:fill="FFFFFF"/>
        </w:rPr>
        <w:t>азахстан</w:t>
      </w:r>
      <w:r w:rsidRPr="00F01DFE">
        <w:rPr>
          <w:rFonts w:ascii="Times New Roman" w:hAnsi="Times New Roman"/>
          <w:sz w:val="28"/>
          <w:szCs w:val="28"/>
        </w:rPr>
        <w:t xml:space="preserve"> внесены изменения, согласно которым с 01.01.2024 г. граждане </w:t>
      </w:r>
      <w:r w:rsidR="000D7963">
        <w:rPr>
          <w:rFonts w:ascii="Times New Roman" w:hAnsi="Times New Roman"/>
          <w:sz w:val="28"/>
          <w:szCs w:val="28"/>
          <w:shd w:val="clear" w:color="auto" w:fill="FFFFFF"/>
        </w:rPr>
        <w:t xml:space="preserve">РК </w:t>
      </w:r>
      <w:r w:rsidRPr="00F01DFE">
        <w:rPr>
          <w:rFonts w:ascii="Times New Roman" w:hAnsi="Times New Roman"/>
          <w:sz w:val="28"/>
          <w:szCs w:val="28"/>
        </w:rPr>
        <w:t>и лица</w:t>
      </w:r>
      <w:r w:rsidR="004773A0" w:rsidRPr="00F01DFE">
        <w:rPr>
          <w:rFonts w:ascii="Times New Roman" w:hAnsi="Times New Roman"/>
          <w:sz w:val="28"/>
          <w:szCs w:val="28"/>
        </w:rPr>
        <w:t xml:space="preserve"> </w:t>
      </w:r>
      <w:r w:rsidRPr="00F01DFE">
        <w:rPr>
          <w:rFonts w:ascii="Times New Roman" w:hAnsi="Times New Roman"/>
          <w:sz w:val="28"/>
          <w:szCs w:val="28"/>
        </w:rPr>
        <w:t xml:space="preserve">без гражданства, постоянно проживающие на территории </w:t>
      </w:r>
      <w:r w:rsidR="005866F9" w:rsidRPr="00F90E87">
        <w:rPr>
          <w:rFonts w:ascii="Times New Roman" w:hAnsi="Times New Roman"/>
          <w:sz w:val="28"/>
          <w:szCs w:val="28"/>
          <w:shd w:val="clear" w:color="auto" w:fill="FFFFFF"/>
        </w:rPr>
        <w:t>Р</w:t>
      </w:r>
      <w:r w:rsidR="005866F9">
        <w:rPr>
          <w:rFonts w:ascii="Times New Roman" w:hAnsi="Times New Roman"/>
          <w:sz w:val="28"/>
          <w:szCs w:val="28"/>
          <w:shd w:val="clear" w:color="auto" w:fill="FFFFFF"/>
        </w:rPr>
        <w:t xml:space="preserve">еспублики </w:t>
      </w:r>
      <w:r w:rsidR="005866F9" w:rsidRPr="00F90E87">
        <w:rPr>
          <w:rFonts w:ascii="Times New Roman" w:hAnsi="Times New Roman"/>
          <w:sz w:val="28"/>
          <w:szCs w:val="28"/>
          <w:shd w:val="clear" w:color="auto" w:fill="FFFFFF"/>
        </w:rPr>
        <w:t>К</w:t>
      </w:r>
      <w:r w:rsidR="005866F9">
        <w:rPr>
          <w:rFonts w:ascii="Times New Roman" w:hAnsi="Times New Roman"/>
          <w:sz w:val="28"/>
          <w:szCs w:val="28"/>
          <w:shd w:val="clear" w:color="auto" w:fill="FFFFFF"/>
        </w:rPr>
        <w:t>азахстан</w:t>
      </w:r>
      <w:r w:rsidRPr="00F01DFE">
        <w:rPr>
          <w:rFonts w:ascii="Times New Roman" w:hAnsi="Times New Roman"/>
          <w:sz w:val="28"/>
          <w:szCs w:val="28"/>
        </w:rPr>
        <w:t xml:space="preserve">, </w:t>
      </w:r>
      <w:r w:rsidR="001B241F" w:rsidRPr="00F01DFE">
        <w:rPr>
          <w:rFonts w:ascii="Times New Roman" w:hAnsi="Times New Roman"/>
          <w:sz w:val="28"/>
          <w:szCs w:val="28"/>
        </w:rPr>
        <w:t xml:space="preserve">реализующие трудовую деятельность во </w:t>
      </w:r>
      <w:r w:rsidRPr="00F01DFE">
        <w:rPr>
          <w:rFonts w:ascii="Times New Roman" w:hAnsi="Times New Roman"/>
          <w:sz w:val="28"/>
          <w:szCs w:val="28"/>
        </w:rPr>
        <w:t>вредны</w:t>
      </w:r>
      <w:r w:rsidR="001B241F" w:rsidRPr="00F01DFE">
        <w:rPr>
          <w:rFonts w:ascii="Times New Roman" w:hAnsi="Times New Roman"/>
          <w:sz w:val="28"/>
          <w:szCs w:val="28"/>
        </w:rPr>
        <w:t>х</w:t>
      </w:r>
      <w:r w:rsidRPr="00F01DFE">
        <w:rPr>
          <w:rFonts w:ascii="Times New Roman" w:hAnsi="Times New Roman"/>
          <w:sz w:val="28"/>
          <w:szCs w:val="28"/>
        </w:rPr>
        <w:t xml:space="preserve"> условия</w:t>
      </w:r>
      <w:r w:rsidR="001B241F" w:rsidRPr="00F01DFE">
        <w:rPr>
          <w:rFonts w:ascii="Times New Roman" w:hAnsi="Times New Roman"/>
          <w:sz w:val="28"/>
          <w:szCs w:val="28"/>
        </w:rPr>
        <w:t>х</w:t>
      </w:r>
      <w:r w:rsidRPr="00F01DFE">
        <w:rPr>
          <w:rFonts w:ascii="Times New Roman" w:hAnsi="Times New Roman"/>
          <w:sz w:val="28"/>
          <w:szCs w:val="28"/>
        </w:rPr>
        <w:t xml:space="preserve">, могут </w:t>
      </w:r>
      <w:r w:rsidR="001B241F" w:rsidRPr="00F01DFE">
        <w:rPr>
          <w:rFonts w:ascii="Times New Roman" w:hAnsi="Times New Roman"/>
          <w:sz w:val="28"/>
          <w:szCs w:val="28"/>
        </w:rPr>
        <w:t xml:space="preserve">получать </w:t>
      </w:r>
      <w:r w:rsidR="00402E8C" w:rsidRPr="00F01DFE">
        <w:rPr>
          <w:rFonts w:ascii="Times New Roman" w:hAnsi="Times New Roman"/>
          <w:sz w:val="28"/>
          <w:szCs w:val="28"/>
        </w:rPr>
        <w:t xml:space="preserve">следующие </w:t>
      </w:r>
      <w:r w:rsidRPr="00F01DFE">
        <w:rPr>
          <w:rFonts w:ascii="Times New Roman" w:hAnsi="Times New Roman"/>
          <w:sz w:val="28"/>
          <w:szCs w:val="28"/>
        </w:rPr>
        <w:t>специальн</w:t>
      </w:r>
      <w:r w:rsidR="00402E8C" w:rsidRPr="00F01DFE">
        <w:rPr>
          <w:rFonts w:ascii="Times New Roman" w:hAnsi="Times New Roman"/>
          <w:sz w:val="28"/>
          <w:szCs w:val="28"/>
        </w:rPr>
        <w:t>ые</w:t>
      </w:r>
      <w:r w:rsidRPr="00F01DFE">
        <w:rPr>
          <w:rFonts w:ascii="Times New Roman" w:hAnsi="Times New Roman"/>
          <w:sz w:val="28"/>
          <w:szCs w:val="28"/>
        </w:rPr>
        <w:t xml:space="preserve"> социальн</w:t>
      </w:r>
      <w:r w:rsidR="00402E8C" w:rsidRPr="00F01DFE">
        <w:rPr>
          <w:rFonts w:ascii="Times New Roman" w:hAnsi="Times New Roman"/>
          <w:sz w:val="28"/>
          <w:szCs w:val="28"/>
        </w:rPr>
        <w:t>ые</w:t>
      </w:r>
      <w:r w:rsidRPr="00F01DFE">
        <w:rPr>
          <w:rFonts w:ascii="Times New Roman" w:hAnsi="Times New Roman"/>
          <w:sz w:val="28"/>
          <w:szCs w:val="28"/>
        </w:rPr>
        <w:t xml:space="preserve"> выплат</w:t>
      </w:r>
      <w:r w:rsidR="00402E8C" w:rsidRPr="00F01DFE">
        <w:rPr>
          <w:rFonts w:ascii="Times New Roman" w:hAnsi="Times New Roman"/>
          <w:sz w:val="28"/>
          <w:szCs w:val="28"/>
        </w:rPr>
        <w:t>ы</w:t>
      </w:r>
      <w:r w:rsidRPr="00F01DFE">
        <w:rPr>
          <w:rFonts w:ascii="Times New Roman" w:hAnsi="Times New Roman"/>
          <w:sz w:val="28"/>
          <w:szCs w:val="28"/>
        </w:rPr>
        <w:t>:</w:t>
      </w:r>
    </w:p>
    <w:p w14:paraId="6FA49122" w14:textId="6B782920" w:rsidR="00402E8C" w:rsidRPr="00F01DFE" w:rsidRDefault="00402E8C"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w:t>
      </w:r>
      <w:r w:rsidR="004046C9" w:rsidRPr="00F01DFE">
        <w:rPr>
          <w:rFonts w:ascii="Times New Roman" w:hAnsi="Times New Roman"/>
          <w:sz w:val="28"/>
          <w:szCs w:val="28"/>
        </w:rPr>
        <w:t xml:space="preserve"> государственно</w:t>
      </w:r>
      <w:r w:rsidR="004773A0" w:rsidRPr="00F01DFE">
        <w:rPr>
          <w:rFonts w:ascii="Times New Roman" w:hAnsi="Times New Roman"/>
          <w:sz w:val="28"/>
          <w:szCs w:val="28"/>
        </w:rPr>
        <w:t>е</w:t>
      </w:r>
      <w:r w:rsidR="004046C9" w:rsidRPr="00F01DFE">
        <w:rPr>
          <w:rFonts w:ascii="Times New Roman" w:hAnsi="Times New Roman"/>
          <w:sz w:val="28"/>
          <w:szCs w:val="28"/>
        </w:rPr>
        <w:t xml:space="preserve"> пособи</w:t>
      </w:r>
      <w:r w:rsidR="001E219E" w:rsidRPr="00F01DFE">
        <w:rPr>
          <w:rFonts w:ascii="Times New Roman" w:hAnsi="Times New Roman"/>
          <w:sz w:val="28"/>
          <w:szCs w:val="28"/>
        </w:rPr>
        <w:t>е</w:t>
      </w:r>
      <w:r w:rsidR="004046C9" w:rsidRPr="00F01DFE">
        <w:rPr>
          <w:rFonts w:ascii="Times New Roman" w:hAnsi="Times New Roman"/>
          <w:sz w:val="28"/>
          <w:szCs w:val="28"/>
        </w:rPr>
        <w:t xml:space="preserve"> </w:t>
      </w:r>
      <w:r w:rsidR="001B241F" w:rsidRPr="00F01DFE">
        <w:rPr>
          <w:rFonts w:ascii="Times New Roman" w:hAnsi="Times New Roman"/>
          <w:sz w:val="28"/>
          <w:szCs w:val="28"/>
        </w:rPr>
        <w:t xml:space="preserve">специального профессионального характера </w:t>
      </w:r>
      <w:r w:rsidR="004046C9" w:rsidRPr="00F01DFE">
        <w:rPr>
          <w:rFonts w:ascii="Times New Roman" w:hAnsi="Times New Roman"/>
          <w:sz w:val="28"/>
          <w:szCs w:val="28"/>
        </w:rPr>
        <w:t xml:space="preserve">- в размере </w:t>
      </w:r>
      <w:r w:rsidR="005866F9">
        <w:rPr>
          <w:rFonts w:ascii="Times New Roman" w:hAnsi="Times New Roman"/>
          <w:sz w:val="28"/>
          <w:szCs w:val="28"/>
        </w:rPr>
        <w:t>двух</w:t>
      </w:r>
      <w:r w:rsidR="004046C9" w:rsidRPr="00F01DFE">
        <w:rPr>
          <w:rFonts w:ascii="Times New Roman" w:hAnsi="Times New Roman"/>
          <w:sz w:val="28"/>
          <w:szCs w:val="28"/>
        </w:rPr>
        <w:t xml:space="preserve"> прожиточных минимумов [</w:t>
      </w:r>
      <w:r w:rsidR="000123A9" w:rsidRPr="000123A9">
        <w:rPr>
          <w:rFonts w:ascii="Times New Roman" w:hAnsi="Times New Roman"/>
          <w:sz w:val="28"/>
          <w:szCs w:val="28"/>
        </w:rPr>
        <w:t>81, 82, 84</w:t>
      </w:r>
      <w:r w:rsidR="004046C9" w:rsidRPr="00F01DFE">
        <w:rPr>
          <w:rFonts w:ascii="Times New Roman" w:hAnsi="Times New Roman"/>
          <w:sz w:val="28"/>
          <w:szCs w:val="28"/>
        </w:rPr>
        <w:t xml:space="preserve">]; </w:t>
      </w:r>
    </w:p>
    <w:p w14:paraId="1760CAF4" w14:textId="35C27020" w:rsidR="00402E8C" w:rsidRPr="00F01DFE" w:rsidRDefault="00402E8C"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1B241F" w:rsidRPr="00F01DFE">
        <w:rPr>
          <w:rFonts w:ascii="Times New Roman" w:hAnsi="Times New Roman"/>
          <w:sz w:val="28"/>
          <w:szCs w:val="28"/>
        </w:rPr>
        <w:t>платежи</w:t>
      </w:r>
      <w:r w:rsidR="004046C9" w:rsidRPr="00F01DFE">
        <w:rPr>
          <w:rFonts w:ascii="Times New Roman" w:hAnsi="Times New Roman"/>
          <w:sz w:val="28"/>
          <w:szCs w:val="28"/>
        </w:rPr>
        <w:t xml:space="preserve"> по договору предпенсионного аннуитетного страхования - в размере </w:t>
      </w:r>
      <w:r w:rsidR="005866F9">
        <w:rPr>
          <w:rFonts w:ascii="Times New Roman" w:hAnsi="Times New Roman"/>
          <w:sz w:val="28"/>
          <w:szCs w:val="28"/>
        </w:rPr>
        <w:t>одного</w:t>
      </w:r>
      <w:r w:rsidR="004046C9" w:rsidRPr="00F01DFE">
        <w:rPr>
          <w:rFonts w:ascii="Times New Roman" w:hAnsi="Times New Roman"/>
          <w:sz w:val="28"/>
          <w:szCs w:val="28"/>
        </w:rPr>
        <w:t xml:space="preserve"> прожиточного</w:t>
      </w:r>
      <w:r w:rsidR="005866F9">
        <w:rPr>
          <w:rFonts w:ascii="Times New Roman" w:hAnsi="Times New Roman"/>
          <w:sz w:val="28"/>
          <w:szCs w:val="28"/>
        </w:rPr>
        <w:t xml:space="preserve"> </w:t>
      </w:r>
      <w:r w:rsidR="004046C9" w:rsidRPr="00F01DFE">
        <w:rPr>
          <w:rFonts w:ascii="Times New Roman" w:hAnsi="Times New Roman"/>
          <w:sz w:val="28"/>
          <w:szCs w:val="28"/>
        </w:rPr>
        <w:t xml:space="preserve">минимума; </w:t>
      </w:r>
    </w:p>
    <w:p w14:paraId="7756A105" w14:textId="147C9025" w:rsidR="00402E8C" w:rsidRPr="00F01DFE" w:rsidRDefault="00402E8C"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1B241F" w:rsidRPr="00F01DFE">
        <w:rPr>
          <w:rFonts w:ascii="Times New Roman" w:hAnsi="Times New Roman"/>
          <w:sz w:val="28"/>
          <w:szCs w:val="28"/>
        </w:rPr>
        <w:t xml:space="preserve">платежи профессионального характера из фондов или </w:t>
      </w:r>
      <w:r w:rsidR="004046C9" w:rsidRPr="00F01DFE">
        <w:rPr>
          <w:rFonts w:ascii="Times New Roman" w:hAnsi="Times New Roman"/>
          <w:sz w:val="28"/>
          <w:szCs w:val="28"/>
        </w:rPr>
        <w:t xml:space="preserve">за счет средств работодателя - в размере </w:t>
      </w:r>
      <w:r w:rsidR="005866F9">
        <w:rPr>
          <w:rFonts w:ascii="Times New Roman" w:hAnsi="Times New Roman"/>
          <w:sz w:val="28"/>
          <w:szCs w:val="28"/>
        </w:rPr>
        <w:t>одного</w:t>
      </w:r>
      <w:r w:rsidR="004046C9" w:rsidRPr="00F01DFE">
        <w:rPr>
          <w:rFonts w:ascii="Times New Roman" w:hAnsi="Times New Roman"/>
          <w:sz w:val="28"/>
          <w:szCs w:val="28"/>
        </w:rPr>
        <w:t xml:space="preserve"> прожиточного</w:t>
      </w:r>
      <w:r w:rsidR="005866F9">
        <w:rPr>
          <w:rFonts w:ascii="Times New Roman" w:hAnsi="Times New Roman"/>
          <w:sz w:val="28"/>
          <w:szCs w:val="28"/>
        </w:rPr>
        <w:t xml:space="preserve"> </w:t>
      </w:r>
      <w:r w:rsidR="004046C9" w:rsidRPr="00F01DFE">
        <w:rPr>
          <w:rFonts w:ascii="Times New Roman" w:hAnsi="Times New Roman"/>
          <w:sz w:val="28"/>
          <w:szCs w:val="28"/>
        </w:rPr>
        <w:t xml:space="preserve">минимума; </w:t>
      </w:r>
    </w:p>
    <w:p w14:paraId="516C275D" w14:textId="0C7760C6" w:rsidR="004046C9" w:rsidRPr="00F01DFE" w:rsidRDefault="00402E8C"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выплаты</w:t>
      </w:r>
      <w:r w:rsidR="001B241F" w:rsidRPr="00F01DFE">
        <w:rPr>
          <w:rFonts w:ascii="Times New Roman" w:hAnsi="Times New Roman"/>
          <w:sz w:val="28"/>
          <w:szCs w:val="28"/>
        </w:rPr>
        <w:t xml:space="preserve"> </w:t>
      </w:r>
      <w:r w:rsidR="004046C9" w:rsidRPr="00F01DFE">
        <w:rPr>
          <w:rFonts w:ascii="Times New Roman" w:hAnsi="Times New Roman"/>
          <w:sz w:val="28"/>
          <w:szCs w:val="28"/>
        </w:rPr>
        <w:t>за счет обязательных профессиональных пенсионных взносов из единого накопительного пенсионного фонда</w:t>
      </w:r>
      <w:r w:rsidR="001B241F" w:rsidRPr="00F01DFE">
        <w:rPr>
          <w:rFonts w:ascii="Times New Roman" w:hAnsi="Times New Roman"/>
          <w:sz w:val="28"/>
          <w:szCs w:val="28"/>
        </w:rPr>
        <w:t xml:space="preserve">, с учетом </w:t>
      </w:r>
      <w:r w:rsidR="004046C9" w:rsidRPr="00F01DFE">
        <w:rPr>
          <w:rFonts w:ascii="Times New Roman" w:hAnsi="Times New Roman"/>
          <w:sz w:val="28"/>
          <w:szCs w:val="28"/>
        </w:rPr>
        <w:t>накоплений [</w:t>
      </w:r>
      <w:r w:rsidR="00250907" w:rsidRPr="00250907">
        <w:rPr>
          <w:rFonts w:ascii="Times New Roman" w:hAnsi="Times New Roman"/>
          <w:sz w:val="28"/>
          <w:szCs w:val="28"/>
        </w:rPr>
        <w:t>81, 82</w:t>
      </w:r>
      <w:r w:rsidR="004046C9" w:rsidRPr="00F01DFE">
        <w:rPr>
          <w:rFonts w:ascii="Times New Roman" w:hAnsi="Times New Roman"/>
          <w:sz w:val="28"/>
          <w:szCs w:val="28"/>
        </w:rPr>
        <w:t>].</w:t>
      </w:r>
    </w:p>
    <w:p w14:paraId="3D2F0004" w14:textId="23736366" w:rsidR="004046C9" w:rsidRPr="00F01DFE" w:rsidRDefault="00402E8C"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 xml:space="preserve">Также предусматривается </w:t>
      </w:r>
      <w:r w:rsidR="004046C9" w:rsidRPr="00F01DFE">
        <w:rPr>
          <w:sz w:val="28"/>
          <w:szCs w:val="28"/>
        </w:rPr>
        <w:t>спектр гарантий, предоставляемых работникам, занятым на тяжелых работах, а также работах с вредными и опасными условиями труда (ст.</w:t>
      </w:r>
      <w:r w:rsidR="00250907" w:rsidRPr="00250907">
        <w:rPr>
          <w:sz w:val="28"/>
          <w:szCs w:val="28"/>
          <w:lang w:val="ru-RU"/>
        </w:rPr>
        <w:t xml:space="preserve"> </w:t>
      </w:r>
      <w:r w:rsidR="004046C9" w:rsidRPr="00F01DFE">
        <w:rPr>
          <w:sz w:val="28"/>
          <w:szCs w:val="28"/>
        </w:rPr>
        <w:t xml:space="preserve">69, 89, 105, 153, 182 </w:t>
      </w:r>
      <w:r w:rsidR="007E074E" w:rsidRPr="00F01DFE">
        <w:rPr>
          <w:sz w:val="28"/>
          <w:szCs w:val="28"/>
        </w:rPr>
        <w:t>Трудово</w:t>
      </w:r>
      <w:r w:rsidR="007E074E">
        <w:rPr>
          <w:sz w:val="28"/>
          <w:szCs w:val="28"/>
          <w:lang w:val="ru-RU"/>
        </w:rPr>
        <w:t>го</w:t>
      </w:r>
      <w:r w:rsidR="007E074E" w:rsidRPr="00F01DFE">
        <w:rPr>
          <w:sz w:val="28"/>
          <w:szCs w:val="28"/>
        </w:rPr>
        <w:t xml:space="preserve"> кодекс</w:t>
      </w:r>
      <w:r w:rsidR="007E074E">
        <w:rPr>
          <w:sz w:val="28"/>
          <w:szCs w:val="28"/>
          <w:lang w:val="ru-RU"/>
        </w:rPr>
        <w:t>а</w:t>
      </w:r>
      <w:r w:rsidR="007E074E" w:rsidRPr="00F01DFE">
        <w:rPr>
          <w:sz w:val="28"/>
          <w:szCs w:val="28"/>
        </w:rPr>
        <w:t xml:space="preserve"> </w:t>
      </w:r>
      <w:r w:rsidR="000D7963">
        <w:rPr>
          <w:sz w:val="28"/>
          <w:szCs w:val="28"/>
          <w:shd w:val="clear" w:color="auto" w:fill="FFFFFF"/>
        </w:rPr>
        <w:t xml:space="preserve">РК </w:t>
      </w:r>
      <w:r w:rsidR="004046C9" w:rsidRPr="00F01DFE">
        <w:rPr>
          <w:sz w:val="28"/>
          <w:szCs w:val="28"/>
        </w:rPr>
        <w:t>[</w:t>
      </w:r>
      <w:r w:rsidR="007A5D98" w:rsidRPr="00F01DFE">
        <w:rPr>
          <w:sz w:val="28"/>
          <w:szCs w:val="28"/>
        </w:rPr>
        <w:t>7</w:t>
      </w:r>
      <w:r w:rsidR="00250907" w:rsidRPr="00250907">
        <w:rPr>
          <w:sz w:val="28"/>
          <w:szCs w:val="28"/>
          <w:lang w:val="ru-RU"/>
        </w:rPr>
        <w:t>9</w:t>
      </w:r>
      <w:r w:rsidR="004046C9" w:rsidRPr="00F01DFE">
        <w:rPr>
          <w:sz w:val="28"/>
          <w:szCs w:val="28"/>
        </w:rPr>
        <w:t>]).</w:t>
      </w:r>
    </w:p>
    <w:p w14:paraId="4F205C24" w14:textId="77777777" w:rsidR="004046C9" w:rsidRPr="00F01DFE" w:rsidRDefault="004046C9"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Однако, заметим, что специальная социальная выплата государством согласно действующего законодательства предоставляется только лицам</w:t>
      </w:r>
      <w:r w:rsidR="00402E8C" w:rsidRPr="00F01DFE">
        <w:rPr>
          <w:sz w:val="28"/>
          <w:szCs w:val="28"/>
        </w:rPr>
        <w:t>, имеющим</w:t>
      </w:r>
      <w:r w:rsidRPr="00F01DFE">
        <w:rPr>
          <w:sz w:val="28"/>
          <w:szCs w:val="28"/>
        </w:rPr>
        <w:t>:</w:t>
      </w:r>
    </w:p>
    <w:p w14:paraId="277B9DE2" w14:textId="77777777" w:rsidR="00402E8C" w:rsidRPr="00F01DFE" w:rsidRDefault="00402E8C"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 xml:space="preserve">- возраст свыше </w:t>
      </w:r>
      <w:r w:rsidR="004046C9" w:rsidRPr="00F01DFE">
        <w:rPr>
          <w:sz w:val="28"/>
          <w:szCs w:val="28"/>
        </w:rPr>
        <w:t>55 лет;</w:t>
      </w:r>
    </w:p>
    <w:p w14:paraId="4C64A18C" w14:textId="681AC2FF" w:rsidR="004046C9" w:rsidRPr="00F01DFE" w:rsidRDefault="00402E8C"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 xml:space="preserve">- </w:t>
      </w:r>
      <w:r w:rsidR="00B403C0" w:rsidRPr="00F01DFE">
        <w:rPr>
          <w:sz w:val="28"/>
          <w:szCs w:val="28"/>
          <w:lang w:val="ru-RU"/>
        </w:rPr>
        <w:t>образование и профессиональную деятельность</w:t>
      </w:r>
      <w:r w:rsidR="004046C9" w:rsidRPr="00F01DFE">
        <w:rPr>
          <w:sz w:val="28"/>
          <w:szCs w:val="28"/>
        </w:rPr>
        <w:t xml:space="preserve">, </w:t>
      </w:r>
      <w:r w:rsidR="00FC6754" w:rsidRPr="00F01DFE">
        <w:rPr>
          <w:sz w:val="28"/>
          <w:szCs w:val="28"/>
        </w:rPr>
        <w:t>включенн</w:t>
      </w:r>
      <w:r w:rsidR="00B403C0" w:rsidRPr="00F01DFE">
        <w:rPr>
          <w:sz w:val="28"/>
          <w:szCs w:val="28"/>
          <w:lang w:val="ru-RU"/>
        </w:rPr>
        <w:t>ую</w:t>
      </w:r>
      <w:r w:rsidR="00FC6754" w:rsidRPr="00F01DFE">
        <w:rPr>
          <w:sz w:val="28"/>
          <w:szCs w:val="28"/>
        </w:rPr>
        <w:t xml:space="preserve"> </w:t>
      </w:r>
      <w:r w:rsidR="00CB4327" w:rsidRPr="00F01DFE">
        <w:rPr>
          <w:sz w:val="28"/>
          <w:szCs w:val="28"/>
        </w:rPr>
        <w:t>в соответствующий</w:t>
      </w:r>
      <w:r w:rsidR="004046C9" w:rsidRPr="00F01DFE">
        <w:rPr>
          <w:sz w:val="28"/>
          <w:szCs w:val="28"/>
        </w:rPr>
        <w:t xml:space="preserve"> Переч</w:t>
      </w:r>
      <w:r w:rsidR="00CB4327" w:rsidRPr="00F01DFE">
        <w:rPr>
          <w:sz w:val="28"/>
          <w:szCs w:val="28"/>
        </w:rPr>
        <w:t>ень</w:t>
      </w:r>
      <w:r w:rsidR="004046C9" w:rsidRPr="00F01DFE">
        <w:rPr>
          <w:sz w:val="28"/>
          <w:szCs w:val="28"/>
        </w:rPr>
        <w:t xml:space="preserve"> производств, работ и профессий работников, занятых на производствах с вредными условиями труда, </w:t>
      </w:r>
      <w:r w:rsidR="00CB4327" w:rsidRPr="00F01DFE">
        <w:rPr>
          <w:sz w:val="28"/>
          <w:szCs w:val="28"/>
        </w:rPr>
        <w:t xml:space="preserve">который </w:t>
      </w:r>
      <w:r w:rsidR="004046C9" w:rsidRPr="00F01DFE">
        <w:rPr>
          <w:sz w:val="28"/>
          <w:szCs w:val="28"/>
        </w:rPr>
        <w:t xml:space="preserve">утвержден Приказом </w:t>
      </w:r>
      <w:r w:rsidR="004F30D5" w:rsidRPr="00F01DFE">
        <w:rPr>
          <w:sz w:val="28"/>
          <w:szCs w:val="28"/>
        </w:rPr>
        <w:t xml:space="preserve">№ 170 </w:t>
      </w:r>
      <w:r w:rsidR="004046C9" w:rsidRPr="00F01DFE">
        <w:rPr>
          <w:sz w:val="28"/>
          <w:szCs w:val="28"/>
        </w:rPr>
        <w:t xml:space="preserve">Министра труда и социальной защиты населения </w:t>
      </w:r>
      <w:r w:rsidR="000D7963">
        <w:rPr>
          <w:sz w:val="28"/>
          <w:szCs w:val="28"/>
        </w:rPr>
        <w:t xml:space="preserve">РК </w:t>
      </w:r>
      <w:r w:rsidR="004046C9" w:rsidRPr="00F01DFE">
        <w:rPr>
          <w:sz w:val="28"/>
          <w:szCs w:val="28"/>
        </w:rPr>
        <w:t>от 24.05.2023 г. [</w:t>
      </w:r>
      <w:r w:rsidR="00250907" w:rsidRPr="00250907">
        <w:rPr>
          <w:sz w:val="28"/>
          <w:szCs w:val="28"/>
          <w:lang w:val="ru-RU"/>
        </w:rPr>
        <w:t>83</w:t>
      </w:r>
      <w:r w:rsidR="004046C9" w:rsidRPr="00F01DFE">
        <w:rPr>
          <w:sz w:val="28"/>
          <w:szCs w:val="28"/>
        </w:rPr>
        <w:t>];</w:t>
      </w:r>
    </w:p>
    <w:p w14:paraId="4B964569" w14:textId="77777777" w:rsidR="00402E8C" w:rsidRPr="00F01DFE" w:rsidRDefault="00402E8C"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 xml:space="preserve">- </w:t>
      </w:r>
      <w:r w:rsidR="00D636AA" w:rsidRPr="00F01DFE">
        <w:rPr>
          <w:sz w:val="28"/>
          <w:szCs w:val="28"/>
        </w:rPr>
        <w:t xml:space="preserve">в случае </w:t>
      </w:r>
      <w:r w:rsidR="004046C9" w:rsidRPr="00F01DFE">
        <w:rPr>
          <w:sz w:val="28"/>
          <w:szCs w:val="28"/>
        </w:rPr>
        <w:t>прекра</w:t>
      </w:r>
      <w:r w:rsidRPr="00F01DFE">
        <w:rPr>
          <w:sz w:val="28"/>
          <w:szCs w:val="28"/>
        </w:rPr>
        <w:t>щени</w:t>
      </w:r>
      <w:r w:rsidR="00D636AA" w:rsidRPr="00F01DFE">
        <w:rPr>
          <w:sz w:val="28"/>
          <w:szCs w:val="28"/>
        </w:rPr>
        <w:t>я</w:t>
      </w:r>
      <w:r w:rsidR="004046C9" w:rsidRPr="00F01DFE">
        <w:rPr>
          <w:sz w:val="28"/>
          <w:szCs w:val="28"/>
        </w:rPr>
        <w:t xml:space="preserve"> трудов</w:t>
      </w:r>
      <w:r w:rsidRPr="00F01DFE">
        <w:rPr>
          <w:sz w:val="28"/>
          <w:szCs w:val="28"/>
        </w:rPr>
        <w:t>ой</w:t>
      </w:r>
      <w:r w:rsidR="004046C9" w:rsidRPr="00F01DFE">
        <w:rPr>
          <w:sz w:val="28"/>
          <w:szCs w:val="28"/>
        </w:rPr>
        <w:t xml:space="preserve"> деятельност</w:t>
      </w:r>
      <w:r w:rsidRPr="00F01DFE">
        <w:rPr>
          <w:sz w:val="28"/>
          <w:szCs w:val="28"/>
        </w:rPr>
        <w:t>и</w:t>
      </w:r>
      <w:r w:rsidR="004046C9" w:rsidRPr="00F01DFE">
        <w:rPr>
          <w:sz w:val="28"/>
          <w:szCs w:val="28"/>
        </w:rPr>
        <w:t xml:space="preserve"> на рабо</w:t>
      </w:r>
      <w:r w:rsidR="00D636AA" w:rsidRPr="00F01DFE">
        <w:rPr>
          <w:sz w:val="28"/>
          <w:szCs w:val="28"/>
        </w:rPr>
        <w:t xml:space="preserve">чих местах </w:t>
      </w:r>
      <w:r w:rsidR="004046C9" w:rsidRPr="00F01DFE">
        <w:rPr>
          <w:sz w:val="28"/>
          <w:szCs w:val="28"/>
        </w:rPr>
        <w:t>с вредными условиями труда</w:t>
      </w:r>
      <w:r w:rsidR="00D636AA" w:rsidRPr="00F01DFE">
        <w:rPr>
          <w:sz w:val="28"/>
          <w:szCs w:val="28"/>
        </w:rPr>
        <w:t xml:space="preserve">, а также при </w:t>
      </w:r>
      <w:r w:rsidR="004046C9" w:rsidRPr="00F01DFE">
        <w:rPr>
          <w:sz w:val="28"/>
          <w:szCs w:val="28"/>
        </w:rPr>
        <w:t>переход</w:t>
      </w:r>
      <w:r w:rsidR="00D636AA" w:rsidRPr="00F01DFE">
        <w:rPr>
          <w:sz w:val="28"/>
          <w:szCs w:val="28"/>
        </w:rPr>
        <w:t>е</w:t>
      </w:r>
      <w:r w:rsidR="004046C9" w:rsidRPr="00F01DFE">
        <w:rPr>
          <w:sz w:val="28"/>
          <w:szCs w:val="28"/>
        </w:rPr>
        <w:t xml:space="preserve"> на другую работу</w:t>
      </w:r>
      <w:r w:rsidR="00D636AA" w:rsidRPr="00F01DFE">
        <w:rPr>
          <w:sz w:val="28"/>
          <w:szCs w:val="28"/>
        </w:rPr>
        <w:t xml:space="preserve"> с </w:t>
      </w:r>
      <w:r w:rsidR="004046C9" w:rsidRPr="00F01DFE">
        <w:rPr>
          <w:sz w:val="28"/>
          <w:szCs w:val="28"/>
        </w:rPr>
        <w:t>исключ</w:t>
      </w:r>
      <w:r w:rsidR="00D636AA" w:rsidRPr="00F01DFE">
        <w:rPr>
          <w:sz w:val="28"/>
          <w:szCs w:val="28"/>
        </w:rPr>
        <w:t>ением влияния</w:t>
      </w:r>
      <w:r w:rsidR="004046C9" w:rsidRPr="00F01DFE">
        <w:rPr>
          <w:sz w:val="28"/>
          <w:szCs w:val="28"/>
        </w:rPr>
        <w:t xml:space="preserve"> вредных производственных факторов;</w:t>
      </w:r>
    </w:p>
    <w:p w14:paraId="5EF1A6E8" w14:textId="19815590" w:rsidR="004046C9" w:rsidRPr="00F01DFE" w:rsidRDefault="00402E8C"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w:t>
      </w:r>
      <w:r w:rsidR="004046C9" w:rsidRPr="00F01DFE">
        <w:rPr>
          <w:sz w:val="28"/>
          <w:szCs w:val="28"/>
        </w:rPr>
        <w:t xml:space="preserve"> подтверждённую уплату </w:t>
      </w:r>
      <w:r w:rsidR="004046C9" w:rsidRPr="00F01DFE">
        <w:rPr>
          <w:sz w:val="28"/>
          <w:szCs w:val="28"/>
          <w:shd w:val="clear" w:color="auto" w:fill="FFFFFF"/>
        </w:rPr>
        <w:t>обя</w:t>
      </w:r>
      <w:r w:rsidR="00D636AA" w:rsidRPr="00F01DFE">
        <w:rPr>
          <w:sz w:val="28"/>
          <w:szCs w:val="28"/>
          <w:shd w:val="clear" w:color="auto" w:fill="FFFFFF"/>
        </w:rPr>
        <w:t>зательных</w:t>
      </w:r>
      <w:r w:rsidR="004046C9" w:rsidRPr="00F01DFE">
        <w:rPr>
          <w:sz w:val="28"/>
          <w:szCs w:val="28"/>
          <w:shd w:val="clear" w:color="auto" w:fill="FFFFFF"/>
        </w:rPr>
        <w:t xml:space="preserve"> пенсионных взносов за 84 месяца</w:t>
      </w:r>
      <w:r w:rsidRPr="00F01DFE">
        <w:rPr>
          <w:sz w:val="28"/>
          <w:szCs w:val="28"/>
          <w:shd w:val="clear" w:color="auto" w:fill="FFFFFF"/>
        </w:rPr>
        <w:t>, т.е.</w:t>
      </w:r>
      <w:r w:rsidR="004046C9" w:rsidRPr="00F01DFE">
        <w:rPr>
          <w:sz w:val="28"/>
          <w:szCs w:val="28"/>
          <w:shd w:val="clear" w:color="auto" w:fill="FFFFFF"/>
        </w:rPr>
        <w:t xml:space="preserve"> </w:t>
      </w:r>
      <w:r w:rsidRPr="00F01DFE">
        <w:rPr>
          <w:sz w:val="28"/>
          <w:szCs w:val="28"/>
          <w:shd w:val="clear" w:color="auto" w:fill="FFFFFF"/>
        </w:rPr>
        <w:t xml:space="preserve">- </w:t>
      </w:r>
      <w:r w:rsidR="004046C9" w:rsidRPr="00F01DFE">
        <w:rPr>
          <w:sz w:val="28"/>
          <w:szCs w:val="28"/>
          <w:shd w:val="clear" w:color="auto" w:fill="FFFFFF"/>
        </w:rPr>
        <w:t xml:space="preserve">7 лет </w:t>
      </w:r>
      <w:r w:rsidR="004046C9" w:rsidRPr="00F01DFE">
        <w:rPr>
          <w:sz w:val="28"/>
          <w:szCs w:val="28"/>
        </w:rPr>
        <w:t>[</w:t>
      </w:r>
      <w:r w:rsidR="00250907" w:rsidRPr="00250907">
        <w:rPr>
          <w:sz w:val="28"/>
          <w:szCs w:val="28"/>
          <w:lang w:val="ru-RU"/>
        </w:rPr>
        <w:t>2</w:t>
      </w:r>
      <w:r w:rsidR="004046C9" w:rsidRPr="00F01DFE">
        <w:rPr>
          <w:sz w:val="28"/>
          <w:szCs w:val="28"/>
        </w:rPr>
        <w:t>].</w:t>
      </w:r>
    </w:p>
    <w:p w14:paraId="779D0358" w14:textId="07F319F4" w:rsidR="004046C9" w:rsidRPr="00F01DFE" w:rsidRDefault="004046C9"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По данным Министерства труда и социальной защиты населения </w:t>
      </w:r>
      <w:r w:rsidR="005866F9" w:rsidRPr="005866F9">
        <w:rPr>
          <w:rFonts w:ascii="Times New Roman" w:hAnsi="Times New Roman"/>
          <w:sz w:val="28"/>
          <w:szCs w:val="28"/>
          <w:shd w:val="clear" w:color="auto" w:fill="FFFFFF"/>
        </w:rPr>
        <w:t>Республики Казахстан</w:t>
      </w:r>
      <w:r w:rsidRPr="00F01DFE">
        <w:rPr>
          <w:rFonts w:ascii="Times New Roman" w:hAnsi="Times New Roman"/>
          <w:sz w:val="28"/>
          <w:szCs w:val="28"/>
          <w:shd w:val="clear" w:color="auto" w:fill="FFFFFF"/>
        </w:rPr>
        <w:t>, претендовать на выплату смогут</w:t>
      </w:r>
      <w:r w:rsidR="008E7CB9">
        <w:rPr>
          <w:rFonts w:ascii="Times New Roman" w:hAnsi="Times New Roman"/>
          <w:sz w:val="28"/>
          <w:szCs w:val="28"/>
          <w:shd w:val="clear" w:color="auto" w:fill="FFFFFF"/>
        </w:rPr>
        <w:t xml:space="preserve"> </w:t>
      </w:r>
      <w:r w:rsidR="008E7CB9" w:rsidRPr="00F01DFE">
        <w:rPr>
          <w:rFonts w:ascii="Times New Roman" w:hAnsi="Times New Roman"/>
          <w:sz w:val="28"/>
          <w:szCs w:val="28"/>
          <w:shd w:val="clear" w:color="auto" w:fill="FFFFFF"/>
        </w:rPr>
        <w:t>[</w:t>
      </w:r>
      <w:r w:rsidR="00250907" w:rsidRPr="00250907">
        <w:rPr>
          <w:rFonts w:ascii="Times New Roman" w:hAnsi="Times New Roman"/>
          <w:sz w:val="28"/>
          <w:szCs w:val="28"/>
          <w:shd w:val="clear" w:color="auto" w:fill="FFFFFF"/>
        </w:rPr>
        <w:t>81, 82, 84, 85</w:t>
      </w:r>
      <w:r w:rsidR="008E7CB9" w:rsidRPr="00F01DFE">
        <w:rPr>
          <w:rFonts w:ascii="Times New Roman" w:hAnsi="Times New Roman"/>
          <w:sz w:val="28"/>
          <w:szCs w:val="28"/>
          <w:shd w:val="clear" w:color="auto" w:fill="FFFFFF"/>
        </w:rPr>
        <w:t>]</w:t>
      </w:r>
      <w:r w:rsidRPr="00F01DFE">
        <w:rPr>
          <w:rFonts w:ascii="Times New Roman" w:hAnsi="Times New Roman"/>
          <w:sz w:val="28"/>
          <w:szCs w:val="28"/>
          <w:shd w:val="clear" w:color="auto" w:fill="FFFFFF"/>
        </w:rPr>
        <w:t>:</w:t>
      </w:r>
    </w:p>
    <w:p w14:paraId="5D964AD7" w14:textId="61C42593" w:rsidR="004046C9" w:rsidRPr="00F01DFE" w:rsidRDefault="004046C9"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в 2024 </w:t>
      </w:r>
      <w:r w:rsidR="008E7CB9">
        <w:rPr>
          <w:rFonts w:ascii="Times New Roman" w:hAnsi="Times New Roman"/>
          <w:sz w:val="28"/>
          <w:szCs w:val="28"/>
          <w:shd w:val="clear" w:color="auto" w:fill="FFFFFF"/>
        </w:rPr>
        <w:t>г.</w:t>
      </w:r>
      <w:r w:rsidRPr="00F01DFE">
        <w:rPr>
          <w:rFonts w:ascii="Times New Roman" w:hAnsi="Times New Roman"/>
          <w:sz w:val="28"/>
          <w:szCs w:val="28"/>
          <w:shd w:val="clear" w:color="auto" w:fill="FFFFFF"/>
        </w:rPr>
        <w:t xml:space="preserve"> </w:t>
      </w:r>
      <w:r w:rsidR="008E7CB9">
        <w:rPr>
          <w:rFonts w:ascii="Times New Roman" w:hAnsi="Times New Roman"/>
          <w:sz w:val="28"/>
          <w:szCs w:val="28"/>
          <w:shd w:val="clear" w:color="auto" w:fill="FFFFFF"/>
        </w:rPr>
        <w:t xml:space="preserve">- </w:t>
      </w:r>
      <w:r w:rsidRPr="00F01DFE">
        <w:rPr>
          <w:rFonts w:ascii="Times New Roman" w:hAnsi="Times New Roman"/>
          <w:sz w:val="28"/>
          <w:szCs w:val="28"/>
          <w:shd w:val="clear" w:color="auto" w:fill="FFFFFF"/>
        </w:rPr>
        <w:t>более 37 тыс.;</w:t>
      </w:r>
    </w:p>
    <w:p w14:paraId="69C20E51" w14:textId="3CE264F9" w:rsidR="004046C9" w:rsidRPr="00F01DFE" w:rsidRDefault="004046C9"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в 2025 </w:t>
      </w:r>
      <w:r w:rsidR="008E7CB9">
        <w:rPr>
          <w:rFonts w:ascii="Times New Roman" w:hAnsi="Times New Roman"/>
          <w:sz w:val="28"/>
          <w:szCs w:val="28"/>
          <w:shd w:val="clear" w:color="auto" w:fill="FFFFFF"/>
        </w:rPr>
        <w:t xml:space="preserve">г. </w:t>
      </w:r>
      <w:r w:rsidRPr="00F01DFE">
        <w:rPr>
          <w:rFonts w:ascii="Times New Roman" w:hAnsi="Times New Roman"/>
          <w:sz w:val="28"/>
          <w:szCs w:val="28"/>
          <w:shd w:val="clear" w:color="auto" w:fill="FFFFFF"/>
        </w:rPr>
        <w:t>– свыше 42 тыс.;</w:t>
      </w:r>
    </w:p>
    <w:p w14:paraId="54AC2F10" w14:textId="6B1BE43C" w:rsidR="004046C9" w:rsidRPr="00F01DFE" w:rsidRDefault="004046C9"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в 2026 </w:t>
      </w:r>
      <w:r w:rsidR="008E7CB9">
        <w:rPr>
          <w:rFonts w:ascii="Times New Roman" w:hAnsi="Times New Roman"/>
          <w:sz w:val="28"/>
          <w:szCs w:val="28"/>
          <w:shd w:val="clear" w:color="auto" w:fill="FFFFFF"/>
        </w:rPr>
        <w:t xml:space="preserve">г. </w:t>
      </w:r>
      <w:r w:rsidRPr="00F01DFE">
        <w:rPr>
          <w:rFonts w:ascii="Times New Roman" w:hAnsi="Times New Roman"/>
          <w:sz w:val="28"/>
          <w:szCs w:val="28"/>
          <w:shd w:val="clear" w:color="auto" w:fill="FFFFFF"/>
        </w:rPr>
        <w:t>– более 47 тыс. работников</w:t>
      </w:r>
      <w:r w:rsidR="008E7CB9">
        <w:rPr>
          <w:rFonts w:ascii="Times New Roman" w:hAnsi="Times New Roman"/>
          <w:sz w:val="28"/>
          <w:szCs w:val="28"/>
          <w:shd w:val="clear" w:color="auto" w:fill="FFFFFF"/>
        </w:rPr>
        <w:t>.</w:t>
      </w:r>
    </w:p>
    <w:p w14:paraId="6C965965" w14:textId="77777777" w:rsidR="004046C9"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shd w:val="clear" w:color="auto" w:fill="FFFFFF"/>
        </w:rPr>
        <w:t>Таким образом, число потенциальных получателей выплат</w:t>
      </w:r>
      <w:r w:rsidR="001E219E" w:rsidRPr="00F01DFE">
        <w:rPr>
          <w:rFonts w:ascii="Times New Roman" w:hAnsi="Times New Roman"/>
          <w:sz w:val="28"/>
          <w:szCs w:val="28"/>
          <w:shd w:val="clear" w:color="auto" w:fill="FFFFFF"/>
        </w:rPr>
        <w:t xml:space="preserve"> ежегодно будет возрастать, что позволит</w:t>
      </w:r>
      <w:r w:rsidRPr="00F01DFE">
        <w:rPr>
          <w:rFonts w:ascii="Times New Roman" w:hAnsi="Times New Roman"/>
          <w:sz w:val="28"/>
          <w:szCs w:val="28"/>
          <w:shd w:val="clear" w:color="auto" w:fill="FFFFFF"/>
        </w:rPr>
        <w:t xml:space="preserve"> лишь частично разрешить сложившеюся ситуацию, однако не обеспечит получение ожидаемого</w:t>
      </w:r>
      <w:r w:rsidRPr="00F01DFE">
        <w:rPr>
          <w:rFonts w:ascii="Times New Roman" w:hAnsi="Times New Roman"/>
          <w:sz w:val="28"/>
          <w:szCs w:val="28"/>
        </w:rPr>
        <w:t xml:space="preserve"> эффекта трипартизма (</w:t>
      </w:r>
      <w:r w:rsidRPr="00AF5541">
        <w:rPr>
          <w:rFonts w:ascii="Times New Roman" w:hAnsi="Times New Roman"/>
          <w:i/>
          <w:sz w:val="28"/>
          <w:szCs w:val="28"/>
          <w:shd w:val="clear" w:color="auto" w:fill="FFFFFF"/>
        </w:rPr>
        <w:t>tripartitus</w:t>
      </w:r>
      <w:r w:rsidRPr="00F01DFE">
        <w:rPr>
          <w:rFonts w:ascii="Times New Roman" w:hAnsi="Times New Roman"/>
          <w:sz w:val="28"/>
          <w:szCs w:val="28"/>
          <w:shd w:val="clear" w:color="auto" w:fill="FFFFFF"/>
        </w:rPr>
        <w:t xml:space="preserve"> </w:t>
      </w:r>
      <w:r w:rsidR="00402E8C" w:rsidRPr="00F01DFE">
        <w:rPr>
          <w:rFonts w:ascii="Times New Roman" w:hAnsi="Times New Roman"/>
          <w:sz w:val="28"/>
          <w:szCs w:val="28"/>
          <w:shd w:val="clear" w:color="auto" w:fill="FFFFFF"/>
        </w:rPr>
        <w:t>(лат.))</w:t>
      </w:r>
      <w:r w:rsidR="00402E8C" w:rsidRPr="00F01DFE">
        <w:rPr>
          <w:rFonts w:ascii="Times New Roman" w:hAnsi="Times New Roman"/>
          <w:sz w:val="28"/>
          <w:szCs w:val="28"/>
        </w:rPr>
        <w:t xml:space="preserve"> </w:t>
      </w:r>
      <w:r w:rsidRPr="00F01DFE">
        <w:rPr>
          <w:rFonts w:ascii="Times New Roman" w:hAnsi="Times New Roman"/>
          <w:sz w:val="28"/>
          <w:szCs w:val="28"/>
        </w:rPr>
        <w:t>– триединого эффекта для всех сторон социального партнерства, в частности для:</w:t>
      </w:r>
    </w:p>
    <w:p w14:paraId="5EF056B3" w14:textId="77777777" w:rsidR="004046C9" w:rsidRPr="00F01DFE" w:rsidRDefault="00402E8C"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работников</w:t>
      </w:r>
      <w:r w:rsidRPr="00F01DFE">
        <w:rPr>
          <w:rFonts w:ascii="Times New Roman" w:hAnsi="Times New Roman"/>
          <w:sz w:val="28"/>
          <w:szCs w:val="28"/>
        </w:rPr>
        <w:t xml:space="preserve">, нуждающихся в </w:t>
      </w:r>
      <w:r w:rsidR="004046C9" w:rsidRPr="00F01DFE">
        <w:rPr>
          <w:rFonts w:ascii="Times New Roman" w:hAnsi="Times New Roman"/>
          <w:sz w:val="28"/>
          <w:szCs w:val="28"/>
        </w:rPr>
        <w:t>улучшени</w:t>
      </w:r>
      <w:r w:rsidRPr="00F01DFE">
        <w:rPr>
          <w:rFonts w:ascii="Times New Roman" w:hAnsi="Times New Roman"/>
          <w:sz w:val="28"/>
          <w:szCs w:val="28"/>
        </w:rPr>
        <w:t>и</w:t>
      </w:r>
      <w:r w:rsidR="004046C9" w:rsidRPr="00F01DFE">
        <w:rPr>
          <w:rFonts w:ascii="Times New Roman" w:hAnsi="Times New Roman"/>
          <w:sz w:val="28"/>
          <w:szCs w:val="28"/>
        </w:rPr>
        <w:t xml:space="preserve"> условий труда и сбережени</w:t>
      </w:r>
      <w:r w:rsidR="001E219E" w:rsidRPr="00F01DFE">
        <w:rPr>
          <w:rFonts w:ascii="Times New Roman" w:hAnsi="Times New Roman"/>
          <w:sz w:val="28"/>
          <w:szCs w:val="28"/>
        </w:rPr>
        <w:t>и</w:t>
      </w:r>
      <w:r w:rsidR="004046C9" w:rsidRPr="00F01DFE">
        <w:rPr>
          <w:rFonts w:ascii="Times New Roman" w:hAnsi="Times New Roman"/>
          <w:sz w:val="28"/>
          <w:szCs w:val="28"/>
        </w:rPr>
        <w:t xml:space="preserve"> здоровья;</w:t>
      </w:r>
    </w:p>
    <w:p w14:paraId="453AF728" w14:textId="265AE6C4" w:rsidR="004046C9" w:rsidRPr="00F01DFE" w:rsidRDefault="00402E8C"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работодателей</w:t>
      </w:r>
      <w:r w:rsidR="00103BEF" w:rsidRPr="00F01DFE">
        <w:rPr>
          <w:rFonts w:ascii="Times New Roman" w:hAnsi="Times New Roman"/>
          <w:sz w:val="28"/>
          <w:szCs w:val="28"/>
        </w:rPr>
        <w:t>,</w:t>
      </w:r>
      <w:r w:rsidR="005866F9">
        <w:rPr>
          <w:rFonts w:ascii="Times New Roman" w:hAnsi="Times New Roman"/>
          <w:sz w:val="28"/>
          <w:szCs w:val="28"/>
        </w:rPr>
        <w:t xml:space="preserve"> </w:t>
      </w:r>
      <w:r w:rsidR="004046C9" w:rsidRPr="00F01DFE">
        <w:rPr>
          <w:rFonts w:ascii="Times New Roman" w:hAnsi="Times New Roman"/>
          <w:sz w:val="28"/>
          <w:szCs w:val="28"/>
        </w:rPr>
        <w:t>экономическ</w:t>
      </w:r>
      <w:r w:rsidR="00103BEF" w:rsidRPr="00F01DFE">
        <w:rPr>
          <w:rFonts w:ascii="Times New Roman" w:hAnsi="Times New Roman"/>
          <w:sz w:val="28"/>
          <w:szCs w:val="28"/>
        </w:rPr>
        <w:t>и заинтересованных</w:t>
      </w:r>
      <w:r w:rsidR="004046C9" w:rsidRPr="00F01DFE">
        <w:rPr>
          <w:rFonts w:ascii="Times New Roman" w:hAnsi="Times New Roman"/>
          <w:sz w:val="28"/>
          <w:szCs w:val="28"/>
        </w:rPr>
        <w:t xml:space="preserve"> в создании безопасных рабочих мест, повышени</w:t>
      </w:r>
      <w:r w:rsidR="00103BEF" w:rsidRPr="00F01DFE">
        <w:rPr>
          <w:rFonts w:ascii="Times New Roman" w:hAnsi="Times New Roman"/>
          <w:sz w:val="28"/>
          <w:szCs w:val="28"/>
        </w:rPr>
        <w:t>и</w:t>
      </w:r>
      <w:r w:rsidR="004046C9" w:rsidRPr="00F01DFE">
        <w:rPr>
          <w:rFonts w:ascii="Times New Roman" w:hAnsi="Times New Roman"/>
          <w:sz w:val="28"/>
          <w:szCs w:val="28"/>
        </w:rPr>
        <w:t xml:space="preserve"> производительности труда и снижени</w:t>
      </w:r>
      <w:r w:rsidR="00103BEF" w:rsidRPr="00F01DFE">
        <w:rPr>
          <w:rFonts w:ascii="Times New Roman" w:hAnsi="Times New Roman"/>
          <w:sz w:val="28"/>
          <w:szCs w:val="28"/>
        </w:rPr>
        <w:t>и</w:t>
      </w:r>
      <w:r w:rsidR="004046C9" w:rsidRPr="00F01DFE">
        <w:rPr>
          <w:rFonts w:ascii="Times New Roman" w:hAnsi="Times New Roman"/>
          <w:sz w:val="28"/>
          <w:szCs w:val="28"/>
        </w:rPr>
        <w:t xml:space="preserve"> экономических издержек;</w:t>
      </w:r>
    </w:p>
    <w:p w14:paraId="0228831D" w14:textId="18E9C2F2" w:rsidR="004046C9" w:rsidRPr="00F01DFE" w:rsidRDefault="00402E8C"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государства</w:t>
      </w:r>
      <w:r w:rsidR="00103BEF" w:rsidRPr="00F01DFE">
        <w:rPr>
          <w:rFonts w:ascii="Times New Roman" w:hAnsi="Times New Roman"/>
          <w:sz w:val="28"/>
          <w:szCs w:val="28"/>
        </w:rPr>
        <w:t xml:space="preserve">, гарантирующего </w:t>
      </w:r>
      <w:r w:rsidR="004046C9" w:rsidRPr="00F01DFE">
        <w:rPr>
          <w:rFonts w:ascii="Times New Roman" w:hAnsi="Times New Roman"/>
          <w:sz w:val="28"/>
          <w:szCs w:val="28"/>
        </w:rPr>
        <w:t>создани</w:t>
      </w:r>
      <w:r w:rsidR="00103BEF" w:rsidRPr="00F01DFE">
        <w:rPr>
          <w:rFonts w:ascii="Times New Roman" w:hAnsi="Times New Roman"/>
          <w:sz w:val="28"/>
          <w:szCs w:val="28"/>
        </w:rPr>
        <w:t>е</w:t>
      </w:r>
      <w:r w:rsidR="004046C9" w:rsidRPr="00F01DFE">
        <w:rPr>
          <w:rFonts w:ascii="Times New Roman" w:hAnsi="Times New Roman"/>
          <w:sz w:val="28"/>
          <w:szCs w:val="28"/>
        </w:rPr>
        <w:t xml:space="preserve"> безопасного труда, достойного граждан Казахстана, социально-экономического развития и повышения уровня конкурентоспособности страны [</w:t>
      </w:r>
      <w:r w:rsidR="00AF5541" w:rsidRPr="00AF5541">
        <w:rPr>
          <w:rFonts w:ascii="Times New Roman" w:hAnsi="Times New Roman"/>
          <w:sz w:val="28"/>
          <w:szCs w:val="28"/>
        </w:rPr>
        <w:t>2</w:t>
      </w:r>
      <w:r w:rsidR="004046C9" w:rsidRPr="00F01DFE">
        <w:rPr>
          <w:rFonts w:ascii="Times New Roman" w:hAnsi="Times New Roman"/>
          <w:sz w:val="28"/>
          <w:szCs w:val="28"/>
        </w:rPr>
        <w:t>].</w:t>
      </w:r>
    </w:p>
    <w:p w14:paraId="673AB13F" w14:textId="53A15902" w:rsidR="004046C9" w:rsidRPr="00F01DFE" w:rsidRDefault="00DE07AB" w:rsidP="00956252">
      <w:pPr>
        <w:pStyle w:val="ac"/>
        <w:shd w:val="clear" w:color="auto" w:fill="FFFFFF"/>
        <w:tabs>
          <w:tab w:val="left" w:pos="142"/>
          <w:tab w:val="left" w:pos="851"/>
        </w:tabs>
        <w:spacing w:after="0" w:line="240" w:lineRule="auto"/>
        <w:ind w:firstLine="709"/>
        <w:jc w:val="both"/>
        <w:rPr>
          <w:sz w:val="28"/>
          <w:szCs w:val="28"/>
        </w:rPr>
      </w:pPr>
      <w:r>
        <w:rPr>
          <w:sz w:val="28"/>
          <w:szCs w:val="28"/>
          <w:lang w:val="ru-RU"/>
        </w:rPr>
        <w:t>Б</w:t>
      </w:r>
      <w:r w:rsidR="004046C9" w:rsidRPr="00F01DFE">
        <w:rPr>
          <w:sz w:val="28"/>
          <w:szCs w:val="28"/>
        </w:rPr>
        <w:t>олее целесообразно</w:t>
      </w:r>
      <w:r w:rsidR="00872341" w:rsidRPr="00F01DFE">
        <w:rPr>
          <w:sz w:val="28"/>
          <w:szCs w:val="28"/>
        </w:rPr>
        <w:t xml:space="preserve"> провести следующие мероприятия</w:t>
      </w:r>
      <w:r w:rsidR="004046C9" w:rsidRPr="00F01DFE">
        <w:rPr>
          <w:sz w:val="28"/>
          <w:szCs w:val="28"/>
        </w:rPr>
        <w:t>:</w:t>
      </w:r>
    </w:p>
    <w:p w14:paraId="51AEA331" w14:textId="77777777" w:rsidR="004046C9" w:rsidRPr="00F01DFE" w:rsidRDefault="004046C9"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 создать благоприятную среду для привлечения ESG</w:t>
      </w:r>
      <w:r w:rsidRPr="00F01DFE">
        <w:rPr>
          <w:sz w:val="28"/>
          <w:szCs w:val="28"/>
          <w:lang w:val="uk-UA"/>
        </w:rPr>
        <w:t>-</w:t>
      </w:r>
      <w:r w:rsidRPr="00F01DFE">
        <w:rPr>
          <w:sz w:val="28"/>
          <w:szCs w:val="28"/>
        </w:rPr>
        <w:t xml:space="preserve">инвестиций, необходимых для осуществления модернизации рабочих мест путем </w:t>
      </w:r>
      <w:r w:rsidR="00872341" w:rsidRPr="00F01DFE">
        <w:rPr>
          <w:sz w:val="28"/>
          <w:szCs w:val="28"/>
        </w:rPr>
        <w:t>цифровой трансформации и объединения</w:t>
      </w:r>
      <w:r w:rsidRPr="00F01DFE">
        <w:rPr>
          <w:sz w:val="28"/>
          <w:szCs w:val="28"/>
        </w:rPr>
        <w:t xml:space="preserve"> интеллектуальных устройств, интеллектуальных систем и интеллектуальной автоматизации;</w:t>
      </w:r>
    </w:p>
    <w:p w14:paraId="33B76F76" w14:textId="0928F5A8" w:rsidR="004046C9"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предусмотреть систему </w:t>
      </w:r>
      <w:r w:rsidR="00872341" w:rsidRPr="00F01DFE">
        <w:rPr>
          <w:rFonts w:ascii="Times New Roman" w:hAnsi="Times New Roman"/>
          <w:sz w:val="28"/>
          <w:szCs w:val="28"/>
        </w:rPr>
        <w:t>мотиваций</w:t>
      </w:r>
      <w:r w:rsidRPr="00F01DFE">
        <w:rPr>
          <w:rFonts w:ascii="Times New Roman" w:hAnsi="Times New Roman"/>
          <w:sz w:val="28"/>
          <w:szCs w:val="28"/>
        </w:rPr>
        <w:t xml:space="preserve"> </w:t>
      </w:r>
      <w:r w:rsidR="008F1C1F">
        <w:rPr>
          <w:rFonts w:ascii="Times New Roman" w:hAnsi="Times New Roman"/>
          <w:sz w:val="28"/>
          <w:szCs w:val="28"/>
        </w:rPr>
        <w:t>(</w:t>
      </w:r>
      <w:r w:rsidRPr="00F01DFE">
        <w:rPr>
          <w:rFonts w:ascii="Times New Roman" w:hAnsi="Times New Roman"/>
          <w:sz w:val="28"/>
          <w:szCs w:val="28"/>
        </w:rPr>
        <w:t>повышения заинтересованности</w:t>
      </w:r>
      <w:r w:rsidR="008F1C1F">
        <w:rPr>
          <w:rFonts w:ascii="Times New Roman" w:hAnsi="Times New Roman"/>
          <w:sz w:val="28"/>
          <w:szCs w:val="28"/>
        </w:rPr>
        <w:t>)</w:t>
      </w:r>
      <w:r w:rsidRPr="00F01DFE">
        <w:rPr>
          <w:rFonts w:ascii="Times New Roman" w:hAnsi="Times New Roman"/>
          <w:sz w:val="28"/>
          <w:szCs w:val="28"/>
        </w:rPr>
        <w:t xml:space="preserve"> работодателей в улучшении условий труда, что с развитием Индустрии 5.0</w:t>
      </w:r>
      <w:r w:rsidR="00872341" w:rsidRPr="00F01DFE">
        <w:rPr>
          <w:rFonts w:ascii="Times New Roman" w:hAnsi="Times New Roman"/>
          <w:sz w:val="28"/>
          <w:szCs w:val="28"/>
        </w:rPr>
        <w:t>, где</w:t>
      </w:r>
      <w:r w:rsidRPr="00F01DFE">
        <w:rPr>
          <w:rFonts w:ascii="Times New Roman" w:hAnsi="Times New Roman"/>
          <w:sz w:val="28"/>
          <w:szCs w:val="28"/>
        </w:rPr>
        <w:t xml:space="preserve"> в отличии от четвертой технологической революции, вызвавшей обеспокоенность и протест среди отдельных групп работников из-за утратившей их значимости </w:t>
      </w:r>
      <w:r w:rsidR="00872341" w:rsidRPr="00F01DFE">
        <w:rPr>
          <w:rFonts w:ascii="Times New Roman" w:hAnsi="Times New Roman"/>
          <w:sz w:val="28"/>
          <w:szCs w:val="28"/>
        </w:rPr>
        <w:t>в</w:t>
      </w:r>
      <w:r w:rsidRPr="00F01DFE">
        <w:rPr>
          <w:rFonts w:ascii="Times New Roman" w:hAnsi="Times New Roman"/>
          <w:sz w:val="28"/>
          <w:szCs w:val="28"/>
        </w:rPr>
        <w:t xml:space="preserve"> выполнении многих задач, возвращает</w:t>
      </w:r>
      <w:r w:rsidR="00872341" w:rsidRPr="00F01DFE">
        <w:rPr>
          <w:rFonts w:ascii="Times New Roman" w:hAnsi="Times New Roman"/>
          <w:sz w:val="28"/>
          <w:szCs w:val="28"/>
        </w:rPr>
        <w:t>ся</w:t>
      </w:r>
      <w:r w:rsidRPr="00F01DFE">
        <w:rPr>
          <w:rFonts w:ascii="Times New Roman" w:hAnsi="Times New Roman"/>
          <w:sz w:val="28"/>
          <w:szCs w:val="28"/>
        </w:rPr>
        <w:t xml:space="preserve"> внимание к человеку</w:t>
      </w:r>
      <w:r w:rsidR="00872341" w:rsidRPr="00F01DFE">
        <w:rPr>
          <w:rFonts w:ascii="Times New Roman" w:hAnsi="Times New Roman"/>
          <w:sz w:val="28"/>
          <w:szCs w:val="28"/>
        </w:rPr>
        <w:t>,</w:t>
      </w:r>
      <w:r w:rsidRPr="00F01DFE">
        <w:rPr>
          <w:rFonts w:ascii="Times New Roman" w:hAnsi="Times New Roman"/>
          <w:sz w:val="28"/>
          <w:szCs w:val="28"/>
        </w:rPr>
        <w:t xml:space="preserve"> </w:t>
      </w:r>
      <w:r w:rsidR="00872341" w:rsidRPr="00F01DFE">
        <w:rPr>
          <w:rFonts w:ascii="Times New Roman" w:hAnsi="Times New Roman"/>
          <w:sz w:val="28"/>
          <w:szCs w:val="28"/>
        </w:rPr>
        <w:t xml:space="preserve">а в новой концепции </w:t>
      </w:r>
      <w:r w:rsidRPr="00F01DFE">
        <w:rPr>
          <w:rFonts w:ascii="Times New Roman" w:hAnsi="Times New Roman"/>
          <w:sz w:val="28"/>
          <w:szCs w:val="28"/>
        </w:rPr>
        <w:t>предполагает</w:t>
      </w:r>
      <w:r w:rsidR="00872341" w:rsidRPr="00F01DFE">
        <w:rPr>
          <w:rFonts w:ascii="Times New Roman" w:hAnsi="Times New Roman"/>
          <w:sz w:val="28"/>
          <w:szCs w:val="28"/>
        </w:rPr>
        <w:t>ся</w:t>
      </w:r>
      <w:r w:rsidRPr="00F01DFE">
        <w:rPr>
          <w:rFonts w:ascii="Times New Roman" w:hAnsi="Times New Roman"/>
          <w:sz w:val="28"/>
          <w:szCs w:val="28"/>
        </w:rPr>
        <w:t xml:space="preserve"> синерги</w:t>
      </w:r>
      <w:r w:rsidR="00872341" w:rsidRPr="00F01DFE">
        <w:rPr>
          <w:rFonts w:ascii="Times New Roman" w:hAnsi="Times New Roman"/>
          <w:sz w:val="28"/>
          <w:szCs w:val="28"/>
        </w:rPr>
        <w:t>я</w:t>
      </w:r>
      <w:r w:rsidRPr="00F01DFE">
        <w:rPr>
          <w:rFonts w:ascii="Times New Roman" w:hAnsi="Times New Roman"/>
          <w:sz w:val="28"/>
          <w:szCs w:val="28"/>
        </w:rPr>
        <w:t xml:space="preserve"> между людьми и автономными машинами (коллегами-роботами), </w:t>
      </w:r>
      <w:r w:rsidRPr="00F01DFE">
        <w:rPr>
          <w:rFonts w:ascii="Times New Roman" w:hAnsi="Times New Roman"/>
          <w:sz w:val="28"/>
          <w:szCs w:val="28"/>
          <w:shd w:val="clear" w:color="auto" w:fill="FFFFFF"/>
        </w:rPr>
        <w:t>которые будут способны определять производственные риски и контролировать соблюдение безопасности труда;</w:t>
      </w:r>
    </w:p>
    <w:p w14:paraId="1F3BC17C" w14:textId="4F4D3B8A" w:rsidR="004046C9" w:rsidRPr="00F01DFE" w:rsidRDefault="004046C9"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 xml:space="preserve">- обеспечить гибкость корпоративной модели </w:t>
      </w:r>
      <w:r w:rsidR="00D019F0" w:rsidRPr="00D019F0">
        <w:rPr>
          <w:sz w:val="28"/>
          <w:szCs w:val="28"/>
          <w:lang w:val="ru-RU"/>
        </w:rPr>
        <w:t xml:space="preserve">обеспечения </w:t>
      </w:r>
      <w:r w:rsidR="00AD60F5">
        <w:rPr>
          <w:sz w:val="28"/>
          <w:szCs w:val="28"/>
          <w:shd w:val="clear" w:color="auto" w:fill="FFFFFF"/>
        </w:rPr>
        <w:t xml:space="preserve">БОТ </w:t>
      </w:r>
      <w:r w:rsidRPr="00F01DFE">
        <w:rPr>
          <w:sz w:val="28"/>
          <w:szCs w:val="28"/>
        </w:rPr>
        <w:t xml:space="preserve">путем ее трансформации к управлению </w:t>
      </w:r>
      <w:r w:rsidR="00CE0941" w:rsidRPr="00F01DFE">
        <w:rPr>
          <w:sz w:val="28"/>
          <w:szCs w:val="28"/>
        </w:rPr>
        <w:t xml:space="preserve">и прогнозированию </w:t>
      </w:r>
      <w:r w:rsidRPr="00F01DFE">
        <w:rPr>
          <w:sz w:val="28"/>
          <w:szCs w:val="28"/>
        </w:rPr>
        <w:t>профессиональны</w:t>
      </w:r>
      <w:r w:rsidR="00CE0941" w:rsidRPr="00F01DFE">
        <w:rPr>
          <w:sz w:val="28"/>
          <w:szCs w:val="28"/>
        </w:rPr>
        <w:t>х</w:t>
      </w:r>
      <w:r w:rsidRPr="00F01DFE">
        <w:rPr>
          <w:sz w:val="28"/>
          <w:szCs w:val="28"/>
        </w:rPr>
        <w:t xml:space="preserve"> риск</w:t>
      </w:r>
      <w:r w:rsidR="00CE0941" w:rsidRPr="00F01DFE">
        <w:rPr>
          <w:sz w:val="28"/>
          <w:szCs w:val="28"/>
        </w:rPr>
        <w:t xml:space="preserve">ов. Данные мероприятия </w:t>
      </w:r>
      <w:r w:rsidRPr="00F01DFE">
        <w:rPr>
          <w:sz w:val="28"/>
          <w:szCs w:val="28"/>
        </w:rPr>
        <w:t>позвол</w:t>
      </w:r>
      <w:r w:rsidR="00CE0941" w:rsidRPr="00F01DFE">
        <w:rPr>
          <w:sz w:val="28"/>
          <w:szCs w:val="28"/>
        </w:rPr>
        <w:t>я</w:t>
      </w:r>
      <w:r w:rsidRPr="00F01DFE">
        <w:rPr>
          <w:sz w:val="28"/>
          <w:szCs w:val="28"/>
        </w:rPr>
        <w:t>т реализовать превентивные</w:t>
      </w:r>
      <w:r w:rsidR="00CE0941" w:rsidRPr="00F01DFE">
        <w:rPr>
          <w:sz w:val="28"/>
          <w:szCs w:val="28"/>
        </w:rPr>
        <w:t>, при этом очень эффективные,</w:t>
      </w:r>
      <w:r w:rsidRPr="00F01DFE">
        <w:rPr>
          <w:sz w:val="28"/>
          <w:szCs w:val="28"/>
        </w:rPr>
        <w:t xml:space="preserve"> подходы к сохранению здоровья персонала</w:t>
      </w:r>
      <w:r w:rsidR="00CE0941" w:rsidRPr="00F01DFE">
        <w:rPr>
          <w:sz w:val="28"/>
          <w:szCs w:val="28"/>
        </w:rPr>
        <w:t>,</w:t>
      </w:r>
      <w:r w:rsidRPr="00F01DFE">
        <w:rPr>
          <w:sz w:val="28"/>
          <w:szCs w:val="28"/>
        </w:rPr>
        <w:t xml:space="preserve"> </w:t>
      </w:r>
      <w:r w:rsidR="00CE0941" w:rsidRPr="00F01DFE">
        <w:rPr>
          <w:sz w:val="28"/>
          <w:szCs w:val="28"/>
        </w:rPr>
        <w:t xml:space="preserve">снижению метариальных издержек, </w:t>
      </w:r>
      <w:r w:rsidRPr="00F01DFE">
        <w:rPr>
          <w:sz w:val="28"/>
          <w:szCs w:val="28"/>
        </w:rPr>
        <w:t xml:space="preserve">связанных с </w:t>
      </w:r>
      <w:r w:rsidR="00CE0941" w:rsidRPr="00F01DFE">
        <w:rPr>
          <w:sz w:val="28"/>
          <w:szCs w:val="28"/>
        </w:rPr>
        <w:t xml:space="preserve">вредными и </w:t>
      </w:r>
      <w:r w:rsidRPr="00F01DFE">
        <w:rPr>
          <w:sz w:val="28"/>
          <w:szCs w:val="28"/>
        </w:rPr>
        <w:t>неблагоприятными условиями труда.</w:t>
      </w:r>
    </w:p>
    <w:p w14:paraId="527A6DB0" w14:textId="4B2A8FAF" w:rsidR="004046C9" w:rsidRPr="00F01DFE" w:rsidRDefault="00872341" w:rsidP="00956252">
      <w:pPr>
        <w:spacing w:after="0" w:line="240" w:lineRule="auto"/>
        <w:ind w:firstLine="709"/>
        <w:jc w:val="both"/>
        <w:rPr>
          <w:rFonts w:ascii="Times New Roman" w:hAnsi="Times New Roman"/>
          <w:sz w:val="24"/>
          <w:szCs w:val="24"/>
        </w:rPr>
      </w:pPr>
      <w:r w:rsidRPr="00F01DFE">
        <w:rPr>
          <w:rFonts w:ascii="Times New Roman" w:hAnsi="Times New Roman"/>
          <w:sz w:val="28"/>
          <w:szCs w:val="28"/>
        </w:rPr>
        <w:t>В соответствии с вышеизложенным, составим и проведем исследование</w:t>
      </w:r>
      <w:r w:rsidR="004046C9" w:rsidRPr="00F01DFE">
        <w:rPr>
          <w:rFonts w:ascii="Times New Roman" w:hAnsi="Times New Roman"/>
          <w:sz w:val="28"/>
          <w:szCs w:val="28"/>
        </w:rPr>
        <w:t xml:space="preserve"> модел</w:t>
      </w:r>
      <w:r w:rsidRPr="00F01DFE">
        <w:rPr>
          <w:rFonts w:ascii="Times New Roman" w:hAnsi="Times New Roman"/>
          <w:sz w:val="28"/>
          <w:szCs w:val="28"/>
        </w:rPr>
        <w:t>и</w:t>
      </w:r>
      <w:r w:rsidR="004046C9" w:rsidRPr="00F01DFE">
        <w:rPr>
          <w:rFonts w:ascii="Times New Roman" w:hAnsi="Times New Roman"/>
          <w:sz w:val="28"/>
          <w:szCs w:val="28"/>
        </w:rPr>
        <w:t xml:space="preserve"> </w:t>
      </w:r>
      <w:r w:rsidR="002C5D60" w:rsidRPr="00F01DFE">
        <w:rPr>
          <w:rFonts w:ascii="Times New Roman" w:hAnsi="Times New Roman"/>
          <w:sz w:val="28"/>
          <w:szCs w:val="28"/>
        </w:rPr>
        <w:t>обеспечения</w:t>
      </w:r>
      <w:r w:rsidR="004046C9" w:rsidRPr="00F01DFE">
        <w:rPr>
          <w:rFonts w:ascii="Times New Roman" w:hAnsi="Times New Roman"/>
          <w:sz w:val="28"/>
          <w:szCs w:val="28"/>
        </w:rPr>
        <w:t xml:space="preserve"> </w:t>
      </w:r>
      <w:r w:rsidRPr="00F01DFE">
        <w:rPr>
          <w:rFonts w:ascii="Times New Roman" w:hAnsi="Times New Roman"/>
          <w:sz w:val="28"/>
          <w:szCs w:val="28"/>
        </w:rPr>
        <w:t>БОТ</w:t>
      </w:r>
      <w:r w:rsidR="004046C9" w:rsidRPr="00F01DFE">
        <w:rPr>
          <w:rFonts w:ascii="Times New Roman" w:hAnsi="Times New Roman"/>
          <w:sz w:val="28"/>
          <w:szCs w:val="28"/>
        </w:rPr>
        <w:t xml:space="preserve"> в </w:t>
      </w:r>
      <w:r w:rsidR="00DE07AB">
        <w:rPr>
          <w:rFonts w:ascii="Times New Roman" w:hAnsi="Times New Roman"/>
          <w:sz w:val="28"/>
          <w:szCs w:val="28"/>
        </w:rPr>
        <w:t>ГА</w:t>
      </w:r>
      <w:r w:rsidR="004046C9" w:rsidRPr="00F01DFE">
        <w:rPr>
          <w:rFonts w:ascii="Times New Roman" w:hAnsi="Times New Roman"/>
          <w:sz w:val="28"/>
          <w:szCs w:val="28"/>
        </w:rPr>
        <w:t xml:space="preserve"> Казахстана.</w:t>
      </w:r>
    </w:p>
    <w:p w14:paraId="3DCEE941" w14:textId="77777777" w:rsidR="00F4022E" w:rsidRPr="00F01DFE" w:rsidRDefault="00F4022E" w:rsidP="0011415E">
      <w:pPr>
        <w:tabs>
          <w:tab w:val="left" w:pos="993"/>
        </w:tabs>
        <w:spacing w:after="0" w:line="240" w:lineRule="auto"/>
        <w:jc w:val="both"/>
        <w:rPr>
          <w:rFonts w:ascii="Times New Roman" w:hAnsi="Times New Roman"/>
          <w:b/>
          <w:sz w:val="28"/>
          <w:szCs w:val="28"/>
        </w:rPr>
      </w:pPr>
    </w:p>
    <w:p w14:paraId="45D7472B" w14:textId="77777777" w:rsidR="004046C9" w:rsidRPr="005866F9" w:rsidRDefault="00F4022E" w:rsidP="00956252">
      <w:pPr>
        <w:pStyle w:val="2"/>
        <w:spacing w:before="0" w:after="0" w:line="240" w:lineRule="auto"/>
        <w:ind w:firstLine="709"/>
        <w:jc w:val="center"/>
        <w:rPr>
          <w:rFonts w:ascii="Times New Roman" w:hAnsi="Times New Roman"/>
          <w:b/>
          <w:color w:val="auto"/>
          <w:sz w:val="28"/>
          <w:szCs w:val="28"/>
        </w:rPr>
      </w:pPr>
      <w:bookmarkStart w:id="27" w:name="_Toc232347826"/>
      <w:r w:rsidRPr="005866F9">
        <w:rPr>
          <w:rFonts w:ascii="Times New Roman" w:hAnsi="Times New Roman"/>
          <w:b/>
          <w:color w:val="auto"/>
          <w:sz w:val="28"/>
          <w:szCs w:val="28"/>
        </w:rPr>
        <w:t>2.2 Экспериментально-</w:t>
      </w:r>
      <w:r w:rsidR="00FF773D" w:rsidRPr="005866F9">
        <w:rPr>
          <w:rFonts w:ascii="Times New Roman" w:hAnsi="Times New Roman"/>
          <w:b/>
          <w:color w:val="auto"/>
          <w:sz w:val="28"/>
          <w:szCs w:val="28"/>
        </w:rPr>
        <w:t>ст</w:t>
      </w:r>
      <w:r w:rsidR="00965F2D" w:rsidRPr="005866F9">
        <w:rPr>
          <w:rFonts w:ascii="Times New Roman" w:hAnsi="Times New Roman"/>
          <w:b/>
          <w:color w:val="auto"/>
          <w:sz w:val="28"/>
          <w:szCs w:val="28"/>
        </w:rPr>
        <w:t>атисти</w:t>
      </w:r>
      <w:r w:rsidRPr="005866F9">
        <w:rPr>
          <w:rFonts w:ascii="Times New Roman" w:hAnsi="Times New Roman"/>
          <w:b/>
          <w:color w:val="auto"/>
          <w:sz w:val="28"/>
          <w:szCs w:val="28"/>
        </w:rPr>
        <w:t xml:space="preserve">ческие исследования </w:t>
      </w:r>
      <w:r w:rsidR="004046C9" w:rsidRPr="005866F9">
        <w:rPr>
          <w:rFonts w:ascii="Times New Roman" w:hAnsi="Times New Roman"/>
          <w:b/>
          <w:color w:val="auto"/>
          <w:sz w:val="28"/>
          <w:szCs w:val="28"/>
        </w:rPr>
        <w:t xml:space="preserve">модели </w:t>
      </w:r>
      <w:r w:rsidR="002C5D60" w:rsidRPr="005866F9">
        <w:rPr>
          <w:rFonts w:ascii="Times New Roman" w:hAnsi="Times New Roman"/>
          <w:b/>
          <w:color w:val="auto"/>
          <w:sz w:val="28"/>
          <w:szCs w:val="28"/>
        </w:rPr>
        <w:t>обеспечения</w:t>
      </w:r>
      <w:r w:rsidR="004046C9" w:rsidRPr="005866F9">
        <w:rPr>
          <w:rFonts w:ascii="Times New Roman" w:hAnsi="Times New Roman"/>
          <w:b/>
          <w:color w:val="auto"/>
          <w:sz w:val="28"/>
          <w:szCs w:val="28"/>
        </w:rPr>
        <w:t xml:space="preserve"> </w:t>
      </w:r>
      <w:r w:rsidR="00872341" w:rsidRPr="005866F9">
        <w:rPr>
          <w:rFonts w:ascii="Times New Roman" w:hAnsi="Times New Roman"/>
          <w:b/>
          <w:color w:val="auto"/>
          <w:sz w:val="28"/>
          <w:szCs w:val="28"/>
        </w:rPr>
        <w:t>БОТ</w:t>
      </w:r>
      <w:r w:rsidR="004046C9" w:rsidRPr="005866F9">
        <w:rPr>
          <w:rFonts w:ascii="Times New Roman" w:hAnsi="Times New Roman"/>
          <w:b/>
          <w:color w:val="auto"/>
          <w:sz w:val="28"/>
          <w:szCs w:val="28"/>
        </w:rPr>
        <w:t xml:space="preserve"> в гражданской авиации Республики Казахстан</w:t>
      </w:r>
      <w:bookmarkEnd w:id="27"/>
    </w:p>
    <w:p w14:paraId="05342DFF" w14:textId="77777777" w:rsidR="005866F9" w:rsidRDefault="005866F9" w:rsidP="00956252">
      <w:pPr>
        <w:pStyle w:val="ac"/>
        <w:shd w:val="clear" w:color="auto" w:fill="FFFFFF"/>
        <w:tabs>
          <w:tab w:val="left" w:pos="142"/>
          <w:tab w:val="left" w:pos="851"/>
        </w:tabs>
        <w:spacing w:after="0" w:line="240" w:lineRule="auto"/>
        <w:ind w:firstLine="709"/>
        <w:jc w:val="both"/>
        <w:rPr>
          <w:rStyle w:val="af"/>
          <w:b w:val="0"/>
          <w:sz w:val="28"/>
          <w:szCs w:val="28"/>
          <w:bdr w:val="none" w:sz="0" w:space="0" w:color="auto" w:frame="1"/>
        </w:rPr>
      </w:pPr>
    </w:p>
    <w:p w14:paraId="6ED20D51" w14:textId="1496F082" w:rsidR="004046C9" w:rsidRPr="00976DD0" w:rsidRDefault="004046C9" w:rsidP="00956252">
      <w:pPr>
        <w:pStyle w:val="ac"/>
        <w:shd w:val="clear" w:color="auto" w:fill="FFFFFF"/>
        <w:tabs>
          <w:tab w:val="left" w:pos="142"/>
          <w:tab w:val="left" w:pos="851"/>
        </w:tabs>
        <w:spacing w:after="0" w:line="240" w:lineRule="auto"/>
        <w:ind w:firstLine="709"/>
        <w:jc w:val="both"/>
        <w:rPr>
          <w:sz w:val="28"/>
          <w:szCs w:val="28"/>
        </w:rPr>
      </w:pPr>
      <w:r w:rsidRPr="00F01DFE">
        <w:rPr>
          <w:rStyle w:val="af"/>
          <w:b w:val="0"/>
          <w:sz w:val="28"/>
          <w:szCs w:val="28"/>
          <w:bdr w:val="none" w:sz="0" w:space="0" w:color="auto" w:frame="1"/>
        </w:rPr>
        <w:t xml:space="preserve">Выбор </w:t>
      </w:r>
      <w:r w:rsidR="00857433" w:rsidRPr="00F01DFE">
        <w:rPr>
          <w:rStyle w:val="af"/>
          <w:b w:val="0"/>
          <w:sz w:val="28"/>
          <w:szCs w:val="28"/>
          <w:bdr w:val="none" w:sz="0" w:space="0" w:color="auto" w:frame="1"/>
        </w:rPr>
        <w:t xml:space="preserve">в качестве </w:t>
      </w:r>
      <w:r w:rsidRPr="00F01DFE">
        <w:rPr>
          <w:rStyle w:val="af"/>
          <w:b w:val="0"/>
          <w:sz w:val="28"/>
          <w:szCs w:val="28"/>
          <w:bdr w:val="none" w:sz="0" w:space="0" w:color="auto" w:frame="1"/>
        </w:rPr>
        <w:t>объект</w:t>
      </w:r>
      <w:r w:rsidR="00857433" w:rsidRPr="00F01DFE">
        <w:rPr>
          <w:rStyle w:val="af"/>
          <w:b w:val="0"/>
          <w:sz w:val="28"/>
          <w:szCs w:val="28"/>
          <w:bdr w:val="none" w:sz="0" w:space="0" w:color="auto" w:frame="1"/>
        </w:rPr>
        <w:t>а</w:t>
      </w:r>
      <w:r w:rsidRPr="00F01DFE">
        <w:rPr>
          <w:rStyle w:val="af"/>
          <w:b w:val="0"/>
          <w:sz w:val="28"/>
          <w:szCs w:val="28"/>
          <w:bdr w:val="none" w:sz="0" w:space="0" w:color="auto" w:frame="1"/>
        </w:rPr>
        <w:t xml:space="preserve"> исследования модели </w:t>
      </w:r>
      <w:r w:rsidR="00D019F0" w:rsidRPr="00D019F0">
        <w:rPr>
          <w:sz w:val="28"/>
          <w:szCs w:val="28"/>
          <w:lang w:val="ru-RU"/>
        </w:rPr>
        <w:t xml:space="preserve">обеспечения </w:t>
      </w:r>
      <w:r w:rsidR="00DE07AB">
        <w:rPr>
          <w:sz w:val="28"/>
          <w:szCs w:val="28"/>
          <w:lang w:val="ru-RU"/>
        </w:rPr>
        <w:t>БОТ</w:t>
      </w:r>
      <w:r w:rsidR="00D019F0" w:rsidRPr="00EA775D">
        <w:rPr>
          <w:sz w:val="28"/>
          <w:szCs w:val="28"/>
        </w:rPr>
        <w:t xml:space="preserve"> </w:t>
      </w:r>
      <w:r w:rsidRPr="00F01DFE">
        <w:rPr>
          <w:rStyle w:val="af"/>
          <w:b w:val="0"/>
          <w:sz w:val="28"/>
          <w:szCs w:val="28"/>
          <w:bdr w:val="none" w:sz="0" w:space="0" w:color="auto" w:frame="1"/>
        </w:rPr>
        <w:t xml:space="preserve">в </w:t>
      </w:r>
      <w:r w:rsidR="00DE07AB">
        <w:rPr>
          <w:rStyle w:val="af"/>
          <w:b w:val="0"/>
          <w:sz w:val="28"/>
          <w:szCs w:val="28"/>
          <w:bdr w:val="none" w:sz="0" w:space="0" w:color="auto" w:frame="1"/>
          <w:lang w:val="ru-RU"/>
        </w:rPr>
        <w:t>ГА РК</w:t>
      </w:r>
      <w:r w:rsidRPr="00F01DFE">
        <w:rPr>
          <w:rStyle w:val="af"/>
          <w:b w:val="0"/>
          <w:sz w:val="28"/>
          <w:szCs w:val="28"/>
          <w:bdr w:val="none" w:sz="0" w:space="0" w:color="auto" w:frame="1"/>
        </w:rPr>
        <w:t xml:space="preserve"> обусловлен тем, что </w:t>
      </w:r>
      <w:r w:rsidR="00857433" w:rsidRPr="00F01DFE">
        <w:rPr>
          <w:rStyle w:val="af"/>
          <w:b w:val="0"/>
          <w:sz w:val="28"/>
          <w:szCs w:val="28"/>
          <w:bdr w:val="none" w:sz="0" w:space="0" w:color="auto" w:frame="1"/>
        </w:rPr>
        <w:t xml:space="preserve">отрасль является стратегически важной и </w:t>
      </w:r>
      <w:r w:rsidRPr="00F01DFE">
        <w:rPr>
          <w:sz w:val="28"/>
          <w:szCs w:val="28"/>
        </w:rPr>
        <w:t>рынок пассажиро- и грузоперевозок воздушным транспортом Казахстана самы</w:t>
      </w:r>
      <w:r w:rsidR="00131570" w:rsidRPr="00F01DFE">
        <w:rPr>
          <w:sz w:val="28"/>
          <w:szCs w:val="28"/>
        </w:rPr>
        <w:t>й</w:t>
      </w:r>
      <w:r w:rsidRPr="00F01DFE">
        <w:rPr>
          <w:sz w:val="28"/>
          <w:szCs w:val="28"/>
        </w:rPr>
        <w:t xml:space="preserve"> стабильны</w:t>
      </w:r>
      <w:r w:rsidR="00131570" w:rsidRPr="00F01DFE">
        <w:rPr>
          <w:sz w:val="28"/>
          <w:szCs w:val="28"/>
        </w:rPr>
        <w:t>й</w:t>
      </w:r>
      <w:r w:rsidRPr="00F01DFE">
        <w:rPr>
          <w:sz w:val="28"/>
          <w:szCs w:val="28"/>
        </w:rPr>
        <w:t xml:space="preserve"> и быстрорастущи</w:t>
      </w:r>
      <w:r w:rsidR="00131570" w:rsidRPr="00F01DFE">
        <w:rPr>
          <w:sz w:val="28"/>
          <w:szCs w:val="28"/>
        </w:rPr>
        <w:t>й</w:t>
      </w:r>
      <w:r w:rsidRPr="00F01DFE">
        <w:rPr>
          <w:sz w:val="28"/>
          <w:szCs w:val="28"/>
        </w:rPr>
        <w:t xml:space="preserve"> в регионе Центральной Азии. По данным </w:t>
      </w:r>
      <w:r w:rsidR="00DE07AB">
        <w:rPr>
          <w:sz w:val="28"/>
          <w:szCs w:val="28"/>
          <w:lang w:val="ru-RU"/>
        </w:rPr>
        <w:t>БНС</w:t>
      </w:r>
      <w:r w:rsidR="0043743F" w:rsidRPr="00F01DFE">
        <w:rPr>
          <w:sz w:val="28"/>
          <w:szCs w:val="28"/>
        </w:rPr>
        <w:t>, объем обслуженных полетов за 2022</w:t>
      </w:r>
      <w:r w:rsidR="00976DD0">
        <w:rPr>
          <w:sz w:val="28"/>
          <w:szCs w:val="28"/>
          <w:lang w:val="ru-RU"/>
        </w:rPr>
        <w:t xml:space="preserve"> </w:t>
      </w:r>
      <w:r w:rsidR="0043743F" w:rsidRPr="00F01DFE">
        <w:rPr>
          <w:sz w:val="28"/>
          <w:szCs w:val="28"/>
        </w:rPr>
        <w:t>г. составил</w:t>
      </w:r>
      <w:r w:rsidR="000F0DC2" w:rsidRPr="00F01DFE">
        <w:rPr>
          <w:b/>
          <w:sz w:val="28"/>
          <w:szCs w:val="28"/>
        </w:rPr>
        <w:t xml:space="preserve"> </w:t>
      </w:r>
      <w:r w:rsidR="000F0DC2" w:rsidRPr="00F01DFE">
        <w:rPr>
          <w:rStyle w:val="af"/>
          <w:b w:val="0"/>
          <w:sz w:val="28"/>
          <w:szCs w:val="28"/>
        </w:rPr>
        <w:t xml:space="preserve">29 500 тыс. </w:t>
      </w:r>
      <w:r w:rsidR="0043743F" w:rsidRPr="00F01DFE">
        <w:rPr>
          <w:rStyle w:val="af"/>
          <w:b w:val="0"/>
          <w:sz w:val="28"/>
          <w:szCs w:val="28"/>
        </w:rPr>
        <w:t>авиа</w:t>
      </w:r>
      <w:r w:rsidR="000F0DC2" w:rsidRPr="00F01DFE">
        <w:rPr>
          <w:rStyle w:val="af"/>
          <w:b w:val="0"/>
          <w:sz w:val="28"/>
          <w:szCs w:val="28"/>
        </w:rPr>
        <w:t>рейсов</w:t>
      </w:r>
      <w:r w:rsidR="0043743F" w:rsidRPr="00F01DFE">
        <w:rPr>
          <w:rStyle w:val="af"/>
          <w:b w:val="0"/>
          <w:sz w:val="28"/>
          <w:szCs w:val="28"/>
        </w:rPr>
        <w:t xml:space="preserve">, за </w:t>
      </w:r>
      <w:smartTag w:uri="urn:schemas-microsoft-com:office:smarttags" w:element="metricconverter">
        <w:smartTagPr>
          <w:attr w:name="ProductID" w:val="2023 г"/>
        </w:smartTagPr>
        <w:r w:rsidR="000F0DC2" w:rsidRPr="00F01DFE">
          <w:rPr>
            <w:rStyle w:val="af"/>
            <w:b w:val="0"/>
            <w:sz w:val="28"/>
            <w:szCs w:val="28"/>
          </w:rPr>
          <w:t>2023 г</w:t>
        </w:r>
      </w:smartTag>
      <w:r w:rsidR="00976DD0">
        <w:rPr>
          <w:rStyle w:val="af"/>
          <w:b w:val="0"/>
          <w:sz w:val="28"/>
          <w:szCs w:val="28"/>
          <w:lang w:val="ru-RU"/>
        </w:rPr>
        <w:t>.</w:t>
      </w:r>
      <w:r w:rsidR="0043743F" w:rsidRPr="00F01DFE">
        <w:rPr>
          <w:rStyle w:val="af"/>
          <w:sz w:val="28"/>
          <w:szCs w:val="28"/>
        </w:rPr>
        <w:t xml:space="preserve"> </w:t>
      </w:r>
      <w:r w:rsidR="0043743F" w:rsidRPr="00F01DFE">
        <w:rPr>
          <w:sz w:val="28"/>
          <w:szCs w:val="28"/>
        </w:rPr>
        <w:t xml:space="preserve"> и</w:t>
      </w:r>
      <w:r w:rsidR="0043743F" w:rsidRPr="00F01DFE">
        <w:rPr>
          <w:b/>
          <w:sz w:val="28"/>
          <w:szCs w:val="28"/>
        </w:rPr>
        <w:t xml:space="preserve"> </w:t>
      </w:r>
      <w:smartTag w:uri="urn:schemas-microsoft-com:office:smarttags" w:element="metricconverter">
        <w:smartTagPr>
          <w:attr w:name="ProductID" w:val="2024 г"/>
        </w:smartTagPr>
        <w:r w:rsidR="0043743F" w:rsidRPr="00F01DFE">
          <w:rPr>
            <w:rStyle w:val="af"/>
            <w:b w:val="0"/>
            <w:sz w:val="28"/>
            <w:szCs w:val="28"/>
          </w:rPr>
          <w:t>2024 г</w:t>
        </w:r>
      </w:smartTag>
      <w:r w:rsidR="0043743F" w:rsidRPr="00F01DFE">
        <w:rPr>
          <w:rStyle w:val="af"/>
          <w:b w:val="0"/>
          <w:sz w:val="28"/>
          <w:szCs w:val="28"/>
        </w:rPr>
        <w:t xml:space="preserve">. </w:t>
      </w:r>
      <w:r w:rsidR="0043743F" w:rsidRPr="00F01DFE">
        <w:rPr>
          <w:b/>
          <w:sz w:val="28"/>
          <w:szCs w:val="28"/>
        </w:rPr>
        <w:t xml:space="preserve">- </w:t>
      </w:r>
      <w:r w:rsidR="0043743F" w:rsidRPr="00F01DFE">
        <w:rPr>
          <w:sz w:val="28"/>
          <w:szCs w:val="28"/>
        </w:rPr>
        <w:t>более</w:t>
      </w:r>
      <w:r w:rsidR="000F0DC2" w:rsidRPr="00F01DFE">
        <w:rPr>
          <w:sz w:val="28"/>
          <w:szCs w:val="28"/>
        </w:rPr>
        <w:t xml:space="preserve"> </w:t>
      </w:r>
      <w:r w:rsidR="000F0DC2" w:rsidRPr="00F01DFE">
        <w:rPr>
          <w:rStyle w:val="af"/>
          <w:b w:val="0"/>
          <w:sz w:val="28"/>
          <w:szCs w:val="28"/>
        </w:rPr>
        <w:t xml:space="preserve">35 500 тыс. </w:t>
      </w:r>
      <w:r w:rsidR="0043743F" w:rsidRPr="00F01DFE">
        <w:rPr>
          <w:rStyle w:val="af"/>
          <w:b w:val="0"/>
          <w:sz w:val="28"/>
          <w:szCs w:val="28"/>
        </w:rPr>
        <w:t xml:space="preserve">и </w:t>
      </w:r>
      <w:r w:rsidR="000F0DC2" w:rsidRPr="00F01DFE">
        <w:rPr>
          <w:rStyle w:val="af"/>
          <w:b w:val="0"/>
          <w:sz w:val="28"/>
          <w:szCs w:val="28"/>
        </w:rPr>
        <w:t xml:space="preserve">37 400 тыс. </w:t>
      </w:r>
      <w:r w:rsidR="0043743F" w:rsidRPr="00F01DFE">
        <w:rPr>
          <w:rStyle w:val="af"/>
          <w:b w:val="0"/>
          <w:sz w:val="28"/>
          <w:szCs w:val="28"/>
        </w:rPr>
        <w:t>авиа</w:t>
      </w:r>
      <w:r w:rsidR="000F0DC2" w:rsidRPr="00F01DFE">
        <w:rPr>
          <w:rStyle w:val="af"/>
          <w:b w:val="0"/>
          <w:sz w:val="28"/>
          <w:szCs w:val="28"/>
        </w:rPr>
        <w:t>рейсов</w:t>
      </w:r>
      <w:r w:rsidR="0043743F" w:rsidRPr="00F01DFE">
        <w:rPr>
          <w:rStyle w:val="af"/>
          <w:b w:val="0"/>
          <w:sz w:val="28"/>
          <w:szCs w:val="28"/>
        </w:rPr>
        <w:t xml:space="preserve"> соответственно </w:t>
      </w:r>
      <w:r w:rsidRPr="00F01DFE">
        <w:rPr>
          <w:sz w:val="28"/>
          <w:szCs w:val="28"/>
          <w:shd w:val="clear" w:color="auto" w:fill="FFFFFF"/>
        </w:rPr>
        <w:t>[</w:t>
      </w:r>
      <w:r w:rsidR="00AF5541" w:rsidRPr="00A84BCD">
        <w:rPr>
          <w:sz w:val="28"/>
          <w:szCs w:val="28"/>
          <w:shd w:val="clear" w:color="auto" w:fill="FFFFFF"/>
          <w:lang w:val="ru-RU"/>
        </w:rPr>
        <w:t>86</w:t>
      </w:r>
      <w:r w:rsidRPr="00F01DFE">
        <w:rPr>
          <w:sz w:val="28"/>
          <w:szCs w:val="28"/>
          <w:shd w:val="clear" w:color="auto" w:fill="FFFFFF"/>
        </w:rPr>
        <w:t>].</w:t>
      </w:r>
      <w:r w:rsidRPr="00F01DFE">
        <w:rPr>
          <w:b/>
          <w:sz w:val="28"/>
          <w:szCs w:val="28"/>
        </w:rPr>
        <w:t xml:space="preserve"> </w:t>
      </w:r>
    </w:p>
    <w:p w14:paraId="0B55CE52" w14:textId="24088384" w:rsidR="00C35F02" w:rsidRPr="00F01DFE" w:rsidRDefault="004046C9" w:rsidP="00956252">
      <w:pPr>
        <w:pStyle w:val="ac"/>
        <w:shd w:val="clear" w:color="auto" w:fill="FFFFFF"/>
        <w:tabs>
          <w:tab w:val="left" w:pos="142"/>
          <w:tab w:val="left" w:pos="851"/>
        </w:tabs>
        <w:spacing w:after="0" w:line="240" w:lineRule="auto"/>
        <w:ind w:firstLine="709"/>
        <w:jc w:val="both"/>
        <w:rPr>
          <w:sz w:val="28"/>
          <w:szCs w:val="28"/>
          <w:lang w:val="ru-RU"/>
        </w:rPr>
      </w:pPr>
      <w:r w:rsidRPr="00F01DFE">
        <w:rPr>
          <w:sz w:val="28"/>
          <w:szCs w:val="28"/>
        </w:rPr>
        <w:t xml:space="preserve">Казахстан имеет шестую </w:t>
      </w:r>
      <w:r w:rsidR="00704761">
        <w:rPr>
          <w:sz w:val="28"/>
          <w:szCs w:val="28"/>
          <w:lang w:val="ru-RU"/>
        </w:rPr>
        <w:t xml:space="preserve">степень </w:t>
      </w:r>
      <w:r w:rsidRPr="00F01DFE">
        <w:rPr>
          <w:sz w:val="28"/>
          <w:szCs w:val="28"/>
        </w:rPr>
        <w:t>свобод</w:t>
      </w:r>
      <w:r w:rsidR="00704761">
        <w:rPr>
          <w:sz w:val="28"/>
          <w:szCs w:val="28"/>
          <w:lang w:val="ru-RU"/>
        </w:rPr>
        <w:t xml:space="preserve">ы </w:t>
      </w:r>
      <w:r w:rsidRPr="00F01DFE">
        <w:rPr>
          <w:sz w:val="28"/>
          <w:szCs w:val="28"/>
        </w:rPr>
        <w:t xml:space="preserve">воздушного пространства, поэтому все больше иностранных авиакомпаний и инвесторов проявляют интерес к авиапредприятиям </w:t>
      </w:r>
      <w:r w:rsidR="005866F9" w:rsidRPr="00F01DFE">
        <w:rPr>
          <w:sz w:val="28"/>
          <w:szCs w:val="28"/>
        </w:rPr>
        <w:t>Р</w:t>
      </w:r>
      <w:r w:rsidR="005866F9">
        <w:rPr>
          <w:sz w:val="28"/>
          <w:szCs w:val="28"/>
          <w:lang w:val="ru-RU"/>
        </w:rPr>
        <w:t xml:space="preserve">еспублики </w:t>
      </w:r>
      <w:r w:rsidR="005866F9" w:rsidRPr="00F01DFE">
        <w:rPr>
          <w:sz w:val="28"/>
          <w:szCs w:val="28"/>
        </w:rPr>
        <w:t>К</w:t>
      </w:r>
      <w:r w:rsidR="005866F9">
        <w:rPr>
          <w:sz w:val="28"/>
          <w:szCs w:val="28"/>
          <w:lang w:val="ru-RU"/>
        </w:rPr>
        <w:t>азахстан</w:t>
      </w:r>
      <w:r w:rsidRPr="00F01DFE">
        <w:rPr>
          <w:sz w:val="28"/>
          <w:szCs w:val="28"/>
        </w:rPr>
        <w:t>.</w:t>
      </w:r>
      <w:r w:rsidRPr="00F01DFE">
        <w:rPr>
          <w:sz w:val="28"/>
          <w:szCs w:val="28"/>
          <w:lang w:val="uk-UA"/>
        </w:rPr>
        <w:t xml:space="preserve"> </w:t>
      </w:r>
      <w:r w:rsidRPr="00F01DFE">
        <w:rPr>
          <w:sz w:val="28"/>
          <w:szCs w:val="28"/>
        </w:rPr>
        <w:t xml:space="preserve">Учитывая данный факт, Программой правительства </w:t>
      </w:r>
      <w:r w:rsidR="00EF0DBA">
        <w:rPr>
          <w:sz w:val="28"/>
          <w:szCs w:val="28"/>
          <w:lang w:val="ru-RU"/>
        </w:rPr>
        <w:t>РК</w:t>
      </w:r>
      <w:r w:rsidRPr="00F01DFE">
        <w:rPr>
          <w:sz w:val="28"/>
          <w:szCs w:val="28"/>
        </w:rPr>
        <w:t xml:space="preserve"> на период до </w:t>
      </w:r>
      <w:smartTag w:uri="urn:schemas-microsoft-com:office:smarttags" w:element="metricconverter">
        <w:smartTagPr>
          <w:attr w:name="ProductID" w:val="2030 г"/>
        </w:smartTagPr>
        <w:r w:rsidRPr="00F01DFE">
          <w:rPr>
            <w:sz w:val="28"/>
            <w:szCs w:val="28"/>
          </w:rPr>
          <w:t>2030 г</w:t>
        </w:r>
      </w:smartTag>
      <w:r w:rsidRPr="00F01DFE">
        <w:rPr>
          <w:sz w:val="28"/>
          <w:szCs w:val="28"/>
        </w:rPr>
        <w:t xml:space="preserve">. предусмотрено более активное развитие отрасли за счет увеличения как пассажиро-, так и грузопотока. </w:t>
      </w:r>
      <w:r w:rsidR="00C35F02" w:rsidRPr="00F01DFE">
        <w:rPr>
          <w:sz w:val="28"/>
          <w:szCs w:val="28"/>
        </w:rPr>
        <w:t xml:space="preserve">В таблице 2.5 представлена информация о динамике пассажиро- и грузоперевозок в аэропортах Казахстана в </w:t>
      </w:r>
      <w:r w:rsidR="00C35F02" w:rsidRPr="00E0715C">
        <w:rPr>
          <w:sz w:val="28"/>
          <w:szCs w:val="28"/>
        </w:rPr>
        <w:t>2018-202</w:t>
      </w:r>
      <w:r w:rsidR="00662833">
        <w:rPr>
          <w:sz w:val="28"/>
          <w:szCs w:val="28"/>
          <w:lang w:val="ru-RU"/>
        </w:rPr>
        <w:t>5</w:t>
      </w:r>
      <w:r w:rsidR="00976DD0">
        <w:rPr>
          <w:sz w:val="28"/>
          <w:szCs w:val="28"/>
          <w:lang w:val="ru-RU"/>
        </w:rPr>
        <w:t xml:space="preserve"> </w:t>
      </w:r>
      <w:r w:rsidR="00C35F02" w:rsidRPr="00E0715C">
        <w:rPr>
          <w:sz w:val="28"/>
          <w:szCs w:val="28"/>
        </w:rPr>
        <w:t xml:space="preserve">гг. </w:t>
      </w:r>
      <w:r w:rsidR="00C35F02" w:rsidRPr="00F01DFE">
        <w:rPr>
          <w:sz w:val="28"/>
          <w:szCs w:val="28"/>
        </w:rPr>
        <w:t>[</w:t>
      </w:r>
      <w:r w:rsidR="00AF5541" w:rsidRPr="00662833">
        <w:rPr>
          <w:sz w:val="28"/>
          <w:szCs w:val="28"/>
          <w:lang w:val="ru-RU"/>
        </w:rPr>
        <w:t>86</w:t>
      </w:r>
      <w:r w:rsidR="00C35F02" w:rsidRPr="00F01DFE">
        <w:rPr>
          <w:sz w:val="28"/>
          <w:szCs w:val="28"/>
        </w:rPr>
        <w:t>]</w:t>
      </w:r>
      <w:r w:rsidR="0068212F" w:rsidRPr="00F01DFE">
        <w:rPr>
          <w:sz w:val="28"/>
          <w:szCs w:val="28"/>
          <w:lang w:val="ru-RU"/>
        </w:rPr>
        <w:t>.</w:t>
      </w:r>
    </w:p>
    <w:p w14:paraId="71295DFC" w14:textId="77777777" w:rsidR="00EC6C87" w:rsidRDefault="00EC6C87" w:rsidP="00956252">
      <w:pPr>
        <w:pStyle w:val="ac"/>
        <w:shd w:val="clear" w:color="auto" w:fill="FFFFFF"/>
        <w:tabs>
          <w:tab w:val="left" w:pos="142"/>
          <w:tab w:val="left" w:pos="851"/>
        </w:tabs>
        <w:spacing w:after="0" w:line="240" w:lineRule="auto"/>
        <w:ind w:firstLine="709"/>
        <w:jc w:val="right"/>
        <w:rPr>
          <w:sz w:val="28"/>
          <w:szCs w:val="28"/>
        </w:rPr>
      </w:pPr>
    </w:p>
    <w:p w14:paraId="283AA6F3" w14:textId="5476EB2F" w:rsidR="004046C9" w:rsidRPr="00F01DFE" w:rsidRDefault="004046C9" w:rsidP="00956252">
      <w:pPr>
        <w:pStyle w:val="ac"/>
        <w:shd w:val="clear" w:color="auto" w:fill="FFFFFF"/>
        <w:tabs>
          <w:tab w:val="left" w:pos="142"/>
          <w:tab w:val="left" w:pos="851"/>
        </w:tabs>
        <w:spacing w:after="0" w:line="240" w:lineRule="auto"/>
        <w:ind w:firstLine="709"/>
        <w:jc w:val="right"/>
        <w:rPr>
          <w:sz w:val="28"/>
          <w:szCs w:val="28"/>
        </w:rPr>
      </w:pPr>
      <w:r w:rsidRPr="00F01DFE">
        <w:rPr>
          <w:sz w:val="28"/>
          <w:szCs w:val="28"/>
        </w:rPr>
        <w:t xml:space="preserve">Таблица </w:t>
      </w:r>
      <w:r w:rsidR="00C35F02" w:rsidRPr="00F01DFE">
        <w:rPr>
          <w:sz w:val="28"/>
          <w:szCs w:val="28"/>
        </w:rPr>
        <w:t>2.</w:t>
      </w:r>
      <w:r w:rsidRPr="00F01DFE">
        <w:rPr>
          <w:sz w:val="28"/>
          <w:szCs w:val="28"/>
        </w:rPr>
        <w:t>5</w:t>
      </w:r>
    </w:p>
    <w:p w14:paraId="6D237FE8" w14:textId="1540FED4" w:rsidR="004C5DC9" w:rsidRDefault="004046C9" w:rsidP="00956252">
      <w:pPr>
        <w:pStyle w:val="ac"/>
        <w:shd w:val="clear" w:color="auto" w:fill="FFFFFF"/>
        <w:tabs>
          <w:tab w:val="left" w:pos="142"/>
          <w:tab w:val="left" w:pos="851"/>
        </w:tabs>
        <w:spacing w:after="0" w:line="240" w:lineRule="auto"/>
        <w:ind w:firstLine="709"/>
        <w:jc w:val="center"/>
        <w:rPr>
          <w:sz w:val="28"/>
          <w:szCs w:val="28"/>
        </w:rPr>
      </w:pPr>
      <w:r w:rsidRPr="00F01DFE">
        <w:rPr>
          <w:sz w:val="28"/>
          <w:szCs w:val="28"/>
        </w:rPr>
        <w:t>Динамика перевозок в аэропортах Казахстана</w:t>
      </w:r>
    </w:p>
    <w:p w14:paraId="7519D18F" w14:textId="77777777" w:rsidR="00956252" w:rsidRPr="00F01DFE" w:rsidRDefault="00956252" w:rsidP="00956252">
      <w:pPr>
        <w:pStyle w:val="ac"/>
        <w:shd w:val="clear" w:color="auto" w:fill="FFFFFF"/>
        <w:tabs>
          <w:tab w:val="left" w:pos="142"/>
          <w:tab w:val="left" w:pos="851"/>
        </w:tabs>
        <w:spacing w:after="0" w:line="240" w:lineRule="auto"/>
        <w:ind w:firstLine="709"/>
        <w:jc w:val="center"/>
        <w:rPr>
          <w:sz w:val="28"/>
          <w:szCs w:val="28"/>
        </w:rPr>
      </w:pPr>
    </w:p>
    <w:tbl>
      <w:tblPr>
        <w:tblStyle w:val="af0"/>
        <w:tblpPr w:leftFromText="180" w:rightFromText="180" w:vertAnchor="text" w:tblpX="108" w:tblpY="1"/>
        <w:tblW w:w="9209" w:type="dxa"/>
        <w:tblLayout w:type="fixed"/>
        <w:tblLook w:val="04A0" w:firstRow="1" w:lastRow="0" w:firstColumn="1" w:lastColumn="0" w:noHBand="0" w:noVBand="1"/>
      </w:tblPr>
      <w:tblGrid>
        <w:gridCol w:w="1696"/>
        <w:gridCol w:w="1843"/>
        <w:gridCol w:w="1701"/>
        <w:gridCol w:w="2268"/>
        <w:gridCol w:w="1701"/>
      </w:tblGrid>
      <w:tr w:rsidR="004C5DC9" w:rsidRPr="009C5054" w14:paraId="3E8BFEE2" w14:textId="77777777" w:rsidTr="001A2308">
        <w:trPr>
          <w:trHeight w:val="620"/>
        </w:trPr>
        <w:tc>
          <w:tcPr>
            <w:tcW w:w="1696" w:type="dxa"/>
          </w:tcPr>
          <w:p w14:paraId="05EEDA00"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Аэропорты</w:t>
            </w:r>
          </w:p>
        </w:tc>
        <w:tc>
          <w:tcPr>
            <w:tcW w:w="1843" w:type="dxa"/>
          </w:tcPr>
          <w:p w14:paraId="372DE913" w14:textId="6ED43D22" w:rsidR="009C5054" w:rsidRPr="009C5054" w:rsidRDefault="004C5DC9" w:rsidP="009C5054">
            <w:pPr>
              <w:spacing w:after="0" w:line="240" w:lineRule="auto"/>
              <w:jc w:val="center"/>
              <w:rPr>
                <w:rFonts w:ascii="Times New Roman" w:eastAsia="Times New Roman" w:hAnsi="Times New Roman"/>
              </w:rPr>
            </w:pPr>
            <w:r w:rsidRPr="009C5054">
              <w:rPr>
                <w:rFonts w:ascii="Times New Roman" w:eastAsia="Times New Roman" w:hAnsi="Times New Roman"/>
              </w:rPr>
              <w:t xml:space="preserve">Перевозки пассажиров, </w:t>
            </w:r>
            <w:r w:rsidR="00EF0DBA">
              <w:rPr>
                <w:rFonts w:ascii="Times New Roman" w:eastAsia="Times New Roman" w:hAnsi="Times New Roman"/>
              </w:rPr>
              <w:br/>
            </w:r>
            <w:r w:rsidRPr="009C5054">
              <w:rPr>
                <w:rFonts w:ascii="Times New Roman" w:eastAsia="Times New Roman" w:hAnsi="Times New Roman"/>
              </w:rPr>
              <w:t xml:space="preserve">тыс. чел  </w:t>
            </w:r>
          </w:p>
        </w:tc>
        <w:tc>
          <w:tcPr>
            <w:tcW w:w="1701" w:type="dxa"/>
          </w:tcPr>
          <w:p w14:paraId="775344C8"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 xml:space="preserve">Пассажиро-оборот, </w:t>
            </w:r>
            <w:proofErr w:type="gramStart"/>
            <w:r w:rsidRPr="009C5054">
              <w:rPr>
                <w:rFonts w:ascii="Times New Roman" w:eastAsia="Times New Roman" w:hAnsi="Times New Roman"/>
              </w:rPr>
              <w:t>млн.п</w:t>
            </w:r>
            <w:proofErr w:type="gramEnd"/>
            <w:r w:rsidRPr="009C5054">
              <w:rPr>
                <w:rFonts w:ascii="Times New Roman" w:eastAsia="Times New Roman" w:hAnsi="Times New Roman"/>
              </w:rPr>
              <w:t>/км</w:t>
            </w:r>
          </w:p>
        </w:tc>
        <w:tc>
          <w:tcPr>
            <w:tcW w:w="2268" w:type="dxa"/>
          </w:tcPr>
          <w:p w14:paraId="5082A66A"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Перевезено грузов, багажа, грузобагажа, тыс. т</w:t>
            </w:r>
          </w:p>
        </w:tc>
        <w:tc>
          <w:tcPr>
            <w:tcW w:w="1701" w:type="dxa"/>
          </w:tcPr>
          <w:p w14:paraId="3F3710CB"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Грузооборот, млн т/км</w:t>
            </w:r>
          </w:p>
        </w:tc>
      </w:tr>
      <w:tr w:rsidR="00066E25" w:rsidRPr="009C5054" w14:paraId="475B15B5" w14:textId="77777777" w:rsidTr="00066E25">
        <w:trPr>
          <w:trHeight w:val="232"/>
        </w:trPr>
        <w:tc>
          <w:tcPr>
            <w:tcW w:w="1696" w:type="dxa"/>
          </w:tcPr>
          <w:p w14:paraId="381EEC0F" w14:textId="0C5CA516" w:rsidR="00066E25" w:rsidRPr="009C5054" w:rsidRDefault="00066E25" w:rsidP="00066E25">
            <w:pPr>
              <w:spacing w:after="0" w:line="240" w:lineRule="auto"/>
              <w:jc w:val="center"/>
              <w:rPr>
                <w:rFonts w:ascii="Times New Roman" w:eastAsia="Times New Roman" w:hAnsi="Times New Roman"/>
              </w:rPr>
            </w:pPr>
            <w:r>
              <w:rPr>
                <w:rFonts w:ascii="Times New Roman" w:eastAsia="Times New Roman" w:hAnsi="Times New Roman"/>
              </w:rPr>
              <w:t>1</w:t>
            </w:r>
          </w:p>
        </w:tc>
        <w:tc>
          <w:tcPr>
            <w:tcW w:w="1843" w:type="dxa"/>
          </w:tcPr>
          <w:p w14:paraId="1552D73D" w14:textId="5935F8C9" w:rsidR="00066E25" w:rsidRPr="009C5054" w:rsidRDefault="00066E25" w:rsidP="00066E25">
            <w:pPr>
              <w:spacing w:after="0" w:line="240" w:lineRule="auto"/>
              <w:jc w:val="center"/>
              <w:rPr>
                <w:rFonts w:ascii="Times New Roman" w:eastAsia="Times New Roman" w:hAnsi="Times New Roman"/>
              </w:rPr>
            </w:pPr>
            <w:r>
              <w:rPr>
                <w:rFonts w:ascii="Times New Roman" w:eastAsia="Times New Roman" w:hAnsi="Times New Roman"/>
              </w:rPr>
              <w:t>2</w:t>
            </w:r>
          </w:p>
        </w:tc>
        <w:tc>
          <w:tcPr>
            <w:tcW w:w="1701" w:type="dxa"/>
          </w:tcPr>
          <w:p w14:paraId="26180632" w14:textId="06960EEA" w:rsidR="00066E25" w:rsidRPr="009C5054" w:rsidRDefault="00066E25" w:rsidP="00066E25">
            <w:pPr>
              <w:spacing w:after="0" w:line="240" w:lineRule="auto"/>
              <w:jc w:val="center"/>
              <w:rPr>
                <w:rFonts w:ascii="Times New Roman" w:eastAsia="Times New Roman" w:hAnsi="Times New Roman"/>
              </w:rPr>
            </w:pPr>
            <w:r>
              <w:rPr>
                <w:rFonts w:ascii="Times New Roman" w:eastAsia="Times New Roman" w:hAnsi="Times New Roman"/>
              </w:rPr>
              <w:t>3</w:t>
            </w:r>
          </w:p>
        </w:tc>
        <w:tc>
          <w:tcPr>
            <w:tcW w:w="2268" w:type="dxa"/>
          </w:tcPr>
          <w:p w14:paraId="02B26723" w14:textId="45C6DCF5" w:rsidR="00066E25" w:rsidRPr="009C5054" w:rsidRDefault="00066E25" w:rsidP="00066E25">
            <w:pPr>
              <w:spacing w:after="0" w:line="240" w:lineRule="auto"/>
              <w:jc w:val="center"/>
              <w:rPr>
                <w:rFonts w:ascii="Times New Roman" w:eastAsia="Times New Roman" w:hAnsi="Times New Roman"/>
              </w:rPr>
            </w:pPr>
            <w:r>
              <w:rPr>
                <w:rFonts w:ascii="Times New Roman" w:eastAsia="Times New Roman" w:hAnsi="Times New Roman"/>
              </w:rPr>
              <w:t>4</w:t>
            </w:r>
          </w:p>
        </w:tc>
        <w:tc>
          <w:tcPr>
            <w:tcW w:w="1701" w:type="dxa"/>
          </w:tcPr>
          <w:p w14:paraId="112B5B52" w14:textId="79177473" w:rsidR="00066E25" w:rsidRPr="009C5054" w:rsidRDefault="00066E25" w:rsidP="00066E25">
            <w:pPr>
              <w:spacing w:after="0" w:line="240" w:lineRule="auto"/>
              <w:jc w:val="center"/>
              <w:rPr>
                <w:rFonts w:ascii="Times New Roman" w:eastAsia="Times New Roman" w:hAnsi="Times New Roman"/>
              </w:rPr>
            </w:pPr>
            <w:r>
              <w:rPr>
                <w:rFonts w:ascii="Times New Roman" w:eastAsia="Times New Roman" w:hAnsi="Times New Roman"/>
              </w:rPr>
              <w:t>5</w:t>
            </w:r>
          </w:p>
        </w:tc>
      </w:tr>
      <w:tr w:rsidR="004C5DC9" w:rsidRPr="009C5054" w14:paraId="6153E8C6" w14:textId="77777777" w:rsidTr="001A2308">
        <w:trPr>
          <w:trHeight w:val="150"/>
        </w:trPr>
        <w:tc>
          <w:tcPr>
            <w:tcW w:w="9209" w:type="dxa"/>
            <w:gridSpan w:val="5"/>
          </w:tcPr>
          <w:p w14:paraId="1BBDF45A" w14:textId="6AC41BAD" w:rsidR="004C5DC9" w:rsidRPr="009C5054" w:rsidRDefault="004C5DC9" w:rsidP="00A670ED">
            <w:pPr>
              <w:spacing w:after="0" w:line="240" w:lineRule="auto"/>
              <w:ind w:right="36"/>
              <w:jc w:val="center"/>
              <w:rPr>
                <w:rFonts w:ascii="Times New Roman" w:eastAsia="Times New Roman" w:hAnsi="Times New Roman"/>
              </w:rPr>
            </w:pPr>
            <w:r w:rsidRPr="009C5054">
              <w:rPr>
                <w:rFonts w:ascii="Times New Roman" w:eastAsia="Times New Roman" w:hAnsi="Times New Roman"/>
              </w:rPr>
              <w:t>2018</w:t>
            </w:r>
          </w:p>
        </w:tc>
      </w:tr>
      <w:tr w:rsidR="004C5DC9" w:rsidRPr="009C5054" w14:paraId="4B8CEB05" w14:textId="77777777" w:rsidTr="001A2308">
        <w:trPr>
          <w:trHeight w:val="175"/>
        </w:trPr>
        <w:tc>
          <w:tcPr>
            <w:tcW w:w="1696" w:type="dxa"/>
          </w:tcPr>
          <w:p w14:paraId="6B15EA17"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Республика Казахстан</w:t>
            </w:r>
          </w:p>
        </w:tc>
        <w:tc>
          <w:tcPr>
            <w:tcW w:w="1843" w:type="dxa"/>
          </w:tcPr>
          <w:p w14:paraId="42C25F5A"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7555,6</w:t>
            </w:r>
          </w:p>
        </w:tc>
        <w:tc>
          <w:tcPr>
            <w:tcW w:w="1701" w:type="dxa"/>
          </w:tcPr>
          <w:p w14:paraId="35D0E839"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14989,7</w:t>
            </w:r>
          </w:p>
        </w:tc>
        <w:tc>
          <w:tcPr>
            <w:tcW w:w="2268" w:type="dxa"/>
          </w:tcPr>
          <w:p w14:paraId="2A699518"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44,1</w:t>
            </w:r>
          </w:p>
        </w:tc>
        <w:tc>
          <w:tcPr>
            <w:tcW w:w="1701" w:type="dxa"/>
          </w:tcPr>
          <w:p w14:paraId="2F899103"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57,6</w:t>
            </w:r>
          </w:p>
        </w:tc>
      </w:tr>
      <w:tr w:rsidR="004C5DC9" w:rsidRPr="009C5054" w14:paraId="71C61227" w14:textId="77777777" w:rsidTr="001A2308">
        <w:trPr>
          <w:trHeight w:val="175"/>
        </w:trPr>
        <w:tc>
          <w:tcPr>
            <w:tcW w:w="1696" w:type="dxa"/>
          </w:tcPr>
          <w:p w14:paraId="7820EADE"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Астана</w:t>
            </w:r>
          </w:p>
        </w:tc>
        <w:tc>
          <w:tcPr>
            <w:tcW w:w="1843" w:type="dxa"/>
          </w:tcPr>
          <w:p w14:paraId="21DF2E80"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1667,1</w:t>
            </w:r>
          </w:p>
        </w:tc>
        <w:tc>
          <w:tcPr>
            <w:tcW w:w="1701" w:type="dxa"/>
          </w:tcPr>
          <w:p w14:paraId="0A07B50D"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3 543,4</w:t>
            </w:r>
          </w:p>
        </w:tc>
        <w:tc>
          <w:tcPr>
            <w:tcW w:w="2268" w:type="dxa"/>
          </w:tcPr>
          <w:p w14:paraId="64B97150"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w:t>
            </w:r>
          </w:p>
        </w:tc>
        <w:tc>
          <w:tcPr>
            <w:tcW w:w="1701" w:type="dxa"/>
          </w:tcPr>
          <w:p w14:paraId="393CEFBE"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w:t>
            </w:r>
          </w:p>
        </w:tc>
      </w:tr>
      <w:tr w:rsidR="004C5DC9" w:rsidRPr="009C5054" w14:paraId="2310B994" w14:textId="77777777" w:rsidTr="001A2308">
        <w:trPr>
          <w:trHeight w:val="113"/>
        </w:trPr>
        <w:tc>
          <w:tcPr>
            <w:tcW w:w="1696" w:type="dxa"/>
          </w:tcPr>
          <w:p w14:paraId="56B362F8"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Алматы</w:t>
            </w:r>
          </w:p>
        </w:tc>
        <w:tc>
          <w:tcPr>
            <w:tcW w:w="1843" w:type="dxa"/>
          </w:tcPr>
          <w:p w14:paraId="3AE8A739"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2833,4</w:t>
            </w:r>
          </w:p>
        </w:tc>
        <w:tc>
          <w:tcPr>
            <w:tcW w:w="1701" w:type="dxa"/>
          </w:tcPr>
          <w:p w14:paraId="0A641B77"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6 010,2</w:t>
            </w:r>
          </w:p>
        </w:tc>
        <w:tc>
          <w:tcPr>
            <w:tcW w:w="2268" w:type="dxa"/>
          </w:tcPr>
          <w:p w14:paraId="3D7E4AF8"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40,6</w:t>
            </w:r>
          </w:p>
        </w:tc>
        <w:tc>
          <w:tcPr>
            <w:tcW w:w="1701" w:type="dxa"/>
          </w:tcPr>
          <w:p w14:paraId="310EE26A"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52,5</w:t>
            </w:r>
          </w:p>
        </w:tc>
      </w:tr>
      <w:tr w:rsidR="004C5DC9" w:rsidRPr="009C5054" w14:paraId="6FBD0B9F" w14:textId="77777777" w:rsidTr="001A2308">
        <w:trPr>
          <w:trHeight w:val="126"/>
        </w:trPr>
        <w:tc>
          <w:tcPr>
            <w:tcW w:w="1696" w:type="dxa"/>
          </w:tcPr>
          <w:p w14:paraId="53AC17AA"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Шымкент</w:t>
            </w:r>
          </w:p>
        </w:tc>
        <w:tc>
          <w:tcPr>
            <w:tcW w:w="1843" w:type="dxa"/>
          </w:tcPr>
          <w:p w14:paraId="0C14B7BE"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519,7</w:t>
            </w:r>
          </w:p>
        </w:tc>
        <w:tc>
          <w:tcPr>
            <w:tcW w:w="1701" w:type="dxa"/>
          </w:tcPr>
          <w:p w14:paraId="11D9A57B"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953,4</w:t>
            </w:r>
          </w:p>
        </w:tc>
        <w:tc>
          <w:tcPr>
            <w:tcW w:w="2268" w:type="dxa"/>
          </w:tcPr>
          <w:p w14:paraId="65AE0EA9"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2,8</w:t>
            </w:r>
          </w:p>
        </w:tc>
        <w:tc>
          <w:tcPr>
            <w:tcW w:w="1701" w:type="dxa"/>
          </w:tcPr>
          <w:p w14:paraId="61756553"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3,9</w:t>
            </w:r>
          </w:p>
        </w:tc>
      </w:tr>
      <w:tr w:rsidR="004C5DC9" w:rsidRPr="009C5054" w14:paraId="7114F807" w14:textId="77777777" w:rsidTr="001A2308">
        <w:trPr>
          <w:trHeight w:val="175"/>
        </w:trPr>
        <w:tc>
          <w:tcPr>
            <w:tcW w:w="9209" w:type="dxa"/>
            <w:gridSpan w:val="5"/>
          </w:tcPr>
          <w:p w14:paraId="4273D73C"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2019</w:t>
            </w:r>
          </w:p>
        </w:tc>
      </w:tr>
      <w:tr w:rsidR="004C5DC9" w:rsidRPr="009C5054" w14:paraId="59CCC3E4" w14:textId="77777777" w:rsidTr="001A2308">
        <w:trPr>
          <w:trHeight w:val="126"/>
        </w:trPr>
        <w:tc>
          <w:tcPr>
            <w:tcW w:w="1696" w:type="dxa"/>
          </w:tcPr>
          <w:p w14:paraId="4C7C1F93"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Республика Казахстан</w:t>
            </w:r>
          </w:p>
        </w:tc>
        <w:tc>
          <w:tcPr>
            <w:tcW w:w="1843" w:type="dxa"/>
          </w:tcPr>
          <w:p w14:paraId="50D42E22"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8644,9</w:t>
            </w:r>
          </w:p>
        </w:tc>
        <w:tc>
          <w:tcPr>
            <w:tcW w:w="1701" w:type="dxa"/>
          </w:tcPr>
          <w:p w14:paraId="76FA9F1F"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16885,5</w:t>
            </w:r>
          </w:p>
        </w:tc>
        <w:tc>
          <w:tcPr>
            <w:tcW w:w="2268" w:type="dxa"/>
          </w:tcPr>
          <w:p w14:paraId="07B76120"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26,7</w:t>
            </w:r>
          </w:p>
        </w:tc>
        <w:tc>
          <w:tcPr>
            <w:tcW w:w="1701" w:type="dxa"/>
          </w:tcPr>
          <w:p w14:paraId="2115BBA7"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83,8</w:t>
            </w:r>
          </w:p>
        </w:tc>
      </w:tr>
      <w:tr w:rsidR="004C5DC9" w:rsidRPr="009C5054" w14:paraId="3A669400" w14:textId="77777777" w:rsidTr="001A2308">
        <w:trPr>
          <w:trHeight w:val="125"/>
        </w:trPr>
        <w:tc>
          <w:tcPr>
            <w:tcW w:w="1696" w:type="dxa"/>
          </w:tcPr>
          <w:p w14:paraId="1F83F3F2"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Астана</w:t>
            </w:r>
          </w:p>
        </w:tc>
        <w:tc>
          <w:tcPr>
            <w:tcW w:w="1843" w:type="dxa"/>
          </w:tcPr>
          <w:p w14:paraId="243256E5"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2 031,7</w:t>
            </w:r>
          </w:p>
        </w:tc>
        <w:tc>
          <w:tcPr>
            <w:tcW w:w="1701" w:type="dxa"/>
          </w:tcPr>
          <w:p w14:paraId="3A3C49B6"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4008,0</w:t>
            </w:r>
          </w:p>
        </w:tc>
        <w:tc>
          <w:tcPr>
            <w:tcW w:w="2268" w:type="dxa"/>
          </w:tcPr>
          <w:p w14:paraId="35E49FA3"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w:t>
            </w:r>
          </w:p>
        </w:tc>
        <w:tc>
          <w:tcPr>
            <w:tcW w:w="1701" w:type="dxa"/>
          </w:tcPr>
          <w:p w14:paraId="1ECD05DC"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w:t>
            </w:r>
          </w:p>
        </w:tc>
      </w:tr>
      <w:tr w:rsidR="004C5DC9" w:rsidRPr="009C5054" w14:paraId="006E7EDE" w14:textId="77777777" w:rsidTr="001A2308">
        <w:trPr>
          <w:trHeight w:val="150"/>
        </w:trPr>
        <w:tc>
          <w:tcPr>
            <w:tcW w:w="1696" w:type="dxa"/>
          </w:tcPr>
          <w:p w14:paraId="0C489DFE"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Алматы</w:t>
            </w:r>
          </w:p>
        </w:tc>
        <w:tc>
          <w:tcPr>
            <w:tcW w:w="1843" w:type="dxa"/>
          </w:tcPr>
          <w:p w14:paraId="58E1D284"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3 293,6</w:t>
            </w:r>
          </w:p>
        </w:tc>
        <w:tc>
          <w:tcPr>
            <w:tcW w:w="1701" w:type="dxa"/>
          </w:tcPr>
          <w:p w14:paraId="6A560976"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6808,8</w:t>
            </w:r>
          </w:p>
        </w:tc>
        <w:tc>
          <w:tcPr>
            <w:tcW w:w="2268" w:type="dxa"/>
          </w:tcPr>
          <w:p w14:paraId="01B5E936"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22,6</w:t>
            </w:r>
          </w:p>
        </w:tc>
        <w:tc>
          <w:tcPr>
            <w:tcW w:w="1701" w:type="dxa"/>
          </w:tcPr>
          <w:p w14:paraId="3AC05AF7"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77,2</w:t>
            </w:r>
          </w:p>
        </w:tc>
      </w:tr>
      <w:tr w:rsidR="004C5DC9" w:rsidRPr="009C5054" w14:paraId="18CD6985" w14:textId="77777777" w:rsidTr="001A2308">
        <w:trPr>
          <w:trHeight w:val="113"/>
        </w:trPr>
        <w:tc>
          <w:tcPr>
            <w:tcW w:w="1696" w:type="dxa"/>
          </w:tcPr>
          <w:p w14:paraId="2A05B98E"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Шымкент</w:t>
            </w:r>
          </w:p>
        </w:tc>
        <w:tc>
          <w:tcPr>
            <w:tcW w:w="1843" w:type="dxa"/>
          </w:tcPr>
          <w:p w14:paraId="38AC4B30"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608,6</w:t>
            </w:r>
          </w:p>
        </w:tc>
        <w:tc>
          <w:tcPr>
            <w:tcW w:w="1701" w:type="dxa"/>
          </w:tcPr>
          <w:p w14:paraId="44CD442B"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1170,7</w:t>
            </w:r>
          </w:p>
        </w:tc>
        <w:tc>
          <w:tcPr>
            <w:tcW w:w="2268" w:type="dxa"/>
          </w:tcPr>
          <w:p w14:paraId="11BD11F8"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3,4</w:t>
            </w:r>
          </w:p>
        </w:tc>
        <w:tc>
          <w:tcPr>
            <w:tcW w:w="1701" w:type="dxa"/>
          </w:tcPr>
          <w:p w14:paraId="1D672399"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4,9</w:t>
            </w:r>
          </w:p>
        </w:tc>
      </w:tr>
      <w:tr w:rsidR="004C5DC9" w:rsidRPr="009C5054" w14:paraId="4559242D" w14:textId="77777777" w:rsidTr="001A2308">
        <w:trPr>
          <w:trHeight w:val="150"/>
        </w:trPr>
        <w:tc>
          <w:tcPr>
            <w:tcW w:w="9209" w:type="dxa"/>
            <w:gridSpan w:val="5"/>
          </w:tcPr>
          <w:p w14:paraId="1B55CAFE"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2020</w:t>
            </w:r>
          </w:p>
        </w:tc>
      </w:tr>
      <w:tr w:rsidR="004C5DC9" w:rsidRPr="009C5054" w14:paraId="52865EA4" w14:textId="77777777" w:rsidTr="001A2308">
        <w:trPr>
          <w:trHeight w:val="150"/>
        </w:trPr>
        <w:tc>
          <w:tcPr>
            <w:tcW w:w="1696" w:type="dxa"/>
          </w:tcPr>
          <w:p w14:paraId="07CDAB24"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Республика Казахстан</w:t>
            </w:r>
          </w:p>
        </w:tc>
        <w:tc>
          <w:tcPr>
            <w:tcW w:w="1843" w:type="dxa"/>
          </w:tcPr>
          <w:p w14:paraId="782B40EB"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5494,5</w:t>
            </w:r>
          </w:p>
        </w:tc>
        <w:tc>
          <w:tcPr>
            <w:tcW w:w="1701" w:type="dxa"/>
          </w:tcPr>
          <w:p w14:paraId="2E666418"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8525,2</w:t>
            </w:r>
          </w:p>
        </w:tc>
        <w:tc>
          <w:tcPr>
            <w:tcW w:w="2268" w:type="dxa"/>
          </w:tcPr>
          <w:p w14:paraId="291AB5C7"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23,4</w:t>
            </w:r>
          </w:p>
        </w:tc>
        <w:tc>
          <w:tcPr>
            <w:tcW w:w="1701" w:type="dxa"/>
          </w:tcPr>
          <w:p w14:paraId="00BC4A98"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55,1</w:t>
            </w:r>
          </w:p>
        </w:tc>
      </w:tr>
      <w:tr w:rsidR="004C5DC9" w:rsidRPr="009C5054" w14:paraId="5CF8FC90" w14:textId="77777777" w:rsidTr="001A2308">
        <w:trPr>
          <w:trHeight w:val="164"/>
        </w:trPr>
        <w:tc>
          <w:tcPr>
            <w:tcW w:w="1696" w:type="dxa"/>
          </w:tcPr>
          <w:p w14:paraId="07E9A6FA"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Астана</w:t>
            </w:r>
          </w:p>
        </w:tc>
        <w:tc>
          <w:tcPr>
            <w:tcW w:w="1843" w:type="dxa"/>
          </w:tcPr>
          <w:p w14:paraId="29B78B41"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1440,4</w:t>
            </w:r>
          </w:p>
        </w:tc>
        <w:tc>
          <w:tcPr>
            <w:tcW w:w="1701" w:type="dxa"/>
          </w:tcPr>
          <w:p w14:paraId="01660C91"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2231,2</w:t>
            </w:r>
          </w:p>
        </w:tc>
        <w:tc>
          <w:tcPr>
            <w:tcW w:w="2268" w:type="dxa"/>
          </w:tcPr>
          <w:p w14:paraId="42FCC2E2"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w:t>
            </w:r>
          </w:p>
        </w:tc>
        <w:tc>
          <w:tcPr>
            <w:tcW w:w="1701" w:type="dxa"/>
          </w:tcPr>
          <w:p w14:paraId="75CD3862"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w:t>
            </w:r>
          </w:p>
        </w:tc>
      </w:tr>
      <w:tr w:rsidR="004C5DC9" w:rsidRPr="009C5054" w14:paraId="650640FD" w14:textId="77777777" w:rsidTr="001A2308">
        <w:trPr>
          <w:trHeight w:val="177"/>
        </w:trPr>
        <w:tc>
          <w:tcPr>
            <w:tcW w:w="1696" w:type="dxa"/>
          </w:tcPr>
          <w:p w14:paraId="56FE0EFB"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Алматы</w:t>
            </w:r>
          </w:p>
        </w:tc>
        <w:tc>
          <w:tcPr>
            <w:tcW w:w="1843" w:type="dxa"/>
          </w:tcPr>
          <w:p w14:paraId="6B9197E3"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2260,8</w:t>
            </w:r>
          </w:p>
        </w:tc>
        <w:tc>
          <w:tcPr>
            <w:tcW w:w="1701" w:type="dxa"/>
          </w:tcPr>
          <w:p w14:paraId="4B7CBE19"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3570,1</w:t>
            </w:r>
          </w:p>
        </w:tc>
        <w:tc>
          <w:tcPr>
            <w:tcW w:w="2268" w:type="dxa"/>
          </w:tcPr>
          <w:p w14:paraId="0B95AECF"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15,8</w:t>
            </w:r>
          </w:p>
        </w:tc>
        <w:tc>
          <w:tcPr>
            <w:tcW w:w="1701" w:type="dxa"/>
          </w:tcPr>
          <w:p w14:paraId="085FF9FE"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39,2</w:t>
            </w:r>
          </w:p>
        </w:tc>
      </w:tr>
      <w:tr w:rsidR="004C5DC9" w:rsidRPr="009C5054" w14:paraId="763523FC" w14:textId="77777777" w:rsidTr="001A2308">
        <w:trPr>
          <w:trHeight w:val="89"/>
        </w:trPr>
        <w:tc>
          <w:tcPr>
            <w:tcW w:w="1696" w:type="dxa"/>
          </w:tcPr>
          <w:p w14:paraId="3BF82132"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Шымкент</w:t>
            </w:r>
          </w:p>
        </w:tc>
        <w:tc>
          <w:tcPr>
            <w:tcW w:w="1843" w:type="dxa"/>
          </w:tcPr>
          <w:p w14:paraId="391E5B99"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412,8</w:t>
            </w:r>
          </w:p>
        </w:tc>
        <w:tc>
          <w:tcPr>
            <w:tcW w:w="1701" w:type="dxa"/>
          </w:tcPr>
          <w:p w14:paraId="5CACCDA7"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592,4</w:t>
            </w:r>
          </w:p>
        </w:tc>
        <w:tc>
          <w:tcPr>
            <w:tcW w:w="2268" w:type="dxa"/>
          </w:tcPr>
          <w:p w14:paraId="6C5A6E09"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5,9</w:t>
            </w:r>
          </w:p>
        </w:tc>
        <w:tc>
          <w:tcPr>
            <w:tcW w:w="1701" w:type="dxa"/>
          </w:tcPr>
          <w:p w14:paraId="643C3E76"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15,0</w:t>
            </w:r>
          </w:p>
        </w:tc>
      </w:tr>
      <w:tr w:rsidR="004C5DC9" w:rsidRPr="009C5054" w14:paraId="29813316" w14:textId="77777777" w:rsidTr="001A2308">
        <w:trPr>
          <w:trHeight w:val="204"/>
        </w:trPr>
        <w:tc>
          <w:tcPr>
            <w:tcW w:w="9209" w:type="dxa"/>
            <w:gridSpan w:val="5"/>
          </w:tcPr>
          <w:p w14:paraId="6FB262B2"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2021</w:t>
            </w:r>
          </w:p>
        </w:tc>
      </w:tr>
      <w:tr w:rsidR="004C5DC9" w:rsidRPr="009C5054" w14:paraId="575D6E0E" w14:textId="77777777" w:rsidTr="001A2308">
        <w:trPr>
          <w:trHeight w:val="126"/>
        </w:trPr>
        <w:tc>
          <w:tcPr>
            <w:tcW w:w="1696" w:type="dxa"/>
          </w:tcPr>
          <w:p w14:paraId="5C91A689"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Республика Казахстан</w:t>
            </w:r>
          </w:p>
        </w:tc>
        <w:tc>
          <w:tcPr>
            <w:tcW w:w="1843" w:type="dxa"/>
          </w:tcPr>
          <w:p w14:paraId="5AAEC3EA"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9 422,0</w:t>
            </w:r>
          </w:p>
        </w:tc>
        <w:tc>
          <w:tcPr>
            <w:tcW w:w="1701" w:type="dxa"/>
          </w:tcPr>
          <w:p w14:paraId="7D9EC24B"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14 849,8</w:t>
            </w:r>
          </w:p>
        </w:tc>
        <w:tc>
          <w:tcPr>
            <w:tcW w:w="2268" w:type="dxa"/>
          </w:tcPr>
          <w:p w14:paraId="4E90B2BA"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33,7</w:t>
            </w:r>
          </w:p>
        </w:tc>
        <w:tc>
          <w:tcPr>
            <w:tcW w:w="1701" w:type="dxa"/>
          </w:tcPr>
          <w:p w14:paraId="20257099"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76,5</w:t>
            </w:r>
          </w:p>
        </w:tc>
      </w:tr>
      <w:tr w:rsidR="004C5DC9" w:rsidRPr="009C5054" w14:paraId="26FB5E3A" w14:textId="77777777" w:rsidTr="001A2308">
        <w:trPr>
          <w:trHeight w:val="89"/>
        </w:trPr>
        <w:tc>
          <w:tcPr>
            <w:tcW w:w="1696" w:type="dxa"/>
          </w:tcPr>
          <w:p w14:paraId="3653EC13"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Астана</w:t>
            </w:r>
          </w:p>
        </w:tc>
        <w:tc>
          <w:tcPr>
            <w:tcW w:w="1843" w:type="dxa"/>
          </w:tcPr>
          <w:p w14:paraId="4C945856"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2477,8</w:t>
            </w:r>
          </w:p>
        </w:tc>
        <w:tc>
          <w:tcPr>
            <w:tcW w:w="1701" w:type="dxa"/>
          </w:tcPr>
          <w:p w14:paraId="720DC75C"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3 982,9</w:t>
            </w:r>
          </w:p>
        </w:tc>
        <w:tc>
          <w:tcPr>
            <w:tcW w:w="2268" w:type="dxa"/>
          </w:tcPr>
          <w:p w14:paraId="15A618C0"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w:t>
            </w:r>
          </w:p>
        </w:tc>
        <w:tc>
          <w:tcPr>
            <w:tcW w:w="1701" w:type="dxa"/>
          </w:tcPr>
          <w:p w14:paraId="201028D6"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w:t>
            </w:r>
          </w:p>
        </w:tc>
      </w:tr>
      <w:tr w:rsidR="004C5DC9" w:rsidRPr="009C5054" w14:paraId="78DFDFD0" w14:textId="77777777" w:rsidTr="001A2308">
        <w:trPr>
          <w:trHeight w:val="126"/>
        </w:trPr>
        <w:tc>
          <w:tcPr>
            <w:tcW w:w="1696" w:type="dxa"/>
          </w:tcPr>
          <w:p w14:paraId="145AB1A9"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Алматы</w:t>
            </w:r>
          </w:p>
        </w:tc>
        <w:tc>
          <w:tcPr>
            <w:tcW w:w="1843" w:type="dxa"/>
          </w:tcPr>
          <w:p w14:paraId="765E6B05"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3399,1</w:t>
            </w:r>
          </w:p>
        </w:tc>
        <w:tc>
          <w:tcPr>
            <w:tcW w:w="1701" w:type="dxa"/>
          </w:tcPr>
          <w:p w14:paraId="1F3C9BB9"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6 329,1</w:t>
            </w:r>
          </w:p>
        </w:tc>
        <w:tc>
          <w:tcPr>
            <w:tcW w:w="2268" w:type="dxa"/>
          </w:tcPr>
          <w:p w14:paraId="732EDA40"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20,8</w:t>
            </w:r>
          </w:p>
        </w:tc>
        <w:tc>
          <w:tcPr>
            <w:tcW w:w="1701" w:type="dxa"/>
          </w:tcPr>
          <w:p w14:paraId="6777C57B"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48,1</w:t>
            </w:r>
          </w:p>
        </w:tc>
      </w:tr>
      <w:tr w:rsidR="004C5DC9" w:rsidRPr="009C5054" w14:paraId="151AE20C" w14:textId="77777777" w:rsidTr="001A2308">
        <w:trPr>
          <w:trHeight w:val="139"/>
        </w:trPr>
        <w:tc>
          <w:tcPr>
            <w:tcW w:w="1696" w:type="dxa"/>
          </w:tcPr>
          <w:p w14:paraId="3F9A307D"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Шымкент</w:t>
            </w:r>
          </w:p>
        </w:tc>
        <w:tc>
          <w:tcPr>
            <w:tcW w:w="1843" w:type="dxa"/>
          </w:tcPr>
          <w:p w14:paraId="1943040E"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714,4</w:t>
            </w:r>
          </w:p>
        </w:tc>
        <w:tc>
          <w:tcPr>
            <w:tcW w:w="1701" w:type="dxa"/>
          </w:tcPr>
          <w:p w14:paraId="3AFF3BFE"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837,3</w:t>
            </w:r>
          </w:p>
        </w:tc>
        <w:tc>
          <w:tcPr>
            <w:tcW w:w="2268" w:type="dxa"/>
          </w:tcPr>
          <w:p w14:paraId="6CAD4DDF"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10,3</w:t>
            </w:r>
          </w:p>
        </w:tc>
        <w:tc>
          <w:tcPr>
            <w:tcW w:w="1701" w:type="dxa"/>
          </w:tcPr>
          <w:p w14:paraId="4F91529B"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26,6</w:t>
            </w:r>
          </w:p>
        </w:tc>
      </w:tr>
      <w:tr w:rsidR="004C5DC9" w:rsidRPr="009C5054" w14:paraId="20968907" w14:textId="77777777" w:rsidTr="001A2308">
        <w:trPr>
          <w:trHeight w:val="165"/>
        </w:trPr>
        <w:tc>
          <w:tcPr>
            <w:tcW w:w="9209" w:type="dxa"/>
            <w:gridSpan w:val="5"/>
          </w:tcPr>
          <w:p w14:paraId="435EA2C0"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2022</w:t>
            </w:r>
          </w:p>
        </w:tc>
      </w:tr>
      <w:tr w:rsidR="004C5DC9" w:rsidRPr="009C5054" w14:paraId="0404EB77" w14:textId="77777777" w:rsidTr="001A2308">
        <w:trPr>
          <w:trHeight w:val="55"/>
        </w:trPr>
        <w:tc>
          <w:tcPr>
            <w:tcW w:w="1696" w:type="dxa"/>
          </w:tcPr>
          <w:p w14:paraId="4A138CE3"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Республика Казахстан</w:t>
            </w:r>
          </w:p>
        </w:tc>
        <w:tc>
          <w:tcPr>
            <w:tcW w:w="1843" w:type="dxa"/>
          </w:tcPr>
          <w:p w14:paraId="6B10B4E8"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10993,6</w:t>
            </w:r>
          </w:p>
        </w:tc>
        <w:tc>
          <w:tcPr>
            <w:tcW w:w="1701" w:type="dxa"/>
          </w:tcPr>
          <w:p w14:paraId="7AF91D51"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20109,3</w:t>
            </w:r>
          </w:p>
        </w:tc>
        <w:tc>
          <w:tcPr>
            <w:tcW w:w="2268" w:type="dxa"/>
          </w:tcPr>
          <w:p w14:paraId="41E6A223"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24,51</w:t>
            </w:r>
          </w:p>
        </w:tc>
        <w:tc>
          <w:tcPr>
            <w:tcW w:w="1701" w:type="dxa"/>
          </w:tcPr>
          <w:p w14:paraId="47E70057"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54,44</w:t>
            </w:r>
          </w:p>
        </w:tc>
      </w:tr>
      <w:tr w:rsidR="004C5DC9" w:rsidRPr="009C5054" w14:paraId="7D05EEB8" w14:textId="77777777" w:rsidTr="001A2308">
        <w:trPr>
          <w:trHeight w:val="90"/>
        </w:trPr>
        <w:tc>
          <w:tcPr>
            <w:tcW w:w="1696" w:type="dxa"/>
          </w:tcPr>
          <w:p w14:paraId="4BC9F03F"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Астана</w:t>
            </w:r>
          </w:p>
        </w:tc>
        <w:tc>
          <w:tcPr>
            <w:tcW w:w="1843" w:type="dxa"/>
          </w:tcPr>
          <w:p w14:paraId="1D128DAF"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562,49</w:t>
            </w:r>
          </w:p>
        </w:tc>
        <w:tc>
          <w:tcPr>
            <w:tcW w:w="1701" w:type="dxa"/>
          </w:tcPr>
          <w:p w14:paraId="6BD24285"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472,3</w:t>
            </w:r>
          </w:p>
        </w:tc>
        <w:tc>
          <w:tcPr>
            <w:tcW w:w="2268" w:type="dxa"/>
          </w:tcPr>
          <w:p w14:paraId="7C4EE13F"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3,5</w:t>
            </w:r>
          </w:p>
        </w:tc>
        <w:tc>
          <w:tcPr>
            <w:tcW w:w="1701" w:type="dxa"/>
          </w:tcPr>
          <w:p w14:paraId="792434AE"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2,92</w:t>
            </w:r>
          </w:p>
        </w:tc>
      </w:tr>
      <w:tr w:rsidR="004C5DC9" w:rsidRPr="009C5054" w14:paraId="462059F5" w14:textId="77777777" w:rsidTr="001A2308">
        <w:trPr>
          <w:trHeight w:val="128"/>
        </w:trPr>
        <w:tc>
          <w:tcPr>
            <w:tcW w:w="1696" w:type="dxa"/>
          </w:tcPr>
          <w:p w14:paraId="67A3FE41"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Алматы</w:t>
            </w:r>
          </w:p>
        </w:tc>
        <w:tc>
          <w:tcPr>
            <w:tcW w:w="1843" w:type="dxa"/>
          </w:tcPr>
          <w:p w14:paraId="195DF5BB"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7447,99</w:t>
            </w:r>
          </w:p>
        </w:tc>
        <w:tc>
          <w:tcPr>
            <w:tcW w:w="1701" w:type="dxa"/>
          </w:tcPr>
          <w:p w14:paraId="44A8D2E9"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13180,6</w:t>
            </w:r>
          </w:p>
        </w:tc>
        <w:tc>
          <w:tcPr>
            <w:tcW w:w="2268" w:type="dxa"/>
          </w:tcPr>
          <w:p w14:paraId="1BB01588"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14,72</w:t>
            </w:r>
          </w:p>
        </w:tc>
        <w:tc>
          <w:tcPr>
            <w:tcW w:w="1701" w:type="dxa"/>
          </w:tcPr>
          <w:p w14:paraId="4D36B090"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39,2</w:t>
            </w:r>
          </w:p>
        </w:tc>
      </w:tr>
      <w:tr w:rsidR="004C5DC9" w:rsidRPr="009C5054" w14:paraId="6334E18D" w14:textId="77777777" w:rsidTr="001A2308">
        <w:trPr>
          <w:trHeight w:val="151"/>
        </w:trPr>
        <w:tc>
          <w:tcPr>
            <w:tcW w:w="1696" w:type="dxa"/>
          </w:tcPr>
          <w:p w14:paraId="6227D715"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Шымкент</w:t>
            </w:r>
          </w:p>
        </w:tc>
        <w:tc>
          <w:tcPr>
            <w:tcW w:w="1843" w:type="dxa"/>
          </w:tcPr>
          <w:p w14:paraId="2D731A9F"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2976,88</w:t>
            </w:r>
          </w:p>
        </w:tc>
        <w:tc>
          <w:tcPr>
            <w:tcW w:w="1701" w:type="dxa"/>
          </w:tcPr>
          <w:p w14:paraId="33D0FF02"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6452,1</w:t>
            </w:r>
          </w:p>
        </w:tc>
        <w:tc>
          <w:tcPr>
            <w:tcW w:w="2268" w:type="dxa"/>
          </w:tcPr>
          <w:p w14:paraId="73D3C0DF"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6,29</w:t>
            </w:r>
          </w:p>
        </w:tc>
        <w:tc>
          <w:tcPr>
            <w:tcW w:w="1701" w:type="dxa"/>
          </w:tcPr>
          <w:p w14:paraId="1D9B205A"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12,32</w:t>
            </w:r>
          </w:p>
        </w:tc>
      </w:tr>
      <w:tr w:rsidR="004C5DC9" w:rsidRPr="009C5054" w14:paraId="54A0720E" w14:textId="77777777" w:rsidTr="001A2308">
        <w:trPr>
          <w:trHeight w:val="91"/>
        </w:trPr>
        <w:tc>
          <w:tcPr>
            <w:tcW w:w="9209" w:type="dxa"/>
            <w:gridSpan w:val="5"/>
          </w:tcPr>
          <w:p w14:paraId="7EBDDBA6"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2023</w:t>
            </w:r>
          </w:p>
        </w:tc>
      </w:tr>
      <w:tr w:rsidR="004C5DC9" w:rsidRPr="009C5054" w14:paraId="71C95419" w14:textId="77777777" w:rsidTr="001A2308">
        <w:trPr>
          <w:trHeight w:val="91"/>
        </w:trPr>
        <w:tc>
          <w:tcPr>
            <w:tcW w:w="1696" w:type="dxa"/>
          </w:tcPr>
          <w:p w14:paraId="2A445B94"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Республика Казахстан</w:t>
            </w:r>
          </w:p>
        </w:tc>
        <w:tc>
          <w:tcPr>
            <w:tcW w:w="1843" w:type="dxa"/>
          </w:tcPr>
          <w:p w14:paraId="1B7A041A"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13 266,6</w:t>
            </w:r>
          </w:p>
        </w:tc>
        <w:tc>
          <w:tcPr>
            <w:tcW w:w="1701" w:type="dxa"/>
          </w:tcPr>
          <w:p w14:paraId="32FC09ED"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25 898,5</w:t>
            </w:r>
          </w:p>
        </w:tc>
        <w:tc>
          <w:tcPr>
            <w:tcW w:w="2268" w:type="dxa"/>
          </w:tcPr>
          <w:p w14:paraId="0A159095"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23,8</w:t>
            </w:r>
          </w:p>
        </w:tc>
        <w:tc>
          <w:tcPr>
            <w:tcW w:w="1701" w:type="dxa"/>
          </w:tcPr>
          <w:p w14:paraId="7858628B"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53,7</w:t>
            </w:r>
          </w:p>
        </w:tc>
      </w:tr>
      <w:tr w:rsidR="004C5DC9" w:rsidRPr="009C5054" w14:paraId="724C8821" w14:textId="77777777" w:rsidTr="001A2308">
        <w:trPr>
          <w:trHeight w:val="91"/>
        </w:trPr>
        <w:tc>
          <w:tcPr>
            <w:tcW w:w="1696" w:type="dxa"/>
          </w:tcPr>
          <w:p w14:paraId="53AC289C"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Астана</w:t>
            </w:r>
          </w:p>
        </w:tc>
        <w:tc>
          <w:tcPr>
            <w:tcW w:w="1843" w:type="dxa"/>
          </w:tcPr>
          <w:p w14:paraId="0E9EC74F"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3 527,8</w:t>
            </w:r>
          </w:p>
        </w:tc>
        <w:tc>
          <w:tcPr>
            <w:tcW w:w="1701" w:type="dxa"/>
          </w:tcPr>
          <w:p w14:paraId="7C50E4FB"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6 855,3</w:t>
            </w:r>
          </w:p>
        </w:tc>
        <w:tc>
          <w:tcPr>
            <w:tcW w:w="2268" w:type="dxa"/>
          </w:tcPr>
          <w:p w14:paraId="466D75BB"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3,2</w:t>
            </w:r>
          </w:p>
        </w:tc>
        <w:tc>
          <w:tcPr>
            <w:tcW w:w="1701" w:type="dxa"/>
          </w:tcPr>
          <w:p w14:paraId="704A6D35"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3,4</w:t>
            </w:r>
          </w:p>
        </w:tc>
      </w:tr>
      <w:tr w:rsidR="004C5DC9" w:rsidRPr="009C5054" w14:paraId="52FE8074" w14:textId="77777777" w:rsidTr="001A2308">
        <w:trPr>
          <w:trHeight w:val="91"/>
        </w:trPr>
        <w:tc>
          <w:tcPr>
            <w:tcW w:w="1696" w:type="dxa"/>
          </w:tcPr>
          <w:p w14:paraId="7D0F602E"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Алматы</w:t>
            </w:r>
          </w:p>
        </w:tc>
        <w:tc>
          <w:tcPr>
            <w:tcW w:w="1843" w:type="dxa"/>
          </w:tcPr>
          <w:p w14:paraId="51E9D133"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4 479,0</w:t>
            </w:r>
          </w:p>
        </w:tc>
        <w:tc>
          <w:tcPr>
            <w:tcW w:w="1701" w:type="dxa"/>
          </w:tcPr>
          <w:p w14:paraId="120B818C"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8 641,1</w:t>
            </w:r>
          </w:p>
        </w:tc>
        <w:tc>
          <w:tcPr>
            <w:tcW w:w="2268" w:type="dxa"/>
          </w:tcPr>
          <w:p w14:paraId="5E75A08A"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14,2</w:t>
            </w:r>
          </w:p>
        </w:tc>
        <w:tc>
          <w:tcPr>
            <w:tcW w:w="1701" w:type="dxa"/>
          </w:tcPr>
          <w:p w14:paraId="619CAF50"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37,2</w:t>
            </w:r>
          </w:p>
        </w:tc>
      </w:tr>
      <w:tr w:rsidR="004C5DC9" w:rsidRPr="009C5054" w14:paraId="50927698" w14:textId="77777777" w:rsidTr="001A2308">
        <w:trPr>
          <w:trHeight w:val="151"/>
        </w:trPr>
        <w:tc>
          <w:tcPr>
            <w:tcW w:w="1696" w:type="dxa"/>
          </w:tcPr>
          <w:p w14:paraId="0892CDAB"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Шымкент</w:t>
            </w:r>
          </w:p>
        </w:tc>
        <w:tc>
          <w:tcPr>
            <w:tcW w:w="1843" w:type="dxa"/>
          </w:tcPr>
          <w:p w14:paraId="02E8BF57"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1 240,2</w:t>
            </w:r>
          </w:p>
        </w:tc>
        <w:tc>
          <w:tcPr>
            <w:tcW w:w="1701" w:type="dxa"/>
          </w:tcPr>
          <w:p w14:paraId="36011225"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2 581,9</w:t>
            </w:r>
          </w:p>
        </w:tc>
        <w:tc>
          <w:tcPr>
            <w:tcW w:w="2268" w:type="dxa"/>
          </w:tcPr>
          <w:p w14:paraId="6221EF5B"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6,4</w:t>
            </w:r>
          </w:p>
        </w:tc>
        <w:tc>
          <w:tcPr>
            <w:tcW w:w="1701" w:type="dxa"/>
          </w:tcPr>
          <w:p w14:paraId="4AE865B4"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13,1</w:t>
            </w:r>
          </w:p>
        </w:tc>
      </w:tr>
      <w:tr w:rsidR="004C5DC9" w:rsidRPr="009C5054" w14:paraId="2D73A619" w14:textId="77777777" w:rsidTr="001A2308">
        <w:trPr>
          <w:trHeight w:val="151"/>
        </w:trPr>
        <w:tc>
          <w:tcPr>
            <w:tcW w:w="9209" w:type="dxa"/>
            <w:gridSpan w:val="5"/>
          </w:tcPr>
          <w:p w14:paraId="1DDC74A5"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2024</w:t>
            </w:r>
          </w:p>
        </w:tc>
      </w:tr>
      <w:tr w:rsidR="004C5DC9" w:rsidRPr="009C5054" w14:paraId="053C3633" w14:textId="77777777" w:rsidTr="001A2308">
        <w:trPr>
          <w:trHeight w:val="91"/>
        </w:trPr>
        <w:tc>
          <w:tcPr>
            <w:tcW w:w="1696" w:type="dxa"/>
          </w:tcPr>
          <w:p w14:paraId="48B7E3D9"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Республика Казахстан</w:t>
            </w:r>
          </w:p>
        </w:tc>
        <w:tc>
          <w:tcPr>
            <w:tcW w:w="1843" w:type="dxa"/>
          </w:tcPr>
          <w:p w14:paraId="51ACE2B5"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14678,7</w:t>
            </w:r>
          </w:p>
        </w:tc>
        <w:tc>
          <w:tcPr>
            <w:tcW w:w="1701" w:type="dxa"/>
          </w:tcPr>
          <w:p w14:paraId="708222A7"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28275,7</w:t>
            </w:r>
          </w:p>
        </w:tc>
        <w:tc>
          <w:tcPr>
            <w:tcW w:w="2268" w:type="dxa"/>
          </w:tcPr>
          <w:p w14:paraId="4B7845E5"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27,88</w:t>
            </w:r>
          </w:p>
        </w:tc>
        <w:tc>
          <w:tcPr>
            <w:tcW w:w="1701" w:type="dxa"/>
          </w:tcPr>
          <w:p w14:paraId="601E4B50" w14:textId="77777777" w:rsidR="004C5DC9" w:rsidRPr="009C5054" w:rsidRDefault="004C5DC9" w:rsidP="00F01DFE">
            <w:pPr>
              <w:spacing w:after="0" w:line="240" w:lineRule="auto"/>
              <w:jc w:val="center"/>
              <w:rPr>
                <w:rFonts w:ascii="Times New Roman" w:eastAsia="Times New Roman" w:hAnsi="Times New Roman"/>
              </w:rPr>
            </w:pPr>
            <w:r w:rsidRPr="009C5054">
              <w:rPr>
                <w:rFonts w:ascii="Times New Roman" w:eastAsia="Times New Roman" w:hAnsi="Times New Roman"/>
              </w:rPr>
              <w:t>65,7</w:t>
            </w:r>
          </w:p>
        </w:tc>
      </w:tr>
      <w:tr w:rsidR="004C5DC9" w:rsidRPr="009C5054" w14:paraId="2D6F5E60" w14:textId="77777777" w:rsidTr="001A2308">
        <w:trPr>
          <w:trHeight w:val="91"/>
        </w:trPr>
        <w:tc>
          <w:tcPr>
            <w:tcW w:w="1696" w:type="dxa"/>
          </w:tcPr>
          <w:p w14:paraId="71F7F8D9" w14:textId="77777777" w:rsidR="004C5DC9" w:rsidRPr="009C5054" w:rsidRDefault="004C5DC9" w:rsidP="00F01DFE">
            <w:pPr>
              <w:spacing w:after="0" w:line="240" w:lineRule="auto"/>
              <w:rPr>
                <w:rFonts w:ascii="Times New Roman" w:eastAsia="Times New Roman" w:hAnsi="Times New Roman"/>
              </w:rPr>
            </w:pPr>
            <w:r w:rsidRPr="009C5054">
              <w:rPr>
                <w:rFonts w:ascii="Times New Roman" w:eastAsia="Times New Roman" w:hAnsi="Times New Roman"/>
              </w:rPr>
              <w:t>Астана</w:t>
            </w:r>
          </w:p>
        </w:tc>
        <w:tc>
          <w:tcPr>
            <w:tcW w:w="1843" w:type="dxa"/>
          </w:tcPr>
          <w:p w14:paraId="5112911F"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 xml:space="preserve">  4 097,35</w:t>
            </w:r>
          </w:p>
        </w:tc>
        <w:tc>
          <w:tcPr>
            <w:tcW w:w="1701" w:type="dxa"/>
          </w:tcPr>
          <w:p w14:paraId="50562881"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 xml:space="preserve">  7 888,1</w:t>
            </w:r>
          </w:p>
        </w:tc>
        <w:tc>
          <w:tcPr>
            <w:tcW w:w="2268" w:type="dxa"/>
          </w:tcPr>
          <w:p w14:paraId="145CB954"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 xml:space="preserve">   3,47</w:t>
            </w:r>
          </w:p>
        </w:tc>
        <w:tc>
          <w:tcPr>
            <w:tcW w:w="1701" w:type="dxa"/>
          </w:tcPr>
          <w:p w14:paraId="443E8489"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 xml:space="preserve">   3,73</w:t>
            </w:r>
          </w:p>
        </w:tc>
      </w:tr>
      <w:tr w:rsidR="004C5DC9" w:rsidRPr="009C5054" w14:paraId="1BC8F68E" w14:textId="77777777" w:rsidTr="001A2308">
        <w:trPr>
          <w:trHeight w:val="91"/>
        </w:trPr>
        <w:tc>
          <w:tcPr>
            <w:tcW w:w="1696" w:type="dxa"/>
          </w:tcPr>
          <w:p w14:paraId="24846437"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Алматы</w:t>
            </w:r>
          </w:p>
        </w:tc>
        <w:tc>
          <w:tcPr>
            <w:tcW w:w="1843" w:type="dxa"/>
          </w:tcPr>
          <w:p w14:paraId="06055592"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 xml:space="preserve">  5 250,08</w:t>
            </w:r>
          </w:p>
        </w:tc>
        <w:tc>
          <w:tcPr>
            <w:tcW w:w="1701" w:type="dxa"/>
          </w:tcPr>
          <w:p w14:paraId="15B06F60"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 xml:space="preserve"> 9 934,6</w:t>
            </w:r>
          </w:p>
        </w:tc>
        <w:tc>
          <w:tcPr>
            <w:tcW w:w="2268" w:type="dxa"/>
          </w:tcPr>
          <w:p w14:paraId="2CAD653B"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 xml:space="preserve">   16,92</w:t>
            </w:r>
          </w:p>
        </w:tc>
        <w:tc>
          <w:tcPr>
            <w:tcW w:w="1701" w:type="dxa"/>
          </w:tcPr>
          <w:p w14:paraId="13115A7C"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 xml:space="preserve">   46,67</w:t>
            </w:r>
          </w:p>
        </w:tc>
      </w:tr>
      <w:tr w:rsidR="00066E25" w:rsidRPr="009C5054" w14:paraId="20F03818" w14:textId="77777777" w:rsidTr="00066E25">
        <w:trPr>
          <w:trHeight w:val="232"/>
        </w:trPr>
        <w:tc>
          <w:tcPr>
            <w:tcW w:w="1696" w:type="dxa"/>
          </w:tcPr>
          <w:p w14:paraId="4015C177" w14:textId="77777777" w:rsidR="00066E25" w:rsidRPr="009C5054" w:rsidRDefault="00066E25" w:rsidP="00066E25">
            <w:pPr>
              <w:spacing w:after="0" w:line="240" w:lineRule="auto"/>
              <w:jc w:val="center"/>
              <w:rPr>
                <w:rFonts w:ascii="Times New Roman" w:eastAsia="Times New Roman" w:hAnsi="Times New Roman"/>
              </w:rPr>
            </w:pPr>
            <w:r>
              <w:rPr>
                <w:rFonts w:ascii="Times New Roman" w:eastAsia="Times New Roman" w:hAnsi="Times New Roman"/>
              </w:rPr>
              <w:t>1</w:t>
            </w:r>
          </w:p>
        </w:tc>
        <w:tc>
          <w:tcPr>
            <w:tcW w:w="1843" w:type="dxa"/>
          </w:tcPr>
          <w:p w14:paraId="1DABD48A" w14:textId="77777777" w:rsidR="00066E25" w:rsidRPr="009C5054" w:rsidRDefault="00066E25" w:rsidP="00066E25">
            <w:pPr>
              <w:spacing w:after="0" w:line="240" w:lineRule="auto"/>
              <w:jc w:val="center"/>
              <w:rPr>
                <w:rFonts w:ascii="Times New Roman" w:eastAsia="Times New Roman" w:hAnsi="Times New Roman"/>
              </w:rPr>
            </w:pPr>
            <w:r>
              <w:rPr>
                <w:rFonts w:ascii="Times New Roman" w:eastAsia="Times New Roman" w:hAnsi="Times New Roman"/>
              </w:rPr>
              <w:t>2</w:t>
            </w:r>
          </w:p>
        </w:tc>
        <w:tc>
          <w:tcPr>
            <w:tcW w:w="1701" w:type="dxa"/>
          </w:tcPr>
          <w:p w14:paraId="64057198" w14:textId="77777777" w:rsidR="00066E25" w:rsidRPr="009C5054" w:rsidRDefault="00066E25" w:rsidP="00066E25">
            <w:pPr>
              <w:spacing w:after="0" w:line="240" w:lineRule="auto"/>
              <w:jc w:val="center"/>
              <w:rPr>
                <w:rFonts w:ascii="Times New Roman" w:eastAsia="Times New Roman" w:hAnsi="Times New Roman"/>
              </w:rPr>
            </w:pPr>
            <w:r>
              <w:rPr>
                <w:rFonts w:ascii="Times New Roman" w:eastAsia="Times New Roman" w:hAnsi="Times New Roman"/>
              </w:rPr>
              <w:t>3</w:t>
            </w:r>
          </w:p>
        </w:tc>
        <w:tc>
          <w:tcPr>
            <w:tcW w:w="2268" w:type="dxa"/>
          </w:tcPr>
          <w:p w14:paraId="3FE3CEA7" w14:textId="77777777" w:rsidR="00066E25" w:rsidRPr="009C5054" w:rsidRDefault="00066E25" w:rsidP="00066E25">
            <w:pPr>
              <w:spacing w:after="0" w:line="240" w:lineRule="auto"/>
              <w:jc w:val="center"/>
              <w:rPr>
                <w:rFonts w:ascii="Times New Roman" w:eastAsia="Times New Roman" w:hAnsi="Times New Roman"/>
              </w:rPr>
            </w:pPr>
            <w:r>
              <w:rPr>
                <w:rFonts w:ascii="Times New Roman" w:eastAsia="Times New Roman" w:hAnsi="Times New Roman"/>
              </w:rPr>
              <w:t>4</w:t>
            </w:r>
          </w:p>
        </w:tc>
        <w:tc>
          <w:tcPr>
            <w:tcW w:w="1701" w:type="dxa"/>
          </w:tcPr>
          <w:p w14:paraId="217BAEDE" w14:textId="77777777" w:rsidR="00066E25" w:rsidRPr="009C5054" w:rsidRDefault="00066E25" w:rsidP="00066E25">
            <w:pPr>
              <w:spacing w:after="0" w:line="240" w:lineRule="auto"/>
              <w:jc w:val="center"/>
              <w:rPr>
                <w:rFonts w:ascii="Times New Roman" w:eastAsia="Times New Roman" w:hAnsi="Times New Roman"/>
              </w:rPr>
            </w:pPr>
            <w:r>
              <w:rPr>
                <w:rFonts w:ascii="Times New Roman" w:eastAsia="Times New Roman" w:hAnsi="Times New Roman"/>
              </w:rPr>
              <w:t>5</w:t>
            </w:r>
          </w:p>
        </w:tc>
      </w:tr>
      <w:tr w:rsidR="004C5DC9" w:rsidRPr="009C5054" w14:paraId="225856F7" w14:textId="77777777" w:rsidTr="001A2308">
        <w:trPr>
          <w:trHeight w:val="91"/>
        </w:trPr>
        <w:tc>
          <w:tcPr>
            <w:tcW w:w="1696" w:type="dxa"/>
          </w:tcPr>
          <w:p w14:paraId="07A75F36" w14:textId="77777777" w:rsidR="004C5DC9" w:rsidRPr="009C5054" w:rsidRDefault="004C5DC9" w:rsidP="00F01DFE">
            <w:pPr>
              <w:spacing w:after="0" w:line="240" w:lineRule="auto"/>
              <w:jc w:val="both"/>
              <w:rPr>
                <w:rFonts w:ascii="Times New Roman" w:eastAsia="Times New Roman" w:hAnsi="Times New Roman"/>
              </w:rPr>
            </w:pPr>
            <w:r w:rsidRPr="009C5054">
              <w:rPr>
                <w:rFonts w:ascii="Times New Roman" w:eastAsia="Times New Roman" w:hAnsi="Times New Roman"/>
              </w:rPr>
              <w:t>Шымкент</w:t>
            </w:r>
          </w:p>
        </w:tc>
        <w:tc>
          <w:tcPr>
            <w:tcW w:w="1843" w:type="dxa"/>
          </w:tcPr>
          <w:p w14:paraId="3AFC41E1"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 xml:space="preserve">  1 167,04</w:t>
            </w:r>
          </w:p>
        </w:tc>
        <w:tc>
          <w:tcPr>
            <w:tcW w:w="1701" w:type="dxa"/>
          </w:tcPr>
          <w:p w14:paraId="7A783578"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 xml:space="preserve">  2 474,7</w:t>
            </w:r>
          </w:p>
        </w:tc>
        <w:tc>
          <w:tcPr>
            <w:tcW w:w="2268" w:type="dxa"/>
          </w:tcPr>
          <w:p w14:paraId="70A82989"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 xml:space="preserve">   7,49</w:t>
            </w:r>
          </w:p>
        </w:tc>
        <w:tc>
          <w:tcPr>
            <w:tcW w:w="1701" w:type="dxa"/>
          </w:tcPr>
          <w:p w14:paraId="7E4E712A" w14:textId="77777777" w:rsidR="004C5DC9" w:rsidRPr="009C5054" w:rsidRDefault="004C5DC9" w:rsidP="00F01DFE">
            <w:pPr>
              <w:spacing w:after="0" w:line="240" w:lineRule="auto"/>
              <w:jc w:val="center"/>
              <w:rPr>
                <w:rFonts w:ascii="Times New Roman" w:hAnsi="Times New Roman"/>
              </w:rPr>
            </w:pPr>
            <w:r w:rsidRPr="009C5054">
              <w:rPr>
                <w:rFonts w:ascii="Times New Roman" w:hAnsi="Times New Roman"/>
              </w:rPr>
              <w:t>15,30</w:t>
            </w:r>
          </w:p>
        </w:tc>
      </w:tr>
      <w:tr w:rsidR="00673371" w:rsidRPr="009C5054" w14:paraId="370DB995" w14:textId="77777777" w:rsidTr="001A2308">
        <w:trPr>
          <w:trHeight w:val="91"/>
        </w:trPr>
        <w:tc>
          <w:tcPr>
            <w:tcW w:w="9209" w:type="dxa"/>
            <w:gridSpan w:val="5"/>
          </w:tcPr>
          <w:p w14:paraId="320CFB34" w14:textId="77777777" w:rsidR="00673371" w:rsidRPr="009C5054" w:rsidRDefault="00673371" w:rsidP="00F01DFE">
            <w:pPr>
              <w:spacing w:after="0" w:line="240" w:lineRule="auto"/>
              <w:jc w:val="center"/>
              <w:rPr>
                <w:rFonts w:ascii="Times New Roman" w:hAnsi="Times New Roman"/>
              </w:rPr>
            </w:pPr>
            <w:r w:rsidRPr="009C5054">
              <w:rPr>
                <w:rFonts w:ascii="Times New Roman" w:hAnsi="Times New Roman"/>
              </w:rPr>
              <w:t>2025</w:t>
            </w:r>
          </w:p>
        </w:tc>
      </w:tr>
      <w:tr w:rsidR="00D75884" w:rsidRPr="009C5054" w14:paraId="379F77E3" w14:textId="77777777" w:rsidTr="001A2308">
        <w:trPr>
          <w:trHeight w:val="91"/>
        </w:trPr>
        <w:tc>
          <w:tcPr>
            <w:tcW w:w="1696" w:type="dxa"/>
          </w:tcPr>
          <w:p w14:paraId="24954BBE" w14:textId="77777777" w:rsidR="00D75884" w:rsidRPr="009C5054" w:rsidRDefault="00D75884" w:rsidP="00F01DFE">
            <w:pPr>
              <w:spacing w:after="0" w:line="240" w:lineRule="auto"/>
              <w:rPr>
                <w:rFonts w:ascii="Times New Roman" w:eastAsia="Times New Roman" w:hAnsi="Times New Roman"/>
              </w:rPr>
            </w:pPr>
            <w:r w:rsidRPr="009C5054">
              <w:rPr>
                <w:rFonts w:ascii="Times New Roman" w:eastAsia="Times New Roman" w:hAnsi="Times New Roman"/>
              </w:rPr>
              <w:t>Республика Казахстан</w:t>
            </w:r>
          </w:p>
        </w:tc>
        <w:tc>
          <w:tcPr>
            <w:tcW w:w="1843" w:type="dxa"/>
          </w:tcPr>
          <w:p w14:paraId="7EF41F7C" w14:textId="1A5FDE56" w:rsidR="00D75884" w:rsidRPr="009C5054" w:rsidRDefault="00D75884" w:rsidP="00A670ED">
            <w:pPr>
              <w:spacing w:after="0" w:line="240" w:lineRule="auto"/>
              <w:jc w:val="center"/>
              <w:rPr>
                <w:rFonts w:ascii="Times New Roman" w:hAnsi="Times New Roman"/>
                <w:color w:val="000000"/>
                <w:lang w:val="en-US"/>
              </w:rPr>
            </w:pPr>
            <w:r w:rsidRPr="009C5054">
              <w:rPr>
                <w:rFonts w:ascii="Times New Roman" w:hAnsi="Times New Roman"/>
                <w:color w:val="000000"/>
              </w:rPr>
              <w:t>15 379,72</w:t>
            </w:r>
          </w:p>
        </w:tc>
        <w:tc>
          <w:tcPr>
            <w:tcW w:w="1701" w:type="dxa"/>
          </w:tcPr>
          <w:p w14:paraId="2D5716EE" w14:textId="5E0E4E93" w:rsidR="00D75884" w:rsidRPr="009C5054" w:rsidRDefault="00D75884" w:rsidP="00A670ED">
            <w:pPr>
              <w:spacing w:after="0" w:line="240" w:lineRule="auto"/>
              <w:jc w:val="center"/>
              <w:rPr>
                <w:rFonts w:ascii="Times New Roman" w:hAnsi="Times New Roman"/>
                <w:color w:val="000000"/>
                <w:lang w:val="en-US"/>
              </w:rPr>
            </w:pPr>
            <w:r w:rsidRPr="009C5054">
              <w:rPr>
                <w:rFonts w:ascii="Times New Roman" w:hAnsi="Times New Roman"/>
                <w:color w:val="000000"/>
              </w:rPr>
              <w:t>29 960,3</w:t>
            </w:r>
          </w:p>
        </w:tc>
        <w:tc>
          <w:tcPr>
            <w:tcW w:w="2268" w:type="dxa"/>
          </w:tcPr>
          <w:p w14:paraId="01176F6C" w14:textId="0657F159" w:rsidR="00D75884" w:rsidRPr="009C5054" w:rsidRDefault="00D75884" w:rsidP="00F01DFE">
            <w:pPr>
              <w:spacing w:after="0" w:line="240" w:lineRule="auto"/>
              <w:jc w:val="center"/>
              <w:rPr>
                <w:rFonts w:ascii="Times New Roman" w:hAnsi="Times New Roman"/>
                <w:color w:val="000000"/>
                <w:lang w:val="en-US"/>
              </w:rPr>
            </w:pPr>
            <w:r w:rsidRPr="009C5054">
              <w:rPr>
                <w:rFonts w:ascii="Times New Roman" w:hAnsi="Times New Roman"/>
                <w:color w:val="000000"/>
              </w:rPr>
              <w:t>30,15</w:t>
            </w:r>
          </w:p>
        </w:tc>
        <w:tc>
          <w:tcPr>
            <w:tcW w:w="1701" w:type="dxa"/>
          </w:tcPr>
          <w:p w14:paraId="7B1A363B" w14:textId="0B454C78" w:rsidR="00D75884" w:rsidRPr="009C5054" w:rsidRDefault="00D75884" w:rsidP="00F01DFE">
            <w:pPr>
              <w:spacing w:after="0" w:line="240" w:lineRule="auto"/>
              <w:jc w:val="center"/>
              <w:rPr>
                <w:rFonts w:ascii="Times New Roman" w:hAnsi="Times New Roman"/>
                <w:color w:val="000000"/>
                <w:lang w:val="en-US"/>
              </w:rPr>
            </w:pPr>
            <w:r w:rsidRPr="009C5054">
              <w:rPr>
                <w:rFonts w:ascii="Times New Roman" w:hAnsi="Times New Roman"/>
                <w:color w:val="000000"/>
              </w:rPr>
              <w:t>73,19</w:t>
            </w:r>
          </w:p>
        </w:tc>
      </w:tr>
      <w:tr w:rsidR="00D75884" w:rsidRPr="009C5054" w14:paraId="749A9CB3" w14:textId="77777777" w:rsidTr="001A2308">
        <w:trPr>
          <w:trHeight w:val="91"/>
        </w:trPr>
        <w:tc>
          <w:tcPr>
            <w:tcW w:w="1696" w:type="dxa"/>
          </w:tcPr>
          <w:p w14:paraId="7BC7079E" w14:textId="77777777" w:rsidR="00D75884" w:rsidRPr="009C5054" w:rsidRDefault="00D75884" w:rsidP="00F01DFE">
            <w:pPr>
              <w:spacing w:after="0" w:line="240" w:lineRule="auto"/>
              <w:rPr>
                <w:rFonts w:ascii="Times New Roman" w:eastAsia="Times New Roman" w:hAnsi="Times New Roman"/>
              </w:rPr>
            </w:pPr>
            <w:r w:rsidRPr="009C5054">
              <w:rPr>
                <w:rFonts w:ascii="Times New Roman" w:eastAsia="Times New Roman" w:hAnsi="Times New Roman"/>
              </w:rPr>
              <w:t>Астана</w:t>
            </w:r>
          </w:p>
        </w:tc>
        <w:tc>
          <w:tcPr>
            <w:tcW w:w="1843" w:type="dxa"/>
          </w:tcPr>
          <w:p w14:paraId="1D7C3588" w14:textId="6A975AB6" w:rsidR="00D75884" w:rsidRPr="009C5054" w:rsidRDefault="00D75884" w:rsidP="00A670ED">
            <w:pPr>
              <w:spacing w:after="0" w:line="240" w:lineRule="auto"/>
              <w:jc w:val="center"/>
              <w:rPr>
                <w:rFonts w:ascii="Times New Roman" w:hAnsi="Times New Roman"/>
                <w:color w:val="000000"/>
                <w:lang w:val="en-US"/>
              </w:rPr>
            </w:pPr>
            <w:r w:rsidRPr="009C5054">
              <w:rPr>
                <w:rFonts w:ascii="Times New Roman" w:hAnsi="Times New Roman"/>
                <w:color w:val="000000"/>
              </w:rPr>
              <w:t>4 340,79</w:t>
            </w:r>
          </w:p>
        </w:tc>
        <w:tc>
          <w:tcPr>
            <w:tcW w:w="1701" w:type="dxa"/>
          </w:tcPr>
          <w:p w14:paraId="411E6312" w14:textId="4B7FF001" w:rsidR="00D75884" w:rsidRPr="009C5054" w:rsidRDefault="00D75884" w:rsidP="00A670ED">
            <w:pPr>
              <w:spacing w:after="0" w:line="240" w:lineRule="auto"/>
              <w:jc w:val="center"/>
              <w:rPr>
                <w:rFonts w:ascii="Times New Roman" w:hAnsi="Times New Roman"/>
                <w:color w:val="000000"/>
                <w:lang w:val="en-US"/>
              </w:rPr>
            </w:pPr>
            <w:r w:rsidRPr="009C5054">
              <w:rPr>
                <w:rFonts w:ascii="Times New Roman" w:hAnsi="Times New Roman"/>
                <w:color w:val="000000"/>
              </w:rPr>
              <w:t>8 410,2</w:t>
            </w:r>
          </w:p>
        </w:tc>
        <w:tc>
          <w:tcPr>
            <w:tcW w:w="2268" w:type="dxa"/>
          </w:tcPr>
          <w:p w14:paraId="45CB7A03" w14:textId="77777777" w:rsidR="00D75884" w:rsidRPr="009C5054" w:rsidRDefault="00D75884" w:rsidP="00F01DFE">
            <w:pPr>
              <w:spacing w:after="0" w:line="240" w:lineRule="auto"/>
              <w:jc w:val="center"/>
              <w:rPr>
                <w:rFonts w:ascii="Times New Roman" w:hAnsi="Times New Roman"/>
              </w:rPr>
            </w:pPr>
            <w:r w:rsidRPr="009C5054">
              <w:rPr>
                <w:rFonts w:ascii="Times New Roman" w:hAnsi="Times New Roman"/>
              </w:rPr>
              <w:t>4,3</w:t>
            </w:r>
          </w:p>
        </w:tc>
        <w:tc>
          <w:tcPr>
            <w:tcW w:w="1701" w:type="dxa"/>
          </w:tcPr>
          <w:p w14:paraId="2A14A214" w14:textId="77777777" w:rsidR="00D75884" w:rsidRPr="009C5054" w:rsidRDefault="00D75884" w:rsidP="00F01DFE">
            <w:pPr>
              <w:spacing w:after="0" w:line="240" w:lineRule="auto"/>
              <w:jc w:val="center"/>
              <w:rPr>
                <w:rFonts w:ascii="Times New Roman" w:hAnsi="Times New Roman"/>
              </w:rPr>
            </w:pPr>
            <w:r w:rsidRPr="009C5054">
              <w:rPr>
                <w:rFonts w:ascii="Times New Roman" w:hAnsi="Times New Roman"/>
              </w:rPr>
              <w:t>3,82</w:t>
            </w:r>
          </w:p>
        </w:tc>
      </w:tr>
      <w:tr w:rsidR="00D75884" w:rsidRPr="009C5054" w14:paraId="736CC9DA" w14:textId="77777777" w:rsidTr="001A2308">
        <w:trPr>
          <w:trHeight w:val="91"/>
        </w:trPr>
        <w:tc>
          <w:tcPr>
            <w:tcW w:w="1696" w:type="dxa"/>
          </w:tcPr>
          <w:p w14:paraId="6A7A6B26" w14:textId="77777777" w:rsidR="00D75884" w:rsidRPr="009C5054" w:rsidRDefault="00D75884" w:rsidP="00F01DFE">
            <w:pPr>
              <w:spacing w:after="0" w:line="240" w:lineRule="auto"/>
              <w:jc w:val="both"/>
              <w:rPr>
                <w:rFonts w:ascii="Times New Roman" w:eastAsia="Times New Roman" w:hAnsi="Times New Roman"/>
              </w:rPr>
            </w:pPr>
            <w:r w:rsidRPr="009C5054">
              <w:rPr>
                <w:rFonts w:ascii="Times New Roman" w:eastAsia="Times New Roman" w:hAnsi="Times New Roman"/>
              </w:rPr>
              <w:t>Алматы</w:t>
            </w:r>
          </w:p>
        </w:tc>
        <w:tc>
          <w:tcPr>
            <w:tcW w:w="1843" w:type="dxa"/>
          </w:tcPr>
          <w:p w14:paraId="756D6ED6" w14:textId="062721D2" w:rsidR="00D75884" w:rsidRPr="009C5054" w:rsidRDefault="00D75884" w:rsidP="00A670ED">
            <w:pPr>
              <w:spacing w:after="0" w:line="240" w:lineRule="auto"/>
              <w:jc w:val="center"/>
              <w:rPr>
                <w:rFonts w:ascii="Times New Roman" w:hAnsi="Times New Roman"/>
                <w:color w:val="000000"/>
              </w:rPr>
            </w:pPr>
            <w:r w:rsidRPr="009C5054">
              <w:rPr>
                <w:rFonts w:ascii="Times New Roman" w:hAnsi="Times New Roman"/>
                <w:color w:val="000000"/>
              </w:rPr>
              <w:t>6 266,18</w:t>
            </w:r>
          </w:p>
        </w:tc>
        <w:tc>
          <w:tcPr>
            <w:tcW w:w="1701" w:type="dxa"/>
          </w:tcPr>
          <w:p w14:paraId="02420660" w14:textId="26492565" w:rsidR="00D75884" w:rsidRPr="009C5054" w:rsidRDefault="00D75884" w:rsidP="00A670ED">
            <w:pPr>
              <w:spacing w:after="0" w:line="240" w:lineRule="auto"/>
              <w:jc w:val="center"/>
              <w:rPr>
                <w:rFonts w:ascii="Times New Roman" w:hAnsi="Times New Roman"/>
                <w:color w:val="000000"/>
              </w:rPr>
            </w:pPr>
            <w:r w:rsidRPr="009C5054">
              <w:rPr>
                <w:rFonts w:ascii="Times New Roman" w:hAnsi="Times New Roman"/>
                <w:color w:val="000000"/>
              </w:rPr>
              <w:t>12 512,4</w:t>
            </w:r>
          </w:p>
        </w:tc>
        <w:tc>
          <w:tcPr>
            <w:tcW w:w="2268" w:type="dxa"/>
          </w:tcPr>
          <w:p w14:paraId="39FB4374" w14:textId="77777777" w:rsidR="00D75884" w:rsidRPr="009C5054" w:rsidRDefault="00D75884" w:rsidP="00F01DFE">
            <w:pPr>
              <w:spacing w:after="0" w:line="240" w:lineRule="auto"/>
              <w:jc w:val="center"/>
              <w:rPr>
                <w:rFonts w:ascii="Times New Roman" w:hAnsi="Times New Roman"/>
              </w:rPr>
            </w:pPr>
            <w:r w:rsidRPr="009C5054">
              <w:rPr>
                <w:rFonts w:ascii="Times New Roman" w:hAnsi="Times New Roman"/>
              </w:rPr>
              <w:t>16,3</w:t>
            </w:r>
          </w:p>
        </w:tc>
        <w:tc>
          <w:tcPr>
            <w:tcW w:w="1701" w:type="dxa"/>
          </w:tcPr>
          <w:p w14:paraId="775783EB" w14:textId="77777777" w:rsidR="00D75884" w:rsidRPr="009C5054" w:rsidRDefault="00D75884" w:rsidP="00F01DFE">
            <w:pPr>
              <w:spacing w:after="0" w:line="240" w:lineRule="auto"/>
              <w:jc w:val="center"/>
              <w:rPr>
                <w:rFonts w:ascii="Times New Roman" w:hAnsi="Times New Roman"/>
              </w:rPr>
            </w:pPr>
            <w:r w:rsidRPr="009C5054">
              <w:rPr>
                <w:rFonts w:ascii="Times New Roman" w:hAnsi="Times New Roman"/>
              </w:rPr>
              <w:t>47,72</w:t>
            </w:r>
          </w:p>
        </w:tc>
      </w:tr>
      <w:tr w:rsidR="00D75884" w:rsidRPr="009C5054" w14:paraId="0C32121D" w14:textId="77777777" w:rsidTr="001A2308">
        <w:trPr>
          <w:trHeight w:val="91"/>
        </w:trPr>
        <w:tc>
          <w:tcPr>
            <w:tcW w:w="1696" w:type="dxa"/>
          </w:tcPr>
          <w:p w14:paraId="2F889739" w14:textId="77777777" w:rsidR="00D75884" w:rsidRPr="009C5054" w:rsidRDefault="00D75884" w:rsidP="00F01DFE">
            <w:pPr>
              <w:spacing w:after="0" w:line="240" w:lineRule="auto"/>
              <w:jc w:val="both"/>
              <w:rPr>
                <w:rFonts w:ascii="Times New Roman" w:eastAsia="Times New Roman" w:hAnsi="Times New Roman"/>
              </w:rPr>
            </w:pPr>
            <w:r w:rsidRPr="009C5054">
              <w:rPr>
                <w:rFonts w:ascii="Times New Roman" w:eastAsia="Times New Roman" w:hAnsi="Times New Roman"/>
              </w:rPr>
              <w:t>Шымкент</w:t>
            </w:r>
          </w:p>
        </w:tc>
        <w:tc>
          <w:tcPr>
            <w:tcW w:w="1843" w:type="dxa"/>
          </w:tcPr>
          <w:p w14:paraId="261E3642" w14:textId="5F2C5EB1" w:rsidR="00D75884" w:rsidRPr="009C5054" w:rsidRDefault="00D75884" w:rsidP="00A670ED">
            <w:pPr>
              <w:spacing w:after="0" w:line="240" w:lineRule="auto"/>
              <w:jc w:val="center"/>
              <w:rPr>
                <w:rFonts w:ascii="Times New Roman" w:hAnsi="Times New Roman"/>
                <w:color w:val="000000"/>
              </w:rPr>
            </w:pPr>
            <w:r w:rsidRPr="009C5054">
              <w:rPr>
                <w:rFonts w:ascii="Times New Roman" w:hAnsi="Times New Roman"/>
                <w:color w:val="000000"/>
              </w:rPr>
              <w:t>1 146,17</w:t>
            </w:r>
          </w:p>
        </w:tc>
        <w:tc>
          <w:tcPr>
            <w:tcW w:w="1701" w:type="dxa"/>
          </w:tcPr>
          <w:p w14:paraId="70143F91" w14:textId="4439A5AF" w:rsidR="00D75884" w:rsidRPr="009C5054" w:rsidRDefault="00D75884" w:rsidP="00A670ED">
            <w:pPr>
              <w:spacing w:after="0" w:line="240" w:lineRule="auto"/>
              <w:jc w:val="center"/>
              <w:rPr>
                <w:rFonts w:ascii="Times New Roman" w:hAnsi="Times New Roman"/>
                <w:color w:val="000000"/>
              </w:rPr>
            </w:pPr>
            <w:r w:rsidRPr="009C5054">
              <w:rPr>
                <w:rFonts w:ascii="Times New Roman" w:hAnsi="Times New Roman"/>
                <w:color w:val="000000"/>
              </w:rPr>
              <w:t>2 449,0</w:t>
            </w:r>
          </w:p>
        </w:tc>
        <w:tc>
          <w:tcPr>
            <w:tcW w:w="2268" w:type="dxa"/>
          </w:tcPr>
          <w:p w14:paraId="53D7835A" w14:textId="77777777" w:rsidR="00D75884" w:rsidRPr="009C5054" w:rsidRDefault="00D75884" w:rsidP="00F01DFE">
            <w:pPr>
              <w:spacing w:after="0" w:line="240" w:lineRule="auto"/>
              <w:jc w:val="center"/>
              <w:rPr>
                <w:rFonts w:ascii="Times New Roman" w:hAnsi="Times New Roman"/>
              </w:rPr>
            </w:pPr>
            <w:r w:rsidRPr="009C5054">
              <w:rPr>
                <w:rFonts w:ascii="Times New Roman" w:hAnsi="Times New Roman"/>
              </w:rPr>
              <w:t>8,91</w:t>
            </w:r>
          </w:p>
        </w:tc>
        <w:tc>
          <w:tcPr>
            <w:tcW w:w="1701" w:type="dxa"/>
          </w:tcPr>
          <w:p w14:paraId="0DD70045" w14:textId="77777777" w:rsidR="00D75884" w:rsidRPr="009C5054" w:rsidRDefault="00D75884" w:rsidP="00F01DFE">
            <w:pPr>
              <w:spacing w:after="0" w:line="240" w:lineRule="auto"/>
              <w:jc w:val="center"/>
              <w:rPr>
                <w:rFonts w:ascii="Times New Roman" w:hAnsi="Times New Roman"/>
              </w:rPr>
            </w:pPr>
            <w:r w:rsidRPr="009C5054">
              <w:rPr>
                <w:rFonts w:ascii="Times New Roman" w:hAnsi="Times New Roman"/>
              </w:rPr>
              <w:t>18,44</w:t>
            </w:r>
          </w:p>
        </w:tc>
      </w:tr>
    </w:tbl>
    <w:p w14:paraId="1A8BC0E0" w14:textId="77777777" w:rsidR="00662833" w:rsidRDefault="00662833" w:rsidP="00EF0DBA">
      <w:pPr>
        <w:pStyle w:val="ac"/>
        <w:shd w:val="clear" w:color="auto" w:fill="FFFFFF"/>
        <w:tabs>
          <w:tab w:val="left" w:pos="142"/>
          <w:tab w:val="left" w:pos="851"/>
        </w:tabs>
        <w:spacing w:after="0" w:line="240" w:lineRule="auto"/>
        <w:ind w:firstLine="709"/>
        <w:jc w:val="both"/>
        <w:rPr>
          <w:sz w:val="28"/>
          <w:szCs w:val="28"/>
        </w:rPr>
      </w:pPr>
    </w:p>
    <w:p w14:paraId="4BAC806C" w14:textId="75AA1F9D" w:rsidR="00EF0DBA" w:rsidRPr="00F01DFE" w:rsidRDefault="00EF0DBA" w:rsidP="00EF0DBA">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Как следует из таблицы 2.5, а также по оценке экспертов</w:t>
      </w:r>
      <w:r>
        <w:rPr>
          <w:sz w:val="28"/>
          <w:szCs w:val="28"/>
          <w:lang w:val="ru-RU"/>
        </w:rPr>
        <w:t xml:space="preserve"> </w:t>
      </w:r>
      <w:r w:rsidRPr="00EF0DBA">
        <w:rPr>
          <w:sz w:val="28"/>
          <w:szCs w:val="28"/>
          <w:lang w:val="ru-RU"/>
        </w:rPr>
        <w:t>[</w:t>
      </w:r>
      <w:r w:rsidR="002C083F" w:rsidRPr="002C083F">
        <w:rPr>
          <w:sz w:val="28"/>
          <w:szCs w:val="28"/>
          <w:lang w:val="ru-RU"/>
        </w:rPr>
        <w:t>86</w:t>
      </w:r>
      <w:r w:rsidRPr="00EF0DBA">
        <w:rPr>
          <w:sz w:val="28"/>
          <w:szCs w:val="28"/>
          <w:lang w:val="ru-RU"/>
        </w:rPr>
        <w:t>]</w:t>
      </w:r>
      <w:r w:rsidRPr="00F01DFE">
        <w:rPr>
          <w:sz w:val="28"/>
          <w:szCs w:val="28"/>
        </w:rPr>
        <w:t xml:space="preserve"> в ближайшее время международными хабами для перевозки транзитных грузов могут стать три крупнейших аэропорта в </w:t>
      </w:r>
      <w:r>
        <w:rPr>
          <w:sz w:val="28"/>
          <w:szCs w:val="28"/>
          <w:lang w:val="ru-RU"/>
        </w:rPr>
        <w:t xml:space="preserve">городах </w:t>
      </w:r>
      <w:r w:rsidRPr="00F01DFE">
        <w:rPr>
          <w:sz w:val="28"/>
          <w:szCs w:val="28"/>
        </w:rPr>
        <w:t>Астан</w:t>
      </w:r>
      <w:r>
        <w:rPr>
          <w:sz w:val="28"/>
          <w:szCs w:val="28"/>
          <w:lang w:val="ru-RU"/>
        </w:rPr>
        <w:t>а</w:t>
      </w:r>
      <w:r w:rsidRPr="00F01DFE">
        <w:rPr>
          <w:sz w:val="28"/>
          <w:szCs w:val="28"/>
        </w:rPr>
        <w:t>, Алматы и Шымкент.</w:t>
      </w:r>
    </w:p>
    <w:p w14:paraId="33C77A8A" w14:textId="4061F941" w:rsidR="00EF0DBA" w:rsidRPr="00F01DFE" w:rsidRDefault="00EF0DBA" w:rsidP="00EF0DBA">
      <w:pPr>
        <w:spacing w:after="0" w:line="240" w:lineRule="auto"/>
        <w:ind w:firstLine="709"/>
        <w:jc w:val="both"/>
        <w:rPr>
          <w:rFonts w:ascii="Times New Roman" w:hAnsi="Times New Roman"/>
          <w:sz w:val="28"/>
          <w:szCs w:val="28"/>
        </w:rPr>
      </w:pPr>
      <w:r w:rsidRPr="00F01DFE">
        <w:rPr>
          <w:rFonts w:ascii="Times New Roman" w:hAnsi="Times New Roman"/>
          <w:sz w:val="28"/>
          <w:szCs w:val="28"/>
        </w:rPr>
        <w:t>Среди всех аэропортов существенно выделяется АО «Международный аэропорт Алматы»</w:t>
      </w:r>
      <w:r w:rsidRPr="00EF0DBA">
        <w:rPr>
          <w:rFonts w:ascii="Times New Roman" w:hAnsi="Times New Roman"/>
          <w:sz w:val="28"/>
          <w:szCs w:val="28"/>
        </w:rPr>
        <w:t xml:space="preserve"> (</w:t>
      </w:r>
      <w:r>
        <w:rPr>
          <w:rFonts w:ascii="Times New Roman" w:hAnsi="Times New Roman"/>
          <w:sz w:val="28"/>
          <w:szCs w:val="28"/>
        </w:rPr>
        <w:t>г.Алматы)</w:t>
      </w:r>
      <w:r w:rsidRPr="00F01DFE">
        <w:rPr>
          <w:rFonts w:ascii="Times New Roman" w:hAnsi="Times New Roman"/>
          <w:sz w:val="28"/>
          <w:szCs w:val="28"/>
        </w:rPr>
        <w:t>, в настоящее время находящийся под управлением турецкой компании T</w:t>
      </w:r>
      <w:r w:rsidRPr="00F01DFE">
        <w:rPr>
          <w:rFonts w:ascii="Times New Roman" w:hAnsi="Times New Roman"/>
          <w:sz w:val="28"/>
          <w:szCs w:val="28"/>
          <w:lang w:val="en-US"/>
        </w:rPr>
        <w:t>AV</w:t>
      </w:r>
      <w:r w:rsidRPr="00F01DFE">
        <w:rPr>
          <w:rFonts w:ascii="Times New Roman" w:hAnsi="Times New Roman"/>
          <w:sz w:val="28"/>
          <w:szCs w:val="28"/>
        </w:rPr>
        <w:t xml:space="preserve"> Airports Holding</w:t>
      </w:r>
      <w:r w:rsidRPr="007A7C3D">
        <w:rPr>
          <w:rFonts w:ascii="Times New Roman" w:hAnsi="Times New Roman"/>
          <w:sz w:val="28"/>
          <w:szCs w:val="28"/>
        </w:rPr>
        <w:t xml:space="preserve"> [</w:t>
      </w:r>
      <w:r w:rsidR="002C083F" w:rsidRPr="002C083F">
        <w:rPr>
          <w:rFonts w:ascii="Times New Roman" w:hAnsi="Times New Roman"/>
          <w:sz w:val="28"/>
          <w:szCs w:val="28"/>
        </w:rPr>
        <w:t>87</w:t>
      </w:r>
      <w:r w:rsidRPr="007A7C3D">
        <w:rPr>
          <w:rFonts w:ascii="Times New Roman" w:hAnsi="Times New Roman"/>
          <w:sz w:val="28"/>
          <w:szCs w:val="28"/>
        </w:rPr>
        <w:t>]</w:t>
      </w:r>
      <w:r w:rsidRPr="00F01DFE">
        <w:rPr>
          <w:rFonts w:ascii="Times New Roman" w:hAnsi="Times New Roman"/>
          <w:sz w:val="28"/>
          <w:szCs w:val="28"/>
        </w:rPr>
        <w:t>. Поскольку Казахстан в географическом плане граничит с Китаем, то данный аэропорт является лидером, как международный хаб. Наряду с реконструкцией и строительством нового терминала, планируется протянуть к аэропорту железнодорожную ветку, станцию метрополитена, что естест</w:t>
      </w:r>
      <w:r>
        <w:rPr>
          <w:rFonts w:ascii="Times New Roman" w:hAnsi="Times New Roman"/>
          <w:sz w:val="28"/>
          <w:szCs w:val="28"/>
        </w:rPr>
        <w:t>в</w:t>
      </w:r>
      <w:r w:rsidRPr="00F01DFE">
        <w:rPr>
          <w:rFonts w:ascii="Times New Roman" w:hAnsi="Times New Roman"/>
          <w:sz w:val="28"/>
          <w:szCs w:val="28"/>
        </w:rPr>
        <w:t xml:space="preserve">енным образом способствует переходу от </w:t>
      </w:r>
      <w:proofErr w:type="gramStart"/>
      <w:r w:rsidRPr="00F01DFE">
        <w:rPr>
          <w:rFonts w:ascii="Times New Roman" w:hAnsi="Times New Roman"/>
          <w:sz w:val="28"/>
          <w:szCs w:val="28"/>
        </w:rPr>
        <w:t>грузо-пассажирского</w:t>
      </w:r>
      <w:proofErr w:type="gramEnd"/>
      <w:r w:rsidRPr="00F01DFE">
        <w:rPr>
          <w:rFonts w:ascii="Times New Roman" w:hAnsi="Times New Roman"/>
          <w:sz w:val="28"/>
          <w:szCs w:val="28"/>
        </w:rPr>
        <w:t xml:space="preserve"> хаба к сухому порту.</w:t>
      </w:r>
    </w:p>
    <w:p w14:paraId="53AD2D05" w14:textId="535AB742" w:rsidR="00EF0DBA" w:rsidRDefault="00EF0DBA" w:rsidP="00EF0DBA">
      <w:pPr>
        <w:spacing w:after="0" w:line="240" w:lineRule="auto"/>
        <w:ind w:firstLine="709"/>
        <w:jc w:val="both"/>
        <w:rPr>
          <w:rFonts w:ascii="Times New Roman" w:hAnsi="Times New Roman"/>
          <w:sz w:val="28"/>
          <w:szCs w:val="28"/>
        </w:rPr>
      </w:pPr>
      <w:r w:rsidRPr="00F01DFE">
        <w:rPr>
          <w:rFonts w:ascii="Times New Roman" w:hAnsi="Times New Roman"/>
          <w:sz w:val="28"/>
          <w:szCs w:val="28"/>
        </w:rPr>
        <w:t>Большие усилия также прилагаются к развитию АО «Международный аэропорт Нурсултан</w:t>
      </w:r>
      <w:r>
        <w:rPr>
          <w:rFonts w:ascii="Times New Roman" w:hAnsi="Times New Roman"/>
          <w:sz w:val="28"/>
          <w:szCs w:val="28"/>
        </w:rPr>
        <w:t xml:space="preserve"> Назарбаев</w:t>
      </w:r>
      <w:r w:rsidRPr="00F01DFE">
        <w:rPr>
          <w:rFonts w:ascii="Times New Roman" w:hAnsi="Times New Roman"/>
          <w:sz w:val="28"/>
          <w:szCs w:val="28"/>
        </w:rPr>
        <w:t xml:space="preserve">» (г.Астана). Планируется привлечение </w:t>
      </w:r>
      <w:r>
        <w:rPr>
          <w:rFonts w:ascii="Times New Roman" w:hAnsi="Times New Roman"/>
          <w:sz w:val="28"/>
          <w:szCs w:val="28"/>
        </w:rPr>
        <w:t>иностранных инвесторов</w:t>
      </w:r>
      <w:r w:rsidRPr="00F01DFE">
        <w:rPr>
          <w:rFonts w:ascii="Times New Roman" w:hAnsi="Times New Roman"/>
          <w:sz w:val="28"/>
          <w:szCs w:val="28"/>
        </w:rPr>
        <w:t xml:space="preserve"> для управления основными активами. Можно считать, что аэропорт Астан</w:t>
      </w:r>
      <w:r>
        <w:rPr>
          <w:rFonts w:ascii="Times New Roman" w:hAnsi="Times New Roman"/>
          <w:sz w:val="28"/>
          <w:szCs w:val="28"/>
        </w:rPr>
        <w:t>ы</w:t>
      </w:r>
      <w:r w:rsidRPr="00F01DFE">
        <w:rPr>
          <w:rFonts w:ascii="Times New Roman" w:hAnsi="Times New Roman"/>
          <w:sz w:val="28"/>
          <w:szCs w:val="28"/>
        </w:rPr>
        <w:t>, ненамного уступает аэропорту Алматы. Учитывая географическое положение аэропорта, в частности, близость с Россией, розу ветров, рост городской инфраструктуры и увеличение количества маршрутов, АО «Международный аэропорт Нурсултан</w:t>
      </w:r>
      <w:r>
        <w:rPr>
          <w:rFonts w:ascii="Times New Roman" w:hAnsi="Times New Roman"/>
          <w:sz w:val="28"/>
          <w:szCs w:val="28"/>
        </w:rPr>
        <w:t xml:space="preserve"> Назарбаев</w:t>
      </w:r>
      <w:r w:rsidRPr="00F01DFE">
        <w:rPr>
          <w:rFonts w:ascii="Times New Roman" w:hAnsi="Times New Roman"/>
          <w:sz w:val="28"/>
          <w:szCs w:val="28"/>
        </w:rPr>
        <w:t xml:space="preserve">» также в ближайшей перспективе рассматривается как международный хаб. </w:t>
      </w:r>
      <w:r>
        <w:rPr>
          <w:rFonts w:ascii="Times New Roman" w:hAnsi="Times New Roman"/>
          <w:sz w:val="28"/>
          <w:szCs w:val="28"/>
        </w:rPr>
        <w:t xml:space="preserve">Кроме того, следует принимать во внимание планы Правительства РК по строительству нового аэропорта на севере Астаны </w:t>
      </w:r>
      <w:r w:rsidRPr="007A7C3D">
        <w:rPr>
          <w:rFonts w:ascii="Times New Roman" w:hAnsi="Times New Roman"/>
          <w:sz w:val="28"/>
          <w:szCs w:val="28"/>
        </w:rPr>
        <w:t>[</w:t>
      </w:r>
      <w:r w:rsidR="002C083F" w:rsidRPr="002C083F">
        <w:rPr>
          <w:rFonts w:ascii="Times New Roman" w:hAnsi="Times New Roman"/>
          <w:sz w:val="28"/>
          <w:szCs w:val="28"/>
        </w:rPr>
        <w:t>88</w:t>
      </w:r>
      <w:r w:rsidRPr="007A7C3D">
        <w:rPr>
          <w:rFonts w:ascii="Times New Roman" w:hAnsi="Times New Roman"/>
          <w:sz w:val="28"/>
          <w:szCs w:val="28"/>
        </w:rPr>
        <w:t>]</w:t>
      </w:r>
      <w:r>
        <w:rPr>
          <w:rFonts w:ascii="Times New Roman" w:hAnsi="Times New Roman"/>
          <w:sz w:val="28"/>
          <w:szCs w:val="28"/>
        </w:rPr>
        <w:t>, что подтверждает намерения руководства страны по развитию авиационного хаба столицы.</w:t>
      </w:r>
    </w:p>
    <w:p w14:paraId="77ED9B1A" w14:textId="781A8AEE" w:rsidR="004C5DC9" w:rsidRPr="00EF0DBA" w:rsidRDefault="00EF0DBA" w:rsidP="00EF0DBA">
      <w:pPr>
        <w:spacing w:after="0" w:line="240" w:lineRule="auto"/>
        <w:ind w:firstLine="709"/>
        <w:jc w:val="both"/>
        <w:rPr>
          <w:rFonts w:ascii="Times New Roman" w:hAnsi="Times New Roman"/>
          <w:sz w:val="28"/>
          <w:szCs w:val="28"/>
        </w:rPr>
      </w:pPr>
      <w:r w:rsidRPr="00EF0DBA">
        <w:rPr>
          <w:rFonts w:ascii="Times New Roman" w:hAnsi="Times New Roman"/>
          <w:sz w:val="28"/>
          <w:szCs w:val="28"/>
        </w:rPr>
        <w:t xml:space="preserve">Большие перспективы и у аэропорта Шымкента. Создание грузового терминала </w:t>
      </w:r>
      <w:r>
        <w:rPr>
          <w:rFonts w:ascii="Times New Roman" w:hAnsi="Times New Roman"/>
          <w:sz w:val="28"/>
          <w:szCs w:val="28"/>
        </w:rPr>
        <w:t xml:space="preserve">и строительство второй взлетно-посадочной полосы </w:t>
      </w:r>
      <w:r w:rsidRPr="00EF0DBA">
        <w:rPr>
          <w:rFonts w:ascii="Times New Roman" w:hAnsi="Times New Roman"/>
          <w:sz w:val="28"/>
          <w:szCs w:val="28"/>
        </w:rPr>
        <w:t xml:space="preserve">обеспечит транзит грузов из ближайших </w:t>
      </w:r>
      <w:r w:rsidR="007D204C">
        <w:rPr>
          <w:rFonts w:ascii="Times New Roman" w:hAnsi="Times New Roman"/>
          <w:sz w:val="28"/>
          <w:szCs w:val="28"/>
        </w:rPr>
        <w:t>центрально-</w:t>
      </w:r>
      <w:r w:rsidRPr="00EF0DBA">
        <w:rPr>
          <w:rFonts w:ascii="Times New Roman" w:hAnsi="Times New Roman"/>
          <w:sz w:val="28"/>
          <w:szCs w:val="28"/>
        </w:rPr>
        <w:t>азиатских республик</w:t>
      </w:r>
      <w:r w:rsidR="007D204C">
        <w:rPr>
          <w:rFonts w:ascii="Times New Roman" w:hAnsi="Times New Roman"/>
          <w:sz w:val="28"/>
          <w:szCs w:val="28"/>
        </w:rPr>
        <w:t xml:space="preserve"> и КНР</w:t>
      </w:r>
      <w:r w:rsidRPr="00EF0DBA">
        <w:rPr>
          <w:rFonts w:ascii="Times New Roman" w:hAnsi="Times New Roman"/>
          <w:sz w:val="28"/>
          <w:szCs w:val="28"/>
        </w:rPr>
        <w:t>.</w:t>
      </w:r>
    </w:p>
    <w:p w14:paraId="716439F7" w14:textId="1E0C6B2E" w:rsidR="004046C9" w:rsidRPr="00F01DFE" w:rsidRDefault="004046C9"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lang w:val="uk-UA"/>
        </w:rPr>
        <w:t>П</w:t>
      </w:r>
      <w:r w:rsidRPr="00F01DFE">
        <w:rPr>
          <w:sz w:val="28"/>
          <w:szCs w:val="28"/>
        </w:rPr>
        <w:t xml:space="preserve">о оценкам экспертов </w:t>
      </w:r>
      <w:r w:rsidR="007D204C">
        <w:rPr>
          <w:sz w:val="28"/>
          <w:szCs w:val="28"/>
          <w:lang w:val="ru-RU"/>
        </w:rPr>
        <w:t xml:space="preserve">ГА РК </w:t>
      </w:r>
      <w:r w:rsidRPr="00F01DFE">
        <w:rPr>
          <w:sz w:val="28"/>
          <w:szCs w:val="28"/>
        </w:rPr>
        <w:t>действительно одна из самых стабильных и быстрорастущих отраслей по численности работников в регионе</w:t>
      </w:r>
      <w:r w:rsidR="00F54373" w:rsidRPr="00F01DFE">
        <w:rPr>
          <w:sz w:val="28"/>
          <w:szCs w:val="28"/>
        </w:rPr>
        <w:t>,</w:t>
      </w:r>
      <w:r w:rsidRPr="00F01DFE">
        <w:rPr>
          <w:sz w:val="28"/>
          <w:szCs w:val="28"/>
        </w:rPr>
        <w:t xml:space="preserve"> чем именно и привлекательна для проведения исследований модели </w:t>
      </w:r>
      <w:r w:rsidR="00D019F0" w:rsidRPr="00D019F0">
        <w:rPr>
          <w:sz w:val="28"/>
          <w:szCs w:val="28"/>
          <w:lang w:val="ru-RU"/>
        </w:rPr>
        <w:t xml:space="preserve">обеспечения </w:t>
      </w:r>
      <w:r w:rsidR="00AD60F5">
        <w:rPr>
          <w:sz w:val="28"/>
          <w:szCs w:val="28"/>
          <w:shd w:val="clear" w:color="auto" w:fill="FFFFFF"/>
        </w:rPr>
        <w:t>БОТ</w:t>
      </w:r>
      <w:r w:rsidRPr="00F01DFE">
        <w:rPr>
          <w:sz w:val="28"/>
          <w:szCs w:val="28"/>
        </w:rPr>
        <w:t>.</w:t>
      </w:r>
      <w:r w:rsidR="00F54373" w:rsidRPr="00F01DFE">
        <w:rPr>
          <w:sz w:val="28"/>
          <w:szCs w:val="28"/>
        </w:rPr>
        <w:t xml:space="preserve"> Это подтверждается статистической информацией</w:t>
      </w:r>
      <w:r w:rsidR="005F0C50" w:rsidRPr="00F01DFE">
        <w:rPr>
          <w:sz w:val="28"/>
          <w:szCs w:val="28"/>
        </w:rPr>
        <w:t xml:space="preserve"> за период 2018-202</w:t>
      </w:r>
      <w:r w:rsidR="00662833">
        <w:rPr>
          <w:sz w:val="28"/>
          <w:szCs w:val="28"/>
          <w:lang w:val="ru-RU"/>
        </w:rPr>
        <w:t>5</w:t>
      </w:r>
      <w:r w:rsidR="005F0C50" w:rsidRPr="00F01DFE">
        <w:rPr>
          <w:sz w:val="28"/>
          <w:szCs w:val="28"/>
        </w:rPr>
        <w:t xml:space="preserve"> гг. </w:t>
      </w:r>
      <w:r w:rsidR="00F54373" w:rsidRPr="00F01DFE">
        <w:rPr>
          <w:sz w:val="28"/>
          <w:szCs w:val="28"/>
        </w:rPr>
        <w:t xml:space="preserve">в </w:t>
      </w:r>
      <w:r w:rsidR="006B2917" w:rsidRPr="00F01DFE">
        <w:rPr>
          <w:sz w:val="28"/>
          <w:szCs w:val="28"/>
        </w:rPr>
        <w:t>табл</w:t>
      </w:r>
      <w:r w:rsidR="006B2917">
        <w:rPr>
          <w:sz w:val="28"/>
          <w:szCs w:val="28"/>
          <w:lang w:val="ru-RU"/>
        </w:rPr>
        <w:t xml:space="preserve">ице </w:t>
      </w:r>
      <w:r w:rsidR="00F54373" w:rsidRPr="00F01DFE">
        <w:rPr>
          <w:sz w:val="28"/>
          <w:szCs w:val="28"/>
        </w:rPr>
        <w:t>2.6</w:t>
      </w:r>
      <w:r w:rsidR="005F0C50" w:rsidRPr="00F01DFE">
        <w:rPr>
          <w:sz w:val="28"/>
          <w:szCs w:val="28"/>
        </w:rPr>
        <w:t>,</w:t>
      </w:r>
      <w:r w:rsidR="00F54373" w:rsidRPr="00F01DFE">
        <w:rPr>
          <w:sz w:val="28"/>
          <w:szCs w:val="28"/>
        </w:rPr>
        <w:t xml:space="preserve"> о численности работников </w:t>
      </w:r>
      <w:r w:rsidR="005F0C50" w:rsidRPr="00F01DFE">
        <w:rPr>
          <w:sz w:val="28"/>
          <w:szCs w:val="28"/>
        </w:rPr>
        <w:t xml:space="preserve">на </w:t>
      </w:r>
      <w:r w:rsidR="00F54373" w:rsidRPr="00F01DFE">
        <w:rPr>
          <w:sz w:val="28"/>
          <w:szCs w:val="28"/>
        </w:rPr>
        <w:t>воздушно</w:t>
      </w:r>
      <w:r w:rsidR="005F0C50" w:rsidRPr="00F01DFE">
        <w:rPr>
          <w:sz w:val="28"/>
          <w:szCs w:val="28"/>
        </w:rPr>
        <w:t>м</w:t>
      </w:r>
      <w:r w:rsidR="00F54373" w:rsidRPr="00F01DFE">
        <w:rPr>
          <w:sz w:val="28"/>
          <w:szCs w:val="28"/>
        </w:rPr>
        <w:t xml:space="preserve"> транспорт</w:t>
      </w:r>
      <w:r w:rsidR="005F0C50" w:rsidRPr="00F01DFE">
        <w:rPr>
          <w:sz w:val="28"/>
          <w:szCs w:val="28"/>
        </w:rPr>
        <w:t>е</w:t>
      </w:r>
      <w:r w:rsidR="00F54373" w:rsidRPr="00F01DFE">
        <w:rPr>
          <w:sz w:val="28"/>
          <w:szCs w:val="28"/>
        </w:rPr>
        <w:t xml:space="preserve">, </w:t>
      </w:r>
      <w:r w:rsidR="005F0C50" w:rsidRPr="00F01DFE">
        <w:rPr>
          <w:sz w:val="28"/>
          <w:szCs w:val="28"/>
        </w:rPr>
        <w:t xml:space="preserve">реализующих трудовую деятельность </w:t>
      </w:r>
      <w:r w:rsidR="00F54373" w:rsidRPr="00F01DFE">
        <w:rPr>
          <w:sz w:val="28"/>
          <w:szCs w:val="28"/>
        </w:rPr>
        <w:t>во вредных и опасных условиях</w:t>
      </w:r>
      <w:r w:rsidR="005F0C50" w:rsidRPr="00F01DFE">
        <w:rPr>
          <w:sz w:val="28"/>
          <w:szCs w:val="28"/>
        </w:rPr>
        <w:t xml:space="preserve"> </w:t>
      </w:r>
      <w:r w:rsidR="00F54373" w:rsidRPr="00F01DFE">
        <w:rPr>
          <w:sz w:val="28"/>
          <w:szCs w:val="28"/>
        </w:rPr>
        <w:t>[</w:t>
      </w:r>
      <w:bookmarkStart w:id="28" w:name="_Hlk232324226"/>
      <w:r w:rsidR="002C083F" w:rsidRPr="002C083F">
        <w:rPr>
          <w:sz w:val="28"/>
          <w:szCs w:val="28"/>
          <w:lang w:val="ru-RU"/>
        </w:rPr>
        <w:t>74, 75, 76</w:t>
      </w:r>
      <w:r w:rsidR="00F54373" w:rsidRPr="00F01DFE">
        <w:rPr>
          <w:sz w:val="28"/>
          <w:szCs w:val="28"/>
        </w:rPr>
        <w:t xml:space="preserve">, </w:t>
      </w:r>
      <w:r w:rsidR="00D95FC9" w:rsidRPr="00F01DFE">
        <w:rPr>
          <w:sz w:val="28"/>
          <w:szCs w:val="28"/>
        </w:rPr>
        <w:t>8</w:t>
      </w:r>
      <w:r w:rsidR="002C083F" w:rsidRPr="002C083F">
        <w:rPr>
          <w:sz w:val="28"/>
          <w:szCs w:val="28"/>
          <w:lang w:val="ru-RU"/>
        </w:rPr>
        <w:t>6</w:t>
      </w:r>
      <w:r w:rsidR="00F54373" w:rsidRPr="00F01DFE">
        <w:rPr>
          <w:sz w:val="28"/>
          <w:szCs w:val="28"/>
        </w:rPr>
        <w:t>, 8</w:t>
      </w:r>
      <w:r w:rsidR="002C083F" w:rsidRPr="002C083F">
        <w:rPr>
          <w:sz w:val="28"/>
          <w:szCs w:val="28"/>
          <w:lang w:val="ru-RU"/>
        </w:rPr>
        <w:t>9</w:t>
      </w:r>
      <w:r w:rsidR="00F54373" w:rsidRPr="00F01DFE">
        <w:rPr>
          <w:sz w:val="28"/>
          <w:szCs w:val="28"/>
        </w:rPr>
        <w:t xml:space="preserve">, </w:t>
      </w:r>
      <w:r w:rsidR="002C083F" w:rsidRPr="002C083F">
        <w:rPr>
          <w:sz w:val="28"/>
          <w:szCs w:val="28"/>
          <w:lang w:val="ru-RU"/>
        </w:rPr>
        <w:t>90</w:t>
      </w:r>
      <w:r w:rsidR="00F54373" w:rsidRPr="00F01DFE">
        <w:rPr>
          <w:sz w:val="28"/>
          <w:szCs w:val="28"/>
        </w:rPr>
        <w:t xml:space="preserve">, </w:t>
      </w:r>
      <w:r w:rsidR="002C083F" w:rsidRPr="002C083F">
        <w:rPr>
          <w:sz w:val="28"/>
          <w:szCs w:val="28"/>
          <w:lang w:val="ru-RU"/>
        </w:rPr>
        <w:t>91</w:t>
      </w:r>
      <w:bookmarkEnd w:id="28"/>
      <w:r w:rsidR="00F54373" w:rsidRPr="00F01DFE">
        <w:rPr>
          <w:sz w:val="28"/>
          <w:szCs w:val="28"/>
        </w:rPr>
        <w:t>]</w:t>
      </w:r>
      <w:r w:rsidR="0068161E" w:rsidRPr="00F01DFE">
        <w:rPr>
          <w:sz w:val="28"/>
          <w:szCs w:val="28"/>
        </w:rPr>
        <w:t>.</w:t>
      </w:r>
    </w:p>
    <w:p w14:paraId="2D10ACF2" w14:textId="4E90E80D" w:rsidR="008C2D53" w:rsidRPr="00F01DFE" w:rsidRDefault="00073C6E"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Исходя из данных табл</w:t>
      </w:r>
      <w:r>
        <w:rPr>
          <w:sz w:val="28"/>
          <w:szCs w:val="28"/>
          <w:lang w:val="ru-RU"/>
        </w:rPr>
        <w:t xml:space="preserve">ицы </w:t>
      </w:r>
      <w:r w:rsidRPr="00F01DFE">
        <w:rPr>
          <w:sz w:val="28"/>
          <w:szCs w:val="28"/>
        </w:rPr>
        <w:t xml:space="preserve">2.6 численность персонала гражданской авиации </w:t>
      </w:r>
      <w:r w:rsidR="000D7963">
        <w:rPr>
          <w:sz w:val="28"/>
          <w:szCs w:val="28"/>
        </w:rPr>
        <w:t xml:space="preserve">РК </w:t>
      </w:r>
      <w:r w:rsidRPr="00F01DFE">
        <w:rPr>
          <w:sz w:val="28"/>
          <w:szCs w:val="28"/>
        </w:rPr>
        <w:t xml:space="preserve">в 2024 </w:t>
      </w:r>
      <w:r w:rsidR="00662833">
        <w:rPr>
          <w:sz w:val="28"/>
          <w:szCs w:val="28"/>
        </w:rPr>
        <w:t>г.</w:t>
      </w:r>
      <w:r w:rsidR="00662833">
        <w:rPr>
          <w:sz w:val="28"/>
          <w:szCs w:val="28"/>
          <w:lang w:val="ru-RU"/>
        </w:rPr>
        <w:t xml:space="preserve"> </w:t>
      </w:r>
      <w:r w:rsidRPr="00F01DFE">
        <w:rPr>
          <w:sz w:val="28"/>
          <w:szCs w:val="28"/>
        </w:rPr>
        <w:t xml:space="preserve">по сравнению с </w:t>
      </w:r>
      <w:smartTag w:uri="urn:schemas-microsoft-com:office:smarttags" w:element="metricconverter">
        <w:smartTagPr>
          <w:attr w:name="ProductID" w:val="2018 г"/>
        </w:smartTagPr>
        <w:r w:rsidRPr="00F01DFE">
          <w:rPr>
            <w:sz w:val="28"/>
            <w:szCs w:val="28"/>
          </w:rPr>
          <w:t>2018 г</w:t>
        </w:r>
      </w:smartTag>
      <w:r w:rsidRPr="00F01DFE">
        <w:rPr>
          <w:sz w:val="28"/>
          <w:szCs w:val="28"/>
        </w:rPr>
        <w:t>. возросла практически в 1.3 раза, что, в первую очередь, следует рассматривать как результат роста объемов пассажиро- и грузоперевозок.</w:t>
      </w:r>
    </w:p>
    <w:p w14:paraId="524599CD" w14:textId="77777777" w:rsidR="00073C6E" w:rsidRDefault="00073C6E">
      <w:pPr>
        <w:spacing w:after="0" w:line="240" w:lineRule="auto"/>
        <w:rPr>
          <w:rFonts w:ascii="Times New Roman" w:hAnsi="Times New Roman"/>
          <w:sz w:val="28"/>
          <w:szCs w:val="28"/>
          <w:lang w:val="x-none" w:eastAsia="x-none"/>
        </w:rPr>
      </w:pPr>
      <w:r>
        <w:rPr>
          <w:sz w:val="28"/>
          <w:szCs w:val="28"/>
        </w:rPr>
        <w:br w:type="page"/>
      </w:r>
    </w:p>
    <w:p w14:paraId="73C78F43" w14:textId="41C589D5" w:rsidR="004046C9" w:rsidRPr="00F01DFE" w:rsidRDefault="004046C9" w:rsidP="00956252">
      <w:pPr>
        <w:pStyle w:val="ac"/>
        <w:shd w:val="clear" w:color="auto" w:fill="FFFFFF"/>
        <w:tabs>
          <w:tab w:val="left" w:pos="142"/>
          <w:tab w:val="left" w:pos="851"/>
        </w:tabs>
        <w:spacing w:after="0" w:line="240" w:lineRule="auto"/>
        <w:ind w:firstLine="709"/>
        <w:jc w:val="right"/>
        <w:rPr>
          <w:sz w:val="28"/>
          <w:szCs w:val="28"/>
        </w:rPr>
      </w:pPr>
      <w:r w:rsidRPr="00F01DFE">
        <w:rPr>
          <w:sz w:val="28"/>
          <w:szCs w:val="28"/>
        </w:rPr>
        <w:t xml:space="preserve">Таблица </w:t>
      </w:r>
      <w:r w:rsidR="00F54373" w:rsidRPr="00F01DFE">
        <w:rPr>
          <w:sz w:val="28"/>
          <w:szCs w:val="28"/>
        </w:rPr>
        <w:t>2.</w:t>
      </w:r>
      <w:r w:rsidRPr="00F01DFE">
        <w:rPr>
          <w:sz w:val="28"/>
          <w:szCs w:val="28"/>
        </w:rPr>
        <w:t>6</w:t>
      </w:r>
    </w:p>
    <w:p w14:paraId="49CFE4E4" w14:textId="7F4026C3" w:rsidR="004046C9" w:rsidRPr="00EA4A37" w:rsidRDefault="007D204C" w:rsidP="00EA4A37">
      <w:pPr>
        <w:pStyle w:val="ac"/>
        <w:shd w:val="clear" w:color="auto" w:fill="FFFFFF"/>
        <w:tabs>
          <w:tab w:val="left" w:pos="142"/>
          <w:tab w:val="left" w:pos="851"/>
        </w:tabs>
        <w:spacing w:after="0" w:line="240" w:lineRule="auto"/>
        <w:jc w:val="center"/>
        <w:rPr>
          <w:sz w:val="28"/>
          <w:szCs w:val="28"/>
          <w:lang w:val="ru-RU"/>
        </w:rPr>
      </w:pPr>
      <w:r w:rsidRPr="006B2917">
        <w:rPr>
          <w:sz w:val="28"/>
          <w:szCs w:val="28"/>
        </w:rPr>
        <w:t>Информация о</w:t>
      </w:r>
      <w:r>
        <w:rPr>
          <w:sz w:val="28"/>
          <w:szCs w:val="28"/>
        </w:rPr>
        <w:t xml:space="preserve"> количестве</w:t>
      </w:r>
      <w:r w:rsidRPr="00F01DFE">
        <w:rPr>
          <w:sz w:val="28"/>
          <w:szCs w:val="28"/>
        </w:rPr>
        <w:t xml:space="preserve"> </w:t>
      </w:r>
      <w:r w:rsidR="004046C9" w:rsidRPr="00F01DFE">
        <w:rPr>
          <w:sz w:val="28"/>
          <w:szCs w:val="28"/>
        </w:rPr>
        <w:t>занятых во вредных и опасных условиях труда</w:t>
      </w:r>
      <w:r w:rsidR="00EA4A37">
        <w:rPr>
          <w:sz w:val="28"/>
          <w:szCs w:val="28"/>
          <w:lang w:val="ru-RU"/>
        </w:rPr>
        <w:t xml:space="preserve"> в гражданской авиации</w:t>
      </w:r>
    </w:p>
    <w:p w14:paraId="1A4B18BE" w14:textId="77777777" w:rsidR="009E6829" w:rsidRPr="005866F9" w:rsidRDefault="009E6829" w:rsidP="00956252">
      <w:pPr>
        <w:pStyle w:val="ac"/>
        <w:shd w:val="clear" w:color="auto" w:fill="FFFFFF"/>
        <w:tabs>
          <w:tab w:val="left" w:pos="142"/>
          <w:tab w:val="left" w:pos="851"/>
        </w:tabs>
        <w:spacing w:after="0" w:line="240" w:lineRule="auto"/>
        <w:ind w:firstLine="709"/>
        <w:jc w:val="center"/>
        <w:rPr>
          <w:sz w:val="28"/>
          <w:szCs w:val="28"/>
          <w:lang w:val="ru-RU"/>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92"/>
        <w:gridCol w:w="851"/>
        <w:gridCol w:w="1134"/>
        <w:gridCol w:w="1559"/>
        <w:gridCol w:w="992"/>
        <w:gridCol w:w="1985"/>
        <w:gridCol w:w="1275"/>
      </w:tblGrid>
      <w:tr w:rsidR="00835771" w:rsidRPr="001A2308" w14:paraId="12E91230" w14:textId="77777777" w:rsidTr="001F32DE">
        <w:trPr>
          <w:trHeight w:val="59"/>
        </w:trPr>
        <w:tc>
          <w:tcPr>
            <w:tcW w:w="738" w:type="dxa"/>
            <w:vMerge w:val="restart"/>
          </w:tcPr>
          <w:p w14:paraId="478CD9DE" w14:textId="515DEED9" w:rsidR="00835771" w:rsidRPr="001A2308" w:rsidRDefault="001A2308" w:rsidP="001F32DE">
            <w:pPr>
              <w:spacing w:after="0" w:line="240" w:lineRule="auto"/>
              <w:contextualSpacing/>
              <w:jc w:val="center"/>
              <w:rPr>
                <w:rFonts w:ascii="Times New Roman" w:eastAsia="Times New Roman" w:hAnsi="Times New Roman"/>
              </w:rPr>
            </w:pPr>
            <w:r>
              <w:rPr>
                <w:rFonts w:ascii="Times New Roman" w:eastAsia="Times New Roman" w:hAnsi="Times New Roman"/>
              </w:rPr>
              <w:t>Период</w:t>
            </w:r>
          </w:p>
        </w:tc>
        <w:tc>
          <w:tcPr>
            <w:tcW w:w="1843" w:type="dxa"/>
            <w:gridSpan w:val="2"/>
          </w:tcPr>
          <w:p w14:paraId="018EE7BA" w14:textId="558653E8" w:rsidR="00835771" w:rsidRPr="001A2308" w:rsidRDefault="009E6829" w:rsidP="001F32DE">
            <w:pPr>
              <w:spacing w:after="0" w:line="240" w:lineRule="auto"/>
              <w:contextualSpacing/>
              <w:jc w:val="center"/>
              <w:rPr>
                <w:rFonts w:ascii="Times New Roman" w:eastAsia="Times New Roman" w:hAnsi="Times New Roman"/>
              </w:rPr>
            </w:pPr>
            <w:r>
              <w:rPr>
                <w:rFonts w:ascii="Times New Roman" w:eastAsia="Times New Roman" w:hAnsi="Times New Roman"/>
              </w:rPr>
              <w:t xml:space="preserve">Количество </w:t>
            </w:r>
            <w:r w:rsidR="00835771" w:rsidRPr="001A2308">
              <w:rPr>
                <w:rFonts w:ascii="Times New Roman" w:eastAsia="Times New Roman" w:hAnsi="Times New Roman"/>
              </w:rPr>
              <w:t>работников</w:t>
            </w:r>
          </w:p>
        </w:tc>
        <w:tc>
          <w:tcPr>
            <w:tcW w:w="6945" w:type="dxa"/>
            <w:gridSpan w:val="5"/>
          </w:tcPr>
          <w:p w14:paraId="625C8862" w14:textId="77777777" w:rsidR="00835771" w:rsidRPr="001A2308" w:rsidRDefault="00835771" w:rsidP="001F32DE">
            <w:pPr>
              <w:spacing w:after="0" w:line="240" w:lineRule="auto"/>
              <w:contextualSpacing/>
              <w:jc w:val="center"/>
              <w:rPr>
                <w:rFonts w:ascii="Times New Roman" w:eastAsia="Times New Roman" w:hAnsi="Times New Roman"/>
              </w:rPr>
            </w:pPr>
            <w:r w:rsidRPr="001A2308">
              <w:rPr>
                <w:rFonts w:ascii="Times New Roman" w:eastAsia="Times New Roman" w:hAnsi="Times New Roman"/>
              </w:rPr>
              <w:t>Из них, занятых во вредных и опасных условиях труда</w:t>
            </w:r>
          </w:p>
        </w:tc>
      </w:tr>
      <w:tr w:rsidR="00835771" w:rsidRPr="001A2308" w14:paraId="707D9360" w14:textId="77777777" w:rsidTr="001F32DE">
        <w:trPr>
          <w:trHeight w:val="110"/>
        </w:trPr>
        <w:tc>
          <w:tcPr>
            <w:tcW w:w="738" w:type="dxa"/>
            <w:vMerge/>
          </w:tcPr>
          <w:p w14:paraId="126B80AD" w14:textId="77777777" w:rsidR="00835771" w:rsidRPr="001A2308" w:rsidRDefault="00835771" w:rsidP="001F32DE">
            <w:pPr>
              <w:spacing w:after="0" w:line="240" w:lineRule="auto"/>
              <w:contextualSpacing/>
              <w:jc w:val="center"/>
              <w:rPr>
                <w:rFonts w:ascii="Times New Roman" w:eastAsia="Times New Roman" w:hAnsi="Times New Roman"/>
              </w:rPr>
            </w:pPr>
          </w:p>
        </w:tc>
        <w:tc>
          <w:tcPr>
            <w:tcW w:w="992" w:type="dxa"/>
            <w:vMerge w:val="restart"/>
          </w:tcPr>
          <w:p w14:paraId="41341A08" w14:textId="77777777" w:rsidR="00835771" w:rsidRPr="001A2308" w:rsidRDefault="00835771" w:rsidP="001F32DE">
            <w:pPr>
              <w:spacing w:after="0" w:line="240" w:lineRule="auto"/>
              <w:contextualSpacing/>
              <w:jc w:val="center"/>
              <w:rPr>
                <w:rFonts w:ascii="Times New Roman" w:eastAsia="Times New Roman" w:hAnsi="Times New Roman"/>
              </w:rPr>
            </w:pPr>
            <w:r w:rsidRPr="001A2308">
              <w:rPr>
                <w:rFonts w:ascii="Times New Roman" w:eastAsia="Times New Roman" w:hAnsi="Times New Roman"/>
              </w:rPr>
              <w:t>Всего</w:t>
            </w:r>
          </w:p>
        </w:tc>
        <w:tc>
          <w:tcPr>
            <w:tcW w:w="851" w:type="dxa"/>
            <w:vMerge w:val="restart"/>
          </w:tcPr>
          <w:p w14:paraId="1171763B" w14:textId="4B4574CD" w:rsidR="00835771" w:rsidRPr="001A2308" w:rsidRDefault="00835771" w:rsidP="009E6829">
            <w:pPr>
              <w:spacing w:after="0" w:line="240" w:lineRule="auto"/>
              <w:contextualSpacing/>
              <w:jc w:val="center"/>
              <w:rPr>
                <w:rFonts w:ascii="Times New Roman" w:eastAsia="Times New Roman" w:hAnsi="Times New Roman"/>
              </w:rPr>
            </w:pPr>
            <w:r w:rsidRPr="001A2308">
              <w:rPr>
                <w:rFonts w:ascii="Times New Roman" w:eastAsia="Times New Roman" w:hAnsi="Times New Roman"/>
              </w:rPr>
              <w:t>в т</w:t>
            </w:r>
            <w:r w:rsidR="009E6829">
              <w:rPr>
                <w:rFonts w:ascii="Times New Roman" w:eastAsia="Times New Roman" w:hAnsi="Times New Roman"/>
              </w:rPr>
              <w:t>.ч. технический персонал</w:t>
            </w:r>
          </w:p>
        </w:tc>
        <w:tc>
          <w:tcPr>
            <w:tcW w:w="1134" w:type="dxa"/>
            <w:vMerge w:val="restart"/>
          </w:tcPr>
          <w:p w14:paraId="48D16430" w14:textId="612345EF" w:rsidR="00835771" w:rsidRPr="001A2308" w:rsidRDefault="00835771" w:rsidP="001F32DE">
            <w:pPr>
              <w:spacing w:after="0" w:line="240" w:lineRule="auto"/>
              <w:contextualSpacing/>
              <w:rPr>
                <w:rFonts w:ascii="Times New Roman" w:eastAsia="Times New Roman" w:hAnsi="Times New Roman"/>
              </w:rPr>
            </w:pPr>
            <w:r w:rsidRPr="001A2308">
              <w:rPr>
                <w:rFonts w:ascii="Times New Roman" w:eastAsia="Times New Roman" w:hAnsi="Times New Roman"/>
              </w:rPr>
              <w:t>в ночную смену</w:t>
            </w:r>
          </w:p>
        </w:tc>
        <w:tc>
          <w:tcPr>
            <w:tcW w:w="1559" w:type="dxa"/>
            <w:vMerge w:val="restart"/>
          </w:tcPr>
          <w:p w14:paraId="23FD6C77" w14:textId="4D64A69C" w:rsidR="00835771" w:rsidRPr="001A2308" w:rsidRDefault="00835771" w:rsidP="009E6829">
            <w:pPr>
              <w:spacing w:after="0" w:line="240" w:lineRule="auto"/>
              <w:contextualSpacing/>
              <w:jc w:val="both"/>
              <w:rPr>
                <w:rFonts w:ascii="Times New Roman" w:eastAsia="Times New Roman" w:hAnsi="Times New Roman"/>
              </w:rPr>
            </w:pPr>
            <w:r w:rsidRPr="001A2308">
              <w:rPr>
                <w:rFonts w:ascii="Times New Roman" w:eastAsia="Times New Roman" w:hAnsi="Times New Roman"/>
              </w:rPr>
              <w:t xml:space="preserve">в условиях, не отвечающих </w:t>
            </w:r>
            <w:r w:rsidR="009E6829">
              <w:rPr>
                <w:rFonts w:ascii="Times New Roman" w:eastAsia="Times New Roman" w:hAnsi="Times New Roman"/>
              </w:rPr>
              <w:t>СГТ</w:t>
            </w:r>
          </w:p>
        </w:tc>
        <w:tc>
          <w:tcPr>
            <w:tcW w:w="4252" w:type="dxa"/>
            <w:gridSpan w:val="3"/>
          </w:tcPr>
          <w:p w14:paraId="4C36E1B4" w14:textId="77777777" w:rsidR="00835771" w:rsidRPr="001A2308" w:rsidRDefault="00835771" w:rsidP="001F32DE">
            <w:pPr>
              <w:spacing w:after="0" w:line="240" w:lineRule="auto"/>
              <w:contextualSpacing/>
              <w:jc w:val="center"/>
              <w:rPr>
                <w:rFonts w:ascii="Times New Roman" w:eastAsia="Times New Roman" w:hAnsi="Times New Roman"/>
              </w:rPr>
            </w:pPr>
            <w:r w:rsidRPr="001A2308">
              <w:rPr>
                <w:rFonts w:ascii="Times New Roman" w:eastAsia="Times New Roman" w:hAnsi="Times New Roman"/>
              </w:rPr>
              <w:t>из них работающих под воздействием</w:t>
            </w:r>
          </w:p>
        </w:tc>
      </w:tr>
      <w:tr w:rsidR="00835771" w:rsidRPr="001A2308" w14:paraId="0CE95575" w14:textId="77777777" w:rsidTr="001F32DE">
        <w:trPr>
          <w:cantSplit/>
          <w:trHeight w:val="1853"/>
        </w:trPr>
        <w:tc>
          <w:tcPr>
            <w:tcW w:w="738" w:type="dxa"/>
            <w:vMerge/>
          </w:tcPr>
          <w:p w14:paraId="1C8BB3AD" w14:textId="77777777" w:rsidR="00835771" w:rsidRPr="001A2308" w:rsidRDefault="00835771" w:rsidP="001F32DE">
            <w:pPr>
              <w:spacing w:after="0" w:line="240" w:lineRule="auto"/>
              <w:contextualSpacing/>
              <w:jc w:val="center"/>
              <w:rPr>
                <w:rFonts w:ascii="Times New Roman" w:eastAsia="Times New Roman" w:hAnsi="Times New Roman"/>
              </w:rPr>
            </w:pPr>
          </w:p>
        </w:tc>
        <w:tc>
          <w:tcPr>
            <w:tcW w:w="992" w:type="dxa"/>
            <w:vMerge/>
          </w:tcPr>
          <w:p w14:paraId="3678B99B" w14:textId="77777777" w:rsidR="00835771" w:rsidRPr="001A2308" w:rsidRDefault="00835771" w:rsidP="001F32DE">
            <w:pPr>
              <w:spacing w:after="0" w:line="240" w:lineRule="auto"/>
              <w:contextualSpacing/>
              <w:jc w:val="center"/>
              <w:rPr>
                <w:rFonts w:ascii="Times New Roman" w:eastAsia="Times New Roman" w:hAnsi="Times New Roman"/>
              </w:rPr>
            </w:pPr>
          </w:p>
        </w:tc>
        <w:tc>
          <w:tcPr>
            <w:tcW w:w="851" w:type="dxa"/>
            <w:vMerge/>
          </w:tcPr>
          <w:p w14:paraId="50754D45" w14:textId="77777777" w:rsidR="00835771" w:rsidRPr="001A2308" w:rsidRDefault="00835771" w:rsidP="001F32DE">
            <w:pPr>
              <w:spacing w:after="0" w:line="240" w:lineRule="auto"/>
              <w:contextualSpacing/>
              <w:jc w:val="center"/>
              <w:rPr>
                <w:rFonts w:ascii="Times New Roman" w:eastAsia="Times New Roman" w:hAnsi="Times New Roman"/>
              </w:rPr>
            </w:pPr>
          </w:p>
        </w:tc>
        <w:tc>
          <w:tcPr>
            <w:tcW w:w="1134" w:type="dxa"/>
            <w:vMerge/>
          </w:tcPr>
          <w:p w14:paraId="3F22215D" w14:textId="77777777" w:rsidR="00835771" w:rsidRPr="001A2308" w:rsidRDefault="00835771" w:rsidP="001F32DE">
            <w:pPr>
              <w:spacing w:after="0" w:line="240" w:lineRule="auto"/>
              <w:contextualSpacing/>
              <w:jc w:val="center"/>
              <w:rPr>
                <w:rFonts w:ascii="Times New Roman" w:eastAsia="Times New Roman" w:hAnsi="Times New Roman"/>
              </w:rPr>
            </w:pPr>
          </w:p>
        </w:tc>
        <w:tc>
          <w:tcPr>
            <w:tcW w:w="1559" w:type="dxa"/>
            <w:vMerge/>
          </w:tcPr>
          <w:p w14:paraId="1B66C9B3" w14:textId="77777777" w:rsidR="00835771" w:rsidRPr="001A2308" w:rsidRDefault="00835771" w:rsidP="001F32DE">
            <w:pPr>
              <w:spacing w:after="0" w:line="240" w:lineRule="auto"/>
              <w:contextualSpacing/>
              <w:jc w:val="center"/>
              <w:rPr>
                <w:rFonts w:ascii="Times New Roman" w:eastAsia="Times New Roman" w:hAnsi="Times New Roman"/>
              </w:rPr>
            </w:pPr>
          </w:p>
        </w:tc>
        <w:tc>
          <w:tcPr>
            <w:tcW w:w="992" w:type="dxa"/>
            <w:textDirection w:val="btLr"/>
          </w:tcPr>
          <w:p w14:paraId="5154947E" w14:textId="09C60F95" w:rsidR="00835771" w:rsidRPr="001A2308" w:rsidRDefault="00835771" w:rsidP="001F32DE">
            <w:pPr>
              <w:spacing w:after="0" w:line="240" w:lineRule="auto"/>
              <w:contextualSpacing/>
              <w:jc w:val="center"/>
              <w:rPr>
                <w:rFonts w:ascii="Times New Roman" w:eastAsia="Times New Roman" w:hAnsi="Times New Roman"/>
              </w:rPr>
            </w:pPr>
            <w:r w:rsidRPr="001A2308">
              <w:rPr>
                <w:rFonts w:ascii="Times New Roman" w:eastAsia="Times New Roman" w:hAnsi="Times New Roman"/>
              </w:rPr>
              <w:t>шума и вибрации</w:t>
            </w:r>
          </w:p>
        </w:tc>
        <w:tc>
          <w:tcPr>
            <w:tcW w:w="1985" w:type="dxa"/>
            <w:textDirection w:val="btLr"/>
          </w:tcPr>
          <w:p w14:paraId="34D19604" w14:textId="0EE20ABB" w:rsidR="00835771" w:rsidRPr="001A2308" w:rsidRDefault="00835771" w:rsidP="001F32DE">
            <w:pPr>
              <w:spacing w:after="0" w:line="240" w:lineRule="auto"/>
              <w:contextualSpacing/>
              <w:jc w:val="center"/>
              <w:rPr>
                <w:rFonts w:ascii="Times New Roman" w:eastAsia="Times New Roman" w:hAnsi="Times New Roman"/>
              </w:rPr>
            </w:pPr>
            <w:r w:rsidRPr="001A2308">
              <w:rPr>
                <w:rFonts w:ascii="Times New Roman" w:eastAsia="Times New Roman" w:hAnsi="Times New Roman"/>
              </w:rPr>
              <w:t>запыленности и загазованности воздуха</w:t>
            </w:r>
            <w:r w:rsidR="00F6672B">
              <w:rPr>
                <w:rFonts w:ascii="Times New Roman" w:eastAsia="Times New Roman" w:hAnsi="Times New Roman"/>
              </w:rPr>
              <w:t xml:space="preserve"> сверх ПДК</w:t>
            </w:r>
          </w:p>
        </w:tc>
        <w:tc>
          <w:tcPr>
            <w:tcW w:w="1275" w:type="dxa"/>
            <w:textDirection w:val="btLr"/>
          </w:tcPr>
          <w:p w14:paraId="6774F509" w14:textId="2D1C1104" w:rsidR="00835771" w:rsidRPr="001A2308" w:rsidRDefault="00835771" w:rsidP="001F32DE">
            <w:pPr>
              <w:spacing w:after="0" w:line="240" w:lineRule="auto"/>
              <w:contextualSpacing/>
              <w:jc w:val="center"/>
              <w:rPr>
                <w:rFonts w:ascii="Times New Roman" w:eastAsia="Times New Roman" w:hAnsi="Times New Roman"/>
              </w:rPr>
            </w:pPr>
            <w:r w:rsidRPr="001A2308">
              <w:rPr>
                <w:rFonts w:ascii="Times New Roman" w:eastAsia="Times New Roman" w:hAnsi="Times New Roman"/>
              </w:rPr>
              <w:t>неблагоприятно</w:t>
            </w:r>
            <w:r w:rsidR="00F6672B">
              <w:rPr>
                <w:rFonts w:ascii="Times New Roman" w:eastAsia="Times New Roman" w:hAnsi="Times New Roman"/>
              </w:rPr>
              <w:t>й</w:t>
            </w:r>
            <w:r w:rsidRPr="001A2308">
              <w:rPr>
                <w:rFonts w:ascii="Times New Roman" w:eastAsia="Times New Roman" w:hAnsi="Times New Roman"/>
              </w:rPr>
              <w:t xml:space="preserve"> температур</w:t>
            </w:r>
            <w:r w:rsidR="00F6672B">
              <w:rPr>
                <w:rFonts w:ascii="Times New Roman" w:eastAsia="Times New Roman" w:hAnsi="Times New Roman"/>
              </w:rPr>
              <w:t>ы</w:t>
            </w:r>
          </w:p>
        </w:tc>
      </w:tr>
      <w:tr w:rsidR="00835771" w:rsidRPr="00F01DFE" w14:paraId="4C5D565D" w14:textId="77777777" w:rsidTr="001F32DE">
        <w:trPr>
          <w:trHeight w:val="59"/>
        </w:trPr>
        <w:tc>
          <w:tcPr>
            <w:tcW w:w="738" w:type="dxa"/>
          </w:tcPr>
          <w:p w14:paraId="6E800E4B" w14:textId="77777777" w:rsidR="00835771" w:rsidRPr="00F01DFE" w:rsidRDefault="00835771" w:rsidP="001F32DE">
            <w:pPr>
              <w:tabs>
                <w:tab w:val="left" w:pos="569"/>
              </w:tabs>
              <w:spacing w:after="0" w:line="240" w:lineRule="auto"/>
              <w:contextualSpacing/>
              <w:jc w:val="center"/>
              <w:rPr>
                <w:rFonts w:ascii="Times New Roman" w:eastAsia="Times New Roman" w:hAnsi="Times New Roman"/>
              </w:rPr>
            </w:pPr>
            <w:r w:rsidRPr="00F01DFE">
              <w:rPr>
                <w:rFonts w:ascii="Times New Roman" w:eastAsia="Times New Roman" w:hAnsi="Times New Roman"/>
              </w:rPr>
              <w:t>2018</w:t>
            </w:r>
          </w:p>
        </w:tc>
        <w:tc>
          <w:tcPr>
            <w:tcW w:w="992" w:type="dxa"/>
          </w:tcPr>
          <w:p w14:paraId="41B13434"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7385</w:t>
            </w:r>
          </w:p>
        </w:tc>
        <w:tc>
          <w:tcPr>
            <w:tcW w:w="851" w:type="dxa"/>
          </w:tcPr>
          <w:p w14:paraId="462C8A87"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3081</w:t>
            </w:r>
          </w:p>
        </w:tc>
        <w:tc>
          <w:tcPr>
            <w:tcW w:w="1134" w:type="dxa"/>
          </w:tcPr>
          <w:p w14:paraId="35CB3C81"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3373</w:t>
            </w:r>
          </w:p>
        </w:tc>
        <w:tc>
          <w:tcPr>
            <w:tcW w:w="1559" w:type="dxa"/>
          </w:tcPr>
          <w:p w14:paraId="50DCE413"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2451</w:t>
            </w:r>
          </w:p>
        </w:tc>
        <w:tc>
          <w:tcPr>
            <w:tcW w:w="992" w:type="dxa"/>
          </w:tcPr>
          <w:p w14:paraId="4526841E"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1379</w:t>
            </w:r>
          </w:p>
        </w:tc>
        <w:tc>
          <w:tcPr>
            <w:tcW w:w="1985" w:type="dxa"/>
          </w:tcPr>
          <w:p w14:paraId="71A75D38"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59</w:t>
            </w:r>
          </w:p>
        </w:tc>
        <w:tc>
          <w:tcPr>
            <w:tcW w:w="1275" w:type="dxa"/>
          </w:tcPr>
          <w:p w14:paraId="3CB023E1"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w:t>
            </w:r>
          </w:p>
        </w:tc>
      </w:tr>
      <w:tr w:rsidR="00835771" w:rsidRPr="00F01DFE" w14:paraId="3DDFFE50" w14:textId="77777777" w:rsidTr="001F32DE">
        <w:trPr>
          <w:trHeight w:val="106"/>
        </w:trPr>
        <w:tc>
          <w:tcPr>
            <w:tcW w:w="738" w:type="dxa"/>
          </w:tcPr>
          <w:p w14:paraId="33C70FA4" w14:textId="77777777" w:rsidR="00835771" w:rsidRPr="00F01DFE" w:rsidRDefault="00835771" w:rsidP="001F32DE">
            <w:pPr>
              <w:tabs>
                <w:tab w:val="left" w:pos="569"/>
              </w:tabs>
              <w:spacing w:after="0" w:line="240" w:lineRule="auto"/>
              <w:contextualSpacing/>
              <w:jc w:val="center"/>
              <w:rPr>
                <w:rFonts w:ascii="Times New Roman" w:eastAsia="Times New Roman" w:hAnsi="Times New Roman"/>
              </w:rPr>
            </w:pPr>
            <w:r w:rsidRPr="00F01DFE">
              <w:rPr>
                <w:rFonts w:ascii="Times New Roman" w:eastAsia="Times New Roman" w:hAnsi="Times New Roman"/>
              </w:rPr>
              <w:t>2019</w:t>
            </w:r>
          </w:p>
        </w:tc>
        <w:tc>
          <w:tcPr>
            <w:tcW w:w="992" w:type="dxa"/>
          </w:tcPr>
          <w:p w14:paraId="76AFE8F5"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8011</w:t>
            </w:r>
          </w:p>
        </w:tc>
        <w:tc>
          <w:tcPr>
            <w:tcW w:w="851" w:type="dxa"/>
          </w:tcPr>
          <w:p w14:paraId="5588EBCC"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3657</w:t>
            </w:r>
          </w:p>
        </w:tc>
        <w:tc>
          <w:tcPr>
            <w:tcW w:w="1134" w:type="dxa"/>
          </w:tcPr>
          <w:p w14:paraId="00CAE76D"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3945</w:t>
            </w:r>
          </w:p>
        </w:tc>
        <w:tc>
          <w:tcPr>
            <w:tcW w:w="1559" w:type="dxa"/>
          </w:tcPr>
          <w:p w14:paraId="031CECCF"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3835</w:t>
            </w:r>
          </w:p>
        </w:tc>
        <w:tc>
          <w:tcPr>
            <w:tcW w:w="992" w:type="dxa"/>
          </w:tcPr>
          <w:p w14:paraId="07B57B20"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2871</w:t>
            </w:r>
          </w:p>
        </w:tc>
        <w:tc>
          <w:tcPr>
            <w:tcW w:w="1985" w:type="dxa"/>
          </w:tcPr>
          <w:p w14:paraId="584122E5"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51</w:t>
            </w:r>
          </w:p>
        </w:tc>
        <w:tc>
          <w:tcPr>
            <w:tcW w:w="1275" w:type="dxa"/>
          </w:tcPr>
          <w:p w14:paraId="55E49975"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70</w:t>
            </w:r>
          </w:p>
        </w:tc>
      </w:tr>
      <w:tr w:rsidR="00835771" w:rsidRPr="00F01DFE" w14:paraId="55C70DDD" w14:textId="77777777" w:rsidTr="001F32DE">
        <w:trPr>
          <w:trHeight w:val="141"/>
        </w:trPr>
        <w:tc>
          <w:tcPr>
            <w:tcW w:w="738" w:type="dxa"/>
          </w:tcPr>
          <w:p w14:paraId="552C109D" w14:textId="77777777" w:rsidR="00835771" w:rsidRPr="00F01DFE" w:rsidRDefault="00835771" w:rsidP="001F32DE">
            <w:pPr>
              <w:tabs>
                <w:tab w:val="left" w:pos="569"/>
              </w:tabs>
              <w:spacing w:after="0" w:line="240" w:lineRule="auto"/>
              <w:contextualSpacing/>
              <w:jc w:val="center"/>
              <w:rPr>
                <w:rFonts w:ascii="Times New Roman" w:eastAsia="Times New Roman" w:hAnsi="Times New Roman"/>
              </w:rPr>
            </w:pPr>
            <w:r w:rsidRPr="00F01DFE">
              <w:rPr>
                <w:rFonts w:ascii="Times New Roman" w:eastAsia="Times New Roman" w:hAnsi="Times New Roman"/>
              </w:rPr>
              <w:t>2020</w:t>
            </w:r>
          </w:p>
        </w:tc>
        <w:tc>
          <w:tcPr>
            <w:tcW w:w="992" w:type="dxa"/>
          </w:tcPr>
          <w:p w14:paraId="168630CD" w14:textId="77777777" w:rsidR="00835771" w:rsidRPr="00F01DFE" w:rsidRDefault="00835771" w:rsidP="001F32DE">
            <w:pPr>
              <w:spacing w:after="0" w:line="240" w:lineRule="auto"/>
              <w:contextualSpacing/>
              <w:jc w:val="center"/>
              <w:rPr>
                <w:rFonts w:ascii="Times New Roman" w:hAnsi="Times New Roman"/>
              </w:rPr>
            </w:pPr>
            <w:r w:rsidRPr="00F01DFE">
              <w:rPr>
                <w:rFonts w:ascii="Times New Roman" w:hAnsi="Times New Roman"/>
              </w:rPr>
              <w:t>7480</w:t>
            </w:r>
          </w:p>
        </w:tc>
        <w:tc>
          <w:tcPr>
            <w:tcW w:w="851" w:type="dxa"/>
          </w:tcPr>
          <w:p w14:paraId="350AF32D" w14:textId="77777777" w:rsidR="00835771" w:rsidRPr="00F01DFE" w:rsidRDefault="00835771" w:rsidP="001F32DE">
            <w:pPr>
              <w:spacing w:after="0" w:line="240" w:lineRule="auto"/>
              <w:contextualSpacing/>
              <w:jc w:val="center"/>
              <w:rPr>
                <w:rFonts w:ascii="Times New Roman" w:hAnsi="Times New Roman"/>
              </w:rPr>
            </w:pPr>
            <w:r w:rsidRPr="00F01DFE">
              <w:rPr>
                <w:rFonts w:ascii="Times New Roman" w:hAnsi="Times New Roman"/>
              </w:rPr>
              <w:t>2909</w:t>
            </w:r>
          </w:p>
        </w:tc>
        <w:tc>
          <w:tcPr>
            <w:tcW w:w="1134" w:type="dxa"/>
          </w:tcPr>
          <w:p w14:paraId="001FE2DD" w14:textId="77777777" w:rsidR="00835771" w:rsidRPr="00F01DFE" w:rsidRDefault="00835771" w:rsidP="001F32DE">
            <w:pPr>
              <w:spacing w:after="0" w:line="240" w:lineRule="auto"/>
              <w:contextualSpacing/>
              <w:jc w:val="center"/>
              <w:rPr>
                <w:rFonts w:ascii="Times New Roman" w:hAnsi="Times New Roman"/>
              </w:rPr>
            </w:pPr>
            <w:r w:rsidRPr="00F01DFE">
              <w:rPr>
                <w:rFonts w:ascii="Times New Roman" w:hAnsi="Times New Roman"/>
              </w:rPr>
              <w:t>4646</w:t>
            </w:r>
          </w:p>
        </w:tc>
        <w:tc>
          <w:tcPr>
            <w:tcW w:w="1559" w:type="dxa"/>
          </w:tcPr>
          <w:p w14:paraId="624EDFC5" w14:textId="77777777" w:rsidR="00835771" w:rsidRPr="00F01DFE" w:rsidRDefault="00835771" w:rsidP="001F32DE">
            <w:pPr>
              <w:spacing w:after="0" w:line="240" w:lineRule="auto"/>
              <w:contextualSpacing/>
              <w:jc w:val="center"/>
              <w:rPr>
                <w:rFonts w:ascii="Times New Roman" w:hAnsi="Times New Roman"/>
              </w:rPr>
            </w:pPr>
            <w:r w:rsidRPr="00F01DFE">
              <w:rPr>
                <w:rFonts w:ascii="Times New Roman" w:hAnsi="Times New Roman"/>
              </w:rPr>
              <w:t>2144</w:t>
            </w:r>
          </w:p>
        </w:tc>
        <w:tc>
          <w:tcPr>
            <w:tcW w:w="992" w:type="dxa"/>
          </w:tcPr>
          <w:p w14:paraId="06EB7E36" w14:textId="77777777" w:rsidR="00835771" w:rsidRPr="00F01DFE" w:rsidRDefault="00835771" w:rsidP="001F32DE">
            <w:pPr>
              <w:spacing w:after="0" w:line="240" w:lineRule="auto"/>
              <w:contextualSpacing/>
              <w:jc w:val="center"/>
              <w:rPr>
                <w:rFonts w:ascii="Times New Roman" w:hAnsi="Times New Roman"/>
              </w:rPr>
            </w:pPr>
            <w:r w:rsidRPr="00F01DFE">
              <w:rPr>
                <w:rFonts w:ascii="Times New Roman" w:hAnsi="Times New Roman"/>
              </w:rPr>
              <w:t>2080</w:t>
            </w:r>
          </w:p>
        </w:tc>
        <w:tc>
          <w:tcPr>
            <w:tcW w:w="1985" w:type="dxa"/>
          </w:tcPr>
          <w:p w14:paraId="13557FDD" w14:textId="77777777" w:rsidR="00835771" w:rsidRPr="00F01DFE" w:rsidRDefault="00835771" w:rsidP="001F32DE">
            <w:pPr>
              <w:spacing w:after="0" w:line="240" w:lineRule="auto"/>
              <w:contextualSpacing/>
              <w:jc w:val="center"/>
              <w:rPr>
                <w:rFonts w:ascii="Times New Roman" w:hAnsi="Times New Roman"/>
              </w:rPr>
            </w:pPr>
            <w:r w:rsidRPr="00F01DFE">
              <w:rPr>
                <w:rFonts w:ascii="Times New Roman" w:hAnsi="Times New Roman"/>
              </w:rPr>
              <w:t>31</w:t>
            </w:r>
          </w:p>
        </w:tc>
        <w:tc>
          <w:tcPr>
            <w:tcW w:w="1275" w:type="dxa"/>
          </w:tcPr>
          <w:p w14:paraId="5216F522" w14:textId="77777777" w:rsidR="00835771" w:rsidRPr="00F01DFE" w:rsidRDefault="00835771" w:rsidP="001F32DE">
            <w:pPr>
              <w:spacing w:after="0" w:line="240" w:lineRule="auto"/>
              <w:contextualSpacing/>
              <w:jc w:val="center"/>
              <w:rPr>
                <w:rFonts w:ascii="Times New Roman" w:hAnsi="Times New Roman"/>
              </w:rPr>
            </w:pPr>
            <w:r w:rsidRPr="00F01DFE">
              <w:rPr>
                <w:rFonts w:ascii="Times New Roman" w:hAnsi="Times New Roman"/>
              </w:rPr>
              <w:t>98</w:t>
            </w:r>
          </w:p>
        </w:tc>
      </w:tr>
      <w:tr w:rsidR="00835771" w:rsidRPr="00F01DFE" w14:paraId="0D9C8149" w14:textId="77777777" w:rsidTr="001F32DE">
        <w:trPr>
          <w:trHeight w:val="104"/>
        </w:trPr>
        <w:tc>
          <w:tcPr>
            <w:tcW w:w="738" w:type="dxa"/>
          </w:tcPr>
          <w:p w14:paraId="506BC26F" w14:textId="77777777" w:rsidR="00835771" w:rsidRPr="00F01DFE" w:rsidRDefault="00835771" w:rsidP="001F32DE">
            <w:pPr>
              <w:tabs>
                <w:tab w:val="left" w:pos="569"/>
              </w:tabs>
              <w:spacing w:after="0" w:line="240" w:lineRule="auto"/>
              <w:contextualSpacing/>
              <w:jc w:val="center"/>
              <w:rPr>
                <w:rFonts w:ascii="Times New Roman" w:eastAsia="Times New Roman" w:hAnsi="Times New Roman"/>
              </w:rPr>
            </w:pPr>
            <w:r w:rsidRPr="00F01DFE">
              <w:rPr>
                <w:rFonts w:ascii="Times New Roman" w:eastAsia="Times New Roman" w:hAnsi="Times New Roman"/>
              </w:rPr>
              <w:t>2021</w:t>
            </w:r>
          </w:p>
        </w:tc>
        <w:tc>
          <w:tcPr>
            <w:tcW w:w="992" w:type="dxa"/>
          </w:tcPr>
          <w:p w14:paraId="510EEC6C"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7748</w:t>
            </w:r>
          </w:p>
        </w:tc>
        <w:tc>
          <w:tcPr>
            <w:tcW w:w="851" w:type="dxa"/>
          </w:tcPr>
          <w:p w14:paraId="4490CBBE"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2634</w:t>
            </w:r>
          </w:p>
        </w:tc>
        <w:tc>
          <w:tcPr>
            <w:tcW w:w="1134" w:type="dxa"/>
          </w:tcPr>
          <w:p w14:paraId="01E51011"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4285</w:t>
            </w:r>
          </w:p>
        </w:tc>
        <w:tc>
          <w:tcPr>
            <w:tcW w:w="1559" w:type="dxa"/>
          </w:tcPr>
          <w:p w14:paraId="4BA6200F"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2169</w:t>
            </w:r>
          </w:p>
        </w:tc>
        <w:tc>
          <w:tcPr>
            <w:tcW w:w="992" w:type="dxa"/>
          </w:tcPr>
          <w:p w14:paraId="3F28CF05"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2136</w:t>
            </w:r>
          </w:p>
        </w:tc>
        <w:tc>
          <w:tcPr>
            <w:tcW w:w="1985" w:type="dxa"/>
          </w:tcPr>
          <w:p w14:paraId="1B9ACF0E"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34</w:t>
            </w:r>
          </w:p>
        </w:tc>
        <w:tc>
          <w:tcPr>
            <w:tcW w:w="1275" w:type="dxa"/>
          </w:tcPr>
          <w:p w14:paraId="1D061691"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98</w:t>
            </w:r>
          </w:p>
        </w:tc>
      </w:tr>
      <w:tr w:rsidR="00835771" w:rsidRPr="00F01DFE" w14:paraId="3846DBD0" w14:textId="77777777" w:rsidTr="001F32DE">
        <w:trPr>
          <w:trHeight w:val="139"/>
        </w:trPr>
        <w:tc>
          <w:tcPr>
            <w:tcW w:w="738" w:type="dxa"/>
          </w:tcPr>
          <w:p w14:paraId="4818815F" w14:textId="77777777" w:rsidR="00835771" w:rsidRPr="00F01DFE" w:rsidRDefault="00835771" w:rsidP="001F32DE">
            <w:pPr>
              <w:tabs>
                <w:tab w:val="left" w:pos="569"/>
              </w:tabs>
              <w:spacing w:after="0" w:line="240" w:lineRule="auto"/>
              <w:contextualSpacing/>
              <w:jc w:val="center"/>
              <w:rPr>
                <w:rFonts w:ascii="Times New Roman" w:eastAsia="Times New Roman" w:hAnsi="Times New Roman"/>
              </w:rPr>
            </w:pPr>
            <w:r w:rsidRPr="00F01DFE">
              <w:rPr>
                <w:rFonts w:ascii="Times New Roman" w:eastAsia="Times New Roman" w:hAnsi="Times New Roman"/>
              </w:rPr>
              <w:t>2022</w:t>
            </w:r>
          </w:p>
        </w:tc>
        <w:tc>
          <w:tcPr>
            <w:tcW w:w="992" w:type="dxa"/>
          </w:tcPr>
          <w:p w14:paraId="6F27E7A9"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8557</w:t>
            </w:r>
          </w:p>
        </w:tc>
        <w:tc>
          <w:tcPr>
            <w:tcW w:w="851" w:type="dxa"/>
          </w:tcPr>
          <w:p w14:paraId="68EF298A"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3371</w:t>
            </w:r>
          </w:p>
        </w:tc>
        <w:tc>
          <w:tcPr>
            <w:tcW w:w="1134" w:type="dxa"/>
          </w:tcPr>
          <w:p w14:paraId="3A1989BF"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4723</w:t>
            </w:r>
          </w:p>
        </w:tc>
        <w:tc>
          <w:tcPr>
            <w:tcW w:w="1559" w:type="dxa"/>
          </w:tcPr>
          <w:p w14:paraId="00C62C79"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3454</w:t>
            </w:r>
          </w:p>
        </w:tc>
        <w:tc>
          <w:tcPr>
            <w:tcW w:w="992" w:type="dxa"/>
          </w:tcPr>
          <w:p w14:paraId="4DA4C764"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1978</w:t>
            </w:r>
          </w:p>
        </w:tc>
        <w:tc>
          <w:tcPr>
            <w:tcW w:w="1985" w:type="dxa"/>
          </w:tcPr>
          <w:p w14:paraId="45823254"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33</w:t>
            </w:r>
          </w:p>
        </w:tc>
        <w:tc>
          <w:tcPr>
            <w:tcW w:w="1275" w:type="dxa"/>
          </w:tcPr>
          <w:p w14:paraId="2ED18E25" w14:textId="77777777" w:rsidR="00835771" w:rsidRPr="00F01DFE" w:rsidRDefault="00835771" w:rsidP="001F32DE">
            <w:pPr>
              <w:spacing w:after="0" w:line="240" w:lineRule="auto"/>
              <w:contextualSpacing/>
              <w:jc w:val="center"/>
              <w:rPr>
                <w:rFonts w:ascii="Times New Roman" w:eastAsia="Times New Roman" w:hAnsi="Times New Roman"/>
              </w:rPr>
            </w:pPr>
            <w:r w:rsidRPr="00F01DFE">
              <w:rPr>
                <w:rFonts w:ascii="Times New Roman" w:eastAsia="Times New Roman" w:hAnsi="Times New Roman"/>
              </w:rPr>
              <w:t>93</w:t>
            </w:r>
          </w:p>
        </w:tc>
      </w:tr>
      <w:tr w:rsidR="00835771" w:rsidRPr="0097366A" w14:paraId="4A172687" w14:textId="77777777" w:rsidTr="001F32DE">
        <w:trPr>
          <w:trHeight w:val="103"/>
        </w:trPr>
        <w:tc>
          <w:tcPr>
            <w:tcW w:w="738" w:type="dxa"/>
          </w:tcPr>
          <w:p w14:paraId="116B8126" w14:textId="77777777" w:rsidR="00835771" w:rsidRPr="0097366A" w:rsidRDefault="00835771" w:rsidP="001F32DE">
            <w:pPr>
              <w:tabs>
                <w:tab w:val="left" w:pos="569"/>
              </w:tabs>
              <w:spacing w:after="0" w:line="240" w:lineRule="auto"/>
              <w:contextualSpacing/>
              <w:jc w:val="center"/>
              <w:rPr>
                <w:rFonts w:ascii="Times New Roman" w:eastAsia="Times New Roman" w:hAnsi="Times New Roman"/>
              </w:rPr>
            </w:pPr>
            <w:r w:rsidRPr="0097366A">
              <w:rPr>
                <w:rFonts w:ascii="Times New Roman" w:eastAsia="Times New Roman" w:hAnsi="Times New Roman"/>
              </w:rPr>
              <w:t>2023</w:t>
            </w:r>
          </w:p>
        </w:tc>
        <w:tc>
          <w:tcPr>
            <w:tcW w:w="992" w:type="dxa"/>
          </w:tcPr>
          <w:p w14:paraId="64464653" w14:textId="77777777" w:rsidR="00835771" w:rsidRPr="0097366A" w:rsidRDefault="00835771" w:rsidP="001F32DE">
            <w:pPr>
              <w:tabs>
                <w:tab w:val="left" w:pos="459"/>
              </w:tabs>
              <w:spacing w:after="0" w:line="240" w:lineRule="auto"/>
              <w:ind w:left="-108" w:right="-79"/>
              <w:contextualSpacing/>
              <w:jc w:val="center"/>
              <w:rPr>
                <w:rFonts w:ascii="Times New Roman" w:eastAsia="Times New Roman" w:hAnsi="Times New Roman"/>
                <w:sz w:val="20"/>
                <w:szCs w:val="20"/>
              </w:rPr>
            </w:pPr>
            <w:r w:rsidRPr="0097366A">
              <w:rPr>
                <w:rFonts w:ascii="Times New Roman" w:eastAsia="Times New Roman" w:hAnsi="Times New Roman"/>
                <w:sz w:val="20"/>
                <w:szCs w:val="20"/>
              </w:rPr>
              <w:t>9231</w:t>
            </w:r>
          </w:p>
        </w:tc>
        <w:tc>
          <w:tcPr>
            <w:tcW w:w="851" w:type="dxa"/>
          </w:tcPr>
          <w:p w14:paraId="7704CED7" w14:textId="77777777" w:rsidR="00835771" w:rsidRPr="0097366A" w:rsidRDefault="00835771" w:rsidP="001F32DE">
            <w:pPr>
              <w:tabs>
                <w:tab w:val="left" w:pos="459"/>
              </w:tabs>
              <w:spacing w:after="0" w:line="240" w:lineRule="auto"/>
              <w:ind w:left="-108" w:right="-79"/>
              <w:contextualSpacing/>
              <w:jc w:val="center"/>
              <w:rPr>
                <w:rFonts w:ascii="Times New Roman" w:eastAsia="Times New Roman" w:hAnsi="Times New Roman"/>
                <w:sz w:val="20"/>
                <w:szCs w:val="20"/>
              </w:rPr>
            </w:pPr>
            <w:r w:rsidRPr="0097366A">
              <w:rPr>
                <w:rFonts w:ascii="Times New Roman" w:eastAsia="Times New Roman" w:hAnsi="Times New Roman"/>
                <w:sz w:val="20"/>
                <w:szCs w:val="20"/>
              </w:rPr>
              <w:t>3459</w:t>
            </w:r>
          </w:p>
        </w:tc>
        <w:tc>
          <w:tcPr>
            <w:tcW w:w="1134" w:type="dxa"/>
          </w:tcPr>
          <w:p w14:paraId="0E801581" w14:textId="77777777" w:rsidR="00835771" w:rsidRPr="0097366A" w:rsidRDefault="00835771" w:rsidP="001F32DE">
            <w:pPr>
              <w:tabs>
                <w:tab w:val="left" w:pos="318"/>
                <w:tab w:val="left" w:pos="459"/>
              </w:tabs>
              <w:spacing w:after="0" w:line="240" w:lineRule="auto"/>
              <w:ind w:left="-108" w:right="-79"/>
              <w:contextualSpacing/>
              <w:jc w:val="center"/>
              <w:rPr>
                <w:rFonts w:ascii="Times New Roman" w:eastAsia="Times New Roman" w:hAnsi="Times New Roman"/>
                <w:sz w:val="20"/>
                <w:szCs w:val="20"/>
              </w:rPr>
            </w:pPr>
            <w:r w:rsidRPr="0097366A">
              <w:rPr>
                <w:rFonts w:ascii="Times New Roman" w:eastAsia="Times New Roman" w:hAnsi="Times New Roman"/>
                <w:sz w:val="20"/>
                <w:szCs w:val="20"/>
              </w:rPr>
              <w:t>4811</w:t>
            </w:r>
          </w:p>
        </w:tc>
        <w:tc>
          <w:tcPr>
            <w:tcW w:w="1559" w:type="dxa"/>
          </w:tcPr>
          <w:p w14:paraId="62C5B207" w14:textId="77777777" w:rsidR="00835771" w:rsidRPr="0097366A" w:rsidRDefault="00835771" w:rsidP="001F32DE">
            <w:pPr>
              <w:tabs>
                <w:tab w:val="left" w:pos="459"/>
              </w:tabs>
              <w:spacing w:after="0" w:line="240" w:lineRule="auto"/>
              <w:ind w:left="-108" w:right="-79"/>
              <w:contextualSpacing/>
              <w:jc w:val="center"/>
              <w:rPr>
                <w:rFonts w:ascii="Times New Roman" w:eastAsia="Times New Roman" w:hAnsi="Times New Roman"/>
                <w:sz w:val="20"/>
                <w:szCs w:val="20"/>
              </w:rPr>
            </w:pPr>
            <w:r w:rsidRPr="0097366A">
              <w:rPr>
                <w:rFonts w:ascii="Times New Roman" w:eastAsia="Times New Roman" w:hAnsi="Times New Roman"/>
                <w:sz w:val="20"/>
                <w:szCs w:val="20"/>
              </w:rPr>
              <w:t>3567</w:t>
            </w:r>
          </w:p>
        </w:tc>
        <w:tc>
          <w:tcPr>
            <w:tcW w:w="992" w:type="dxa"/>
          </w:tcPr>
          <w:p w14:paraId="554BB146" w14:textId="77777777" w:rsidR="00835771" w:rsidRPr="0097366A" w:rsidRDefault="00835771" w:rsidP="001F32DE">
            <w:pPr>
              <w:tabs>
                <w:tab w:val="left" w:pos="459"/>
              </w:tabs>
              <w:spacing w:after="0" w:line="240" w:lineRule="auto"/>
              <w:ind w:left="-108" w:right="-79"/>
              <w:contextualSpacing/>
              <w:jc w:val="center"/>
              <w:rPr>
                <w:rFonts w:ascii="Times New Roman" w:eastAsia="Times New Roman" w:hAnsi="Times New Roman"/>
                <w:sz w:val="20"/>
                <w:szCs w:val="20"/>
              </w:rPr>
            </w:pPr>
            <w:r w:rsidRPr="0097366A">
              <w:rPr>
                <w:rFonts w:ascii="Times New Roman" w:eastAsia="Times New Roman" w:hAnsi="Times New Roman"/>
                <w:sz w:val="20"/>
                <w:szCs w:val="20"/>
              </w:rPr>
              <w:t>2012</w:t>
            </w:r>
          </w:p>
        </w:tc>
        <w:tc>
          <w:tcPr>
            <w:tcW w:w="1985" w:type="dxa"/>
          </w:tcPr>
          <w:p w14:paraId="53DCB880" w14:textId="77777777" w:rsidR="00835771" w:rsidRPr="0097366A" w:rsidRDefault="00835771" w:rsidP="001F32DE">
            <w:pPr>
              <w:tabs>
                <w:tab w:val="left" w:pos="459"/>
              </w:tabs>
              <w:spacing w:after="0" w:line="240" w:lineRule="auto"/>
              <w:ind w:left="-108" w:right="-79"/>
              <w:contextualSpacing/>
              <w:jc w:val="center"/>
              <w:rPr>
                <w:rFonts w:ascii="Times New Roman" w:eastAsia="Times New Roman" w:hAnsi="Times New Roman"/>
                <w:sz w:val="20"/>
                <w:szCs w:val="20"/>
              </w:rPr>
            </w:pPr>
            <w:r w:rsidRPr="0097366A">
              <w:rPr>
                <w:rFonts w:ascii="Times New Roman" w:eastAsia="Times New Roman" w:hAnsi="Times New Roman"/>
                <w:sz w:val="20"/>
                <w:szCs w:val="20"/>
              </w:rPr>
              <w:t>34</w:t>
            </w:r>
          </w:p>
        </w:tc>
        <w:tc>
          <w:tcPr>
            <w:tcW w:w="1275" w:type="dxa"/>
          </w:tcPr>
          <w:p w14:paraId="559ED9D2" w14:textId="77777777" w:rsidR="00835771" w:rsidRPr="0097366A" w:rsidRDefault="00835771" w:rsidP="001F32DE">
            <w:pPr>
              <w:tabs>
                <w:tab w:val="left" w:pos="459"/>
              </w:tabs>
              <w:spacing w:after="0" w:line="240" w:lineRule="auto"/>
              <w:ind w:left="-108" w:right="-79"/>
              <w:contextualSpacing/>
              <w:jc w:val="center"/>
              <w:rPr>
                <w:rFonts w:ascii="Times New Roman" w:eastAsia="Times New Roman" w:hAnsi="Times New Roman"/>
                <w:sz w:val="20"/>
                <w:szCs w:val="20"/>
              </w:rPr>
            </w:pPr>
            <w:r w:rsidRPr="0097366A">
              <w:rPr>
                <w:rFonts w:ascii="Times New Roman" w:eastAsia="Times New Roman" w:hAnsi="Times New Roman"/>
                <w:sz w:val="20"/>
                <w:szCs w:val="20"/>
              </w:rPr>
              <w:t>97</w:t>
            </w:r>
          </w:p>
        </w:tc>
      </w:tr>
      <w:tr w:rsidR="00835771" w:rsidRPr="0097366A" w14:paraId="1F7566CA" w14:textId="77777777" w:rsidTr="001F32DE">
        <w:trPr>
          <w:trHeight w:val="140"/>
        </w:trPr>
        <w:tc>
          <w:tcPr>
            <w:tcW w:w="738" w:type="dxa"/>
          </w:tcPr>
          <w:p w14:paraId="752DEFB1" w14:textId="77777777" w:rsidR="00835771" w:rsidRPr="0097366A" w:rsidRDefault="00835771" w:rsidP="001F32DE">
            <w:pPr>
              <w:tabs>
                <w:tab w:val="left" w:pos="569"/>
              </w:tabs>
              <w:spacing w:after="0" w:line="240" w:lineRule="auto"/>
              <w:contextualSpacing/>
              <w:jc w:val="center"/>
              <w:rPr>
                <w:rFonts w:ascii="Times New Roman" w:eastAsia="Times New Roman" w:hAnsi="Times New Roman"/>
              </w:rPr>
            </w:pPr>
            <w:r w:rsidRPr="0097366A">
              <w:rPr>
                <w:rFonts w:ascii="Times New Roman" w:eastAsia="Times New Roman" w:hAnsi="Times New Roman"/>
              </w:rPr>
              <w:t>2024</w:t>
            </w:r>
          </w:p>
        </w:tc>
        <w:tc>
          <w:tcPr>
            <w:tcW w:w="992" w:type="dxa"/>
          </w:tcPr>
          <w:p w14:paraId="7E5153A8" w14:textId="77777777" w:rsidR="00835771" w:rsidRPr="0097366A" w:rsidRDefault="00835771" w:rsidP="001F32DE">
            <w:pPr>
              <w:tabs>
                <w:tab w:val="left" w:pos="459"/>
              </w:tabs>
              <w:spacing w:after="0" w:line="240" w:lineRule="auto"/>
              <w:ind w:left="-108" w:right="-79"/>
              <w:contextualSpacing/>
              <w:jc w:val="center"/>
              <w:rPr>
                <w:rFonts w:ascii="Times New Roman" w:eastAsia="Times New Roman" w:hAnsi="Times New Roman"/>
                <w:sz w:val="20"/>
                <w:szCs w:val="20"/>
              </w:rPr>
            </w:pPr>
            <w:r w:rsidRPr="0097366A">
              <w:rPr>
                <w:rFonts w:ascii="Times New Roman" w:eastAsia="Times New Roman" w:hAnsi="Times New Roman"/>
                <w:sz w:val="20"/>
                <w:szCs w:val="20"/>
              </w:rPr>
              <w:t>9863</w:t>
            </w:r>
          </w:p>
        </w:tc>
        <w:tc>
          <w:tcPr>
            <w:tcW w:w="851" w:type="dxa"/>
          </w:tcPr>
          <w:p w14:paraId="110345B3" w14:textId="77777777" w:rsidR="00835771" w:rsidRPr="0097366A" w:rsidRDefault="00835771" w:rsidP="001F32DE">
            <w:pPr>
              <w:spacing w:after="0" w:line="240" w:lineRule="auto"/>
              <w:contextualSpacing/>
              <w:jc w:val="center"/>
              <w:rPr>
                <w:rFonts w:ascii="Times New Roman" w:eastAsia="Times New Roman" w:hAnsi="Times New Roman"/>
              </w:rPr>
            </w:pPr>
            <w:r w:rsidRPr="0097366A">
              <w:rPr>
                <w:rFonts w:ascii="Times New Roman" w:eastAsia="Times New Roman" w:hAnsi="Times New Roman"/>
              </w:rPr>
              <w:t>3781</w:t>
            </w:r>
          </w:p>
        </w:tc>
        <w:tc>
          <w:tcPr>
            <w:tcW w:w="1134" w:type="dxa"/>
          </w:tcPr>
          <w:p w14:paraId="4595ACA2" w14:textId="77777777" w:rsidR="00835771" w:rsidRPr="0097366A" w:rsidRDefault="00835771" w:rsidP="001F32DE">
            <w:pPr>
              <w:spacing w:after="0" w:line="240" w:lineRule="auto"/>
              <w:contextualSpacing/>
              <w:jc w:val="center"/>
              <w:rPr>
                <w:rFonts w:ascii="Times New Roman" w:eastAsia="Times New Roman" w:hAnsi="Times New Roman"/>
              </w:rPr>
            </w:pPr>
            <w:r w:rsidRPr="0097366A">
              <w:rPr>
                <w:rFonts w:ascii="Times New Roman" w:eastAsia="Times New Roman" w:hAnsi="Times New Roman"/>
              </w:rPr>
              <w:t>2638</w:t>
            </w:r>
          </w:p>
        </w:tc>
        <w:tc>
          <w:tcPr>
            <w:tcW w:w="1559" w:type="dxa"/>
          </w:tcPr>
          <w:p w14:paraId="1A0C9D11" w14:textId="77777777" w:rsidR="00835771" w:rsidRPr="0097366A" w:rsidRDefault="00835771" w:rsidP="001F32DE">
            <w:pPr>
              <w:spacing w:after="0" w:line="240" w:lineRule="auto"/>
              <w:contextualSpacing/>
              <w:jc w:val="center"/>
              <w:rPr>
                <w:rFonts w:ascii="Times New Roman" w:eastAsia="Times New Roman" w:hAnsi="Times New Roman"/>
              </w:rPr>
            </w:pPr>
            <w:r w:rsidRPr="0097366A">
              <w:rPr>
                <w:rFonts w:ascii="Times New Roman" w:eastAsia="Times New Roman" w:hAnsi="Times New Roman"/>
              </w:rPr>
              <w:t>2763</w:t>
            </w:r>
          </w:p>
        </w:tc>
        <w:tc>
          <w:tcPr>
            <w:tcW w:w="992" w:type="dxa"/>
          </w:tcPr>
          <w:p w14:paraId="70F26353" w14:textId="77777777" w:rsidR="00835771" w:rsidRPr="0097366A" w:rsidRDefault="00835771" w:rsidP="001F32DE">
            <w:pPr>
              <w:spacing w:after="0" w:line="240" w:lineRule="auto"/>
              <w:contextualSpacing/>
              <w:jc w:val="center"/>
              <w:rPr>
                <w:rFonts w:ascii="Times New Roman" w:eastAsia="Times New Roman" w:hAnsi="Times New Roman"/>
              </w:rPr>
            </w:pPr>
            <w:r w:rsidRPr="0097366A">
              <w:rPr>
                <w:rFonts w:ascii="Times New Roman" w:eastAsia="Times New Roman" w:hAnsi="Times New Roman"/>
              </w:rPr>
              <w:t>1288</w:t>
            </w:r>
          </w:p>
        </w:tc>
        <w:tc>
          <w:tcPr>
            <w:tcW w:w="1985" w:type="dxa"/>
          </w:tcPr>
          <w:p w14:paraId="1DD9524D" w14:textId="77777777" w:rsidR="00835771" w:rsidRPr="0097366A" w:rsidRDefault="00835771" w:rsidP="001F32DE">
            <w:pPr>
              <w:spacing w:after="0" w:line="240" w:lineRule="auto"/>
              <w:contextualSpacing/>
              <w:jc w:val="center"/>
              <w:rPr>
                <w:rFonts w:ascii="Times New Roman" w:eastAsia="Times New Roman" w:hAnsi="Times New Roman"/>
              </w:rPr>
            </w:pPr>
            <w:r w:rsidRPr="0097366A">
              <w:rPr>
                <w:rFonts w:ascii="Times New Roman" w:eastAsia="Times New Roman" w:hAnsi="Times New Roman"/>
              </w:rPr>
              <w:t>28</w:t>
            </w:r>
          </w:p>
        </w:tc>
        <w:tc>
          <w:tcPr>
            <w:tcW w:w="1275" w:type="dxa"/>
          </w:tcPr>
          <w:p w14:paraId="35372439" w14:textId="77777777" w:rsidR="00835771" w:rsidRPr="0097366A" w:rsidRDefault="00835771" w:rsidP="001F32DE">
            <w:pPr>
              <w:spacing w:after="0" w:line="240" w:lineRule="auto"/>
              <w:contextualSpacing/>
              <w:jc w:val="center"/>
              <w:rPr>
                <w:rFonts w:ascii="Times New Roman" w:eastAsia="Times New Roman" w:hAnsi="Times New Roman"/>
              </w:rPr>
            </w:pPr>
            <w:r w:rsidRPr="0097366A">
              <w:rPr>
                <w:rFonts w:ascii="Times New Roman" w:eastAsia="Times New Roman" w:hAnsi="Times New Roman"/>
              </w:rPr>
              <w:t>94</w:t>
            </w:r>
          </w:p>
        </w:tc>
      </w:tr>
      <w:tr w:rsidR="00835771" w:rsidRPr="0097366A" w14:paraId="5A97E43B" w14:textId="77777777" w:rsidTr="001F32DE">
        <w:trPr>
          <w:trHeight w:val="140"/>
        </w:trPr>
        <w:tc>
          <w:tcPr>
            <w:tcW w:w="738" w:type="dxa"/>
          </w:tcPr>
          <w:p w14:paraId="75F5232E" w14:textId="77777777" w:rsidR="00835771" w:rsidRPr="0097366A" w:rsidRDefault="00835771" w:rsidP="001F32DE">
            <w:pPr>
              <w:tabs>
                <w:tab w:val="left" w:pos="569"/>
              </w:tabs>
              <w:spacing w:after="0" w:line="240" w:lineRule="auto"/>
              <w:contextualSpacing/>
              <w:jc w:val="center"/>
              <w:rPr>
                <w:rFonts w:ascii="Times New Roman" w:eastAsia="Times New Roman" w:hAnsi="Times New Roman"/>
              </w:rPr>
            </w:pPr>
            <w:r w:rsidRPr="0097366A">
              <w:rPr>
                <w:rFonts w:ascii="Times New Roman" w:eastAsia="Times New Roman" w:hAnsi="Times New Roman"/>
              </w:rPr>
              <w:t>2025</w:t>
            </w:r>
          </w:p>
        </w:tc>
        <w:tc>
          <w:tcPr>
            <w:tcW w:w="992" w:type="dxa"/>
          </w:tcPr>
          <w:p w14:paraId="585386B5" w14:textId="77777777" w:rsidR="00835771" w:rsidRPr="0097366A" w:rsidRDefault="00835771" w:rsidP="001F32DE">
            <w:pPr>
              <w:tabs>
                <w:tab w:val="left" w:pos="459"/>
              </w:tabs>
              <w:spacing w:after="0" w:line="240" w:lineRule="auto"/>
              <w:ind w:left="-108" w:right="-79"/>
              <w:contextualSpacing/>
              <w:jc w:val="center"/>
              <w:rPr>
                <w:rFonts w:ascii="Times New Roman" w:eastAsia="Times New Roman" w:hAnsi="Times New Roman"/>
                <w:sz w:val="20"/>
                <w:szCs w:val="20"/>
              </w:rPr>
            </w:pPr>
            <w:r w:rsidRPr="0097366A">
              <w:rPr>
                <w:rFonts w:ascii="Times New Roman" w:eastAsia="Times New Roman" w:hAnsi="Times New Roman"/>
                <w:sz w:val="20"/>
                <w:szCs w:val="20"/>
              </w:rPr>
              <w:t>10515</w:t>
            </w:r>
          </w:p>
        </w:tc>
        <w:tc>
          <w:tcPr>
            <w:tcW w:w="851" w:type="dxa"/>
          </w:tcPr>
          <w:p w14:paraId="1763B648" w14:textId="77777777" w:rsidR="00835771" w:rsidRPr="0097366A" w:rsidRDefault="00835771" w:rsidP="001F32DE">
            <w:pPr>
              <w:spacing w:after="0" w:line="240" w:lineRule="auto"/>
              <w:contextualSpacing/>
              <w:jc w:val="center"/>
              <w:rPr>
                <w:rFonts w:ascii="Times New Roman" w:eastAsia="Times New Roman" w:hAnsi="Times New Roman"/>
              </w:rPr>
            </w:pPr>
            <w:r w:rsidRPr="0097366A">
              <w:rPr>
                <w:rFonts w:ascii="Times New Roman" w:eastAsia="Times New Roman" w:hAnsi="Times New Roman"/>
              </w:rPr>
              <w:t>3569</w:t>
            </w:r>
          </w:p>
        </w:tc>
        <w:tc>
          <w:tcPr>
            <w:tcW w:w="1134" w:type="dxa"/>
          </w:tcPr>
          <w:p w14:paraId="6754AA8A" w14:textId="77777777" w:rsidR="00835771" w:rsidRPr="0097366A" w:rsidRDefault="00835771" w:rsidP="001F32DE">
            <w:pPr>
              <w:spacing w:after="0" w:line="240" w:lineRule="auto"/>
              <w:contextualSpacing/>
              <w:jc w:val="center"/>
              <w:rPr>
                <w:rFonts w:ascii="Times New Roman" w:eastAsia="Times New Roman" w:hAnsi="Times New Roman"/>
              </w:rPr>
            </w:pPr>
            <w:r w:rsidRPr="0097366A">
              <w:rPr>
                <w:rFonts w:ascii="Times New Roman" w:eastAsia="Times New Roman" w:hAnsi="Times New Roman"/>
              </w:rPr>
              <w:t>2484</w:t>
            </w:r>
          </w:p>
        </w:tc>
        <w:tc>
          <w:tcPr>
            <w:tcW w:w="1559" w:type="dxa"/>
          </w:tcPr>
          <w:p w14:paraId="361F6DCA" w14:textId="77777777" w:rsidR="00835771" w:rsidRPr="0097366A" w:rsidRDefault="00835771" w:rsidP="001F32DE">
            <w:pPr>
              <w:spacing w:after="0" w:line="240" w:lineRule="auto"/>
              <w:contextualSpacing/>
              <w:jc w:val="center"/>
              <w:rPr>
                <w:rFonts w:ascii="Times New Roman" w:eastAsia="Times New Roman" w:hAnsi="Times New Roman"/>
              </w:rPr>
            </w:pPr>
            <w:r w:rsidRPr="0097366A">
              <w:rPr>
                <w:rFonts w:ascii="Times New Roman" w:eastAsia="Times New Roman" w:hAnsi="Times New Roman"/>
              </w:rPr>
              <w:t>2747</w:t>
            </w:r>
          </w:p>
        </w:tc>
        <w:tc>
          <w:tcPr>
            <w:tcW w:w="992" w:type="dxa"/>
          </w:tcPr>
          <w:p w14:paraId="6EC3A94F" w14:textId="77777777" w:rsidR="00835771" w:rsidRPr="0097366A" w:rsidRDefault="00835771" w:rsidP="001F32DE">
            <w:pPr>
              <w:spacing w:after="0" w:line="240" w:lineRule="auto"/>
              <w:contextualSpacing/>
              <w:jc w:val="center"/>
              <w:rPr>
                <w:rFonts w:ascii="Times New Roman" w:eastAsia="Times New Roman" w:hAnsi="Times New Roman"/>
              </w:rPr>
            </w:pPr>
            <w:r w:rsidRPr="0097366A">
              <w:rPr>
                <w:rFonts w:ascii="Times New Roman" w:eastAsia="Times New Roman" w:hAnsi="Times New Roman"/>
              </w:rPr>
              <w:t>1097</w:t>
            </w:r>
          </w:p>
        </w:tc>
        <w:tc>
          <w:tcPr>
            <w:tcW w:w="1985" w:type="dxa"/>
          </w:tcPr>
          <w:p w14:paraId="63432E1D" w14:textId="77777777" w:rsidR="00835771" w:rsidRPr="0097366A" w:rsidRDefault="00835771" w:rsidP="001F32DE">
            <w:pPr>
              <w:spacing w:after="0" w:line="240" w:lineRule="auto"/>
              <w:contextualSpacing/>
              <w:jc w:val="center"/>
              <w:rPr>
                <w:rFonts w:ascii="Times New Roman" w:eastAsia="Times New Roman" w:hAnsi="Times New Roman"/>
              </w:rPr>
            </w:pPr>
            <w:r w:rsidRPr="0097366A">
              <w:rPr>
                <w:rFonts w:ascii="Times New Roman" w:eastAsia="Times New Roman" w:hAnsi="Times New Roman"/>
              </w:rPr>
              <w:t>11</w:t>
            </w:r>
          </w:p>
        </w:tc>
        <w:tc>
          <w:tcPr>
            <w:tcW w:w="1275" w:type="dxa"/>
          </w:tcPr>
          <w:p w14:paraId="234CF676" w14:textId="77777777" w:rsidR="00835771" w:rsidRPr="0097366A" w:rsidRDefault="00835771" w:rsidP="001F32DE">
            <w:pPr>
              <w:spacing w:after="0" w:line="240" w:lineRule="auto"/>
              <w:contextualSpacing/>
              <w:jc w:val="center"/>
              <w:rPr>
                <w:rFonts w:ascii="Times New Roman" w:eastAsia="Times New Roman" w:hAnsi="Times New Roman"/>
              </w:rPr>
            </w:pPr>
            <w:r w:rsidRPr="0097366A">
              <w:rPr>
                <w:rFonts w:ascii="Times New Roman" w:eastAsia="Times New Roman" w:hAnsi="Times New Roman"/>
              </w:rPr>
              <w:t>89</w:t>
            </w:r>
          </w:p>
        </w:tc>
      </w:tr>
    </w:tbl>
    <w:p w14:paraId="101BA3B2" w14:textId="77777777" w:rsidR="00A469B2" w:rsidRPr="00F01DFE" w:rsidRDefault="00A469B2" w:rsidP="00956252">
      <w:pPr>
        <w:pStyle w:val="ac"/>
        <w:shd w:val="clear" w:color="auto" w:fill="FFFFFF"/>
        <w:tabs>
          <w:tab w:val="left" w:pos="142"/>
          <w:tab w:val="left" w:pos="851"/>
        </w:tabs>
        <w:spacing w:after="0" w:line="240" w:lineRule="auto"/>
        <w:ind w:firstLine="709"/>
        <w:jc w:val="both"/>
        <w:rPr>
          <w:sz w:val="28"/>
          <w:szCs w:val="28"/>
        </w:rPr>
      </w:pPr>
    </w:p>
    <w:p w14:paraId="3840D6CF" w14:textId="6003D15F" w:rsidR="0068212F" w:rsidRDefault="00A61AC2" w:rsidP="002C083F">
      <w:pPr>
        <w:pStyle w:val="ac"/>
        <w:shd w:val="clear" w:color="auto" w:fill="FFFFFF"/>
        <w:tabs>
          <w:tab w:val="left" w:pos="142"/>
          <w:tab w:val="left" w:pos="851"/>
        </w:tabs>
        <w:spacing w:after="0" w:line="240" w:lineRule="auto"/>
        <w:ind w:firstLine="709"/>
        <w:jc w:val="both"/>
        <w:rPr>
          <w:sz w:val="28"/>
          <w:szCs w:val="28"/>
        </w:rPr>
      </w:pPr>
      <w:r w:rsidRPr="00F01DFE">
        <w:rPr>
          <w:sz w:val="28"/>
          <w:szCs w:val="28"/>
          <w:lang w:val="ru-RU"/>
        </w:rPr>
        <w:t>Из таблицы 2.</w:t>
      </w:r>
      <w:r w:rsidR="004A72BA">
        <w:rPr>
          <w:sz w:val="28"/>
          <w:szCs w:val="28"/>
          <w:lang w:val="ru-RU"/>
        </w:rPr>
        <w:t>7</w:t>
      </w:r>
      <w:r w:rsidR="004A72BA" w:rsidRPr="00F01DFE">
        <w:rPr>
          <w:sz w:val="28"/>
          <w:szCs w:val="28"/>
          <w:lang w:val="ru-RU"/>
        </w:rPr>
        <w:t xml:space="preserve"> </w:t>
      </w:r>
      <w:r w:rsidRPr="00F01DFE">
        <w:rPr>
          <w:sz w:val="28"/>
          <w:szCs w:val="28"/>
          <w:lang w:val="ru-RU"/>
        </w:rPr>
        <w:t>можно отследить существенную д</w:t>
      </w:r>
      <w:r w:rsidRPr="00F01DFE">
        <w:rPr>
          <w:sz w:val="28"/>
          <w:szCs w:val="28"/>
        </w:rPr>
        <w:t>инамик</w:t>
      </w:r>
      <w:r w:rsidRPr="00F01DFE">
        <w:rPr>
          <w:sz w:val="28"/>
          <w:szCs w:val="28"/>
          <w:lang w:val="ru-RU"/>
        </w:rPr>
        <w:t>у</w:t>
      </w:r>
      <w:r w:rsidRPr="00F01DFE">
        <w:rPr>
          <w:sz w:val="28"/>
          <w:szCs w:val="28"/>
        </w:rPr>
        <w:t xml:space="preserve"> показателей результативности деятельности гражданской авиации Казахстана на протяжении 20</w:t>
      </w:r>
      <w:r w:rsidR="004A72BA">
        <w:rPr>
          <w:sz w:val="28"/>
          <w:szCs w:val="28"/>
          <w:lang w:val="ru-RU"/>
        </w:rPr>
        <w:t>1</w:t>
      </w:r>
      <w:r w:rsidRPr="00F01DFE">
        <w:rPr>
          <w:sz w:val="28"/>
          <w:szCs w:val="28"/>
        </w:rPr>
        <w:t>8-202</w:t>
      </w:r>
      <w:r w:rsidR="004A72BA">
        <w:rPr>
          <w:sz w:val="28"/>
          <w:szCs w:val="28"/>
          <w:lang w:val="ru-RU"/>
        </w:rPr>
        <w:t>5</w:t>
      </w:r>
      <w:r w:rsidRPr="00F01DFE">
        <w:rPr>
          <w:sz w:val="28"/>
          <w:szCs w:val="28"/>
        </w:rPr>
        <w:t xml:space="preserve"> гг. [</w:t>
      </w:r>
      <w:r w:rsidR="002C083F" w:rsidRPr="002C083F">
        <w:rPr>
          <w:sz w:val="28"/>
          <w:szCs w:val="28"/>
          <w:lang w:val="ru-RU"/>
        </w:rPr>
        <w:t>74, 75, 76</w:t>
      </w:r>
      <w:r w:rsidRPr="00F01DFE">
        <w:rPr>
          <w:sz w:val="28"/>
          <w:szCs w:val="28"/>
        </w:rPr>
        <w:t xml:space="preserve">, </w:t>
      </w:r>
      <w:r w:rsidR="002C083F" w:rsidRPr="002C083F">
        <w:rPr>
          <w:sz w:val="28"/>
          <w:szCs w:val="28"/>
          <w:lang w:val="ru-RU"/>
        </w:rPr>
        <w:t>86, 89, 90, 91</w:t>
      </w:r>
      <w:r w:rsidRPr="00F01DFE">
        <w:rPr>
          <w:sz w:val="28"/>
          <w:szCs w:val="28"/>
        </w:rPr>
        <w:t>]</w:t>
      </w:r>
    </w:p>
    <w:p w14:paraId="0D84018E" w14:textId="77777777" w:rsidR="002C083F" w:rsidRPr="002C083F" w:rsidRDefault="002C083F" w:rsidP="002C083F">
      <w:pPr>
        <w:pStyle w:val="ac"/>
        <w:shd w:val="clear" w:color="auto" w:fill="FFFFFF"/>
        <w:tabs>
          <w:tab w:val="left" w:pos="142"/>
          <w:tab w:val="left" w:pos="851"/>
        </w:tabs>
        <w:spacing w:after="0" w:line="240" w:lineRule="auto"/>
        <w:ind w:firstLine="709"/>
        <w:jc w:val="both"/>
        <w:rPr>
          <w:sz w:val="28"/>
          <w:szCs w:val="28"/>
        </w:rPr>
      </w:pPr>
    </w:p>
    <w:p w14:paraId="2A7D9A92" w14:textId="77777777" w:rsidR="004046C9" w:rsidRPr="00F01DFE" w:rsidRDefault="004046C9" w:rsidP="00956252">
      <w:pPr>
        <w:pStyle w:val="ac"/>
        <w:shd w:val="clear" w:color="auto" w:fill="FFFFFF"/>
        <w:tabs>
          <w:tab w:val="left" w:pos="142"/>
          <w:tab w:val="left" w:pos="851"/>
        </w:tabs>
        <w:spacing w:after="0" w:line="240" w:lineRule="auto"/>
        <w:ind w:firstLine="709"/>
        <w:jc w:val="right"/>
        <w:rPr>
          <w:sz w:val="28"/>
          <w:szCs w:val="28"/>
        </w:rPr>
      </w:pPr>
      <w:r w:rsidRPr="00F01DFE">
        <w:rPr>
          <w:sz w:val="28"/>
          <w:szCs w:val="28"/>
        </w:rPr>
        <w:t xml:space="preserve">Таблица </w:t>
      </w:r>
      <w:r w:rsidR="00AD6B3F" w:rsidRPr="00F01DFE">
        <w:rPr>
          <w:sz w:val="28"/>
          <w:szCs w:val="28"/>
        </w:rPr>
        <w:t>2.</w:t>
      </w:r>
      <w:r w:rsidR="008C2D53" w:rsidRPr="00F01DFE">
        <w:rPr>
          <w:sz w:val="28"/>
          <w:szCs w:val="28"/>
        </w:rPr>
        <w:t>7</w:t>
      </w:r>
    </w:p>
    <w:p w14:paraId="2F9F9594" w14:textId="58BAB810" w:rsidR="008C2D53" w:rsidRPr="00073C6E" w:rsidRDefault="004046C9" w:rsidP="00956252">
      <w:pPr>
        <w:pStyle w:val="ac"/>
        <w:shd w:val="clear" w:color="auto" w:fill="FFFFFF"/>
        <w:tabs>
          <w:tab w:val="left" w:pos="142"/>
          <w:tab w:val="left" w:pos="851"/>
        </w:tabs>
        <w:spacing w:after="0" w:line="240" w:lineRule="auto"/>
        <w:ind w:firstLine="709"/>
        <w:jc w:val="center"/>
        <w:rPr>
          <w:sz w:val="28"/>
          <w:szCs w:val="28"/>
          <w:lang w:val="ru-RU"/>
        </w:rPr>
      </w:pPr>
      <w:r w:rsidRPr="00F01DFE">
        <w:rPr>
          <w:sz w:val="28"/>
          <w:szCs w:val="28"/>
        </w:rPr>
        <w:t xml:space="preserve">Динамика показателей результативности </w:t>
      </w:r>
      <w:r w:rsidR="00073C6E">
        <w:rPr>
          <w:sz w:val="28"/>
          <w:szCs w:val="28"/>
          <w:lang w:val="ru-RU"/>
        </w:rPr>
        <w:t>ГА РК</w:t>
      </w:r>
    </w:p>
    <w:p w14:paraId="1AA35213" w14:textId="77777777" w:rsidR="006B2917" w:rsidRPr="00F01DFE" w:rsidRDefault="006B2917" w:rsidP="00956252">
      <w:pPr>
        <w:pStyle w:val="ac"/>
        <w:shd w:val="clear" w:color="auto" w:fill="FFFFFF"/>
        <w:tabs>
          <w:tab w:val="left" w:pos="142"/>
          <w:tab w:val="left" w:pos="851"/>
        </w:tabs>
        <w:spacing w:after="0" w:line="240" w:lineRule="auto"/>
        <w:ind w:firstLine="709"/>
        <w:jc w:val="center"/>
        <w:rPr>
          <w:sz w:val="28"/>
          <w:szCs w:val="28"/>
        </w:rPr>
      </w:pPr>
    </w:p>
    <w:tbl>
      <w:tblPr>
        <w:tblpPr w:leftFromText="180" w:rightFromText="180" w:vertAnchor="text" w:tblpX="108" w:tblpY="1"/>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992"/>
        <w:gridCol w:w="1134"/>
        <w:gridCol w:w="1531"/>
        <w:gridCol w:w="1163"/>
        <w:gridCol w:w="1275"/>
        <w:gridCol w:w="1417"/>
      </w:tblGrid>
      <w:tr w:rsidR="0094353F" w:rsidRPr="00F01DFE" w14:paraId="5BB22ACD" w14:textId="77777777" w:rsidTr="00A50223">
        <w:trPr>
          <w:trHeight w:val="679"/>
        </w:trPr>
        <w:tc>
          <w:tcPr>
            <w:tcW w:w="704" w:type="dxa"/>
            <w:vMerge w:val="restart"/>
          </w:tcPr>
          <w:p w14:paraId="183A0DA2" w14:textId="4ADADB1E" w:rsidR="0094353F" w:rsidRPr="001A2308" w:rsidRDefault="001A2308" w:rsidP="001A2308">
            <w:pPr>
              <w:spacing w:after="0" w:line="240" w:lineRule="auto"/>
              <w:jc w:val="center"/>
              <w:rPr>
                <w:rFonts w:ascii="Times New Roman" w:eastAsia="Times New Roman" w:hAnsi="Times New Roman"/>
              </w:rPr>
            </w:pPr>
            <w:r w:rsidRPr="001A2308">
              <w:rPr>
                <w:rFonts w:ascii="Times New Roman" w:eastAsia="Times New Roman" w:hAnsi="Times New Roman"/>
              </w:rPr>
              <w:t>Период</w:t>
            </w:r>
          </w:p>
        </w:tc>
        <w:tc>
          <w:tcPr>
            <w:tcW w:w="3260" w:type="dxa"/>
            <w:gridSpan w:val="3"/>
          </w:tcPr>
          <w:p w14:paraId="0629C28B" w14:textId="77777777" w:rsidR="0094353F" w:rsidRPr="001A2308" w:rsidRDefault="00C96955" w:rsidP="00F01DFE">
            <w:pPr>
              <w:spacing w:after="0" w:line="240" w:lineRule="auto"/>
              <w:jc w:val="center"/>
              <w:rPr>
                <w:rFonts w:ascii="Times New Roman" w:eastAsia="Times New Roman" w:hAnsi="Times New Roman"/>
              </w:rPr>
            </w:pPr>
            <w:r w:rsidRPr="001A2308">
              <w:rPr>
                <w:rFonts w:ascii="Times New Roman" w:eastAsia="Times New Roman" w:hAnsi="Times New Roman"/>
              </w:rPr>
              <w:t>Доходы</w:t>
            </w:r>
            <w:r w:rsidR="0094353F" w:rsidRPr="001A2308">
              <w:rPr>
                <w:rFonts w:ascii="Times New Roman" w:eastAsia="Times New Roman" w:hAnsi="Times New Roman"/>
              </w:rPr>
              <w:t>,</w:t>
            </w:r>
          </w:p>
          <w:p w14:paraId="0B18F4F0" w14:textId="77777777" w:rsidR="0094353F" w:rsidRPr="001A2308" w:rsidRDefault="0094353F" w:rsidP="00F01DFE">
            <w:pPr>
              <w:spacing w:after="0" w:line="240" w:lineRule="auto"/>
              <w:jc w:val="center"/>
              <w:rPr>
                <w:rFonts w:ascii="Times New Roman" w:eastAsia="Times New Roman" w:hAnsi="Times New Roman"/>
              </w:rPr>
            </w:pPr>
            <w:r w:rsidRPr="001A2308">
              <w:rPr>
                <w:rFonts w:ascii="Times New Roman" w:eastAsia="Times New Roman" w:hAnsi="Times New Roman"/>
              </w:rPr>
              <w:t>млн. тенге</w:t>
            </w:r>
          </w:p>
        </w:tc>
        <w:tc>
          <w:tcPr>
            <w:tcW w:w="1531" w:type="dxa"/>
            <w:vMerge w:val="restart"/>
          </w:tcPr>
          <w:p w14:paraId="577955A1" w14:textId="5232F9D1" w:rsidR="0094353F" w:rsidRPr="001A2308" w:rsidRDefault="000E5631" w:rsidP="00F01DFE">
            <w:pPr>
              <w:spacing w:after="0" w:line="240" w:lineRule="auto"/>
              <w:jc w:val="center"/>
              <w:rPr>
                <w:rFonts w:ascii="Times New Roman" w:eastAsia="Times New Roman" w:hAnsi="Times New Roman"/>
              </w:rPr>
            </w:pPr>
            <w:r>
              <w:rPr>
                <w:rFonts w:ascii="Times New Roman" w:eastAsia="Times New Roman" w:hAnsi="Times New Roman"/>
              </w:rPr>
              <w:t xml:space="preserve">Количество </w:t>
            </w:r>
            <w:r w:rsidR="006A5AD0" w:rsidRPr="001A2308">
              <w:rPr>
                <w:rFonts w:ascii="Times New Roman" w:eastAsia="Times New Roman" w:hAnsi="Times New Roman"/>
              </w:rPr>
              <w:t>пассажиров</w:t>
            </w:r>
            <w:r w:rsidR="0094353F" w:rsidRPr="001A2308">
              <w:rPr>
                <w:rFonts w:ascii="Times New Roman" w:eastAsia="Times New Roman" w:hAnsi="Times New Roman"/>
              </w:rPr>
              <w:t>, тыс чел</w:t>
            </w:r>
          </w:p>
        </w:tc>
        <w:tc>
          <w:tcPr>
            <w:tcW w:w="1163" w:type="dxa"/>
            <w:vMerge w:val="restart"/>
          </w:tcPr>
          <w:p w14:paraId="64D6F567" w14:textId="77777777" w:rsidR="0094353F" w:rsidRPr="001A2308" w:rsidRDefault="0094353F" w:rsidP="00F01DFE">
            <w:pPr>
              <w:spacing w:after="0" w:line="240" w:lineRule="auto"/>
              <w:ind w:left="-108" w:right="-79"/>
              <w:jc w:val="center"/>
              <w:rPr>
                <w:rFonts w:ascii="Times New Roman" w:eastAsia="Times New Roman" w:hAnsi="Times New Roman"/>
              </w:rPr>
            </w:pPr>
            <w:r w:rsidRPr="001A2308">
              <w:rPr>
                <w:rFonts w:ascii="Times New Roman" w:eastAsia="Times New Roman" w:hAnsi="Times New Roman"/>
              </w:rPr>
              <w:t xml:space="preserve">Пассажиро-оборот, </w:t>
            </w:r>
            <w:proofErr w:type="gramStart"/>
            <w:r w:rsidRPr="001A2308">
              <w:rPr>
                <w:rFonts w:ascii="Times New Roman" w:eastAsia="Times New Roman" w:hAnsi="Times New Roman"/>
              </w:rPr>
              <w:t>млн.пкм</w:t>
            </w:r>
            <w:proofErr w:type="gramEnd"/>
          </w:p>
        </w:tc>
        <w:tc>
          <w:tcPr>
            <w:tcW w:w="1275" w:type="dxa"/>
            <w:vMerge w:val="restart"/>
          </w:tcPr>
          <w:p w14:paraId="23F7F2FB" w14:textId="7A315AF3" w:rsidR="000E5631" w:rsidRDefault="000E5631" w:rsidP="00F01DFE">
            <w:pPr>
              <w:spacing w:after="0" w:line="240" w:lineRule="auto"/>
              <w:ind w:left="-108" w:right="-79"/>
              <w:jc w:val="center"/>
              <w:rPr>
                <w:rFonts w:ascii="Times New Roman" w:eastAsia="Times New Roman" w:hAnsi="Times New Roman"/>
              </w:rPr>
            </w:pPr>
            <w:r>
              <w:rPr>
                <w:rFonts w:ascii="Times New Roman" w:eastAsia="Times New Roman" w:hAnsi="Times New Roman"/>
              </w:rPr>
              <w:t>Количество</w:t>
            </w:r>
            <w:r w:rsidR="00A50223" w:rsidRPr="001A2308">
              <w:rPr>
                <w:rFonts w:ascii="Times New Roman" w:eastAsia="Times New Roman" w:hAnsi="Times New Roman"/>
              </w:rPr>
              <w:t xml:space="preserve"> грузо</w:t>
            </w:r>
            <w:r>
              <w:rPr>
                <w:rFonts w:ascii="Times New Roman" w:eastAsia="Times New Roman" w:hAnsi="Times New Roman"/>
              </w:rPr>
              <w:t xml:space="preserve">в, </w:t>
            </w:r>
            <w:r w:rsidR="00A50223" w:rsidRPr="001A2308">
              <w:rPr>
                <w:rFonts w:ascii="Times New Roman" w:eastAsia="Times New Roman" w:hAnsi="Times New Roman"/>
              </w:rPr>
              <w:t>багажа</w:t>
            </w:r>
            <w:r>
              <w:rPr>
                <w:rFonts w:ascii="Times New Roman" w:eastAsia="Times New Roman" w:hAnsi="Times New Roman"/>
              </w:rPr>
              <w:t>, почты</w:t>
            </w:r>
          </w:p>
          <w:p w14:paraId="25914A2F" w14:textId="527B1F53" w:rsidR="0094353F" w:rsidRPr="001A2308" w:rsidRDefault="0094353F" w:rsidP="00F01DFE">
            <w:pPr>
              <w:spacing w:after="0" w:line="240" w:lineRule="auto"/>
              <w:ind w:left="-108" w:right="-79"/>
              <w:jc w:val="center"/>
              <w:rPr>
                <w:rFonts w:ascii="Times New Roman" w:eastAsia="Times New Roman" w:hAnsi="Times New Roman"/>
              </w:rPr>
            </w:pPr>
            <w:r w:rsidRPr="001A2308">
              <w:rPr>
                <w:rFonts w:ascii="Times New Roman" w:eastAsia="Times New Roman" w:hAnsi="Times New Roman"/>
              </w:rPr>
              <w:t xml:space="preserve"> тыс. т </w:t>
            </w:r>
          </w:p>
        </w:tc>
        <w:tc>
          <w:tcPr>
            <w:tcW w:w="1417" w:type="dxa"/>
            <w:vMerge w:val="restart"/>
          </w:tcPr>
          <w:p w14:paraId="51D7B7C7" w14:textId="77777777" w:rsidR="0094353F" w:rsidRPr="001A2308" w:rsidRDefault="0094353F" w:rsidP="00F01DFE">
            <w:pPr>
              <w:spacing w:after="0" w:line="240" w:lineRule="auto"/>
              <w:ind w:left="-108" w:right="-79"/>
              <w:jc w:val="center"/>
              <w:rPr>
                <w:rFonts w:ascii="Times New Roman" w:eastAsia="Times New Roman" w:hAnsi="Times New Roman"/>
              </w:rPr>
            </w:pPr>
            <w:r w:rsidRPr="001A2308">
              <w:rPr>
                <w:rFonts w:ascii="Times New Roman" w:eastAsia="Times New Roman" w:hAnsi="Times New Roman"/>
              </w:rPr>
              <w:t xml:space="preserve">Грузооборот, млн </w:t>
            </w:r>
            <w:proofErr w:type="gramStart"/>
            <w:r w:rsidRPr="001A2308">
              <w:rPr>
                <w:rFonts w:ascii="Times New Roman" w:eastAsia="Times New Roman" w:hAnsi="Times New Roman"/>
              </w:rPr>
              <w:t>т.км</w:t>
            </w:r>
            <w:proofErr w:type="gramEnd"/>
          </w:p>
        </w:tc>
      </w:tr>
      <w:tr w:rsidR="0094353F" w:rsidRPr="00F01DFE" w14:paraId="4CB40CE6" w14:textId="77777777" w:rsidTr="00A50223">
        <w:trPr>
          <w:trHeight w:val="165"/>
        </w:trPr>
        <w:tc>
          <w:tcPr>
            <w:tcW w:w="704" w:type="dxa"/>
            <w:vMerge/>
          </w:tcPr>
          <w:p w14:paraId="5D20EEAF" w14:textId="77777777" w:rsidR="0094353F" w:rsidRPr="00F01DFE" w:rsidRDefault="0094353F" w:rsidP="00F01DFE">
            <w:pPr>
              <w:spacing w:after="0" w:line="240" w:lineRule="auto"/>
              <w:rPr>
                <w:rFonts w:ascii="Times New Roman" w:eastAsia="Times New Roman" w:hAnsi="Times New Roman"/>
              </w:rPr>
            </w:pPr>
          </w:p>
        </w:tc>
        <w:tc>
          <w:tcPr>
            <w:tcW w:w="1134" w:type="dxa"/>
            <w:vMerge w:val="restart"/>
          </w:tcPr>
          <w:p w14:paraId="5371A536" w14:textId="77777777" w:rsidR="0094353F" w:rsidRPr="00F01DFE" w:rsidRDefault="0094353F" w:rsidP="00F01DFE">
            <w:pPr>
              <w:spacing w:after="0" w:line="240" w:lineRule="auto"/>
              <w:jc w:val="center"/>
              <w:rPr>
                <w:rFonts w:ascii="Times New Roman" w:eastAsia="Times New Roman" w:hAnsi="Times New Roman"/>
              </w:rPr>
            </w:pPr>
            <w:r w:rsidRPr="00F01DFE">
              <w:rPr>
                <w:rFonts w:ascii="Times New Roman" w:eastAsia="Times New Roman" w:hAnsi="Times New Roman"/>
              </w:rPr>
              <w:t>Всего</w:t>
            </w:r>
          </w:p>
        </w:tc>
        <w:tc>
          <w:tcPr>
            <w:tcW w:w="2126" w:type="dxa"/>
            <w:gridSpan w:val="2"/>
          </w:tcPr>
          <w:p w14:paraId="49DBE933" w14:textId="77777777" w:rsidR="0094353F" w:rsidRPr="00F01DFE" w:rsidRDefault="0094353F" w:rsidP="00F01DFE">
            <w:pPr>
              <w:spacing w:after="0" w:line="240" w:lineRule="auto"/>
              <w:jc w:val="center"/>
              <w:rPr>
                <w:rFonts w:ascii="Times New Roman" w:eastAsia="Times New Roman" w:hAnsi="Times New Roman"/>
              </w:rPr>
            </w:pPr>
            <w:r w:rsidRPr="00F01DFE">
              <w:rPr>
                <w:rFonts w:ascii="Times New Roman" w:eastAsia="Times New Roman" w:hAnsi="Times New Roman"/>
              </w:rPr>
              <w:t>в т.ч.</w:t>
            </w:r>
          </w:p>
        </w:tc>
        <w:tc>
          <w:tcPr>
            <w:tcW w:w="1531" w:type="dxa"/>
            <w:vMerge/>
          </w:tcPr>
          <w:p w14:paraId="148E288A" w14:textId="77777777" w:rsidR="0094353F" w:rsidRPr="00F01DFE" w:rsidRDefault="0094353F" w:rsidP="00F01DFE">
            <w:pPr>
              <w:spacing w:after="0" w:line="240" w:lineRule="auto"/>
              <w:jc w:val="center"/>
              <w:rPr>
                <w:rFonts w:ascii="Times New Roman" w:eastAsia="Times New Roman" w:hAnsi="Times New Roman"/>
              </w:rPr>
            </w:pPr>
          </w:p>
        </w:tc>
        <w:tc>
          <w:tcPr>
            <w:tcW w:w="1163" w:type="dxa"/>
            <w:vMerge/>
          </w:tcPr>
          <w:p w14:paraId="2CB5F5E6" w14:textId="77777777" w:rsidR="0094353F" w:rsidRPr="00F01DFE" w:rsidRDefault="0094353F" w:rsidP="00F01DFE">
            <w:pPr>
              <w:spacing w:after="0" w:line="240" w:lineRule="auto"/>
              <w:jc w:val="center"/>
              <w:rPr>
                <w:rFonts w:ascii="Times New Roman" w:eastAsia="Times New Roman" w:hAnsi="Times New Roman"/>
              </w:rPr>
            </w:pPr>
          </w:p>
        </w:tc>
        <w:tc>
          <w:tcPr>
            <w:tcW w:w="1275" w:type="dxa"/>
            <w:vMerge/>
          </w:tcPr>
          <w:p w14:paraId="5BA74222" w14:textId="77777777" w:rsidR="0094353F" w:rsidRPr="00F01DFE" w:rsidRDefault="0094353F" w:rsidP="00F01DFE">
            <w:pPr>
              <w:spacing w:after="0" w:line="240" w:lineRule="auto"/>
              <w:jc w:val="center"/>
              <w:rPr>
                <w:rFonts w:ascii="Times New Roman" w:eastAsia="Times New Roman" w:hAnsi="Times New Roman"/>
              </w:rPr>
            </w:pPr>
          </w:p>
        </w:tc>
        <w:tc>
          <w:tcPr>
            <w:tcW w:w="1417" w:type="dxa"/>
            <w:vMerge/>
          </w:tcPr>
          <w:p w14:paraId="3AA0FA6D" w14:textId="77777777" w:rsidR="0094353F" w:rsidRPr="00F01DFE" w:rsidRDefault="0094353F" w:rsidP="00F01DFE">
            <w:pPr>
              <w:spacing w:after="0" w:line="240" w:lineRule="auto"/>
              <w:jc w:val="center"/>
              <w:rPr>
                <w:rFonts w:ascii="Times New Roman" w:eastAsia="Times New Roman" w:hAnsi="Times New Roman"/>
              </w:rPr>
            </w:pPr>
          </w:p>
        </w:tc>
      </w:tr>
      <w:tr w:rsidR="0094353F" w:rsidRPr="00F01DFE" w14:paraId="050D9CFA" w14:textId="77777777" w:rsidTr="00A50223">
        <w:trPr>
          <w:trHeight w:val="365"/>
        </w:trPr>
        <w:tc>
          <w:tcPr>
            <w:tcW w:w="704" w:type="dxa"/>
            <w:vMerge/>
          </w:tcPr>
          <w:p w14:paraId="325FC393" w14:textId="77777777" w:rsidR="0094353F" w:rsidRPr="00F01DFE" w:rsidRDefault="0094353F" w:rsidP="00F01DFE">
            <w:pPr>
              <w:spacing w:after="0" w:line="240" w:lineRule="auto"/>
              <w:rPr>
                <w:rFonts w:ascii="Times New Roman" w:eastAsia="Times New Roman" w:hAnsi="Times New Roman"/>
              </w:rPr>
            </w:pPr>
          </w:p>
        </w:tc>
        <w:tc>
          <w:tcPr>
            <w:tcW w:w="1134" w:type="dxa"/>
            <w:vMerge/>
          </w:tcPr>
          <w:p w14:paraId="1EDEA716" w14:textId="77777777" w:rsidR="0094353F" w:rsidRPr="00F01DFE" w:rsidRDefault="0094353F" w:rsidP="00F01DFE">
            <w:pPr>
              <w:spacing w:after="0" w:line="240" w:lineRule="auto"/>
              <w:jc w:val="center"/>
              <w:rPr>
                <w:rFonts w:ascii="Times New Roman" w:eastAsia="Times New Roman" w:hAnsi="Times New Roman"/>
              </w:rPr>
            </w:pPr>
          </w:p>
        </w:tc>
        <w:tc>
          <w:tcPr>
            <w:tcW w:w="992" w:type="dxa"/>
          </w:tcPr>
          <w:p w14:paraId="5EBCB1CF" w14:textId="77777777" w:rsidR="0094353F" w:rsidRPr="00F01DFE" w:rsidRDefault="0094353F" w:rsidP="00F01DFE">
            <w:pPr>
              <w:spacing w:after="0" w:line="240" w:lineRule="auto"/>
              <w:jc w:val="center"/>
              <w:rPr>
                <w:rFonts w:ascii="Times New Roman" w:eastAsia="Times New Roman" w:hAnsi="Times New Roman"/>
              </w:rPr>
            </w:pPr>
            <w:r w:rsidRPr="00F01DFE">
              <w:rPr>
                <w:rFonts w:ascii="Times New Roman" w:eastAsia="Times New Roman" w:hAnsi="Times New Roman"/>
              </w:rPr>
              <w:t>багажа</w:t>
            </w:r>
          </w:p>
        </w:tc>
        <w:tc>
          <w:tcPr>
            <w:tcW w:w="1134" w:type="dxa"/>
          </w:tcPr>
          <w:p w14:paraId="07FE4298" w14:textId="77777777" w:rsidR="0094353F" w:rsidRPr="00F01DFE" w:rsidRDefault="00673371" w:rsidP="00F01DFE">
            <w:pPr>
              <w:spacing w:after="0" w:line="240" w:lineRule="auto"/>
              <w:jc w:val="center"/>
              <w:rPr>
                <w:rFonts w:ascii="Times New Roman" w:eastAsia="Times New Roman" w:hAnsi="Times New Roman"/>
              </w:rPr>
            </w:pPr>
            <w:r w:rsidRPr="00F01DFE">
              <w:rPr>
                <w:rFonts w:ascii="Times New Roman" w:eastAsia="Times New Roman" w:hAnsi="Times New Roman"/>
              </w:rPr>
              <w:t>п</w:t>
            </w:r>
            <w:r w:rsidR="0094353F" w:rsidRPr="00F01DFE">
              <w:rPr>
                <w:rFonts w:ascii="Times New Roman" w:eastAsia="Times New Roman" w:hAnsi="Times New Roman"/>
              </w:rPr>
              <w:t>ассажиров</w:t>
            </w:r>
          </w:p>
        </w:tc>
        <w:tc>
          <w:tcPr>
            <w:tcW w:w="1531" w:type="dxa"/>
            <w:vMerge/>
          </w:tcPr>
          <w:p w14:paraId="404D8661" w14:textId="77777777" w:rsidR="0094353F" w:rsidRPr="00F01DFE" w:rsidRDefault="0094353F" w:rsidP="00F01DFE">
            <w:pPr>
              <w:spacing w:after="0" w:line="240" w:lineRule="auto"/>
              <w:jc w:val="center"/>
              <w:rPr>
                <w:rFonts w:ascii="Times New Roman" w:eastAsia="Times New Roman" w:hAnsi="Times New Roman"/>
              </w:rPr>
            </w:pPr>
          </w:p>
        </w:tc>
        <w:tc>
          <w:tcPr>
            <w:tcW w:w="1163" w:type="dxa"/>
            <w:vMerge/>
          </w:tcPr>
          <w:p w14:paraId="792903D0" w14:textId="77777777" w:rsidR="0094353F" w:rsidRPr="00F01DFE" w:rsidRDefault="0094353F" w:rsidP="00F01DFE">
            <w:pPr>
              <w:spacing w:after="0" w:line="240" w:lineRule="auto"/>
              <w:jc w:val="center"/>
              <w:rPr>
                <w:rFonts w:ascii="Times New Roman" w:eastAsia="Times New Roman" w:hAnsi="Times New Roman"/>
              </w:rPr>
            </w:pPr>
          </w:p>
        </w:tc>
        <w:tc>
          <w:tcPr>
            <w:tcW w:w="1275" w:type="dxa"/>
            <w:vMerge/>
          </w:tcPr>
          <w:p w14:paraId="358434D4" w14:textId="77777777" w:rsidR="0094353F" w:rsidRPr="00F01DFE" w:rsidRDefault="0094353F" w:rsidP="00F01DFE">
            <w:pPr>
              <w:spacing w:after="0" w:line="240" w:lineRule="auto"/>
              <w:jc w:val="center"/>
              <w:rPr>
                <w:rFonts w:ascii="Times New Roman" w:eastAsia="Times New Roman" w:hAnsi="Times New Roman"/>
              </w:rPr>
            </w:pPr>
          </w:p>
        </w:tc>
        <w:tc>
          <w:tcPr>
            <w:tcW w:w="1417" w:type="dxa"/>
            <w:vMerge/>
          </w:tcPr>
          <w:p w14:paraId="2BEB8302" w14:textId="77777777" w:rsidR="0094353F" w:rsidRPr="00F01DFE" w:rsidRDefault="0094353F" w:rsidP="00F01DFE">
            <w:pPr>
              <w:spacing w:after="0" w:line="240" w:lineRule="auto"/>
              <w:jc w:val="center"/>
              <w:rPr>
                <w:rFonts w:ascii="Times New Roman" w:eastAsia="Times New Roman" w:hAnsi="Times New Roman"/>
              </w:rPr>
            </w:pPr>
          </w:p>
        </w:tc>
      </w:tr>
      <w:tr w:rsidR="008C2D53" w:rsidRPr="00F01DFE" w14:paraId="710A09FB" w14:textId="77777777" w:rsidTr="00A50223">
        <w:trPr>
          <w:trHeight w:val="162"/>
        </w:trPr>
        <w:tc>
          <w:tcPr>
            <w:tcW w:w="704" w:type="dxa"/>
          </w:tcPr>
          <w:p w14:paraId="764BCD9A" w14:textId="77777777" w:rsidR="008C2D53" w:rsidRPr="00F01DFE" w:rsidRDefault="008C2D53" w:rsidP="00F01DFE">
            <w:pPr>
              <w:spacing w:after="0" w:line="240" w:lineRule="auto"/>
              <w:jc w:val="center"/>
              <w:rPr>
                <w:rFonts w:ascii="Times New Roman" w:eastAsia="Times New Roman" w:hAnsi="Times New Roman"/>
                <w:color w:val="000000"/>
              </w:rPr>
            </w:pPr>
            <w:r w:rsidRPr="00F01DFE">
              <w:rPr>
                <w:rFonts w:ascii="Times New Roman" w:eastAsia="Times New Roman" w:hAnsi="Times New Roman"/>
                <w:color w:val="000000"/>
              </w:rPr>
              <w:t>2018</w:t>
            </w:r>
          </w:p>
        </w:tc>
        <w:tc>
          <w:tcPr>
            <w:tcW w:w="1134" w:type="dxa"/>
          </w:tcPr>
          <w:p w14:paraId="551B8248" w14:textId="77777777" w:rsidR="008C2D53" w:rsidRPr="00F01DFE" w:rsidRDefault="008C2D53" w:rsidP="001F32DE">
            <w:pPr>
              <w:spacing w:after="0" w:line="240" w:lineRule="auto"/>
              <w:jc w:val="center"/>
              <w:rPr>
                <w:rFonts w:ascii="Times New Roman" w:hAnsi="Times New Roman"/>
                <w:color w:val="000000"/>
              </w:rPr>
            </w:pPr>
            <w:r w:rsidRPr="00F01DFE">
              <w:rPr>
                <w:rFonts w:ascii="Times New Roman" w:hAnsi="Times New Roman"/>
                <w:color w:val="000000"/>
              </w:rPr>
              <w:t>343284,3</w:t>
            </w:r>
          </w:p>
        </w:tc>
        <w:tc>
          <w:tcPr>
            <w:tcW w:w="992" w:type="dxa"/>
          </w:tcPr>
          <w:p w14:paraId="1B61EF62" w14:textId="77777777" w:rsidR="008C2D53" w:rsidRPr="00F01DFE" w:rsidRDefault="008C2D53" w:rsidP="001F32DE">
            <w:pPr>
              <w:spacing w:after="0" w:line="240" w:lineRule="auto"/>
              <w:jc w:val="center"/>
              <w:rPr>
                <w:rFonts w:ascii="Times New Roman" w:eastAsia="Times New Roman" w:hAnsi="Times New Roman"/>
                <w:color w:val="000000"/>
              </w:rPr>
            </w:pPr>
            <w:r w:rsidRPr="00F01DFE">
              <w:rPr>
                <w:rFonts w:ascii="Times New Roman" w:eastAsia="Times New Roman" w:hAnsi="Times New Roman"/>
                <w:color w:val="000000"/>
              </w:rPr>
              <w:t>7287,0</w:t>
            </w:r>
          </w:p>
        </w:tc>
        <w:tc>
          <w:tcPr>
            <w:tcW w:w="1134" w:type="dxa"/>
          </w:tcPr>
          <w:p w14:paraId="1729334F" w14:textId="77777777" w:rsidR="008C2D53" w:rsidRPr="00F01DFE" w:rsidRDefault="008C2D53" w:rsidP="001F32DE">
            <w:pPr>
              <w:spacing w:after="0" w:line="240" w:lineRule="auto"/>
              <w:jc w:val="center"/>
              <w:rPr>
                <w:rFonts w:ascii="Times New Roman" w:eastAsia="Times New Roman" w:hAnsi="Times New Roman"/>
                <w:color w:val="000000"/>
              </w:rPr>
            </w:pPr>
            <w:r w:rsidRPr="00F01DFE">
              <w:rPr>
                <w:rFonts w:ascii="Times New Roman" w:eastAsia="Times New Roman" w:hAnsi="Times New Roman"/>
                <w:color w:val="000000"/>
              </w:rPr>
              <w:t>335997,3</w:t>
            </w:r>
          </w:p>
        </w:tc>
        <w:tc>
          <w:tcPr>
            <w:tcW w:w="1531" w:type="dxa"/>
          </w:tcPr>
          <w:p w14:paraId="22A213BA" w14:textId="77777777" w:rsidR="008C2D53" w:rsidRPr="00F01DFE" w:rsidRDefault="008C2D53" w:rsidP="001F32DE">
            <w:pPr>
              <w:spacing w:after="0" w:line="240" w:lineRule="auto"/>
              <w:jc w:val="center"/>
              <w:rPr>
                <w:rFonts w:ascii="Times New Roman" w:eastAsia="Times New Roman" w:hAnsi="Times New Roman"/>
                <w:color w:val="000000"/>
              </w:rPr>
            </w:pPr>
            <w:r w:rsidRPr="00F01DFE">
              <w:rPr>
                <w:rFonts w:ascii="Times New Roman" w:eastAsia="Times New Roman" w:hAnsi="Times New Roman"/>
                <w:color w:val="000000"/>
              </w:rPr>
              <w:t>7858,53</w:t>
            </w:r>
          </w:p>
        </w:tc>
        <w:tc>
          <w:tcPr>
            <w:tcW w:w="1163" w:type="dxa"/>
          </w:tcPr>
          <w:p w14:paraId="3EDB789F" w14:textId="77777777" w:rsidR="008C2D53" w:rsidRPr="00F01DFE" w:rsidRDefault="008C2D53" w:rsidP="001F32DE">
            <w:pPr>
              <w:spacing w:after="0" w:line="240" w:lineRule="auto"/>
              <w:jc w:val="center"/>
              <w:rPr>
                <w:rFonts w:ascii="Times New Roman" w:eastAsia="Times New Roman" w:hAnsi="Times New Roman"/>
                <w:color w:val="000000"/>
              </w:rPr>
            </w:pPr>
            <w:r w:rsidRPr="00F01DFE">
              <w:rPr>
                <w:rFonts w:ascii="Times New Roman" w:eastAsia="Times New Roman" w:hAnsi="Times New Roman"/>
                <w:color w:val="000000"/>
              </w:rPr>
              <w:t>16176,7</w:t>
            </w:r>
          </w:p>
        </w:tc>
        <w:tc>
          <w:tcPr>
            <w:tcW w:w="1275" w:type="dxa"/>
          </w:tcPr>
          <w:p w14:paraId="04AF527E" w14:textId="77777777" w:rsidR="008C2D53" w:rsidRPr="00F01DFE" w:rsidRDefault="008C2D53" w:rsidP="001F32DE">
            <w:pPr>
              <w:spacing w:after="0" w:line="240" w:lineRule="auto"/>
              <w:jc w:val="center"/>
              <w:rPr>
                <w:rFonts w:ascii="Times New Roman" w:eastAsia="Times New Roman" w:hAnsi="Times New Roman"/>
                <w:color w:val="000000"/>
              </w:rPr>
            </w:pPr>
            <w:r w:rsidRPr="00F01DFE">
              <w:rPr>
                <w:rFonts w:ascii="Times New Roman" w:eastAsia="Times New Roman" w:hAnsi="Times New Roman"/>
                <w:color w:val="000000"/>
              </w:rPr>
              <w:t>29,1</w:t>
            </w:r>
          </w:p>
        </w:tc>
        <w:tc>
          <w:tcPr>
            <w:tcW w:w="1417" w:type="dxa"/>
          </w:tcPr>
          <w:p w14:paraId="54FC605F" w14:textId="77777777" w:rsidR="008C2D53" w:rsidRPr="00F01DFE" w:rsidRDefault="008C2D53" w:rsidP="001F32DE">
            <w:pPr>
              <w:spacing w:after="0" w:line="240" w:lineRule="auto"/>
              <w:jc w:val="center"/>
              <w:rPr>
                <w:rFonts w:ascii="Times New Roman" w:eastAsia="Times New Roman" w:hAnsi="Times New Roman"/>
                <w:color w:val="000000"/>
              </w:rPr>
            </w:pPr>
            <w:r w:rsidRPr="00F01DFE">
              <w:rPr>
                <w:rFonts w:ascii="Times New Roman" w:eastAsia="Times New Roman" w:hAnsi="Times New Roman"/>
                <w:color w:val="000000"/>
              </w:rPr>
              <w:t>55,67</w:t>
            </w:r>
          </w:p>
        </w:tc>
      </w:tr>
      <w:tr w:rsidR="008C2D53" w:rsidRPr="00F01DFE" w14:paraId="67360A6B" w14:textId="77777777" w:rsidTr="00A50223">
        <w:trPr>
          <w:trHeight w:val="141"/>
        </w:trPr>
        <w:tc>
          <w:tcPr>
            <w:tcW w:w="704" w:type="dxa"/>
          </w:tcPr>
          <w:p w14:paraId="292DCA7C" w14:textId="77777777" w:rsidR="008C2D53" w:rsidRPr="00F01DFE" w:rsidRDefault="008C2D53" w:rsidP="00F01DFE">
            <w:pPr>
              <w:spacing w:after="0" w:line="240" w:lineRule="auto"/>
              <w:jc w:val="center"/>
              <w:rPr>
                <w:rFonts w:ascii="Times New Roman" w:eastAsia="Times New Roman" w:hAnsi="Times New Roman"/>
              </w:rPr>
            </w:pPr>
            <w:r w:rsidRPr="00F01DFE">
              <w:rPr>
                <w:rFonts w:ascii="Times New Roman" w:eastAsia="Times New Roman" w:hAnsi="Times New Roman"/>
              </w:rPr>
              <w:t>2019</w:t>
            </w:r>
          </w:p>
        </w:tc>
        <w:tc>
          <w:tcPr>
            <w:tcW w:w="1134" w:type="dxa"/>
          </w:tcPr>
          <w:p w14:paraId="5CBDCAE4" w14:textId="77777777" w:rsidR="008C2D53" w:rsidRPr="00F01DFE" w:rsidRDefault="008C2D53" w:rsidP="001F32DE">
            <w:pPr>
              <w:spacing w:after="0" w:line="240" w:lineRule="auto"/>
              <w:jc w:val="center"/>
              <w:rPr>
                <w:rFonts w:ascii="Times New Roman" w:hAnsi="Times New Roman"/>
              </w:rPr>
            </w:pPr>
            <w:r w:rsidRPr="00F01DFE">
              <w:rPr>
                <w:rFonts w:ascii="Times New Roman" w:hAnsi="Times New Roman"/>
              </w:rPr>
              <w:t>403018,2</w:t>
            </w:r>
          </w:p>
        </w:tc>
        <w:tc>
          <w:tcPr>
            <w:tcW w:w="992" w:type="dxa"/>
          </w:tcPr>
          <w:p w14:paraId="781D707B" w14:textId="77777777" w:rsidR="008C2D53" w:rsidRPr="00F01DFE" w:rsidRDefault="008C2D53" w:rsidP="001F32DE">
            <w:pPr>
              <w:spacing w:after="0" w:line="240" w:lineRule="auto"/>
              <w:jc w:val="center"/>
              <w:rPr>
                <w:rFonts w:ascii="Times New Roman" w:hAnsi="Times New Roman"/>
                <w:lang w:val="uk-UA"/>
              </w:rPr>
            </w:pPr>
            <w:r w:rsidRPr="00F01DFE">
              <w:rPr>
                <w:rFonts w:ascii="Times New Roman" w:hAnsi="Times New Roman"/>
                <w:lang w:val="uk-UA"/>
              </w:rPr>
              <w:t>8776,2</w:t>
            </w:r>
          </w:p>
        </w:tc>
        <w:tc>
          <w:tcPr>
            <w:tcW w:w="1134" w:type="dxa"/>
          </w:tcPr>
          <w:p w14:paraId="1C710EDB" w14:textId="77777777" w:rsidR="008C2D53" w:rsidRPr="00F01DFE" w:rsidRDefault="008C2D53" w:rsidP="001F32DE">
            <w:pPr>
              <w:spacing w:after="0" w:line="240" w:lineRule="auto"/>
              <w:jc w:val="center"/>
              <w:rPr>
                <w:rFonts w:ascii="Times New Roman" w:hAnsi="Times New Roman"/>
                <w:lang w:val="uk-UA"/>
              </w:rPr>
            </w:pPr>
            <w:r w:rsidRPr="00F01DFE">
              <w:rPr>
                <w:rFonts w:ascii="Times New Roman" w:hAnsi="Times New Roman"/>
                <w:lang w:val="uk-UA"/>
              </w:rPr>
              <w:t>394242,0</w:t>
            </w:r>
          </w:p>
        </w:tc>
        <w:tc>
          <w:tcPr>
            <w:tcW w:w="1531" w:type="dxa"/>
          </w:tcPr>
          <w:p w14:paraId="385397E3" w14:textId="77777777" w:rsidR="008C2D53" w:rsidRPr="00F01DFE" w:rsidRDefault="008C2D53" w:rsidP="001F32DE">
            <w:pPr>
              <w:spacing w:after="0" w:line="240" w:lineRule="auto"/>
              <w:jc w:val="center"/>
              <w:rPr>
                <w:rFonts w:ascii="Times New Roman" w:hAnsi="Times New Roman"/>
              </w:rPr>
            </w:pPr>
            <w:r w:rsidRPr="00F01DFE">
              <w:rPr>
                <w:rFonts w:ascii="Times New Roman" w:hAnsi="Times New Roman"/>
              </w:rPr>
              <w:t>8614,79</w:t>
            </w:r>
          </w:p>
        </w:tc>
        <w:tc>
          <w:tcPr>
            <w:tcW w:w="1163" w:type="dxa"/>
          </w:tcPr>
          <w:p w14:paraId="79F6BF5F" w14:textId="77777777" w:rsidR="008C2D53" w:rsidRPr="00F01DFE" w:rsidRDefault="008C2D53" w:rsidP="001F32DE">
            <w:pPr>
              <w:spacing w:after="0" w:line="240" w:lineRule="auto"/>
              <w:jc w:val="center"/>
              <w:rPr>
                <w:rFonts w:ascii="Times New Roman" w:hAnsi="Times New Roman"/>
              </w:rPr>
            </w:pPr>
            <w:r w:rsidRPr="00F01DFE">
              <w:rPr>
                <w:rFonts w:ascii="Times New Roman" w:hAnsi="Times New Roman"/>
              </w:rPr>
              <w:t>16940,3</w:t>
            </w:r>
          </w:p>
        </w:tc>
        <w:tc>
          <w:tcPr>
            <w:tcW w:w="1275" w:type="dxa"/>
          </w:tcPr>
          <w:p w14:paraId="0A188C89" w14:textId="77777777" w:rsidR="008C2D53" w:rsidRPr="00F01DFE" w:rsidRDefault="008C2D53" w:rsidP="001F32DE">
            <w:pPr>
              <w:spacing w:after="0" w:line="240" w:lineRule="auto"/>
              <w:jc w:val="center"/>
              <w:rPr>
                <w:rFonts w:ascii="Times New Roman" w:hAnsi="Times New Roman"/>
              </w:rPr>
            </w:pPr>
            <w:r w:rsidRPr="00F01DFE">
              <w:rPr>
                <w:rFonts w:ascii="Times New Roman" w:hAnsi="Times New Roman"/>
              </w:rPr>
              <w:t>25,1</w:t>
            </w:r>
          </w:p>
        </w:tc>
        <w:tc>
          <w:tcPr>
            <w:tcW w:w="1417" w:type="dxa"/>
          </w:tcPr>
          <w:p w14:paraId="6AD42255" w14:textId="77777777" w:rsidR="008C2D53" w:rsidRPr="00F01DFE" w:rsidRDefault="008C2D53" w:rsidP="001F32DE">
            <w:pPr>
              <w:spacing w:after="0" w:line="240" w:lineRule="auto"/>
              <w:jc w:val="center"/>
              <w:rPr>
                <w:rFonts w:ascii="Times New Roman" w:hAnsi="Times New Roman"/>
              </w:rPr>
            </w:pPr>
            <w:r w:rsidRPr="00F01DFE">
              <w:rPr>
                <w:rFonts w:ascii="Times New Roman" w:hAnsi="Times New Roman"/>
              </w:rPr>
              <w:t>54,2</w:t>
            </w:r>
          </w:p>
        </w:tc>
      </w:tr>
      <w:tr w:rsidR="008C2D53" w:rsidRPr="00F01DFE" w14:paraId="3082E12F" w14:textId="77777777" w:rsidTr="00A50223">
        <w:trPr>
          <w:trHeight w:val="184"/>
        </w:trPr>
        <w:tc>
          <w:tcPr>
            <w:tcW w:w="704" w:type="dxa"/>
          </w:tcPr>
          <w:p w14:paraId="1F3A884F" w14:textId="77777777" w:rsidR="008C2D53" w:rsidRPr="00F01DFE" w:rsidRDefault="008C2D53" w:rsidP="00F01DFE">
            <w:pPr>
              <w:spacing w:after="0" w:line="240" w:lineRule="auto"/>
              <w:jc w:val="center"/>
              <w:rPr>
                <w:rFonts w:ascii="Times New Roman" w:eastAsia="Times New Roman" w:hAnsi="Times New Roman"/>
              </w:rPr>
            </w:pPr>
            <w:r w:rsidRPr="00F01DFE">
              <w:rPr>
                <w:rFonts w:ascii="Times New Roman" w:eastAsia="Times New Roman" w:hAnsi="Times New Roman"/>
              </w:rPr>
              <w:t>2020</w:t>
            </w:r>
          </w:p>
        </w:tc>
        <w:tc>
          <w:tcPr>
            <w:tcW w:w="1134" w:type="dxa"/>
          </w:tcPr>
          <w:p w14:paraId="238C0595" w14:textId="77777777" w:rsidR="008C2D53" w:rsidRPr="00F01DFE" w:rsidRDefault="008C2D53" w:rsidP="001F32DE">
            <w:pPr>
              <w:spacing w:after="0" w:line="240" w:lineRule="auto"/>
              <w:jc w:val="center"/>
              <w:rPr>
                <w:rFonts w:ascii="Times New Roman" w:hAnsi="Times New Roman"/>
              </w:rPr>
            </w:pPr>
            <w:r w:rsidRPr="00F01DFE">
              <w:rPr>
                <w:rFonts w:ascii="Times New Roman" w:hAnsi="Times New Roman"/>
              </w:rPr>
              <w:t>187696,3</w:t>
            </w:r>
          </w:p>
        </w:tc>
        <w:tc>
          <w:tcPr>
            <w:tcW w:w="992" w:type="dxa"/>
          </w:tcPr>
          <w:p w14:paraId="4DBEF886" w14:textId="77777777" w:rsidR="008C2D53" w:rsidRPr="00F01DFE" w:rsidRDefault="008C2D53" w:rsidP="001F32DE">
            <w:pPr>
              <w:spacing w:after="0" w:line="240" w:lineRule="auto"/>
              <w:jc w:val="center"/>
              <w:rPr>
                <w:rFonts w:ascii="Times New Roman" w:hAnsi="Times New Roman"/>
                <w:lang w:val="uk-UA"/>
              </w:rPr>
            </w:pPr>
            <w:r w:rsidRPr="00F01DFE">
              <w:rPr>
                <w:rFonts w:ascii="Times New Roman" w:hAnsi="Times New Roman"/>
                <w:lang w:val="uk-UA"/>
              </w:rPr>
              <w:t>11623,0</w:t>
            </w:r>
          </w:p>
        </w:tc>
        <w:tc>
          <w:tcPr>
            <w:tcW w:w="1134" w:type="dxa"/>
          </w:tcPr>
          <w:p w14:paraId="32510CE4" w14:textId="77777777" w:rsidR="008C2D53" w:rsidRPr="00F01DFE" w:rsidRDefault="008C2D53" w:rsidP="001F32DE">
            <w:pPr>
              <w:spacing w:after="0" w:line="240" w:lineRule="auto"/>
              <w:jc w:val="center"/>
              <w:rPr>
                <w:rFonts w:ascii="Times New Roman" w:hAnsi="Times New Roman"/>
                <w:lang w:val="uk-UA"/>
              </w:rPr>
            </w:pPr>
            <w:r w:rsidRPr="00F01DFE">
              <w:rPr>
                <w:rFonts w:ascii="Times New Roman" w:hAnsi="Times New Roman"/>
                <w:lang w:val="uk-UA"/>
              </w:rPr>
              <w:t>176073,3</w:t>
            </w:r>
          </w:p>
        </w:tc>
        <w:tc>
          <w:tcPr>
            <w:tcW w:w="1531" w:type="dxa"/>
          </w:tcPr>
          <w:p w14:paraId="6A6842FE"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5489,71</w:t>
            </w:r>
          </w:p>
        </w:tc>
        <w:tc>
          <w:tcPr>
            <w:tcW w:w="1163" w:type="dxa"/>
          </w:tcPr>
          <w:p w14:paraId="3CDF0502"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8335,0</w:t>
            </w:r>
          </w:p>
        </w:tc>
        <w:tc>
          <w:tcPr>
            <w:tcW w:w="1275" w:type="dxa"/>
          </w:tcPr>
          <w:p w14:paraId="52CFE56F"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24,2</w:t>
            </w:r>
          </w:p>
        </w:tc>
        <w:tc>
          <w:tcPr>
            <w:tcW w:w="1417" w:type="dxa"/>
          </w:tcPr>
          <w:p w14:paraId="0CA1A6A6"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56,2</w:t>
            </w:r>
          </w:p>
        </w:tc>
      </w:tr>
      <w:tr w:rsidR="008C2D53" w:rsidRPr="00F01DFE" w14:paraId="06CEEF88" w14:textId="77777777" w:rsidTr="00A50223">
        <w:trPr>
          <w:trHeight w:val="154"/>
        </w:trPr>
        <w:tc>
          <w:tcPr>
            <w:tcW w:w="704" w:type="dxa"/>
          </w:tcPr>
          <w:p w14:paraId="2805885D" w14:textId="77777777" w:rsidR="008C2D53" w:rsidRPr="00F01DFE" w:rsidRDefault="008C2D53" w:rsidP="00F01DFE">
            <w:pPr>
              <w:spacing w:after="0" w:line="240" w:lineRule="auto"/>
              <w:jc w:val="center"/>
              <w:rPr>
                <w:rFonts w:ascii="Times New Roman" w:eastAsia="Times New Roman" w:hAnsi="Times New Roman"/>
                <w:bCs/>
              </w:rPr>
            </w:pPr>
            <w:r w:rsidRPr="00F01DFE">
              <w:rPr>
                <w:rFonts w:ascii="Times New Roman" w:eastAsia="Times New Roman" w:hAnsi="Times New Roman"/>
                <w:bCs/>
              </w:rPr>
              <w:t>2021</w:t>
            </w:r>
          </w:p>
        </w:tc>
        <w:tc>
          <w:tcPr>
            <w:tcW w:w="1134" w:type="dxa"/>
          </w:tcPr>
          <w:p w14:paraId="774D2BC7" w14:textId="77777777" w:rsidR="008C2D53" w:rsidRPr="00F01DFE" w:rsidRDefault="008C2D53" w:rsidP="001F32DE">
            <w:pPr>
              <w:spacing w:after="0" w:line="240" w:lineRule="auto"/>
              <w:jc w:val="center"/>
              <w:rPr>
                <w:rFonts w:ascii="Times New Roman" w:hAnsi="Times New Roman"/>
              </w:rPr>
            </w:pPr>
            <w:r w:rsidRPr="00F01DFE">
              <w:rPr>
                <w:rFonts w:ascii="Times New Roman" w:hAnsi="Times New Roman"/>
              </w:rPr>
              <w:t>366308,9</w:t>
            </w:r>
          </w:p>
        </w:tc>
        <w:tc>
          <w:tcPr>
            <w:tcW w:w="992" w:type="dxa"/>
          </w:tcPr>
          <w:p w14:paraId="669562E2"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17036,4</w:t>
            </w:r>
          </w:p>
        </w:tc>
        <w:tc>
          <w:tcPr>
            <w:tcW w:w="1134" w:type="dxa"/>
          </w:tcPr>
          <w:p w14:paraId="0BFF6008"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349272,5</w:t>
            </w:r>
          </w:p>
        </w:tc>
        <w:tc>
          <w:tcPr>
            <w:tcW w:w="1531" w:type="dxa"/>
          </w:tcPr>
          <w:p w14:paraId="5F13C3E8"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9434,05</w:t>
            </w:r>
          </w:p>
        </w:tc>
        <w:tc>
          <w:tcPr>
            <w:tcW w:w="1163" w:type="dxa"/>
          </w:tcPr>
          <w:p w14:paraId="144F938B"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14815,7</w:t>
            </w:r>
          </w:p>
        </w:tc>
        <w:tc>
          <w:tcPr>
            <w:tcW w:w="1275" w:type="dxa"/>
          </w:tcPr>
          <w:p w14:paraId="4BDC036D"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34,0</w:t>
            </w:r>
          </w:p>
        </w:tc>
        <w:tc>
          <w:tcPr>
            <w:tcW w:w="1417" w:type="dxa"/>
          </w:tcPr>
          <w:p w14:paraId="527C54D2"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81,68</w:t>
            </w:r>
          </w:p>
        </w:tc>
      </w:tr>
      <w:tr w:rsidR="008C2D53" w:rsidRPr="00F01DFE" w14:paraId="7EBFCE8F" w14:textId="77777777" w:rsidTr="00A50223">
        <w:trPr>
          <w:trHeight w:val="154"/>
        </w:trPr>
        <w:tc>
          <w:tcPr>
            <w:tcW w:w="704" w:type="dxa"/>
          </w:tcPr>
          <w:p w14:paraId="4BC7F5D1" w14:textId="77777777" w:rsidR="008C2D53" w:rsidRPr="00F01DFE" w:rsidRDefault="008C2D53" w:rsidP="00F01DFE">
            <w:pPr>
              <w:spacing w:after="0" w:line="240" w:lineRule="auto"/>
              <w:jc w:val="center"/>
              <w:rPr>
                <w:rFonts w:ascii="Times New Roman" w:eastAsia="Times New Roman" w:hAnsi="Times New Roman"/>
                <w:bCs/>
              </w:rPr>
            </w:pPr>
            <w:r w:rsidRPr="00F01DFE">
              <w:rPr>
                <w:rFonts w:ascii="Times New Roman" w:eastAsia="Times New Roman" w:hAnsi="Times New Roman"/>
                <w:bCs/>
              </w:rPr>
              <w:t>2022</w:t>
            </w:r>
          </w:p>
        </w:tc>
        <w:tc>
          <w:tcPr>
            <w:tcW w:w="1134" w:type="dxa"/>
          </w:tcPr>
          <w:p w14:paraId="512E42B8" w14:textId="77777777" w:rsidR="008C2D53" w:rsidRPr="00F01DFE" w:rsidRDefault="008C2D53" w:rsidP="001F32DE">
            <w:pPr>
              <w:spacing w:after="0" w:line="240" w:lineRule="auto"/>
              <w:jc w:val="center"/>
              <w:rPr>
                <w:rFonts w:ascii="Times New Roman" w:hAnsi="Times New Roman"/>
              </w:rPr>
            </w:pPr>
            <w:r w:rsidRPr="00F01DFE">
              <w:rPr>
                <w:rFonts w:ascii="Times New Roman" w:hAnsi="Times New Roman"/>
              </w:rPr>
              <w:t>602049,6</w:t>
            </w:r>
          </w:p>
        </w:tc>
        <w:tc>
          <w:tcPr>
            <w:tcW w:w="992" w:type="dxa"/>
          </w:tcPr>
          <w:p w14:paraId="76C266FB"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13055,7</w:t>
            </w:r>
          </w:p>
        </w:tc>
        <w:tc>
          <w:tcPr>
            <w:tcW w:w="1134" w:type="dxa"/>
          </w:tcPr>
          <w:p w14:paraId="1AF598BB"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588993,9</w:t>
            </w:r>
          </w:p>
        </w:tc>
        <w:tc>
          <w:tcPr>
            <w:tcW w:w="1531" w:type="dxa"/>
          </w:tcPr>
          <w:p w14:paraId="5AF106FD"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10993,6</w:t>
            </w:r>
          </w:p>
        </w:tc>
        <w:tc>
          <w:tcPr>
            <w:tcW w:w="1163" w:type="dxa"/>
          </w:tcPr>
          <w:p w14:paraId="6BA5F591"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20109,3</w:t>
            </w:r>
          </w:p>
        </w:tc>
        <w:tc>
          <w:tcPr>
            <w:tcW w:w="1275" w:type="dxa"/>
          </w:tcPr>
          <w:p w14:paraId="58CABDD3"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24,5</w:t>
            </w:r>
          </w:p>
        </w:tc>
        <w:tc>
          <w:tcPr>
            <w:tcW w:w="1417" w:type="dxa"/>
          </w:tcPr>
          <w:p w14:paraId="74E1351F"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54,44</w:t>
            </w:r>
          </w:p>
        </w:tc>
      </w:tr>
      <w:tr w:rsidR="008C2D53" w:rsidRPr="00F01DFE" w14:paraId="5E31660D" w14:textId="77777777" w:rsidTr="00A50223">
        <w:trPr>
          <w:trHeight w:val="92"/>
        </w:trPr>
        <w:tc>
          <w:tcPr>
            <w:tcW w:w="704" w:type="dxa"/>
          </w:tcPr>
          <w:p w14:paraId="1F643E29" w14:textId="77777777" w:rsidR="008C2D53" w:rsidRPr="00F01DFE" w:rsidRDefault="008C2D53" w:rsidP="00F01DFE">
            <w:pPr>
              <w:spacing w:after="0" w:line="240" w:lineRule="auto"/>
              <w:jc w:val="center"/>
              <w:rPr>
                <w:rFonts w:ascii="Times New Roman" w:eastAsia="Times New Roman" w:hAnsi="Times New Roman"/>
                <w:bCs/>
              </w:rPr>
            </w:pPr>
            <w:r w:rsidRPr="00F01DFE">
              <w:rPr>
                <w:rFonts w:ascii="Times New Roman" w:eastAsia="Times New Roman" w:hAnsi="Times New Roman"/>
                <w:bCs/>
              </w:rPr>
              <w:t>2023</w:t>
            </w:r>
          </w:p>
        </w:tc>
        <w:tc>
          <w:tcPr>
            <w:tcW w:w="1134" w:type="dxa"/>
          </w:tcPr>
          <w:p w14:paraId="63B16842" w14:textId="77777777" w:rsidR="008C2D53" w:rsidRPr="00F01DFE" w:rsidRDefault="008C2D53" w:rsidP="001F32DE">
            <w:pPr>
              <w:spacing w:after="0" w:line="240" w:lineRule="auto"/>
              <w:jc w:val="center"/>
              <w:rPr>
                <w:rFonts w:ascii="Times New Roman" w:hAnsi="Times New Roman"/>
              </w:rPr>
            </w:pPr>
            <w:r w:rsidRPr="00F01DFE">
              <w:rPr>
                <w:rFonts w:ascii="Times New Roman" w:hAnsi="Times New Roman"/>
              </w:rPr>
              <w:t>745128,6</w:t>
            </w:r>
          </w:p>
        </w:tc>
        <w:tc>
          <w:tcPr>
            <w:tcW w:w="992" w:type="dxa"/>
          </w:tcPr>
          <w:p w14:paraId="27F9A31D"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13219,6</w:t>
            </w:r>
          </w:p>
        </w:tc>
        <w:tc>
          <w:tcPr>
            <w:tcW w:w="1134" w:type="dxa"/>
          </w:tcPr>
          <w:p w14:paraId="2EF36208" w14:textId="77777777" w:rsidR="008C2D53" w:rsidRPr="00F01DFE" w:rsidRDefault="008C2D53" w:rsidP="001F32DE">
            <w:pPr>
              <w:spacing w:after="0" w:line="240" w:lineRule="auto"/>
              <w:jc w:val="center"/>
              <w:rPr>
                <w:rFonts w:ascii="Times New Roman" w:eastAsia="Times New Roman" w:hAnsi="Times New Roman"/>
              </w:rPr>
            </w:pPr>
            <w:r w:rsidRPr="00F01DFE">
              <w:rPr>
                <w:rFonts w:ascii="Times New Roman" w:eastAsia="Times New Roman" w:hAnsi="Times New Roman"/>
              </w:rPr>
              <w:t>731909,0</w:t>
            </w:r>
          </w:p>
        </w:tc>
        <w:tc>
          <w:tcPr>
            <w:tcW w:w="1531" w:type="dxa"/>
          </w:tcPr>
          <w:p w14:paraId="4A04A638" w14:textId="77777777" w:rsidR="008C2D53" w:rsidRPr="00F01DFE" w:rsidRDefault="008C2D53" w:rsidP="001F32DE">
            <w:pPr>
              <w:spacing w:after="0" w:line="240" w:lineRule="auto"/>
              <w:jc w:val="center"/>
              <w:rPr>
                <w:rFonts w:ascii="Times New Roman" w:eastAsia="Times New Roman" w:hAnsi="Times New Roman"/>
                <w:sz w:val="24"/>
                <w:szCs w:val="24"/>
              </w:rPr>
            </w:pPr>
            <w:r w:rsidRPr="00F01DFE">
              <w:rPr>
                <w:rFonts w:ascii="Times New Roman" w:eastAsia="Times New Roman" w:hAnsi="Times New Roman"/>
                <w:sz w:val="24"/>
                <w:szCs w:val="24"/>
              </w:rPr>
              <w:t>13 266,6</w:t>
            </w:r>
          </w:p>
        </w:tc>
        <w:tc>
          <w:tcPr>
            <w:tcW w:w="1163" w:type="dxa"/>
          </w:tcPr>
          <w:p w14:paraId="2F699FF7" w14:textId="77777777" w:rsidR="008C2D53" w:rsidRPr="00F01DFE" w:rsidRDefault="008C2D53" w:rsidP="001F32DE">
            <w:pPr>
              <w:spacing w:after="0" w:line="240" w:lineRule="auto"/>
              <w:jc w:val="center"/>
              <w:rPr>
                <w:rFonts w:ascii="Times New Roman" w:hAnsi="Times New Roman"/>
                <w:sz w:val="24"/>
                <w:szCs w:val="24"/>
              </w:rPr>
            </w:pPr>
            <w:r w:rsidRPr="00F01DFE">
              <w:rPr>
                <w:rFonts w:ascii="Times New Roman" w:hAnsi="Times New Roman"/>
                <w:sz w:val="24"/>
                <w:szCs w:val="24"/>
              </w:rPr>
              <w:t>25 898,5</w:t>
            </w:r>
          </w:p>
        </w:tc>
        <w:tc>
          <w:tcPr>
            <w:tcW w:w="1275" w:type="dxa"/>
          </w:tcPr>
          <w:p w14:paraId="022A969C" w14:textId="77777777" w:rsidR="008C2D53" w:rsidRPr="00F01DFE" w:rsidRDefault="008C2D53" w:rsidP="001F32DE">
            <w:pPr>
              <w:spacing w:after="0" w:line="240" w:lineRule="auto"/>
              <w:jc w:val="center"/>
              <w:rPr>
                <w:rFonts w:ascii="Times New Roman" w:eastAsia="Times New Roman" w:hAnsi="Times New Roman"/>
                <w:sz w:val="24"/>
                <w:szCs w:val="24"/>
              </w:rPr>
            </w:pPr>
            <w:r w:rsidRPr="00F01DFE">
              <w:rPr>
                <w:rFonts w:ascii="Times New Roman" w:eastAsia="Times New Roman" w:hAnsi="Times New Roman"/>
                <w:sz w:val="24"/>
                <w:szCs w:val="24"/>
              </w:rPr>
              <w:t>23,8</w:t>
            </w:r>
          </w:p>
        </w:tc>
        <w:tc>
          <w:tcPr>
            <w:tcW w:w="1417" w:type="dxa"/>
          </w:tcPr>
          <w:p w14:paraId="36E083EA" w14:textId="77777777" w:rsidR="008C2D53" w:rsidRPr="00F01DFE" w:rsidRDefault="008C2D53" w:rsidP="001F32DE">
            <w:pPr>
              <w:spacing w:after="0" w:line="240" w:lineRule="auto"/>
              <w:jc w:val="center"/>
              <w:rPr>
                <w:rFonts w:ascii="Times New Roman" w:eastAsia="Times New Roman" w:hAnsi="Times New Roman"/>
                <w:sz w:val="24"/>
                <w:szCs w:val="24"/>
              </w:rPr>
            </w:pPr>
            <w:r w:rsidRPr="00F01DFE">
              <w:rPr>
                <w:rFonts w:ascii="Times New Roman" w:eastAsia="Times New Roman" w:hAnsi="Times New Roman"/>
                <w:sz w:val="24"/>
                <w:szCs w:val="24"/>
              </w:rPr>
              <w:t>53,7</w:t>
            </w:r>
          </w:p>
        </w:tc>
      </w:tr>
      <w:tr w:rsidR="008C2D53" w:rsidRPr="00F01DFE" w14:paraId="0DDBE150" w14:textId="77777777" w:rsidTr="00A50223">
        <w:trPr>
          <w:trHeight w:val="289"/>
        </w:trPr>
        <w:tc>
          <w:tcPr>
            <w:tcW w:w="704" w:type="dxa"/>
          </w:tcPr>
          <w:p w14:paraId="2824DA7D" w14:textId="77777777" w:rsidR="008C2D53" w:rsidRPr="00F01DFE" w:rsidRDefault="008C2D53" w:rsidP="00F01DFE">
            <w:pPr>
              <w:spacing w:after="0" w:line="240" w:lineRule="auto"/>
              <w:jc w:val="center"/>
              <w:rPr>
                <w:rFonts w:ascii="Times New Roman" w:eastAsia="Times New Roman" w:hAnsi="Times New Roman"/>
                <w:bCs/>
              </w:rPr>
            </w:pPr>
            <w:r w:rsidRPr="00F01DFE">
              <w:rPr>
                <w:rFonts w:ascii="Times New Roman" w:eastAsia="Times New Roman" w:hAnsi="Times New Roman"/>
                <w:bCs/>
              </w:rPr>
              <w:t>2024</w:t>
            </w:r>
          </w:p>
        </w:tc>
        <w:tc>
          <w:tcPr>
            <w:tcW w:w="1134" w:type="dxa"/>
          </w:tcPr>
          <w:p w14:paraId="28DEB81E" w14:textId="6CE8D7BC" w:rsidR="008C2D53" w:rsidRPr="00F01DFE" w:rsidRDefault="008C2D53" w:rsidP="001F32DE">
            <w:pPr>
              <w:spacing w:after="0" w:line="240" w:lineRule="auto"/>
              <w:jc w:val="center"/>
              <w:rPr>
                <w:rFonts w:ascii="Times New Roman" w:hAnsi="Times New Roman"/>
              </w:rPr>
            </w:pPr>
            <w:r w:rsidRPr="00F01DFE">
              <w:rPr>
                <w:rFonts w:ascii="Times New Roman" w:hAnsi="Times New Roman"/>
              </w:rPr>
              <w:t>833535,6</w:t>
            </w:r>
          </w:p>
        </w:tc>
        <w:tc>
          <w:tcPr>
            <w:tcW w:w="992" w:type="dxa"/>
          </w:tcPr>
          <w:p w14:paraId="034A0E0D" w14:textId="67D84EDE" w:rsidR="008C2D53" w:rsidRPr="00F01DFE" w:rsidRDefault="008C2D53" w:rsidP="001F32DE">
            <w:pPr>
              <w:spacing w:after="0" w:line="240" w:lineRule="auto"/>
              <w:jc w:val="center"/>
              <w:rPr>
                <w:rFonts w:ascii="Times New Roman" w:eastAsia="Times New Roman" w:hAnsi="Times New Roman"/>
              </w:rPr>
            </w:pPr>
            <w:r w:rsidRPr="00F01DFE">
              <w:rPr>
                <w:rFonts w:ascii="Times New Roman" w:hAnsi="Times New Roman"/>
              </w:rPr>
              <w:t>15501,7</w:t>
            </w:r>
          </w:p>
        </w:tc>
        <w:tc>
          <w:tcPr>
            <w:tcW w:w="1134" w:type="dxa"/>
          </w:tcPr>
          <w:p w14:paraId="4B09B036" w14:textId="70567B4E" w:rsidR="008C2D53" w:rsidRPr="00F01DFE" w:rsidRDefault="008C2D53" w:rsidP="001F32DE">
            <w:pPr>
              <w:spacing w:after="0" w:line="240" w:lineRule="auto"/>
              <w:jc w:val="center"/>
              <w:rPr>
                <w:rFonts w:ascii="Times New Roman" w:eastAsia="Times New Roman" w:hAnsi="Times New Roman"/>
              </w:rPr>
            </w:pPr>
            <w:r w:rsidRPr="00F01DFE">
              <w:rPr>
                <w:rFonts w:ascii="Times New Roman" w:hAnsi="Times New Roman"/>
              </w:rPr>
              <w:t>818033,9</w:t>
            </w:r>
          </w:p>
        </w:tc>
        <w:tc>
          <w:tcPr>
            <w:tcW w:w="1531" w:type="dxa"/>
          </w:tcPr>
          <w:p w14:paraId="4DB9D6E5" w14:textId="77777777" w:rsidR="008C2D53" w:rsidRPr="00F01DFE" w:rsidRDefault="008C2D53" w:rsidP="001F32DE">
            <w:pPr>
              <w:spacing w:after="0" w:line="240" w:lineRule="auto"/>
              <w:jc w:val="center"/>
              <w:rPr>
                <w:rFonts w:ascii="Times New Roman" w:eastAsia="Times New Roman" w:hAnsi="Times New Roman"/>
                <w:sz w:val="24"/>
                <w:szCs w:val="24"/>
              </w:rPr>
            </w:pPr>
            <w:r w:rsidRPr="00F01DFE">
              <w:rPr>
                <w:rFonts w:ascii="Times New Roman" w:eastAsia="Times New Roman" w:hAnsi="Times New Roman"/>
                <w:sz w:val="24"/>
                <w:szCs w:val="24"/>
              </w:rPr>
              <w:t>14678,7</w:t>
            </w:r>
          </w:p>
        </w:tc>
        <w:tc>
          <w:tcPr>
            <w:tcW w:w="1163" w:type="dxa"/>
          </w:tcPr>
          <w:p w14:paraId="6D75E069" w14:textId="77777777" w:rsidR="008C2D53" w:rsidRPr="00F01DFE" w:rsidRDefault="008C2D53" w:rsidP="001F32DE">
            <w:pPr>
              <w:spacing w:after="0" w:line="240" w:lineRule="auto"/>
              <w:jc w:val="center"/>
              <w:rPr>
                <w:rFonts w:ascii="Times New Roman" w:eastAsia="Times New Roman" w:hAnsi="Times New Roman"/>
                <w:sz w:val="24"/>
                <w:szCs w:val="24"/>
              </w:rPr>
            </w:pPr>
            <w:r w:rsidRPr="00F01DFE">
              <w:rPr>
                <w:rFonts w:ascii="Times New Roman" w:eastAsia="Times New Roman" w:hAnsi="Times New Roman"/>
                <w:sz w:val="24"/>
                <w:szCs w:val="24"/>
              </w:rPr>
              <w:t>28275,7</w:t>
            </w:r>
          </w:p>
        </w:tc>
        <w:tc>
          <w:tcPr>
            <w:tcW w:w="1275" w:type="dxa"/>
          </w:tcPr>
          <w:p w14:paraId="5E2F1873" w14:textId="77777777" w:rsidR="008C2D53" w:rsidRPr="00F01DFE" w:rsidRDefault="008C2D53" w:rsidP="001F32DE">
            <w:pPr>
              <w:spacing w:after="0" w:line="240" w:lineRule="auto"/>
              <w:jc w:val="center"/>
              <w:rPr>
                <w:rFonts w:ascii="Times New Roman" w:eastAsia="Times New Roman" w:hAnsi="Times New Roman"/>
                <w:sz w:val="24"/>
                <w:szCs w:val="24"/>
              </w:rPr>
            </w:pPr>
            <w:r w:rsidRPr="00F01DFE">
              <w:rPr>
                <w:rFonts w:ascii="Times New Roman" w:eastAsia="Times New Roman" w:hAnsi="Times New Roman"/>
                <w:sz w:val="24"/>
                <w:szCs w:val="24"/>
              </w:rPr>
              <w:t>27,88</w:t>
            </w:r>
          </w:p>
        </w:tc>
        <w:tc>
          <w:tcPr>
            <w:tcW w:w="1417" w:type="dxa"/>
          </w:tcPr>
          <w:p w14:paraId="4FC9DACE" w14:textId="77777777" w:rsidR="008C2D53" w:rsidRPr="00F01DFE" w:rsidRDefault="008C2D53" w:rsidP="001F32DE">
            <w:pPr>
              <w:spacing w:after="0" w:line="240" w:lineRule="auto"/>
              <w:jc w:val="center"/>
              <w:rPr>
                <w:rFonts w:ascii="Times New Roman" w:eastAsia="Times New Roman" w:hAnsi="Times New Roman"/>
                <w:sz w:val="24"/>
                <w:szCs w:val="24"/>
              </w:rPr>
            </w:pPr>
            <w:r w:rsidRPr="00F01DFE">
              <w:rPr>
                <w:rFonts w:ascii="Times New Roman" w:eastAsia="Times New Roman" w:hAnsi="Times New Roman"/>
                <w:sz w:val="24"/>
                <w:szCs w:val="24"/>
              </w:rPr>
              <w:t>65,7</w:t>
            </w:r>
          </w:p>
        </w:tc>
      </w:tr>
      <w:tr w:rsidR="00673371" w:rsidRPr="00F01DFE" w14:paraId="1FB2CBB9" w14:textId="77777777" w:rsidTr="00A50223">
        <w:trPr>
          <w:trHeight w:val="289"/>
        </w:trPr>
        <w:tc>
          <w:tcPr>
            <w:tcW w:w="704" w:type="dxa"/>
          </w:tcPr>
          <w:p w14:paraId="475F70AF" w14:textId="77777777" w:rsidR="00673371" w:rsidRPr="0097366A" w:rsidRDefault="00673371" w:rsidP="00F01DFE">
            <w:pPr>
              <w:spacing w:after="0" w:line="240" w:lineRule="auto"/>
              <w:jc w:val="center"/>
              <w:rPr>
                <w:rFonts w:ascii="Times New Roman" w:eastAsia="Times New Roman" w:hAnsi="Times New Roman"/>
                <w:bCs/>
              </w:rPr>
            </w:pPr>
            <w:r w:rsidRPr="0097366A">
              <w:rPr>
                <w:rFonts w:ascii="Times New Roman" w:eastAsia="Times New Roman" w:hAnsi="Times New Roman"/>
                <w:bCs/>
              </w:rPr>
              <w:t>2025</w:t>
            </w:r>
          </w:p>
        </w:tc>
        <w:tc>
          <w:tcPr>
            <w:tcW w:w="1134" w:type="dxa"/>
          </w:tcPr>
          <w:p w14:paraId="3372D360" w14:textId="3BA94567" w:rsidR="00673371" w:rsidRPr="0097366A" w:rsidRDefault="00673371" w:rsidP="00F01DFE">
            <w:pPr>
              <w:spacing w:after="0" w:line="240" w:lineRule="auto"/>
              <w:jc w:val="center"/>
              <w:rPr>
                <w:rFonts w:ascii="Times New Roman" w:hAnsi="Times New Roman"/>
                <w:color w:val="000000"/>
                <w:lang w:val="en-US"/>
              </w:rPr>
            </w:pPr>
            <w:r w:rsidRPr="0097366A">
              <w:rPr>
                <w:rFonts w:ascii="Times New Roman" w:hAnsi="Times New Roman"/>
                <w:color w:val="000000"/>
              </w:rPr>
              <w:t>937051,6</w:t>
            </w:r>
          </w:p>
        </w:tc>
        <w:tc>
          <w:tcPr>
            <w:tcW w:w="992" w:type="dxa"/>
          </w:tcPr>
          <w:p w14:paraId="5723CFA2" w14:textId="77777777" w:rsidR="00673371" w:rsidRPr="0097366A" w:rsidRDefault="00673371" w:rsidP="001F32DE">
            <w:pPr>
              <w:spacing w:after="0" w:line="240" w:lineRule="auto"/>
              <w:jc w:val="center"/>
              <w:rPr>
                <w:rFonts w:ascii="Times New Roman" w:hAnsi="Times New Roman"/>
                <w:color w:val="000000"/>
                <w:lang w:val="en-US"/>
              </w:rPr>
            </w:pPr>
            <w:r w:rsidRPr="0097366A">
              <w:rPr>
                <w:rFonts w:ascii="Times New Roman" w:hAnsi="Times New Roman"/>
                <w:color w:val="000000"/>
              </w:rPr>
              <w:t>18913,3</w:t>
            </w:r>
          </w:p>
        </w:tc>
        <w:tc>
          <w:tcPr>
            <w:tcW w:w="1134" w:type="dxa"/>
          </w:tcPr>
          <w:p w14:paraId="13E157D1" w14:textId="77777777" w:rsidR="00673371" w:rsidRPr="0097366A" w:rsidRDefault="00673371" w:rsidP="001F32DE">
            <w:pPr>
              <w:spacing w:after="0" w:line="240" w:lineRule="auto"/>
              <w:jc w:val="center"/>
              <w:rPr>
                <w:rFonts w:ascii="Times New Roman" w:hAnsi="Times New Roman"/>
                <w:color w:val="000000"/>
                <w:lang w:val="en-US"/>
              </w:rPr>
            </w:pPr>
            <w:r w:rsidRPr="0097366A">
              <w:rPr>
                <w:rFonts w:ascii="Times New Roman" w:hAnsi="Times New Roman"/>
                <w:color w:val="000000"/>
              </w:rPr>
              <w:t>918138,4</w:t>
            </w:r>
          </w:p>
        </w:tc>
        <w:tc>
          <w:tcPr>
            <w:tcW w:w="1531" w:type="dxa"/>
          </w:tcPr>
          <w:p w14:paraId="46F297DC" w14:textId="3FB561B4" w:rsidR="00673371" w:rsidRPr="0097366A" w:rsidRDefault="00673371" w:rsidP="001F32DE">
            <w:pPr>
              <w:spacing w:after="0" w:line="240" w:lineRule="auto"/>
              <w:jc w:val="center"/>
              <w:rPr>
                <w:rFonts w:ascii="Times New Roman" w:hAnsi="Times New Roman"/>
                <w:color w:val="000000"/>
                <w:lang w:val="en-US"/>
              </w:rPr>
            </w:pPr>
            <w:r w:rsidRPr="0097366A">
              <w:rPr>
                <w:rFonts w:ascii="Times New Roman" w:hAnsi="Times New Roman"/>
                <w:color w:val="000000"/>
              </w:rPr>
              <w:t>15 379,72</w:t>
            </w:r>
          </w:p>
        </w:tc>
        <w:tc>
          <w:tcPr>
            <w:tcW w:w="1163" w:type="dxa"/>
          </w:tcPr>
          <w:p w14:paraId="63B8AFD5" w14:textId="2F9A90F6" w:rsidR="00673371" w:rsidRPr="0097366A" w:rsidRDefault="00673371" w:rsidP="001F32DE">
            <w:pPr>
              <w:spacing w:after="0" w:line="240" w:lineRule="auto"/>
              <w:jc w:val="center"/>
              <w:rPr>
                <w:rFonts w:ascii="Times New Roman" w:hAnsi="Times New Roman"/>
                <w:color w:val="000000"/>
                <w:lang w:val="en-US"/>
              </w:rPr>
            </w:pPr>
            <w:r w:rsidRPr="0097366A">
              <w:rPr>
                <w:rFonts w:ascii="Times New Roman" w:hAnsi="Times New Roman"/>
                <w:color w:val="000000"/>
              </w:rPr>
              <w:t>29 960,3</w:t>
            </w:r>
          </w:p>
        </w:tc>
        <w:tc>
          <w:tcPr>
            <w:tcW w:w="1275" w:type="dxa"/>
          </w:tcPr>
          <w:p w14:paraId="3F3E6136" w14:textId="1C704C1D" w:rsidR="00673371" w:rsidRPr="0097366A" w:rsidRDefault="00673371" w:rsidP="001F32DE">
            <w:pPr>
              <w:spacing w:after="0" w:line="240" w:lineRule="auto"/>
              <w:jc w:val="center"/>
              <w:rPr>
                <w:rFonts w:ascii="Times New Roman" w:hAnsi="Times New Roman"/>
                <w:color w:val="000000"/>
                <w:lang w:val="en-US"/>
              </w:rPr>
            </w:pPr>
            <w:r w:rsidRPr="0097366A">
              <w:rPr>
                <w:rFonts w:ascii="Times New Roman" w:hAnsi="Times New Roman"/>
                <w:color w:val="000000"/>
              </w:rPr>
              <w:t>30,15</w:t>
            </w:r>
          </w:p>
        </w:tc>
        <w:tc>
          <w:tcPr>
            <w:tcW w:w="1417" w:type="dxa"/>
          </w:tcPr>
          <w:p w14:paraId="57241E7F" w14:textId="1B24C6BC" w:rsidR="00673371" w:rsidRPr="0097366A" w:rsidRDefault="00673371" w:rsidP="001F32DE">
            <w:pPr>
              <w:spacing w:after="0" w:line="240" w:lineRule="auto"/>
              <w:jc w:val="center"/>
              <w:rPr>
                <w:rFonts w:ascii="Times New Roman" w:hAnsi="Times New Roman"/>
                <w:color w:val="000000"/>
                <w:lang w:val="en-US"/>
              </w:rPr>
            </w:pPr>
            <w:r w:rsidRPr="0097366A">
              <w:rPr>
                <w:rFonts w:ascii="Times New Roman" w:hAnsi="Times New Roman"/>
                <w:color w:val="000000"/>
              </w:rPr>
              <w:t>73,19</w:t>
            </w:r>
          </w:p>
        </w:tc>
      </w:tr>
    </w:tbl>
    <w:p w14:paraId="25C5CA65" w14:textId="586DA784" w:rsidR="009C5054" w:rsidRDefault="009C5054">
      <w:pPr>
        <w:spacing w:after="0" w:line="240" w:lineRule="auto"/>
        <w:rPr>
          <w:rFonts w:ascii="Times New Roman" w:hAnsi="Times New Roman"/>
          <w:sz w:val="28"/>
          <w:szCs w:val="28"/>
          <w:lang w:val="x-none" w:eastAsia="x-none"/>
        </w:rPr>
      </w:pPr>
    </w:p>
    <w:p w14:paraId="7FADD8DE" w14:textId="4B62CCF1" w:rsidR="00073C6E" w:rsidRPr="00F01DFE" w:rsidRDefault="00073C6E" w:rsidP="00073C6E">
      <w:pPr>
        <w:pStyle w:val="ac"/>
        <w:shd w:val="clear" w:color="auto" w:fill="FFFFFF"/>
        <w:tabs>
          <w:tab w:val="left" w:pos="142"/>
          <w:tab w:val="left" w:pos="851"/>
        </w:tabs>
        <w:spacing w:after="0" w:line="240" w:lineRule="auto"/>
        <w:ind w:firstLine="709"/>
        <w:jc w:val="both"/>
        <w:rPr>
          <w:sz w:val="28"/>
          <w:szCs w:val="28"/>
          <w:lang w:val="ru-RU"/>
        </w:rPr>
      </w:pPr>
      <w:r w:rsidRPr="00F01DFE">
        <w:rPr>
          <w:sz w:val="28"/>
          <w:szCs w:val="28"/>
        </w:rPr>
        <w:t xml:space="preserve">В таблице 2.8 представлена </w:t>
      </w:r>
      <w:r w:rsidR="000E5631">
        <w:rPr>
          <w:sz w:val="28"/>
          <w:szCs w:val="28"/>
          <w:lang w:val="ru-RU"/>
        </w:rPr>
        <w:t>количество</w:t>
      </w:r>
      <w:r w:rsidRPr="00F01DFE">
        <w:rPr>
          <w:sz w:val="28"/>
          <w:szCs w:val="28"/>
        </w:rPr>
        <w:t xml:space="preserve"> авиаперсонала, работающего во вредных и опасных для здоровья условиях труда</w:t>
      </w:r>
      <w:r w:rsidR="000E5631">
        <w:rPr>
          <w:sz w:val="28"/>
          <w:szCs w:val="28"/>
          <w:lang w:val="ru-RU"/>
        </w:rPr>
        <w:t>. У</w:t>
      </w:r>
      <w:r w:rsidRPr="00F01DFE">
        <w:rPr>
          <w:sz w:val="28"/>
          <w:szCs w:val="28"/>
        </w:rPr>
        <w:t xml:space="preserve">величение сопровождалось предоставлением дополнительных отпусков, выплатой доплат за вредные и другие неблагоприятные </w:t>
      </w:r>
      <w:r w:rsidR="000E5631">
        <w:rPr>
          <w:sz w:val="28"/>
          <w:szCs w:val="28"/>
          <w:lang w:val="ru-RU"/>
        </w:rPr>
        <w:t xml:space="preserve">трудовые </w:t>
      </w:r>
      <w:r w:rsidRPr="00F01DFE">
        <w:rPr>
          <w:sz w:val="28"/>
          <w:szCs w:val="28"/>
        </w:rPr>
        <w:t>условия, а также компенсаций за утрату здоровья</w:t>
      </w:r>
      <w:r w:rsidRPr="00F01DFE">
        <w:rPr>
          <w:sz w:val="28"/>
          <w:szCs w:val="28"/>
          <w:lang w:val="ru-RU"/>
        </w:rPr>
        <w:t>.</w:t>
      </w:r>
    </w:p>
    <w:p w14:paraId="561DD0B2" w14:textId="400548C7" w:rsidR="008D40B7" w:rsidRPr="00F01DFE" w:rsidRDefault="004046C9" w:rsidP="00956252">
      <w:pPr>
        <w:pStyle w:val="ac"/>
        <w:shd w:val="clear" w:color="auto" w:fill="FFFFFF"/>
        <w:tabs>
          <w:tab w:val="left" w:pos="142"/>
          <w:tab w:val="left" w:pos="851"/>
        </w:tabs>
        <w:spacing w:after="0" w:line="240" w:lineRule="auto"/>
        <w:ind w:firstLine="709"/>
        <w:jc w:val="right"/>
        <w:rPr>
          <w:sz w:val="28"/>
          <w:szCs w:val="28"/>
        </w:rPr>
      </w:pPr>
      <w:r w:rsidRPr="00F01DFE">
        <w:rPr>
          <w:sz w:val="28"/>
          <w:szCs w:val="28"/>
        </w:rPr>
        <w:t>Таблица</w:t>
      </w:r>
      <w:r w:rsidR="008D40B7" w:rsidRPr="00F01DFE">
        <w:rPr>
          <w:sz w:val="28"/>
          <w:szCs w:val="28"/>
        </w:rPr>
        <w:t xml:space="preserve"> </w:t>
      </w:r>
      <w:r w:rsidR="00AD6B3F" w:rsidRPr="00F01DFE">
        <w:rPr>
          <w:sz w:val="28"/>
          <w:szCs w:val="28"/>
        </w:rPr>
        <w:t>2.</w:t>
      </w:r>
      <w:r w:rsidR="0094353F" w:rsidRPr="00F01DFE">
        <w:rPr>
          <w:sz w:val="28"/>
          <w:szCs w:val="28"/>
        </w:rPr>
        <w:t>8</w:t>
      </w:r>
    </w:p>
    <w:p w14:paraId="50DC1D9F" w14:textId="7451E83C" w:rsidR="00D95FC9" w:rsidRPr="00F01DFE" w:rsidRDefault="008B4A73" w:rsidP="001A2308">
      <w:pPr>
        <w:pStyle w:val="ac"/>
        <w:shd w:val="clear" w:color="auto" w:fill="FFFFFF"/>
        <w:tabs>
          <w:tab w:val="left" w:pos="142"/>
          <w:tab w:val="left" w:pos="851"/>
        </w:tabs>
        <w:spacing w:after="0" w:line="240" w:lineRule="auto"/>
        <w:ind w:firstLine="709"/>
        <w:jc w:val="center"/>
        <w:rPr>
          <w:sz w:val="28"/>
          <w:szCs w:val="28"/>
        </w:rPr>
      </w:pPr>
      <w:r w:rsidRPr="00F01DFE">
        <w:rPr>
          <w:sz w:val="28"/>
          <w:szCs w:val="28"/>
        </w:rPr>
        <w:t xml:space="preserve">Информация о компенсациях </w:t>
      </w:r>
      <w:r w:rsidR="004046C9" w:rsidRPr="00F01DFE">
        <w:rPr>
          <w:sz w:val="28"/>
          <w:szCs w:val="28"/>
        </w:rPr>
        <w:t>работник</w:t>
      </w:r>
      <w:r w:rsidRPr="00F01DFE">
        <w:rPr>
          <w:sz w:val="28"/>
          <w:szCs w:val="28"/>
        </w:rPr>
        <w:t>ам</w:t>
      </w:r>
      <w:r w:rsidR="00A361E9" w:rsidRPr="00F01DFE">
        <w:rPr>
          <w:sz w:val="28"/>
          <w:szCs w:val="28"/>
          <w:lang w:val="ru-RU"/>
        </w:rPr>
        <w:t xml:space="preserve"> </w:t>
      </w:r>
      <w:r w:rsidR="005866F9" w:rsidRPr="005866F9">
        <w:rPr>
          <w:sz w:val="28"/>
          <w:szCs w:val="28"/>
          <w:lang w:val="ru-RU"/>
        </w:rPr>
        <w:t>воздушном транспорте</w:t>
      </w:r>
      <w:r w:rsidR="004046C9" w:rsidRPr="00F01DFE">
        <w:rPr>
          <w:sz w:val="28"/>
          <w:szCs w:val="28"/>
        </w:rPr>
        <w:t xml:space="preserve"> за работу во вредных и неблагоприятных условиях труда</w:t>
      </w:r>
    </w:p>
    <w:tbl>
      <w:tblPr>
        <w:tblpPr w:leftFromText="180" w:rightFromText="180" w:vertAnchor="text" w:horzAnchor="margin" w:tblpX="108" w:tblpY="13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59"/>
        <w:gridCol w:w="1276"/>
        <w:gridCol w:w="1559"/>
        <w:gridCol w:w="1559"/>
        <w:gridCol w:w="1275"/>
        <w:gridCol w:w="1135"/>
      </w:tblGrid>
      <w:tr w:rsidR="00723A1B" w:rsidRPr="00F01DFE" w14:paraId="4F608111" w14:textId="77777777" w:rsidTr="000D7963">
        <w:trPr>
          <w:trHeight w:val="291"/>
        </w:trPr>
        <w:tc>
          <w:tcPr>
            <w:tcW w:w="846" w:type="dxa"/>
            <w:vMerge w:val="restart"/>
          </w:tcPr>
          <w:p w14:paraId="27693840" w14:textId="41C11DE7" w:rsidR="00723A1B" w:rsidRPr="001A2308" w:rsidRDefault="001A2308" w:rsidP="00F01DFE">
            <w:pPr>
              <w:spacing w:after="0" w:line="240" w:lineRule="auto"/>
              <w:jc w:val="center"/>
              <w:rPr>
                <w:rFonts w:ascii="Times New Roman" w:eastAsia="Times New Roman" w:hAnsi="Times New Roman"/>
              </w:rPr>
            </w:pPr>
            <w:r w:rsidRPr="001A2308">
              <w:rPr>
                <w:rFonts w:ascii="Times New Roman" w:eastAsia="Times New Roman" w:hAnsi="Times New Roman"/>
              </w:rPr>
              <w:t>Период</w:t>
            </w:r>
          </w:p>
        </w:tc>
        <w:tc>
          <w:tcPr>
            <w:tcW w:w="1559" w:type="dxa"/>
            <w:vMerge w:val="restart"/>
          </w:tcPr>
          <w:p w14:paraId="0A9FC0C7" w14:textId="2D7E71ED" w:rsidR="00723A1B" w:rsidRPr="001A2308" w:rsidRDefault="000E5631" w:rsidP="00F01DFE">
            <w:pPr>
              <w:spacing w:after="0" w:line="240" w:lineRule="auto"/>
              <w:jc w:val="center"/>
              <w:rPr>
                <w:rFonts w:ascii="Times New Roman" w:eastAsia="Times New Roman" w:hAnsi="Times New Roman"/>
              </w:rPr>
            </w:pPr>
            <w:r>
              <w:rPr>
                <w:rFonts w:ascii="Times New Roman" w:eastAsia="Times New Roman" w:hAnsi="Times New Roman"/>
              </w:rPr>
              <w:t>Количество</w:t>
            </w:r>
            <w:r w:rsidR="00723A1B" w:rsidRPr="001A2308">
              <w:rPr>
                <w:rFonts w:ascii="Times New Roman" w:eastAsia="Times New Roman" w:hAnsi="Times New Roman"/>
              </w:rPr>
              <w:t xml:space="preserve"> работников, </w:t>
            </w:r>
            <w:r>
              <w:rPr>
                <w:rFonts w:ascii="Times New Roman" w:eastAsia="Times New Roman" w:hAnsi="Times New Roman"/>
              </w:rPr>
              <w:t>получивших</w:t>
            </w:r>
            <w:r w:rsidR="00723A1B" w:rsidRPr="001A2308">
              <w:rPr>
                <w:rFonts w:ascii="Times New Roman" w:eastAsia="Times New Roman" w:hAnsi="Times New Roman"/>
              </w:rPr>
              <w:t xml:space="preserve"> компенсации</w:t>
            </w:r>
          </w:p>
        </w:tc>
        <w:tc>
          <w:tcPr>
            <w:tcW w:w="6804" w:type="dxa"/>
            <w:gridSpan w:val="5"/>
          </w:tcPr>
          <w:p w14:paraId="2DB33762" w14:textId="77777777" w:rsidR="00723A1B" w:rsidRPr="001A2308" w:rsidRDefault="00723A1B" w:rsidP="00F01DFE">
            <w:pPr>
              <w:spacing w:after="0" w:line="240" w:lineRule="auto"/>
              <w:jc w:val="center"/>
              <w:rPr>
                <w:rFonts w:ascii="Times New Roman" w:eastAsia="Times New Roman" w:hAnsi="Times New Roman"/>
              </w:rPr>
            </w:pPr>
            <w:r w:rsidRPr="001A2308">
              <w:rPr>
                <w:rFonts w:ascii="Times New Roman" w:eastAsia="Times New Roman" w:hAnsi="Times New Roman"/>
              </w:rPr>
              <w:t>Из них</w:t>
            </w:r>
          </w:p>
        </w:tc>
      </w:tr>
      <w:tr w:rsidR="00723A1B" w:rsidRPr="00F01DFE" w14:paraId="29B86C7B" w14:textId="77777777" w:rsidTr="000D7963">
        <w:trPr>
          <w:trHeight w:val="1107"/>
        </w:trPr>
        <w:tc>
          <w:tcPr>
            <w:tcW w:w="846" w:type="dxa"/>
            <w:vMerge/>
          </w:tcPr>
          <w:p w14:paraId="44445A8B" w14:textId="77777777" w:rsidR="00723A1B" w:rsidRPr="001A2308" w:rsidRDefault="00723A1B" w:rsidP="00F01DFE">
            <w:pPr>
              <w:spacing w:after="0" w:line="240" w:lineRule="auto"/>
              <w:rPr>
                <w:rFonts w:ascii="Times New Roman" w:eastAsia="Times New Roman" w:hAnsi="Times New Roman"/>
              </w:rPr>
            </w:pPr>
          </w:p>
        </w:tc>
        <w:tc>
          <w:tcPr>
            <w:tcW w:w="1559" w:type="dxa"/>
            <w:vMerge/>
          </w:tcPr>
          <w:p w14:paraId="0D525985" w14:textId="77777777" w:rsidR="00723A1B" w:rsidRPr="001A2308" w:rsidRDefault="00723A1B" w:rsidP="00F01DFE">
            <w:pPr>
              <w:spacing w:after="0" w:line="240" w:lineRule="auto"/>
              <w:rPr>
                <w:rFonts w:ascii="Times New Roman" w:eastAsia="Times New Roman" w:hAnsi="Times New Roman"/>
              </w:rPr>
            </w:pPr>
          </w:p>
        </w:tc>
        <w:tc>
          <w:tcPr>
            <w:tcW w:w="1276" w:type="dxa"/>
          </w:tcPr>
          <w:p w14:paraId="2B4100AF" w14:textId="77777777" w:rsidR="00723A1B" w:rsidRPr="001A2308" w:rsidRDefault="00723A1B" w:rsidP="00F01DFE">
            <w:pPr>
              <w:spacing w:after="0" w:line="240" w:lineRule="auto"/>
              <w:jc w:val="center"/>
              <w:rPr>
                <w:rFonts w:ascii="Times New Roman" w:eastAsia="Times New Roman" w:hAnsi="Times New Roman"/>
              </w:rPr>
            </w:pPr>
            <w:r w:rsidRPr="001A2308">
              <w:rPr>
                <w:rFonts w:ascii="Times New Roman" w:eastAsia="Times New Roman" w:hAnsi="Times New Roman"/>
              </w:rPr>
              <w:t>дополнительные отпуска</w:t>
            </w:r>
          </w:p>
        </w:tc>
        <w:tc>
          <w:tcPr>
            <w:tcW w:w="1559" w:type="dxa"/>
          </w:tcPr>
          <w:p w14:paraId="77C40A58" w14:textId="1A2334AB" w:rsidR="00723A1B" w:rsidRPr="001A2308" w:rsidRDefault="000E5631" w:rsidP="00F01DFE">
            <w:pPr>
              <w:spacing w:after="0" w:line="240" w:lineRule="auto"/>
              <w:jc w:val="center"/>
              <w:rPr>
                <w:rFonts w:ascii="Times New Roman" w:eastAsia="Times New Roman" w:hAnsi="Times New Roman"/>
              </w:rPr>
            </w:pPr>
            <w:r>
              <w:rPr>
                <w:rFonts w:ascii="Times New Roman" w:eastAsia="Times New Roman" w:hAnsi="Times New Roman"/>
              </w:rPr>
              <w:t>укороченный по времени</w:t>
            </w:r>
            <w:r w:rsidR="00723A1B" w:rsidRPr="001A2308">
              <w:rPr>
                <w:rFonts w:ascii="Times New Roman" w:eastAsia="Times New Roman" w:hAnsi="Times New Roman"/>
              </w:rPr>
              <w:t xml:space="preserve"> рабочий </w:t>
            </w:r>
            <w:r>
              <w:rPr>
                <w:rFonts w:ascii="Times New Roman" w:eastAsia="Times New Roman" w:hAnsi="Times New Roman"/>
              </w:rPr>
              <w:t>период</w:t>
            </w:r>
          </w:p>
        </w:tc>
        <w:tc>
          <w:tcPr>
            <w:tcW w:w="1559" w:type="dxa"/>
          </w:tcPr>
          <w:p w14:paraId="36CDCAD4" w14:textId="617C1EF1" w:rsidR="00723A1B" w:rsidRPr="001A2308" w:rsidRDefault="000E5631" w:rsidP="00F01DFE">
            <w:pPr>
              <w:spacing w:after="0" w:line="240" w:lineRule="auto"/>
              <w:jc w:val="center"/>
              <w:rPr>
                <w:rFonts w:ascii="Times New Roman" w:eastAsia="Times New Roman" w:hAnsi="Times New Roman"/>
              </w:rPr>
            </w:pPr>
            <w:r>
              <w:rPr>
                <w:rFonts w:ascii="Times New Roman" w:eastAsia="Times New Roman" w:hAnsi="Times New Roman"/>
              </w:rPr>
              <w:t>оздоровление</w:t>
            </w:r>
          </w:p>
        </w:tc>
        <w:tc>
          <w:tcPr>
            <w:tcW w:w="1275" w:type="dxa"/>
          </w:tcPr>
          <w:p w14:paraId="0FEB0069" w14:textId="60E8AD8E" w:rsidR="00723A1B" w:rsidRPr="001A2308" w:rsidRDefault="000E5631" w:rsidP="00F01DFE">
            <w:pPr>
              <w:spacing w:after="0" w:line="240" w:lineRule="auto"/>
              <w:jc w:val="center"/>
              <w:rPr>
                <w:rFonts w:ascii="Times New Roman" w:eastAsia="Times New Roman" w:hAnsi="Times New Roman"/>
              </w:rPr>
            </w:pPr>
            <w:r>
              <w:rPr>
                <w:rFonts w:ascii="Times New Roman" w:eastAsia="Times New Roman" w:hAnsi="Times New Roman"/>
              </w:rPr>
              <w:t>м</w:t>
            </w:r>
            <w:r w:rsidR="00723A1B" w:rsidRPr="001A2308">
              <w:rPr>
                <w:rFonts w:ascii="Times New Roman" w:eastAsia="Times New Roman" w:hAnsi="Times New Roman"/>
              </w:rPr>
              <w:t>оло</w:t>
            </w:r>
            <w:r>
              <w:rPr>
                <w:rFonts w:ascii="Times New Roman" w:eastAsia="Times New Roman" w:hAnsi="Times New Roman"/>
              </w:rPr>
              <w:t>чные продукты</w:t>
            </w:r>
          </w:p>
        </w:tc>
        <w:tc>
          <w:tcPr>
            <w:tcW w:w="1135" w:type="dxa"/>
          </w:tcPr>
          <w:p w14:paraId="457B6402" w14:textId="33248404" w:rsidR="00723A1B" w:rsidRPr="001A2308" w:rsidRDefault="000E5631" w:rsidP="00F01DFE">
            <w:pPr>
              <w:spacing w:after="0" w:line="240" w:lineRule="auto"/>
              <w:jc w:val="center"/>
              <w:rPr>
                <w:rFonts w:ascii="Times New Roman" w:eastAsia="Times New Roman" w:hAnsi="Times New Roman"/>
              </w:rPr>
            </w:pPr>
            <w:r>
              <w:rPr>
                <w:rFonts w:ascii="Times New Roman" w:eastAsia="Times New Roman" w:hAnsi="Times New Roman"/>
              </w:rPr>
              <w:t xml:space="preserve">иные </w:t>
            </w:r>
            <w:r w:rsidR="00723A1B" w:rsidRPr="001A2308">
              <w:rPr>
                <w:rFonts w:ascii="Times New Roman" w:eastAsia="Times New Roman" w:hAnsi="Times New Roman"/>
              </w:rPr>
              <w:t>доплаты</w:t>
            </w:r>
          </w:p>
        </w:tc>
      </w:tr>
      <w:tr w:rsidR="00723A1B" w:rsidRPr="00F01DFE" w14:paraId="19AD4F92" w14:textId="77777777" w:rsidTr="000D7963">
        <w:trPr>
          <w:trHeight w:val="132"/>
        </w:trPr>
        <w:tc>
          <w:tcPr>
            <w:tcW w:w="846" w:type="dxa"/>
          </w:tcPr>
          <w:p w14:paraId="232676AA"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2018</w:t>
            </w:r>
          </w:p>
        </w:tc>
        <w:tc>
          <w:tcPr>
            <w:tcW w:w="1559" w:type="dxa"/>
          </w:tcPr>
          <w:p w14:paraId="15A31248"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3040</w:t>
            </w:r>
          </w:p>
        </w:tc>
        <w:tc>
          <w:tcPr>
            <w:tcW w:w="1276" w:type="dxa"/>
          </w:tcPr>
          <w:p w14:paraId="2C010250"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3040</w:t>
            </w:r>
          </w:p>
        </w:tc>
        <w:tc>
          <w:tcPr>
            <w:tcW w:w="1559" w:type="dxa"/>
          </w:tcPr>
          <w:p w14:paraId="3DC28CB5"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559" w:type="dxa"/>
          </w:tcPr>
          <w:p w14:paraId="6B9CC6D4"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275" w:type="dxa"/>
          </w:tcPr>
          <w:p w14:paraId="7884B35D"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135" w:type="dxa"/>
          </w:tcPr>
          <w:p w14:paraId="15E1FCD6"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r>
      <w:tr w:rsidR="00723A1B" w:rsidRPr="00F01DFE" w14:paraId="3D0E5917" w14:textId="77777777" w:rsidTr="000D7963">
        <w:trPr>
          <w:trHeight w:val="159"/>
        </w:trPr>
        <w:tc>
          <w:tcPr>
            <w:tcW w:w="846" w:type="dxa"/>
          </w:tcPr>
          <w:p w14:paraId="28D265DD"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2019</w:t>
            </w:r>
          </w:p>
        </w:tc>
        <w:tc>
          <w:tcPr>
            <w:tcW w:w="1559" w:type="dxa"/>
          </w:tcPr>
          <w:p w14:paraId="2A9A9040" w14:textId="77777777" w:rsidR="00723A1B" w:rsidRPr="00F01DFE" w:rsidRDefault="00723A1B" w:rsidP="00F01DFE">
            <w:pPr>
              <w:spacing w:after="0" w:line="240" w:lineRule="auto"/>
              <w:jc w:val="center"/>
              <w:rPr>
                <w:rFonts w:ascii="Times New Roman" w:hAnsi="Times New Roman"/>
              </w:rPr>
            </w:pPr>
            <w:r w:rsidRPr="00F01DFE">
              <w:rPr>
                <w:rFonts w:ascii="Times New Roman" w:hAnsi="Times New Roman"/>
              </w:rPr>
              <w:t>3791</w:t>
            </w:r>
          </w:p>
        </w:tc>
        <w:tc>
          <w:tcPr>
            <w:tcW w:w="1276" w:type="dxa"/>
          </w:tcPr>
          <w:p w14:paraId="069CAD3D" w14:textId="77777777" w:rsidR="00723A1B" w:rsidRPr="00F01DFE" w:rsidRDefault="00723A1B" w:rsidP="00F01DFE">
            <w:pPr>
              <w:spacing w:after="0" w:line="240" w:lineRule="auto"/>
              <w:jc w:val="center"/>
              <w:rPr>
                <w:rFonts w:ascii="Times New Roman" w:hAnsi="Times New Roman"/>
              </w:rPr>
            </w:pPr>
            <w:r w:rsidRPr="00F01DFE">
              <w:rPr>
                <w:rFonts w:ascii="Times New Roman" w:hAnsi="Times New Roman"/>
              </w:rPr>
              <w:t>3596</w:t>
            </w:r>
          </w:p>
        </w:tc>
        <w:tc>
          <w:tcPr>
            <w:tcW w:w="1559" w:type="dxa"/>
          </w:tcPr>
          <w:p w14:paraId="43AEA34C" w14:textId="77777777" w:rsidR="00723A1B" w:rsidRPr="00F01DFE" w:rsidRDefault="00723A1B" w:rsidP="00F01DFE">
            <w:pPr>
              <w:spacing w:after="0" w:line="240" w:lineRule="auto"/>
              <w:jc w:val="center"/>
              <w:rPr>
                <w:rFonts w:ascii="Times New Roman" w:hAnsi="Times New Roman"/>
              </w:rPr>
            </w:pPr>
            <w:r w:rsidRPr="00F01DFE">
              <w:rPr>
                <w:rFonts w:ascii="Times New Roman" w:hAnsi="Times New Roman"/>
              </w:rPr>
              <w:t>-</w:t>
            </w:r>
          </w:p>
        </w:tc>
        <w:tc>
          <w:tcPr>
            <w:tcW w:w="1559" w:type="dxa"/>
          </w:tcPr>
          <w:p w14:paraId="1DBB85E9" w14:textId="77777777" w:rsidR="00723A1B" w:rsidRPr="00F01DFE" w:rsidRDefault="00723A1B" w:rsidP="00F01DFE">
            <w:pPr>
              <w:spacing w:after="0" w:line="240" w:lineRule="auto"/>
              <w:jc w:val="center"/>
              <w:rPr>
                <w:rFonts w:ascii="Times New Roman" w:hAnsi="Times New Roman"/>
              </w:rPr>
            </w:pPr>
            <w:r w:rsidRPr="00F01DFE">
              <w:rPr>
                <w:rFonts w:ascii="Times New Roman" w:hAnsi="Times New Roman"/>
              </w:rPr>
              <w:t>12</w:t>
            </w:r>
          </w:p>
        </w:tc>
        <w:tc>
          <w:tcPr>
            <w:tcW w:w="1275" w:type="dxa"/>
          </w:tcPr>
          <w:p w14:paraId="3E0CF351" w14:textId="77777777" w:rsidR="00723A1B" w:rsidRPr="00F01DFE" w:rsidRDefault="00723A1B" w:rsidP="00F01DFE">
            <w:pPr>
              <w:spacing w:after="0" w:line="240" w:lineRule="auto"/>
              <w:jc w:val="center"/>
              <w:rPr>
                <w:rFonts w:ascii="Times New Roman" w:hAnsi="Times New Roman"/>
              </w:rPr>
            </w:pPr>
            <w:r w:rsidRPr="00F01DFE">
              <w:rPr>
                <w:rFonts w:ascii="Times New Roman" w:hAnsi="Times New Roman"/>
              </w:rPr>
              <w:t>110</w:t>
            </w:r>
          </w:p>
        </w:tc>
        <w:tc>
          <w:tcPr>
            <w:tcW w:w="1135" w:type="dxa"/>
          </w:tcPr>
          <w:p w14:paraId="11DF42B2" w14:textId="77777777" w:rsidR="00723A1B" w:rsidRPr="00F01DFE" w:rsidRDefault="00723A1B" w:rsidP="00F01DFE">
            <w:pPr>
              <w:spacing w:after="0" w:line="240" w:lineRule="auto"/>
              <w:jc w:val="center"/>
              <w:rPr>
                <w:rFonts w:ascii="Times New Roman" w:hAnsi="Times New Roman"/>
              </w:rPr>
            </w:pPr>
            <w:r w:rsidRPr="00F01DFE">
              <w:rPr>
                <w:rFonts w:ascii="Times New Roman" w:hAnsi="Times New Roman"/>
              </w:rPr>
              <w:t>496</w:t>
            </w:r>
          </w:p>
        </w:tc>
      </w:tr>
      <w:tr w:rsidR="00723A1B" w:rsidRPr="00F01DFE" w14:paraId="4D8F43E5" w14:textId="77777777" w:rsidTr="000D7963">
        <w:trPr>
          <w:trHeight w:val="115"/>
        </w:trPr>
        <w:tc>
          <w:tcPr>
            <w:tcW w:w="846" w:type="dxa"/>
          </w:tcPr>
          <w:p w14:paraId="6A7CAA8F"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2020</w:t>
            </w:r>
          </w:p>
        </w:tc>
        <w:tc>
          <w:tcPr>
            <w:tcW w:w="1559" w:type="dxa"/>
          </w:tcPr>
          <w:p w14:paraId="4BA81CAB" w14:textId="77777777" w:rsidR="00723A1B" w:rsidRPr="00F01DFE" w:rsidRDefault="00723A1B" w:rsidP="00F01DFE">
            <w:pPr>
              <w:spacing w:after="0" w:line="240" w:lineRule="auto"/>
              <w:jc w:val="center"/>
              <w:rPr>
                <w:rFonts w:ascii="Times New Roman" w:hAnsi="Times New Roman"/>
              </w:rPr>
            </w:pPr>
            <w:r w:rsidRPr="00F01DFE">
              <w:rPr>
                <w:rFonts w:ascii="Times New Roman" w:hAnsi="Times New Roman"/>
              </w:rPr>
              <w:t>3461</w:t>
            </w:r>
          </w:p>
        </w:tc>
        <w:tc>
          <w:tcPr>
            <w:tcW w:w="1276" w:type="dxa"/>
          </w:tcPr>
          <w:p w14:paraId="0B60BB78" w14:textId="77777777" w:rsidR="00723A1B" w:rsidRPr="00F01DFE" w:rsidRDefault="00723A1B" w:rsidP="00F01DFE">
            <w:pPr>
              <w:spacing w:after="0" w:line="240" w:lineRule="auto"/>
              <w:jc w:val="center"/>
              <w:rPr>
                <w:rFonts w:ascii="Times New Roman" w:hAnsi="Times New Roman"/>
              </w:rPr>
            </w:pPr>
            <w:r w:rsidRPr="00F01DFE">
              <w:rPr>
                <w:rFonts w:ascii="Times New Roman" w:hAnsi="Times New Roman"/>
              </w:rPr>
              <w:t>3256</w:t>
            </w:r>
          </w:p>
        </w:tc>
        <w:tc>
          <w:tcPr>
            <w:tcW w:w="1559" w:type="dxa"/>
          </w:tcPr>
          <w:p w14:paraId="19049AED" w14:textId="77777777" w:rsidR="00723A1B" w:rsidRPr="00F01DFE" w:rsidRDefault="00723A1B" w:rsidP="00F01DFE">
            <w:pPr>
              <w:spacing w:after="0" w:line="240" w:lineRule="auto"/>
              <w:jc w:val="center"/>
              <w:rPr>
                <w:rFonts w:ascii="Times New Roman" w:hAnsi="Times New Roman"/>
              </w:rPr>
            </w:pPr>
            <w:r w:rsidRPr="00F01DFE">
              <w:rPr>
                <w:rFonts w:ascii="Times New Roman" w:hAnsi="Times New Roman"/>
              </w:rPr>
              <w:t>-</w:t>
            </w:r>
          </w:p>
        </w:tc>
        <w:tc>
          <w:tcPr>
            <w:tcW w:w="1559" w:type="dxa"/>
          </w:tcPr>
          <w:p w14:paraId="60B82FA4" w14:textId="77777777" w:rsidR="00723A1B" w:rsidRPr="00F01DFE" w:rsidRDefault="00723A1B" w:rsidP="00F01DFE">
            <w:pPr>
              <w:spacing w:after="0" w:line="240" w:lineRule="auto"/>
              <w:jc w:val="center"/>
              <w:rPr>
                <w:rFonts w:ascii="Times New Roman" w:hAnsi="Times New Roman"/>
              </w:rPr>
            </w:pPr>
            <w:r w:rsidRPr="00F01DFE">
              <w:rPr>
                <w:rFonts w:ascii="Times New Roman" w:hAnsi="Times New Roman"/>
              </w:rPr>
              <w:t>-</w:t>
            </w:r>
          </w:p>
        </w:tc>
        <w:tc>
          <w:tcPr>
            <w:tcW w:w="1275" w:type="dxa"/>
          </w:tcPr>
          <w:p w14:paraId="1508939A" w14:textId="77777777" w:rsidR="00723A1B" w:rsidRPr="00F01DFE" w:rsidRDefault="00723A1B" w:rsidP="00F01DFE">
            <w:pPr>
              <w:spacing w:after="0" w:line="240" w:lineRule="auto"/>
              <w:jc w:val="center"/>
              <w:rPr>
                <w:rFonts w:ascii="Times New Roman" w:hAnsi="Times New Roman"/>
              </w:rPr>
            </w:pPr>
            <w:r w:rsidRPr="00F01DFE">
              <w:rPr>
                <w:rFonts w:ascii="Times New Roman" w:hAnsi="Times New Roman"/>
              </w:rPr>
              <w:t>93</w:t>
            </w:r>
          </w:p>
        </w:tc>
        <w:tc>
          <w:tcPr>
            <w:tcW w:w="1135" w:type="dxa"/>
          </w:tcPr>
          <w:p w14:paraId="05133970" w14:textId="77777777" w:rsidR="00723A1B" w:rsidRPr="00F01DFE" w:rsidRDefault="00723A1B" w:rsidP="00F01DFE">
            <w:pPr>
              <w:spacing w:after="0" w:line="240" w:lineRule="auto"/>
              <w:jc w:val="center"/>
              <w:rPr>
                <w:rFonts w:ascii="Times New Roman" w:hAnsi="Times New Roman"/>
              </w:rPr>
            </w:pPr>
            <w:r w:rsidRPr="00F01DFE">
              <w:rPr>
                <w:rFonts w:ascii="Times New Roman" w:hAnsi="Times New Roman"/>
              </w:rPr>
              <w:t>425</w:t>
            </w:r>
          </w:p>
        </w:tc>
      </w:tr>
      <w:tr w:rsidR="00723A1B" w:rsidRPr="00F01DFE" w14:paraId="0232D981" w14:textId="77777777" w:rsidTr="000D7963">
        <w:trPr>
          <w:trHeight w:val="146"/>
        </w:trPr>
        <w:tc>
          <w:tcPr>
            <w:tcW w:w="846" w:type="dxa"/>
          </w:tcPr>
          <w:p w14:paraId="0C2C899A"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2021</w:t>
            </w:r>
          </w:p>
        </w:tc>
        <w:tc>
          <w:tcPr>
            <w:tcW w:w="1559" w:type="dxa"/>
          </w:tcPr>
          <w:p w14:paraId="23A79185"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3207</w:t>
            </w:r>
          </w:p>
        </w:tc>
        <w:tc>
          <w:tcPr>
            <w:tcW w:w="1276" w:type="dxa"/>
          </w:tcPr>
          <w:p w14:paraId="6E86541C"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3008</w:t>
            </w:r>
          </w:p>
        </w:tc>
        <w:tc>
          <w:tcPr>
            <w:tcW w:w="1559" w:type="dxa"/>
          </w:tcPr>
          <w:p w14:paraId="3255AA3D"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559" w:type="dxa"/>
          </w:tcPr>
          <w:p w14:paraId="1B70A793"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275" w:type="dxa"/>
          </w:tcPr>
          <w:p w14:paraId="4BD97BD5"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84</w:t>
            </w:r>
          </w:p>
        </w:tc>
        <w:tc>
          <w:tcPr>
            <w:tcW w:w="1135" w:type="dxa"/>
          </w:tcPr>
          <w:p w14:paraId="71707484"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288</w:t>
            </w:r>
          </w:p>
        </w:tc>
      </w:tr>
      <w:tr w:rsidR="00723A1B" w:rsidRPr="00F01DFE" w14:paraId="38075EF4" w14:textId="77777777" w:rsidTr="000D7963">
        <w:trPr>
          <w:trHeight w:val="102"/>
        </w:trPr>
        <w:tc>
          <w:tcPr>
            <w:tcW w:w="846" w:type="dxa"/>
          </w:tcPr>
          <w:p w14:paraId="73CECC8D"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2022</w:t>
            </w:r>
          </w:p>
        </w:tc>
        <w:tc>
          <w:tcPr>
            <w:tcW w:w="1559" w:type="dxa"/>
          </w:tcPr>
          <w:p w14:paraId="5F8A413F"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3589</w:t>
            </w:r>
          </w:p>
        </w:tc>
        <w:tc>
          <w:tcPr>
            <w:tcW w:w="1276" w:type="dxa"/>
          </w:tcPr>
          <w:p w14:paraId="55F600C0"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3402</w:t>
            </w:r>
          </w:p>
        </w:tc>
        <w:tc>
          <w:tcPr>
            <w:tcW w:w="1559" w:type="dxa"/>
          </w:tcPr>
          <w:p w14:paraId="5987B10C"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559" w:type="dxa"/>
          </w:tcPr>
          <w:p w14:paraId="459FF765"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3</w:t>
            </w:r>
          </w:p>
        </w:tc>
        <w:tc>
          <w:tcPr>
            <w:tcW w:w="1275" w:type="dxa"/>
          </w:tcPr>
          <w:p w14:paraId="24E2B5F5"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87</w:t>
            </w:r>
          </w:p>
        </w:tc>
        <w:tc>
          <w:tcPr>
            <w:tcW w:w="1135" w:type="dxa"/>
          </w:tcPr>
          <w:p w14:paraId="286B50CC"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231</w:t>
            </w:r>
          </w:p>
        </w:tc>
      </w:tr>
      <w:tr w:rsidR="00723A1B" w:rsidRPr="00F01DFE" w14:paraId="2B605C7E" w14:textId="77777777" w:rsidTr="000D7963">
        <w:trPr>
          <w:trHeight w:val="77"/>
        </w:trPr>
        <w:tc>
          <w:tcPr>
            <w:tcW w:w="846" w:type="dxa"/>
          </w:tcPr>
          <w:p w14:paraId="0DD27D00"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2023</w:t>
            </w:r>
          </w:p>
        </w:tc>
        <w:tc>
          <w:tcPr>
            <w:tcW w:w="1559" w:type="dxa"/>
          </w:tcPr>
          <w:p w14:paraId="5F1231FB"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4151</w:t>
            </w:r>
          </w:p>
        </w:tc>
        <w:tc>
          <w:tcPr>
            <w:tcW w:w="1276" w:type="dxa"/>
          </w:tcPr>
          <w:p w14:paraId="581440E0"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3984</w:t>
            </w:r>
          </w:p>
        </w:tc>
        <w:tc>
          <w:tcPr>
            <w:tcW w:w="1559" w:type="dxa"/>
          </w:tcPr>
          <w:p w14:paraId="1C09B149"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559" w:type="dxa"/>
          </w:tcPr>
          <w:p w14:paraId="3AE3042D"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3</w:t>
            </w:r>
          </w:p>
        </w:tc>
        <w:tc>
          <w:tcPr>
            <w:tcW w:w="1275" w:type="dxa"/>
          </w:tcPr>
          <w:p w14:paraId="32241734"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110</w:t>
            </w:r>
          </w:p>
        </w:tc>
        <w:tc>
          <w:tcPr>
            <w:tcW w:w="1135" w:type="dxa"/>
          </w:tcPr>
          <w:p w14:paraId="2D9AEC1A"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250</w:t>
            </w:r>
          </w:p>
        </w:tc>
      </w:tr>
      <w:tr w:rsidR="00723A1B" w:rsidRPr="00F01DFE" w14:paraId="3A9DADAB" w14:textId="77777777" w:rsidTr="000D7963">
        <w:trPr>
          <w:trHeight w:val="163"/>
        </w:trPr>
        <w:tc>
          <w:tcPr>
            <w:tcW w:w="846" w:type="dxa"/>
          </w:tcPr>
          <w:p w14:paraId="2AC90659"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2024</w:t>
            </w:r>
          </w:p>
        </w:tc>
        <w:tc>
          <w:tcPr>
            <w:tcW w:w="1559" w:type="dxa"/>
          </w:tcPr>
          <w:p w14:paraId="7D053D20"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4013</w:t>
            </w:r>
          </w:p>
        </w:tc>
        <w:tc>
          <w:tcPr>
            <w:tcW w:w="1276" w:type="dxa"/>
          </w:tcPr>
          <w:p w14:paraId="4D06E8B0"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3902</w:t>
            </w:r>
          </w:p>
        </w:tc>
        <w:tc>
          <w:tcPr>
            <w:tcW w:w="1559" w:type="dxa"/>
          </w:tcPr>
          <w:p w14:paraId="1D198FB7"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42</w:t>
            </w:r>
          </w:p>
        </w:tc>
        <w:tc>
          <w:tcPr>
            <w:tcW w:w="1559" w:type="dxa"/>
          </w:tcPr>
          <w:p w14:paraId="78AB28E8"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275" w:type="dxa"/>
          </w:tcPr>
          <w:p w14:paraId="594D4CC8"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173</w:t>
            </w:r>
          </w:p>
        </w:tc>
        <w:tc>
          <w:tcPr>
            <w:tcW w:w="1135" w:type="dxa"/>
          </w:tcPr>
          <w:p w14:paraId="05878248" w14:textId="77777777" w:rsidR="00723A1B" w:rsidRPr="00F01DFE" w:rsidRDefault="00723A1B" w:rsidP="00F01DFE">
            <w:pPr>
              <w:spacing w:after="0" w:line="240" w:lineRule="auto"/>
              <w:jc w:val="center"/>
              <w:rPr>
                <w:rFonts w:ascii="Times New Roman" w:eastAsia="Times New Roman" w:hAnsi="Times New Roman"/>
              </w:rPr>
            </w:pPr>
            <w:r w:rsidRPr="00F01DFE">
              <w:rPr>
                <w:rFonts w:ascii="Times New Roman" w:eastAsia="Times New Roman" w:hAnsi="Times New Roman"/>
              </w:rPr>
              <w:t>232</w:t>
            </w:r>
          </w:p>
        </w:tc>
      </w:tr>
      <w:tr w:rsidR="00D75884" w:rsidRPr="00F01DFE" w14:paraId="2019987F" w14:textId="77777777" w:rsidTr="000D7963">
        <w:trPr>
          <w:trHeight w:val="163"/>
        </w:trPr>
        <w:tc>
          <w:tcPr>
            <w:tcW w:w="846" w:type="dxa"/>
          </w:tcPr>
          <w:p w14:paraId="4E1C44B9" w14:textId="77777777" w:rsidR="00D75884" w:rsidRPr="00F01DFE" w:rsidRDefault="00D75884" w:rsidP="00F01DFE">
            <w:pPr>
              <w:spacing w:after="0" w:line="240" w:lineRule="auto"/>
              <w:jc w:val="center"/>
              <w:rPr>
                <w:rFonts w:ascii="Times New Roman" w:eastAsia="Times New Roman" w:hAnsi="Times New Roman"/>
              </w:rPr>
            </w:pPr>
            <w:r w:rsidRPr="00F01DFE">
              <w:rPr>
                <w:rFonts w:ascii="Times New Roman" w:eastAsia="Times New Roman" w:hAnsi="Times New Roman"/>
              </w:rPr>
              <w:t>2025</w:t>
            </w:r>
          </w:p>
        </w:tc>
        <w:tc>
          <w:tcPr>
            <w:tcW w:w="1559" w:type="dxa"/>
          </w:tcPr>
          <w:p w14:paraId="2D85519D" w14:textId="77777777" w:rsidR="00D75884" w:rsidRPr="0016497C" w:rsidRDefault="0043094F" w:rsidP="00F01DFE">
            <w:pPr>
              <w:spacing w:after="0" w:line="240" w:lineRule="auto"/>
              <w:jc w:val="center"/>
              <w:rPr>
                <w:rFonts w:ascii="Times New Roman" w:eastAsia="Times New Roman" w:hAnsi="Times New Roman"/>
              </w:rPr>
            </w:pPr>
            <w:r w:rsidRPr="0016497C">
              <w:rPr>
                <w:rFonts w:ascii="Times New Roman" w:eastAsia="Times New Roman" w:hAnsi="Times New Roman"/>
              </w:rPr>
              <w:t>4073</w:t>
            </w:r>
          </w:p>
        </w:tc>
        <w:tc>
          <w:tcPr>
            <w:tcW w:w="1276" w:type="dxa"/>
          </w:tcPr>
          <w:p w14:paraId="6E98B6CB" w14:textId="77777777" w:rsidR="00D75884" w:rsidRPr="0016497C" w:rsidRDefault="0043094F" w:rsidP="00F01DFE">
            <w:pPr>
              <w:spacing w:after="0" w:line="240" w:lineRule="auto"/>
              <w:jc w:val="center"/>
              <w:rPr>
                <w:rFonts w:ascii="Times New Roman" w:eastAsia="Times New Roman" w:hAnsi="Times New Roman"/>
              </w:rPr>
            </w:pPr>
            <w:r w:rsidRPr="0016497C">
              <w:rPr>
                <w:rFonts w:ascii="Times New Roman" w:eastAsia="Times New Roman" w:hAnsi="Times New Roman"/>
              </w:rPr>
              <w:t>3913</w:t>
            </w:r>
          </w:p>
        </w:tc>
        <w:tc>
          <w:tcPr>
            <w:tcW w:w="1559" w:type="dxa"/>
          </w:tcPr>
          <w:p w14:paraId="73A983E0" w14:textId="77777777" w:rsidR="00D75884" w:rsidRPr="0016497C" w:rsidRDefault="0043094F" w:rsidP="00F01DFE">
            <w:pPr>
              <w:spacing w:after="0" w:line="240" w:lineRule="auto"/>
              <w:jc w:val="center"/>
              <w:rPr>
                <w:rFonts w:ascii="Times New Roman" w:eastAsia="Times New Roman" w:hAnsi="Times New Roman"/>
              </w:rPr>
            </w:pPr>
            <w:r w:rsidRPr="0016497C">
              <w:rPr>
                <w:rFonts w:ascii="Times New Roman" w:eastAsia="Times New Roman" w:hAnsi="Times New Roman"/>
              </w:rPr>
              <w:t>34</w:t>
            </w:r>
          </w:p>
        </w:tc>
        <w:tc>
          <w:tcPr>
            <w:tcW w:w="1559" w:type="dxa"/>
          </w:tcPr>
          <w:p w14:paraId="49352B93" w14:textId="77777777" w:rsidR="00D75884" w:rsidRPr="0016497C" w:rsidRDefault="0043094F" w:rsidP="00F01DFE">
            <w:pPr>
              <w:spacing w:after="0" w:line="240" w:lineRule="auto"/>
              <w:jc w:val="center"/>
              <w:rPr>
                <w:rFonts w:ascii="Times New Roman" w:eastAsia="Times New Roman" w:hAnsi="Times New Roman"/>
              </w:rPr>
            </w:pPr>
            <w:r w:rsidRPr="0016497C">
              <w:rPr>
                <w:rFonts w:ascii="Times New Roman" w:eastAsia="Times New Roman" w:hAnsi="Times New Roman"/>
              </w:rPr>
              <w:t>-</w:t>
            </w:r>
          </w:p>
        </w:tc>
        <w:tc>
          <w:tcPr>
            <w:tcW w:w="1275" w:type="dxa"/>
          </w:tcPr>
          <w:p w14:paraId="17D58258" w14:textId="77777777" w:rsidR="00D75884" w:rsidRPr="0016497C" w:rsidRDefault="0043094F" w:rsidP="00F01DFE">
            <w:pPr>
              <w:spacing w:after="0" w:line="240" w:lineRule="auto"/>
              <w:jc w:val="center"/>
              <w:rPr>
                <w:rFonts w:ascii="Times New Roman" w:eastAsia="Times New Roman" w:hAnsi="Times New Roman"/>
              </w:rPr>
            </w:pPr>
            <w:r w:rsidRPr="0016497C">
              <w:rPr>
                <w:rFonts w:ascii="Times New Roman" w:eastAsia="Times New Roman" w:hAnsi="Times New Roman"/>
              </w:rPr>
              <w:t>156</w:t>
            </w:r>
          </w:p>
        </w:tc>
        <w:tc>
          <w:tcPr>
            <w:tcW w:w="1135" w:type="dxa"/>
          </w:tcPr>
          <w:p w14:paraId="74F61892" w14:textId="77777777" w:rsidR="00D75884" w:rsidRPr="0016497C" w:rsidRDefault="0043094F" w:rsidP="00F01DFE">
            <w:pPr>
              <w:spacing w:after="0" w:line="240" w:lineRule="auto"/>
              <w:jc w:val="center"/>
              <w:rPr>
                <w:rFonts w:ascii="Times New Roman" w:eastAsia="Times New Roman" w:hAnsi="Times New Roman"/>
              </w:rPr>
            </w:pPr>
            <w:r w:rsidRPr="0016497C">
              <w:rPr>
                <w:rFonts w:ascii="Times New Roman" w:eastAsia="Times New Roman" w:hAnsi="Times New Roman"/>
              </w:rPr>
              <w:t>227</w:t>
            </w:r>
          </w:p>
        </w:tc>
      </w:tr>
    </w:tbl>
    <w:p w14:paraId="10FBF291" w14:textId="77777777" w:rsidR="00723A1B" w:rsidRPr="00F01DFE" w:rsidRDefault="00723A1B" w:rsidP="00956252">
      <w:pPr>
        <w:pStyle w:val="ac"/>
        <w:shd w:val="clear" w:color="auto" w:fill="FFFFFF"/>
        <w:tabs>
          <w:tab w:val="left" w:pos="142"/>
          <w:tab w:val="left" w:pos="851"/>
        </w:tabs>
        <w:spacing w:after="0" w:line="240" w:lineRule="auto"/>
        <w:ind w:firstLine="709"/>
      </w:pPr>
    </w:p>
    <w:p w14:paraId="79CAF1AC" w14:textId="0263DBE4" w:rsidR="008B4A73" w:rsidRPr="00A84BCD" w:rsidRDefault="008C7740" w:rsidP="009C5054">
      <w:pPr>
        <w:pStyle w:val="ac"/>
        <w:shd w:val="clear" w:color="auto" w:fill="FFFFFF"/>
        <w:tabs>
          <w:tab w:val="left" w:pos="142"/>
          <w:tab w:val="left" w:pos="851"/>
        </w:tabs>
        <w:spacing w:after="0" w:line="240" w:lineRule="auto"/>
        <w:ind w:firstLine="709"/>
        <w:jc w:val="both"/>
        <w:rPr>
          <w:sz w:val="28"/>
          <w:szCs w:val="28"/>
          <w:lang w:val="ru-RU"/>
        </w:rPr>
      </w:pPr>
      <w:r w:rsidRPr="00F01DFE">
        <w:rPr>
          <w:sz w:val="28"/>
          <w:szCs w:val="28"/>
        </w:rPr>
        <w:t>Как следует из таблицы 2.8,</w:t>
      </w:r>
      <w:r w:rsidRPr="00F01DFE">
        <w:t xml:space="preserve"> </w:t>
      </w:r>
      <w:r w:rsidR="004046C9" w:rsidRPr="00F01DFE">
        <w:rPr>
          <w:sz w:val="28"/>
          <w:szCs w:val="28"/>
        </w:rPr>
        <w:t>если в 20</w:t>
      </w:r>
      <w:r w:rsidR="00723A1B" w:rsidRPr="00F01DFE">
        <w:rPr>
          <w:sz w:val="28"/>
          <w:szCs w:val="28"/>
        </w:rPr>
        <w:t>1</w:t>
      </w:r>
      <w:r w:rsidRPr="00F01DFE">
        <w:rPr>
          <w:sz w:val="28"/>
          <w:szCs w:val="28"/>
        </w:rPr>
        <w:t>8</w:t>
      </w:r>
      <w:r w:rsidR="004046C9" w:rsidRPr="00F01DFE">
        <w:rPr>
          <w:sz w:val="28"/>
          <w:szCs w:val="28"/>
        </w:rPr>
        <w:t xml:space="preserve"> </w:t>
      </w:r>
      <w:r w:rsidR="00662833">
        <w:rPr>
          <w:sz w:val="28"/>
          <w:szCs w:val="28"/>
        </w:rPr>
        <w:t>г.</w:t>
      </w:r>
      <w:r w:rsidR="00662833">
        <w:rPr>
          <w:sz w:val="28"/>
          <w:szCs w:val="28"/>
          <w:lang w:val="ru-RU"/>
        </w:rPr>
        <w:t xml:space="preserve"> </w:t>
      </w:r>
      <w:r w:rsidR="000E5631">
        <w:rPr>
          <w:sz w:val="28"/>
          <w:szCs w:val="28"/>
          <w:lang w:val="ru-RU"/>
        </w:rPr>
        <w:t>коли</w:t>
      </w:r>
      <w:r w:rsidR="00662833">
        <w:rPr>
          <w:sz w:val="28"/>
          <w:szCs w:val="28"/>
          <w:lang w:val="ru-RU"/>
        </w:rPr>
        <w:t>ч</w:t>
      </w:r>
      <w:r w:rsidR="000E5631">
        <w:rPr>
          <w:sz w:val="28"/>
          <w:szCs w:val="28"/>
          <w:lang w:val="ru-RU"/>
        </w:rPr>
        <w:t>ество</w:t>
      </w:r>
      <w:r w:rsidR="004046C9" w:rsidRPr="00F01DFE">
        <w:rPr>
          <w:sz w:val="28"/>
          <w:szCs w:val="28"/>
        </w:rPr>
        <w:t xml:space="preserve"> работников, которым был установлен хоть один из видов компенсации, </w:t>
      </w:r>
      <w:r w:rsidRPr="00F01DFE">
        <w:rPr>
          <w:sz w:val="28"/>
          <w:szCs w:val="28"/>
        </w:rPr>
        <w:t>составил</w:t>
      </w:r>
      <w:r w:rsidR="000E5631">
        <w:rPr>
          <w:sz w:val="28"/>
          <w:szCs w:val="28"/>
          <w:lang w:val="ru-RU"/>
        </w:rPr>
        <w:t>о</w:t>
      </w:r>
      <w:r w:rsidRPr="00F01DFE">
        <w:rPr>
          <w:sz w:val="28"/>
          <w:szCs w:val="28"/>
        </w:rPr>
        <w:t xml:space="preserve"> </w:t>
      </w:r>
      <w:r w:rsidR="000106DB" w:rsidRPr="00F01DFE">
        <w:rPr>
          <w:sz w:val="28"/>
          <w:szCs w:val="28"/>
        </w:rPr>
        <w:t>3040</w:t>
      </w:r>
      <w:r w:rsidR="004046C9" w:rsidRPr="00F01DFE">
        <w:rPr>
          <w:sz w:val="28"/>
          <w:szCs w:val="28"/>
        </w:rPr>
        <w:t xml:space="preserve"> человек, то в 202</w:t>
      </w:r>
      <w:r w:rsidR="00662833">
        <w:rPr>
          <w:sz w:val="28"/>
          <w:szCs w:val="28"/>
          <w:lang w:val="ru-RU"/>
        </w:rPr>
        <w:t>5</w:t>
      </w:r>
      <w:r w:rsidR="004046C9" w:rsidRPr="00F01DFE">
        <w:rPr>
          <w:sz w:val="28"/>
          <w:szCs w:val="28"/>
        </w:rPr>
        <w:t xml:space="preserve"> г. их </w:t>
      </w:r>
      <w:r w:rsidR="000E5631">
        <w:rPr>
          <w:sz w:val="28"/>
          <w:szCs w:val="28"/>
          <w:lang w:val="ru-RU"/>
        </w:rPr>
        <w:t xml:space="preserve">число </w:t>
      </w:r>
      <w:r w:rsidR="004046C9" w:rsidRPr="00F01DFE">
        <w:rPr>
          <w:sz w:val="28"/>
          <w:szCs w:val="28"/>
        </w:rPr>
        <w:t>увеличил</w:t>
      </w:r>
      <w:r w:rsidR="000E5631">
        <w:rPr>
          <w:sz w:val="28"/>
          <w:szCs w:val="28"/>
          <w:lang w:val="ru-RU"/>
        </w:rPr>
        <w:t>о</w:t>
      </w:r>
      <w:r w:rsidR="004046C9" w:rsidRPr="00F01DFE">
        <w:rPr>
          <w:sz w:val="28"/>
          <w:szCs w:val="28"/>
        </w:rPr>
        <w:t>сь в 1,</w:t>
      </w:r>
      <w:r w:rsidR="000106DB" w:rsidRPr="00F01DFE">
        <w:rPr>
          <w:sz w:val="28"/>
          <w:szCs w:val="28"/>
        </w:rPr>
        <w:t>3</w:t>
      </w:r>
      <w:r w:rsidR="004046C9" w:rsidRPr="00F01DFE">
        <w:rPr>
          <w:sz w:val="28"/>
          <w:szCs w:val="28"/>
        </w:rPr>
        <w:t xml:space="preserve"> раза и составил</w:t>
      </w:r>
      <w:r w:rsidR="000E5631">
        <w:rPr>
          <w:sz w:val="28"/>
          <w:szCs w:val="28"/>
          <w:lang w:val="ru-RU"/>
        </w:rPr>
        <w:t>о</w:t>
      </w:r>
      <w:r w:rsidR="004046C9" w:rsidRPr="00F01DFE">
        <w:rPr>
          <w:sz w:val="28"/>
          <w:szCs w:val="28"/>
        </w:rPr>
        <w:t xml:space="preserve"> </w:t>
      </w:r>
      <w:r w:rsidR="00723A1B" w:rsidRPr="00F01DFE">
        <w:rPr>
          <w:sz w:val="28"/>
          <w:szCs w:val="28"/>
        </w:rPr>
        <w:t>40</w:t>
      </w:r>
      <w:r w:rsidR="00662833">
        <w:rPr>
          <w:sz w:val="28"/>
          <w:szCs w:val="28"/>
          <w:lang w:val="ru-RU"/>
        </w:rPr>
        <w:t>7</w:t>
      </w:r>
      <w:r w:rsidR="00723A1B" w:rsidRPr="00F01DFE">
        <w:rPr>
          <w:sz w:val="28"/>
          <w:szCs w:val="28"/>
        </w:rPr>
        <w:t>3</w:t>
      </w:r>
      <w:r w:rsidR="004046C9" w:rsidRPr="00F01DFE">
        <w:rPr>
          <w:sz w:val="28"/>
          <w:szCs w:val="28"/>
        </w:rPr>
        <w:t xml:space="preserve"> чел</w:t>
      </w:r>
      <w:r w:rsidR="000106DB" w:rsidRPr="00F01DFE">
        <w:rPr>
          <w:sz w:val="28"/>
          <w:szCs w:val="28"/>
        </w:rPr>
        <w:t>овек</w:t>
      </w:r>
      <w:r w:rsidR="004046C9" w:rsidRPr="00F01DFE">
        <w:rPr>
          <w:sz w:val="28"/>
          <w:szCs w:val="28"/>
        </w:rPr>
        <w:t>. С аналогичным прогрессом изменялась и численность персонала, которому был</w:t>
      </w:r>
      <w:r w:rsidR="00E566E4" w:rsidRPr="00F01DFE">
        <w:rPr>
          <w:sz w:val="28"/>
          <w:szCs w:val="28"/>
          <w:lang w:val="ru-RU"/>
        </w:rPr>
        <w:t>и</w:t>
      </w:r>
      <w:r w:rsidR="004046C9" w:rsidRPr="00F01DFE">
        <w:rPr>
          <w:sz w:val="28"/>
          <w:szCs w:val="28"/>
        </w:rPr>
        <w:t xml:space="preserve"> предоставлен</w:t>
      </w:r>
      <w:r w:rsidR="00A30A0F" w:rsidRPr="00F01DFE">
        <w:rPr>
          <w:sz w:val="28"/>
          <w:szCs w:val="28"/>
          <w:lang w:val="ru-RU"/>
        </w:rPr>
        <w:t>ы</w:t>
      </w:r>
      <w:r w:rsidR="004046C9" w:rsidRPr="00F01DFE">
        <w:rPr>
          <w:sz w:val="28"/>
          <w:szCs w:val="28"/>
        </w:rPr>
        <w:t xml:space="preserve"> дополнительные отпуска за работу во вредных условиях. Однако, численность персонала, которому были установлены доплаты за работу во вредных условиях труда на протяжении 20</w:t>
      </w:r>
      <w:r w:rsidR="000106DB" w:rsidRPr="00F01DFE">
        <w:rPr>
          <w:sz w:val="28"/>
          <w:szCs w:val="28"/>
        </w:rPr>
        <w:t>18</w:t>
      </w:r>
      <w:r w:rsidR="004046C9" w:rsidRPr="00F01DFE">
        <w:rPr>
          <w:sz w:val="28"/>
          <w:szCs w:val="28"/>
        </w:rPr>
        <w:t>-202</w:t>
      </w:r>
      <w:r w:rsidR="00662833">
        <w:rPr>
          <w:sz w:val="28"/>
          <w:szCs w:val="28"/>
          <w:lang w:val="ru-RU"/>
        </w:rPr>
        <w:t>5</w:t>
      </w:r>
      <w:r w:rsidR="004046C9" w:rsidRPr="00F01DFE">
        <w:rPr>
          <w:sz w:val="28"/>
          <w:szCs w:val="28"/>
        </w:rPr>
        <w:t xml:space="preserve"> гг. изменялась с противоположной тенденцией, а именно уменьшилась практически </w:t>
      </w:r>
      <w:r w:rsidR="000106DB" w:rsidRPr="00F01DFE">
        <w:rPr>
          <w:sz w:val="28"/>
          <w:szCs w:val="28"/>
        </w:rPr>
        <w:t>в 2 раза</w:t>
      </w:r>
      <w:r w:rsidR="004046C9" w:rsidRPr="00F01DFE">
        <w:rPr>
          <w:sz w:val="28"/>
          <w:szCs w:val="28"/>
        </w:rPr>
        <w:t xml:space="preserve"> (что сложно объяснить из-за отсутствия полноценного информационного обеспечения по управлению </w:t>
      </w:r>
      <w:r w:rsidR="00AD60F5">
        <w:rPr>
          <w:sz w:val="28"/>
          <w:szCs w:val="28"/>
          <w:shd w:val="clear" w:color="auto" w:fill="FFFFFF"/>
        </w:rPr>
        <w:t xml:space="preserve">БОТ </w:t>
      </w:r>
      <w:r w:rsidR="004046C9" w:rsidRPr="00F01DFE">
        <w:rPr>
          <w:sz w:val="28"/>
          <w:szCs w:val="28"/>
        </w:rPr>
        <w:t xml:space="preserve">в </w:t>
      </w:r>
      <w:r w:rsidR="00AD60F5">
        <w:rPr>
          <w:sz w:val="28"/>
          <w:szCs w:val="28"/>
          <w:lang w:val="ru-RU"/>
        </w:rPr>
        <w:t>ГА</w:t>
      </w:r>
      <w:r w:rsidR="004046C9" w:rsidRPr="00F01DFE">
        <w:rPr>
          <w:sz w:val="28"/>
          <w:szCs w:val="28"/>
        </w:rPr>
        <w:t>). Но даже при таких условиях, расходы по выплате доплат за работу во вредных условиях труда на протяжении анализируемого периода существенно возросли, о чем свидетельствуют данные</w:t>
      </w:r>
      <w:r w:rsidR="000106DB" w:rsidRPr="00F01DFE">
        <w:rPr>
          <w:sz w:val="28"/>
          <w:szCs w:val="28"/>
        </w:rPr>
        <w:t>, представленные в таблице 2.9</w:t>
      </w:r>
      <w:r w:rsidR="00AF4C05" w:rsidRPr="00F01DFE">
        <w:rPr>
          <w:sz w:val="28"/>
          <w:szCs w:val="28"/>
        </w:rPr>
        <w:t>, с информацией о</w:t>
      </w:r>
      <w:r w:rsidR="000106DB" w:rsidRPr="00F01DFE">
        <w:rPr>
          <w:sz w:val="28"/>
          <w:szCs w:val="28"/>
        </w:rPr>
        <w:t xml:space="preserve"> материальных издержках </w:t>
      </w:r>
      <w:r w:rsidR="00AF4C05" w:rsidRPr="00F01DFE">
        <w:rPr>
          <w:sz w:val="28"/>
          <w:szCs w:val="28"/>
        </w:rPr>
        <w:t xml:space="preserve">за работу во вредных и неблагоприятных условиях труда на протяжении 2018-2024 гг. </w:t>
      </w:r>
      <w:r w:rsidR="000106DB" w:rsidRPr="00F01DFE">
        <w:rPr>
          <w:sz w:val="28"/>
          <w:szCs w:val="28"/>
        </w:rPr>
        <w:t>[</w:t>
      </w:r>
      <w:r w:rsidR="002C083F" w:rsidRPr="00A84BCD">
        <w:rPr>
          <w:sz w:val="28"/>
          <w:szCs w:val="28"/>
          <w:lang w:val="ru-RU"/>
        </w:rPr>
        <w:t>74, 75, 76, 86, 89, 90, 91, 92]</w:t>
      </w:r>
    </w:p>
    <w:p w14:paraId="79A642D3" w14:textId="77777777" w:rsidR="004046C9" w:rsidRPr="00F01DFE" w:rsidRDefault="004046C9" w:rsidP="00956252">
      <w:pPr>
        <w:pStyle w:val="ac"/>
        <w:shd w:val="clear" w:color="auto" w:fill="FFFFFF"/>
        <w:tabs>
          <w:tab w:val="left" w:pos="142"/>
          <w:tab w:val="left" w:pos="851"/>
        </w:tabs>
        <w:spacing w:after="0" w:line="240" w:lineRule="auto"/>
        <w:ind w:firstLine="709"/>
        <w:jc w:val="right"/>
        <w:rPr>
          <w:sz w:val="28"/>
          <w:szCs w:val="28"/>
        </w:rPr>
      </w:pPr>
      <w:r w:rsidRPr="00F01DFE">
        <w:rPr>
          <w:sz w:val="28"/>
          <w:szCs w:val="28"/>
        </w:rPr>
        <w:t xml:space="preserve">Таблица </w:t>
      </w:r>
      <w:r w:rsidR="000106DB" w:rsidRPr="00F01DFE">
        <w:rPr>
          <w:sz w:val="28"/>
          <w:szCs w:val="28"/>
        </w:rPr>
        <w:t>2.</w:t>
      </w:r>
      <w:r w:rsidR="00993322" w:rsidRPr="00F01DFE">
        <w:rPr>
          <w:sz w:val="28"/>
          <w:szCs w:val="28"/>
        </w:rPr>
        <w:t>9</w:t>
      </w:r>
    </w:p>
    <w:p w14:paraId="7A5E95DB" w14:textId="6F98B601" w:rsidR="00296FFB" w:rsidRPr="00F01DFE" w:rsidRDefault="00AF4C05" w:rsidP="001A2308">
      <w:pPr>
        <w:pStyle w:val="ac"/>
        <w:shd w:val="clear" w:color="auto" w:fill="FFFFFF"/>
        <w:tabs>
          <w:tab w:val="left" w:pos="142"/>
          <w:tab w:val="left" w:pos="851"/>
        </w:tabs>
        <w:spacing w:after="0" w:line="240" w:lineRule="auto"/>
        <w:ind w:firstLine="709"/>
        <w:jc w:val="center"/>
        <w:rPr>
          <w:sz w:val="28"/>
          <w:szCs w:val="28"/>
          <w:lang w:val="ru-RU"/>
        </w:rPr>
      </w:pPr>
      <w:r w:rsidRPr="00F01DFE">
        <w:rPr>
          <w:sz w:val="28"/>
          <w:szCs w:val="28"/>
        </w:rPr>
        <w:t>Информация о</w:t>
      </w:r>
      <w:r w:rsidR="004046C9" w:rsidRPr="00F01DFE">
        <w:rPr>
          <w:sz w:val="28"/>
          <w:szCs w:val="28"/>
        </w:rPr>
        <w:t xml:space="preserve"> компенсаци</w:t>
      </w:r>
      <w:r w:rsidR="00521DAE" w:rsidRPr="00F01DFE">
        <w:rPr>
          <w:sz w:val="28"/>
          <w:szCs w:val="28"/>
        </w:rPr>
        <w:t>ях</w:t>
      </w:r>
      <w:r w:rsidR="004046C9" w:rsidRPr="00F01DFE">
        <w:rPr>
          <w:sz w:val="28"/>
          <w:szCs w:val="28"/>
        </w:rPr>
        <w:t xml:space="preserve"> работникам за работу во вредных и неблагоприятных условиях</w:t>
      </w:r>
    </w:p>
    <w:p w14:paraId="19A7E07B" w14:textId="77777777" w:rsidR="008F148D" w:rsidRPr="00B16EFA" w:rsidRDefault="008F148D" w:rsidP="00956252">
      <w:pPr>
        <w:pStyle w:val="ac"/>
        <w:shd w:val="clear" w:color="auto" w:fill="FFFFFF"/>
        <w:tabs>
          <w:tab w:val="left" w:pos="142"/>
          <w:tab w:val="left" w:pos="851"/>
        </w:tabs>
        <w:spacing w:after="0" w:line="240" w:lineRule="auto"/>
        <w:ind w:firstLine="709"/>
        <w:jc w:val="both"/>
        <w:rPr>
          <w:lang w:val="ru-RU"/>
        </w:rPr>
      </w:pPr>
    </w:p>
    <w:tbl>
      <w:tblPr>
        <w:tblpPr w:leftFromText="180" w:rightFromText="180" w:vertAnchor="text" w:tblpX="108" w:tblpY="1"/>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1134"/>
        <w:gridCol w:w="1560"/>
        <w:gridCol w:w="1417"/>
        <w:gridCol w:w="1418"/>
        <w:gridCol w:w="1134"/>
      </w:tblGrid>
      <w:tr w:rsidR="008F148D" w:rsidRPr="00F01DFE" w14:paraId="58FCFF10" w14:textId="77777777" w:rsidTr="000D7963">
        <w:trPr>
          <w:trHeight w:val="302"/>
        </w:trPr>
        <w:tc>
          <w:tcPr>
            <w:tcW w:w="988" w:type="dxa"/>
            <w:vMerge w:val="restart"/>
          </w:tcPr>
          <w:p w14:paraId="585B9424" w14:textId="3327EE7D" w:rsidR="008F148D" w:rsidRPr="001A2308" w:rsidRDefault="005F500F" w:rsidP="00F01DFE">
            <w:pPr>
              <w:spacing w:after="0" w:line="240" w:lineRule="auto"/>
              <w:jc w:val="center"/>
              <w:rPr>
                <w:rFonts w:ascii="Times New Roman" w:eastAsia="Times New Roman" w:hAnsi="Times New Roman"/>
              </w:rPr>
            </w:pPr>
            <w:r w:rsidRPr="001A2308">
              <w:rPr>
                <w:rFonts w:ascii="Times New Roman" w:eastAsia="Times New Roman" w:hAnsi="Times New Roman"/>
              </w:rPr>
              <w:t>Период</w:t>
            </w:r>
          </w:p>
        </w:tc>
        <w:tc>
          <w:tcPr>
            <w:tcW w:w="1701" w:type="dxa"/>
            <w:vMerge w:val="restart"/>
          </w:tcPr>
          <w:p w14:paraId="4C4F1187" w14:textId="1DF502EF" w:rsidR="008F148D" w:rsidRPr="001A2308" w:rsidRDefault="005F500F" w:rsidP="00F01DFE">
            <w:pPr>
              <w:spacing w:after="0" w:line="240" w:lineRule="auto"/>
              <w:jc w:val="center"/>
              <w:rPr>
                <w:rFonts w:ascii="Times New Roman" w:eastAsia="Times New Roman" w:hAnsi="Times New Roman"/>
              </w:rPr>
            </w:pPr>
            <w:r w:rsidRPr="001A2308">
              <w:rPr>
                <w:rFonts w:ascii="Times New Roman" w:eastAsia="Times New Roman" w:hAnsi="Times New Roman"/>
              </w:rPr>
              <w:t>Годовые последствия</w:t>
            </w:r>
            <w:r w:rsidR="008F148D" w:rsidRPr="001A2308">
              <w:rPr>
                <w:rFonts w:ascii="Times New Roman" w:eastAsia="Times New Roman" w:hAnsi="Times New Roman"/>
              </w:rPr>
              <w:t>, млн. тенге</w:t>
            </w:r>
          </w:p>
        </w:tc>
        <w:tc>
          <w:tcPr>
            <w:tcW w:w="6663" w:type="dxa"/>
            <w:gridSpan w:val="5"/>
          </w:tcPr>
          <w:p w14:paraId="106049D4" w14:textId="77777777" w:rsidR="008F148D" w:rsidRPr="001A2308" w:rsidRDefault="008F148D" w:rsidP="00F01DFE">
            <w:pPr>
              <w:spacing w:after="0" w:line="240" w:lineRule="auto"/>
              <w:jc w:val="center"/>
              <w:rPr>
                <w:rFonts w:ascii="Times New Roman" w:eastAsia="Times New Roman" w:hAnsi="Times New Roman"/>
              </w:rPr>
            </w:pPr>
            <w:r w:rsidRPr="001A2308">
              <w:rPr>
                <w:rFonts w:ascii="Times New Roman" w:eastAsia="Times New Roman" w:hAnsi="Times New Roman"/>
              </w:rPr>
              <w:t>Из них</w:t>
            </w:r>
          </w:p>
        </w:tc>
      </w:tr>
      <w:tr w:rsidR="008F148D" w:rsidRPr="00F01DFE" w14:paraId="4E41E03C" w14:textId="77777777" w:rsidTr="000D7963">
        <w:trPr>
          <w:trHeight w:val="1098"/>
        </w:trPr>
        <w:tc>
          <w:tcPr>
            <w:tcW w:w="988" w:type="dxa"/>
            <w:vMerge/>
          </w:tcPr>
          <w:p w14:paraId="7CD1F9BA" w14:textId="77777777" w:rsidR="008F148D" w:rsidRPr="001A2308" w:rsidRDefault="008F148D" w:rsidP="00F01DFE">
            <w:pPr>
              <w:spacing w:after="0" w:line="240" w:lineRule="auto"/>
              <w:rPr>
                <w:rFonts w:ascii="Times New Roman" w:eastAsia="Times New Roman" w:hAnsi="Times New Roman"/>
              </w:rPr>
            </w:pPr>
          </w:p>
        </w:tc>
        <w:tc>
          <w:tcPr>
            <w:tcW w:w="1701" w:type="dxa"/>
            <w:vMerge/>
          </w:tcPr>
          <w:p w14:paraId="1E664A83" w14:textId="77777777" w:rsidR="008F148D" w:rsidRPr="001A2308" w:rsidRDefault="008F148D" w:rsidP="00F01DFE">
            <w:pPr>
              <w:spacing w:after="0" w:line="240" w:lineRule="auto"/>
              <w:rPr>
                <w:rFonts w:ascii="Times New Roman" w:eastAsia="Times New Roman" w:hAnsi="Times New Roman"/>
              </w:rPr>
            </w:pPr>
          </w:p>
        </w:tc>
        <w:tc>
          <w:tcPr>
            <w:tcW w:w="1134" w:type="dxa"/>
          </w:tcPr>
          <w:p w14:paraId="55453378" w14:textId="5B7E5647" w:rsidR="008F148D" w:rsidRPr="001A2308" w:rsidRDefault="005F500F" w:rsidP="00F01DFE">
            <w:pPr>
              <w:spacing w:after="0" w:line="240" w:lineRule="auto"/>
              <w:jc w:val="center"/>
              <w:rPr>
                <w:rFonts w:ascii="Times New Roman" w:eastAsia="Times New Roman" w:hAnsi="Times New Roman"/>
              </w:rPr>
            </w:pPr>
            <w:r w:rsidRPr="001A2308">
              <w:rPr>
                <w:rFonts w:ascii="Times New Roman" w:eastAsia="Times New Roman" w:hAnsi="Times New Roman"/>
              </w:rPr>
              <w:t>Д</w:t>
            </w:r>
            <w:r w:rsidR="008F148D" w:rsidRPr="001A2308">
              <w:rPr>
                <w:rFonts w:ascii="Times New Roman" w:eastAsia="Times New Roman" w:hAnsi="Times New Roman"/>
              </w:rPr>
              <w:t>оп</w:t>
            </w:r>
            <w:r w:rsidRPr="001A2308">
              <w:rPr>
                <w:rFonts w:ascii="Times New Roman" w:eastAsia="Times New Roman" w:hAnsi="Times New Roman"/>
              </w:rPr>
              <w:t>.</w:t>
            </w:r>
            <w:r w:rsidR="008F148D" w:rsidRPr="001A2308">
              <w:rPr>
                <w:rFonts w:ascii="Times New Roman" w:eastAsia="Times New Roman" w:hAnsi="Times New Roman"/>
              </w:rPr>
              <w:t xml:space="preserve"> отпуска</w:t>
            </w:r>
          </w:p>
        </w:tc>
        <w:tc>
          <w:tcPr>
            <w:tcW w:w="1560" w:type="dxa"/>
          </w:tcPr>
          <w:p w14:paraId="5AD45F0E" w14:textId="3D85746E" w:rsidR="008F148D" w:rsidRPr="001A2308" w:rsidRDefault="005F500F" w:rsidP="00F01DFE">
            <w:pPr>
              <w:spacing w:after="0" w:line="240" w:lineRule="auto"/>
              <w:jc w:val="center"/>
              <w:rPr>
                <w:rFonts w:ascii="Times New Roman" w:eastAsia="Times New Roman" w:hAnsi="Times New Roman"/>
              </w:rPr>
            </w:pPr>
            <w:r w:rsidRPr="001A2308">
              <w:rPr>
                <w:rFonts w:ascii="Times New Roman" w:eastAsia="Times New Roman" w:hAnsi="Times New Roman"/>
              </w:rPr>
              <w:t xml:space="preserve">укороченный </w:t>
            </w:r>
            <w:r w:rsidR="00B16EFA">
              <w:rPr>
                <w:rFonts w:ascii="Times New Roman" w:eastAsia="Times New Roman" w:hAnsi="Times New Roman"/>
              </w:rPr>
              <w:t xml:space="preserve">по времени </w:t>
            </w:r>
            <w:r w:rsidR="008F148D" w:rsidRPr="001A2308">
              <w:rPr>
                <w:rFonts w:ascii="Times New Roman" w:eastAsia="Times New Roman" w:hAnsi="Times New Roman"/>
              </w:rPr>
              <w:t xml:space="preserve">рабочий </w:t>
            </w:r>
            <w:r w:rsidR="00B16EFA">
              <w:rPr>
                <w:rFonts w:ascii="Times New Roman" w:eastAsia="Times New Roman" w:hAnsi="Times New Roman"/>
              </w:rPr>
              <w:t>период</w:t>
            </w:r>
          </w:p>
        </w:tc>
        <w:tc>
          <w:tcPr>
            <w:tcW w:w="1417" w:type="dxa"/>
          </w:tcPr>
          <w:p w14:paraId="204F7B79" w14:textId="16636E58" w:rsidR="008F148D" w:rsidRPr="001A2308" w:rsidRDefault="005F500F" w:rsidP="00F01DFE">
            <w:pPr>
              <w:spacing w:after="0" w:line="240" w:lineRule="auto"/>
              <w:jc w:val="center"/>
              <w:rPr>
                <w:rFonts w:ascii="Times New Roman" w:eastAsia="Times New Roman" w:hAnsi="Times New Roman"/>
              </w:rPr>
            </w:pPr>
            <w:r w:rsidRPr="001A2308">
              <w:rPr>
                <w:rFonts w:ascii="Times New Roman" w:eastAsia="Times New Roman" w:hAnsi="Times New Roman"/>
              </w:rPr>
              <w:t>оздоров</w:t>
            </w:r>
            <w:r w:rsidR="00B16EFA">
              <w:rPr>
                <w:rFonts w:ascii="Times New Roman" w:eastAsia="Times New Roman" w:hAnsi="Times New Roman"/>
              </w:rPr>
              <w:t>ление</w:t>
            </w:r>
          </w:p>
        </w:tc>
        <w:tc>
          <w:tcPr>
            <w:tcW w:w="1418" w:type="dxa"/>
          </w:tcPr>
          <w:p w14:paraId="24408D34" w14:textId="41D18EBC" w:rsidR="008F148D" w:rsidRPr="001A2308" w:rsidRDefault="00B16EFA" w:rsidP="00F01DFE">
            <w:pPr>
              <w:spacing w:after="0" w:line="240" w:lineRule="auto"/>
              <w:jc w:val="center"/>
              <w:rPr>
                <w:rFonts w:ascii="Times New Roman" w:eastAsia="Times New Roman" w:hAnsi="Times New Roman"/>
              </w:rPr>
            </w:pPr>
            <w:r>
              <w:rPr>
                <w:rFonts w:ascii="Times New Roman" w:eastAsia="Times New Roman" w:hAnsi="Times New Roman"/>
              </w:rPr>
              <w:t>м</w:t>
            </w:r>
            <w:r w:rsidR="008F148D" w:rsidRPr="001A2308">
              <w:rPr>
                <w:rFonts w:ascii="Times New Roman" w:eastAsia="Times New Roman" w:hAnsi="Times New Roman"/>
              </w:rPr>
              <w:t>оло</w:t>
            </w:r>
            <w:r>
              <w:rPr>
                <w:rFonts w:ascii="Times New Roman" w:eastAsia="Times New Roman" w:hAnsi="Times New Roman"/>
              </w:rPr>
              <w:t>чные продукты</w:t>
            </w:r>
          </w:p>
        </w:tc>
        <w:tc>
          <w:tcPr>
            <w:tcW w:w="1134" w:type="dxa"/>
          </w:tcPr>
          <w:p w14:paraId="5B75B8DD" w14:textId="25526B76" w:rsidR="008F148D" w:rsidRPr="001A2308" w:rsidRDefault="00B16EFA" w:rsidP="00F01DFE">
            <w:pPr>
              <w:spacing w:after="0" w:line="240" w:lineRule="auto"/>
              <w:jc w:val="center"/>
              <w:rPr>
                <w:rFonts w:ascii="Times New Roman" w:eastAsia="Times New Roman" w:hAnsi="Times New Roman"/>
              </w:rPr>
            </w:pPr>
            <w:r>
              <w:rPr>
                <w:rFonts w:ascii="Times New Roman" w:eastAsia="Times New Roman" w:hAnsi="Times New Roman"/>
              </w:rPr>
              <w:t>иные д</w:t>
            </w:r>
            <w:r w:rsidR="008F148D" w:rsidRPr="001A2308">
              <w:rPr>
                <w:rFonts w:ascii="Times New Roman" w:eastAsia="Times New Roman" w:hAnsi="Times New Roman"/>
              </w:rPr>
              <w:t>оплаты</w:t>
            </w:r>
            <w:r w:rsidR="005F500F" w:rsidRPr="001A2308">
              <w:rPr>
                <w:rFonts w:ascii="Times New Roman" w:eastAsia="Times New Roman" w:hAnsi="Times New Roman"/>
              </w:rPr>
              <w:t xml:space="preserve">, </w:t>
            </w:r>
            <w:proofErr w:type="gramStart"/>
            <w:r w:rsidR="005F500F" w:rsidRPr="001A2308">
              <w:rPr>
                <w:rFonts w:ascii="Times New Roman" w:eastAsia="Times New Roman" w:hAnsi="Times New Roman"/>
              </w:rPr>
              <w:t>тыс.тенге</w:t>
            </w:r>
            <w:proofErr w:type="gramEnd"/>
            <w:r w:rsidR="008F148D" w:rsidRPr="001A2308">
              <w:rPr>
                <w:rFonts w:ascii="Times New Roman" w:eastAsia="Times New Roman" w:hAnsi="Times New Roman"/>
              </w:rPr>
              <w:t xml:space="preserve"> </w:t>
            </w:r>
          </w:p>
        </w:tc>
      </w:tr>
      <w:tr w:rsidR="008F148D" w:rsidRPr="00F01DFE" w14:paraId="5E2EA715" w14:textId="77777777" w:rsidTr="000D7963">
        <w:trPr>
          <w:trHeight w:val="138"/>
        </w:trPr>
        <w:tc>
          <w:tcPr>
            <w:tcW w:w="988" w:type="dxa"/>
          </w:tcPr>
          <w:p w14:paraId="5044317E"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2018</w:t>
            </w:r>
          </w:p>
        </w:tc>
        <w:tc>
          <w:tcPr>
            <w:tcW w:w="1701" w:type="dxa"/>
          </w:tcPr>
          <w:p w14:paraId="632B847D"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660,7980</w:t>
            </w:r>
          </w:p>
        </w:tc>
        <w:tc>
          <w:tcPr>
            <w:tcW w:w="1134" w:type="dxa"/>
          </w:tcPr>
          <w:p w14:paraId="1786A7D3"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660,7980</w:t>
            </w:r>
          </w:p>
        </w:tc>
        <w:tc>
          <w:tcPr>
            <w:tcW w:w="1560" w:type="dxa"/>
          </w:tcPr>
          <w:p w14:paraId="23E0F929"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417" w:type="dxa"/>
          </w:tcPr>
          <w:p w14:paraId="08C35385"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418" w:type="dxa"/>
          </w:tcPr>
          <w:p w14:paraId="4867BC94"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134" w:type="dxa"/>
          </w:tcPr>
          <w:p w14:paraId="4EBA5A7F"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r>
      <w:tr w:rsidR="008F148D" w:rsidRPr="00F01DFE" w14:paraId="72A3AB18" w14:textId="77777777" w:rsidTr="000D7963">
        <w:trPr>
          <w:trHeight w:val="121"/>
        </w:trPr>
        <w:tc>
          <w:tcPr>
            <w:tcW w:w="988" w:type="dxa"/>
          </w:tcPr>
          <w:p w14:paraId="3ECCAE84"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2019</w:t>
            </w:r>
          </w:p>
        </w:tc>
        <w:tc>
          <w:tcPr>
            <w:tcW w:w="1701" w:type="dxa"/>
          </w:tcPr>
          <w:p w14:paraId="4D4FC848" w14:textId="77777777" w:rsidR="008F148D" w:rsidRPr="00F01DFE" w:rsidRDefault="008F148D" w:rsidP="00F01DFE">
            <w:pPr>
              <w:spacing w:after="0" w:line="240" w:lineRule="auto"/>
              <w:jc w:val="center"/>
              <w:rPr>
                <w:rFonts w:ascii="Times New Roman" w:hAnsi="Times New Roman"/>
              </w:rPr>
            </w:pPr>
            <w:r w:rsidRPr="00F01DFE">
              <w:rPr>
                <w:rFonts w:ascii="Times New Roman" w:hAnsi="Times New Roman"/>
              </w:rPr>
              <w:t>875,3117</w:t>
            </w:r>
          </w:p>
        </w:tc>
        <w:tc>
          <w:tcPr>
            <w:tcW w:w="1134" w:type="dxa"/>
          </w:tcPr>
          <w:p w14:paraId="08C35331" w14:textId="77777777" w:rsidR="008F148D" w:rsidRPr="00F01DFE" w:rsidRDefault="008F148D" w:rsidP="00F01DFE">
            <w:pPr>
              <w:spacing w:after="0" w:line="240" w:lineRule="auto"/>
              <w:jc w:val="center"/>
              <w:rPr>
                <w:rFonts w:ascii="Times New Roman" w:hAnsi="Times New Roman"/>
              </w:rPr>
            </w:pPr>
            <w:r w:rsidRPr="00F01DFE">
              <w:rPr>
                <w:rFonts w:ascii="Times New Roman" w:hAnsi="Times New Roman"/>
              </w:rPr>
              <w:t>783,2996</w:t>
            </w:r>
          </w:p>
        </w:tc>
        <w:tc>
          <w:tcPr>
            <w:tcW w:w="1560" w:type="dxa"/>
          </w:tcPr>
          <w:p w14:paraId="485B3AE5" w14:textId="77777777" w:rsidR="008F148D" w:rsidRPr="00F01DFE" w:rsidRDefault="008F148D" w:rsidP="00F01DFE">
            <w:pPr>
              <w:spacing w:after="0" w:line="240" w:lineRule="auto"/>
              <w:jc w:val="center"/>
              <w:rPr>
                <w:rFonts w:ascii="Times New Roman" w:hAnsi="Times New Roman"/>
              </w:rPr>
            </w:pPr>
            <w:r w:rsidRPr="00F01DFE">
              <w:rPr>
                <w:rFonts w:ascii="Times New Roman" w:hAnsi="Times New Roman"/>
              </w:rPr>
              <w:t>-</w:t>
            </w:r>
          </w:p>
        </w:tc>
        <w:tc>
          <w:tcPr>
            <w:tcW w:w="1417" w:type="dxa"/>
          </w:tcPr>
          <w:p w14:paraId="6EEF3097" w14:textId="77777777" w:rsidR="008F148D" w:rsidRPr="00F01DFE" w:rsidRDefault="008F148D" w:rsidP="00F01DFE">
            <w:pPr>
              <w:spacing w:after="0" w:line="240" w:lineRule="auto"/>
              <w:jc w:val="center"/>
              <w:rPr>
                <w:rFonts w:ascii="Times New Roman" w:hAnsi="Times New Roman"/>
              </w:rPr>
            </w:pPr>
            <w:r w:rsidRPr="00F01DFE">
              <w:rPr>
                <w:rFonts w:ascii="Times New Roman" w:hAnsi="Times New Roman"/>
              </w:rPr>
              <w:t>3,1160</w:t>
            </w:r>
          </w:p>
        </w:tc>
        <w:tc>
          <w:tcPr>
            <w:tcW w:w="1418" w:type="dxa"/>
          </w:tcPr>
          <w:p w14:paraId="6928030B" w14:textId="77777777" w:rsidR="008F148D" w:rsidRPr="00F01DFE" w:rsidRDefault="008F148D" w:rsidP="00F01DFE">
            <w:pPr>
              <w:spacing w:after="0" w:line="240" w:lineRule="auto"/>
              <w:jc w:val="center"/>
              <w:rPr>
                <w:rFonts w:ascii="Times New Roman" w:hAnsi="Times New Roman"/>
              </w:rPr>
            </w:pPr>
            <w:r w:rsidRPr="00F01DFE">
              <w:rPr>
                <w:rFonts w:ascii="Times New Roman" w:hAnsi="Times New Roman"/>
              </w:rPr>
              <w:t>2,7957</w:t>
            </w:r>
          </w:p>
        </w:tc>
        <w:tc>
          <w:tcPr>
            <w:tcW w:w="1134" w:type="dxa"/>
          </w:tcPr>
          <w:p w14:paraId="3F09B64E" w14:textId="77777777" w:rsidR="008F148D" w:rsidRPr="00F01DFE" w:rsidRDefault="008F148D" w:rsidP="00F01DFE">
            <w:pPr>
              <w:spacing w:after="0" w:line="240" w:lineRule="auto"/>
              <w:jc w:val="center"/>
              <w:rPr>
                <w:rFonts w:ascii="Times New Roman" w:hAnsi="Times New Roman"/>
              </w:rPr>
            </w:pPr>
            <w:r w:rsidRPr="00F01DFE">
              <w:rPr>
                <w:rFonts w:ascii="Times New Roman" w:hAnsi="Times New Roman"/>
              </w:rPr>
              <w:t>86,1004</w:t>
            </w:r>
          </w:p>
        </w:tc>
      </w:tr>
      <w:tr w:rsidR="008F148D" w:rsidRPr="00F01DFE" w14:paraId="38C122DE" w14:textId="77777777" w:rsidTr="000D7963">
        <w:trPr>
          <w:trHeight w:val="137"/>
        </w:trPr>
        <w:tc>
          <w:tcPr>
            <w:tcW w:w="988" w:type="dxa"/>
          </w:tcPr>
          <w:p w14:paraId="0BE7B2FB"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2020</w:t>
            </w:r>
          </w:p>
        </w:tc>
        <w:tc>
          <w:tcPr>
            <w:tcW w:w="1701" w:type="dxa"/>
          </w:tcPr>
          <w:p w14:paraId="52C9F304" w14:textId="77777777" w:rsidR="008F148D" w:rsidRPr="00F01DFE" w:rsidRDefault="008F148D" w:rsidP="00F01DFE">
            <w:pPr>
              <w:spacing w:after="0" w:line="240" w:lineRule="auto"/>
              <w:jc w:val="center"/>
              <w:rPr>
                <w:rFonts w:ascii="Times New Roman" w:hAnsi="Times New Roman"/>
              </w:rPr>
            </w:pPr>
            <w:r w:rsidRPr="00F01DFE">
              <w:rPr>
                <w:rFonts w:ascii="Times New Roman" w:hAnsi="Times New Roman"/>
              </w:rPr>
              <w:t>792,2340</w:t>
            </w:r>
          </w:p>
        </w:tc>
        <w:tc>
          <w:tcPr>
            <w:tcW w:w="1134" w:type="dxa"/>
          </w:tcPr>
          <w:p w14:paraId="287CC442" w14:textId="77777777" w:rsidR="008F148D" w:rsidRPr="00F01DFE" w:rsidRDefault="008F148D" w:rsidP="00F01DFE">
            <w:pPr>
              <w:spacing w:after="0" w:line="240" w:lineRule="auto"/>
              <w:jc w:val="center"/>
              <w:rPr>
                <w:rFonts w:ascii="Times New Roman" w:hAnsi="Times New Roman"/>
              </w:rPr>
            </w:pPr>
            <w:r w:rsidRPr="00F01DFE">
              <w:rPr>
                <w:rFonts w:ascii="Times New Roman" w:hAnsi="Times New Roman"/>
              </w:rPr>
              <w:t>665,4046</w:t>
            </w:r>
          </w:p>
        </w:tc>
        <w:tc>
          <w:tcPr>
            <w:tcW w:w="1560" w:type="dxa"/>
          </w:tcPr>
          <w:p w14:paraId="5581EFB7" w14:textId="77777777" w:rsidR="008F148D" w:rsidRPr="00F01DFE" w:rsidRDefault="008F148D" w:rsidP="00F01DFE">
            <w:pPr>
              <w:spacing w:after="0" w:line="240" w:lineRule="auto"/>
              <w:jc w:val="center"/>
              <w:rPr>
                <w:rFonts w:ascii="Times New Roman" w:hAnsi="Times New Roman"/>
              </w:rPr>
            </w:pPr>
            <w:r w:rsidRPr="00F01DFE">
              <w:rPr>
                <w:rFonts w:ascii="Times New Roman" w:hAnsi="Times New Roman"/>
              </w:rPr>
              <w:t>-</w:t>
            </w:r>
          </w:p>
        </w:tc>
        <w:tc>
          <w:tcPr>
            <w:tcW w:w="1417" w:type="dxa"/>
          </w:tcPr>
          <w:p w14:paraId="74D63437" w14:textId="77777777" w:rsidR="008F148D" w:rsidRPr="00F01DFE" w:rsidRDefault="008F148D" w:rsidP="00F01DFE">
            <w:pPr>
              <w:spacing w:after="0" w:line="240" w:lineRule="auto"/>
              <w:jc w:val="center"/>
              <w:rPr>
                <w:rFonts w:ascii="Times New Roman" w:hAnsi="Times New Roman"/>
              </w:rPr>
            </w:pPr>
            <w:r w:rsidRPr="00F01DFE">
              <w:rPr>
                <w:rFonts w:ascii="Times New Roman" w:hAnsi="Times New Roman"/>
              </w:rPr>
              <w:t>-</w:t>
            </w:r>
          </w:p>
        </w:tc>
        <w:tc>
          <w:tcPr>
            <w:tcW w:w="1418" w:type="dxa"/>
          </w:tcPr>
          <w:p w14:paraId="589E2208" w14:textId="77777777" w:rsidR="008F148D" w:rsidRPr="00F01DFE" w:rsidRDefault="008F148D" w:rsidP="00F01DFE">
            <w:pPr>
              <w:spacing w:after="0" w:line="240" w:lineRule="auto"/>
              <w:jc w:val="center"/>
              <w:rPr>
                <w:rFonts w:ascii="Times New Roman" w:hAnsi="Times New Roman"/>
              </w:rPr>
            </w:pPr>
            <w:r w:rsidRPr="00F01DFE">
              <w:rPr>
                <w:rFonts w:ascii="Times New Roman" w:hAnsi="Times New Roman"/>
              </w:rPr>
              <w:t>1,7889</w:t>
            </w:r>
          </w:p>
        </w:tc>
        <w:tc>
          <w:tcPr>
            <w:tcW w:w="1134" w:type="dxa"/>
          </w:tcPr>
          <w:p w14:paraId="458C7714" w14:textId="77777777" w:rsidR="008F148D" w:rsidRPr="00F01DFE" w:rsidRDefault="008F148D" w:rsidP="00F01DFE">
            <w:pPr>
              <w:spacing w:after="0" w:line="240" w:lineRule="auto"/>
              <w:jc w:val="center"/>
              <w:rPr>
                <w:rFonts w:ascii="Times New Roman" w:hAnsi="Times New Roman"/>
              </w:rPr>
            </w:pPr>
            <w:r w:rsidRPr="00F01DFE">
              <w:rPr>
                <w:rFonts w:ascii="Times New Roman" w:hAnsi="Times New Roman"/>
              </w:rPr>
              <w:t>125,0399</w:t>
            </w:r>
          </w:p>
        </w:tc>
      </w:tr>
      <w:tr w:rsidR="008F148D" w:rsidRPr="00F01DFE" w14:paraId="0A54C752" w14:textId="77777777" w:rsidTr="000D7963">
        <w:trPr>
          <w:trHeight w:val="133"/>
        </w:trPr>
        <w:tc>
          <w:tcPr>
            <w:tcW w:w="988" w:type="dxa"/>
          </w:tcPr>
          <w:p w14:paraId="64636800" w14:textId="77777777" w:rsidR="008F148D" w:rsidRPr="00F01DFE" w:rsidRDefault="008F148D" w:rsidP="00F01DFE">
            <w:pPr>
              <w:spacing w:after="0" w:line="240" w:lineRule="auto"/>
              <w:jc w:val="center"/>
              <w:rPr>
                <w:rFonts w:ascii="Times New Roman" w:eastAsia="Times New Roman" w:hAnsi="Times New Roman"/>
                <w:bCs/>
              </w:rPr>
            </w:pPr>
            <w:r w:rsidRPr="00F01DFE">
              <w:rPr>
                <w:rFonts w:ascii="Times New Roman" w:eastAsia="Times New Roman" w:hAnsi="Times New Roman"/>
                <w:bCs/>
              </w:rPr>
              <w:t>2021</w:t>
            </w:r>
          </w:p>
        </w:tc>
        <w:tc>
          <w:tcPr>
            <w:tcW w:w="1701" w:type="dxa"/>
          </w:tcPr>
          <w:p w14:paraId="5499C188"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1175,5821</w:t>
            </w:r>
          </w:p>
        </w:tc>
        <w:tc>
          <w:tcPr>
            <w:tcW w:w="1134" w:type="dxa"/>
          </w:tcPr>
          <w:p w14:paraId="29A27013"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1108,296</w:t>
            </w:r>
          </w:p>
        </w:tc>
        <w:tc>
          <w:tcPr>
            <w:tcW w:w="1560" w:type="dxa"/>
          </w:tcPr>
          <w:p w14:paraId="57B2516F"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417" w:type="dxa"/>
          </w:tcPr>
          <w:p w14:paraId="6EEAE291"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418" w:type="dxa"/>
          </w:tcPr>
          <w:p w14:paraId="4402CD4F"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1,8277</w:t>
            </w:r>
          </w:p>
        </w:tc>
        <w:tc>
          <w:tcPr>
            <w:tcW w:w="1134" w:type="dxa"/>
          </w:tcPr>
          <w:p w14:paraId="3A8B3A9F"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65,4480</w:t>
            </w:r>
          </w:p>
        </w:tc>
      </w:tr>
      <w:tr w:rsidR="008F148D" w:rsidRPr="00F01DFE" w14:paraId="7EEBA973" w14:textId="77777777" w:rsidTr="000D7963">
        <w:trPr>
          <w:trHeight w:val="115"/>
        </w:trPr>
        <w:tc>
          <w:tcPr>
            <w:tcW w:w="988" w:type="dxa"/>
          </w:tcPr>
          <w:p w14:paraId="716F5B4B" w14:textId="77777777" w:rsidR="008F148D" w:rsidRPr="00F01DFE" w:rsidRDefault="008F148D" w:rsidP="00F01DFE">
            <w:pPr>
              <w:spacing w:after="0" w:line="240" w:lineRule="auto"/>
              <w:jc w:val="center"/>
              <w:rPr>
                <w:rFonts w:ascii="Times New Roman" w:eastAsia="Times New Roman" w:hAnsi="Times New Roman"/>
                <w:bCs/>
              </w:rPr>
            </w:pPr>
            <w:r w:rsidRPr="00F01DFE">
              <w:rPr>
                <w:rFonts w:ascii="Times New Roman" w:eastAsia="Times New Roman" w:hAnsi="Times New Roman"/>
                <w:bCs/>
              </w:rPr>
              <w:t>2022</w:t>
            </w:r>
          </w:p>
        </w:tc>
        <w:tc>
          <w:tcPr>
            <w:tcW w:w="1701" w:type="dxa"/>
          </w:tcPr>
          <w:p w14:paraId="580E4986"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1463,4418</w:t>
            </w:r>
          </w:p>
        </w:tc>
        <w:tc>
          <w:tcPr>
            <w:tcW w:w="1134" w:type="dxa"/>
          </w:tcPr>
          <w:p w14:paraId="37278E7E"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1377,85</w:t>
            </w:r>
            <w:r w:rsidR="000106DB" w:rsidRPr="00F01DFE">
              <w:rPr>
                <w:rFonts w:ascii="Times New Roman" w:eastAsia="Times New Roman" w:hAnsi="Times New Roman"/>
              </w:rPr>
              <w:t>6</w:t>
            </w:r>
          </w:p>
        </w:tc>
        <w:tc>
          <w:tcPr>
            <w:tcW w:w="1560" w:type="dxa"/>
          </w:tcPr>
          <w:p w14:paraId="0392586F"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417" w:type="dxa"/>
          </w:tcPr>
          <w:p w14:paraId="205759F1"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0,0340</w:t>
            </w:r>
          </w:p>
        </w:tc>
        <w:tc>
          <w:tcPr>
            <w:tcW w:w="1418" w:type="dxa"/>
          </w:tcPr>
          <w:p w14:paraId="52222E31"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2,3304</w:t>
            </w:r>
          </w:p>
        </w:tc>
        <w:tc>
          <w:tcPr>
            <w:tcW w:w="1134" w:type="dxa"/>
          </w:tcPr>
          <w:p w14:paraId="0452FE1F"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81,2435</w:t>
            </w:r>
          </w:p>
        </w:tc>
      </w:tr>
      <w:tr w:rsidR="008F148D" w:rsidRPr="00F01DFE" w14:paraId="3B237EBC" w14:textId="77777777" w:rsidTr="000D7963">
        <w:trPr>
          <w:trHeight w:val="102"/>
        </w:trPr>
        <w:tc>
          <w:tcPr>
            <w:tcW w:w="988" w:type="dxa"/>
          </w:tcPr>
          <w:p w14:paraId="31D097D7" w14:textId="77777777" w:rsidR="008F148D" w:rsidRPr="00F01DFE" w:rsidRDefault="008F148D" w:rsidP="00F01DFE">
            <w:pPr>
              <w:spacing w:after="0" w:line="240" w:lineRule="auto"/>
              <w:jc w:val="center"/>
              <w:rPr>
                <w:rFonts w:ascii="Times New Roman" w:eastAsia="Times New Roman" w:hAnsi="Times New Roman"/>
                <w:bCs/>
              </w:rPr>
            </w:pPr>
            <w:r w:rsidRPr="00F01DFE">
              <w:rPr>
                <w:rFonts w:ascii="Times New Roman" w:eastAsia="Times New Roman" w:hAnsi="Times New Roman"/>
                <w:bCs/>
              </w:rPr>
              <w:t>2023</w:t>
            </w:r>
          </w:p>
        </w:tc>
        <w:tc>
          <w:tcPr>
            <w:tcW w:w="1701" w:type="dxa"/>
          </w:tcPr>
          <w:p w14:paraId="2A5DDEB6"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1185,7963</w:t>
            </w:r>
          </w:p>
        </w:tc>
        <w:tc>
          <w:tcPr>
            <w:tcW w:w="1134" w:type="dxa"/>
          </w:tcPr>
          <w:p w14:paraId="6E35AA28"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1077,447</w:t>
            </w:r>
          </w:p>
        </w:tc>
        <w:tc>
          <w:tcPr>
            <w:tcW w:w="1560" w:type="dxa"/>
          </w:tcPr>
          <w:p w14:paraId="1BCDA9A8"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417" w:type="dxa"/>
          </w:tcPr>
          <w:p w14:paraId="3BF265E0"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36,0</w:t>
            </w:r>
          </w:p>
        </w:tc>
        <w:tc>
          <w:tcPr>
            <w:tcW w:w="1418" w:type="dxa"/>
          </w:tcPr>
          <w:p w14:paraId="5D3B2607"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2,8301</w:t>
            </w:r>
          </w:p>
        </w:tc>
        <w:tc>
          <w:tcPr>
            <w:tcW w:w="1134" w:type="dxa"/>
          </w:tcPr>
          <w:p w14:paraId="412ECAB6"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105,4831</w:t>
            </w:r>
          </w:p>
        </w:tc>
      </w:tr>
      <w:tr w:rsidR="008F148D" w:rsidRPr="00F01DFE" w14:paraId="56989E33" w14:textId="77777777" w:rsidTr="000D7963">
        <w:trPr>
          <w:trHeight w:val="138"/>
        </w:trPr>
        <w:tc>
          <w:tcPr>
            <w:tcW w:w="988" w:type="dxa"/>
          </w:tcPr>
          <w:p w14:paraId="5BC1CB3C" w14:textId="77777777" w:rsidR="008F148D" w:rsidRPr="00F01DFE" w:rsidRDefault="008F148D" w:rsidP="00F01DFE">
            <w:pPr>
              <w:spacing w:after="0" w:line="240" w:lineRule="auto"/>
              <w:jc w:val="center"/>
              <w:rPr>
                <w:rFonts w:ascii="Times New Roman" w:eastAsia="Times New Roman" w:hAnsi="Times New Roman"/>
                <w:bCs/>
              </w:rPr>
            </w:pPr>
            <w:r w:rsidRPr="00F01DFE">
              <w:rPr>
                <w:rFonts w:ascii="Times New Roman" w:eastAsia="Times New Roman" w:hAnsi="Times New Roman"/>
                <w:bCs/>
              </w:rPr>
              <w:t>2024</w:t>
            </w:r>
          </w:p>
        </w:tc>
        <w:tc>
          <w:tcPr>
            <w:tcW w:w="1701" w:type="dxa"/>
          </w:tcPr>
          <w:p w14:paraId="349EADF1"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color w:val="000000"/>
              </w:rPr>
              <w:t>2156,3163</w:t>
            </w:r>
          </w:p>
        </w:tc>
        <w:tc>
          <w:tcPr>
            <w:tcW w:w="1134" w:type="dxa"/>
          </w:tcPr>
          <w:p w14:paraId="4683B4AB"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color w:val="000000"/>
              </w:rPr>
              <w:t>1918,405</w:t>
            </w:r>
          </w:p>
        </w:tc>
        <w:tc>
          <w:tcPr>
            <w:tcW w:w="1560" w:type="dxa"/>
          </w:tcPr>
          <w:p w14:paraId="45B6CDDA"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color w:val="000000"/>
              </w:rPr>
              <w:t>1188,6</w:t>
            </w:r>
          </w:p>
        </w:tc>
        <w:tc>
          <w:tcPr>
            <w:tcW w:w="1417" w:type="dxa"/>
          </w:tcPr>
          <w:p w14:paraId="1103F3D9"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rPr>
              <w:t>-</w:t>
            </w:r>
          </w:p>
        </w:tc>
        <w:tc>
          <w:tcPr>
            <w:tcW w:w="1418" w:type="dxa"/>
          </w:tcPr>
          <w:p w14:paraId="5FAE8287"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color w:val="000000"/>
              </w:rPr>
              <w:t>5,2411</w:t>
            </w:r>
          </w:p>
        </w:tc>
        <w:tc>
          <w:tcPr>
            <w:tcW w:w="1134" w:type="dxa"/>
          </w:tcPr>
          <w:p w14:paraId="44D265CF" w14:textId="77777777" w:rsidR="008F148D" w:rsidRPr="00F01DFE" w:rsidRDefault="008F148D" w:rsidP="00F01DFE">
            <w:pPr>
              <w:spacing w:after="0" w:line="240" w:lineRule="auto"/>
              <w:jc w:val="center"/>
              <w:rPr>
                <w:rFonts w:ascii="Times New Roman" w:eastAsia="Times New Roman" w:hAnsi="Times New Roman"/>
              </w:rPr>
            </w:pPr>
            <w:r w:rsidRPr="00F01DFE">
              <w:rPr>
                <w:rFonts w:ascii="Times New Roman" w:eastAsia="Times New Roman" w:hAnsi="Times New Roman"/>
                <w:color w:val="000000"/>
              </w:rPr>
              <w:t>130,0061</w:t>
            </w:r>
          </w:p>
        </w:tc>
      </w:tr>
    </w:tbl>
    <w:p w14:paraId="09673410" w14:textId="7BFD1EE8" w:rsidR="004046C9" w:rsidRPr="00F01DFE" w:rsidRDefault="00B16EFA" w:rsidP="00956252">
      <w:pPr>
        <w:pStyle w:val="ac"/>
        <w:shd w:val="clear" w:color="auto" w:fill="FFFFFF"/>
        <w:tabs>
          <w:tab w:val="left" w:pos="142"/>
          <w:tab w:val="left" w:pos="851"/>
        </w:tabs>
        <w:spacing w:after="0" w:line="240" w:lineRule="auto"/>
        <w:ind w:firstLine="709"/>
        <w:jc w:val="both"/>
        <w:rPr>
          <w:sz w:val="28"/>
          <w:szCs w:val="28"/>
        </w:rPr>
      </w:pPr>
      <w:r>
        <w:rPr>
          <w:sz w:val="28"/>
          <w:szCs w:val="28"/>
          <w:lang w:val="ru-RU"/>
        </w:rPr>
        <w:t xml:space="preserve">Вследствие увеличения </w:t>
      </w:r>
      <w:r w:rsidR="004046C9" w:rsidRPr="00F01DFE">
        <w:rPr>
          <w:sz w:val="28"/>
          <w:szCs w:val="28"/>
        </w:rPr>
        <w:t>размера прожиточного минимума</w:t>
      </w:r>
      <w:r>
        <w:rPr>
          <w:sz w:val="28"/>
          <w:szCs w:val="28"/>
          <w:lang w:val="ru-RU"/>
        </w:rPr>
        <w:t xml:space="preserve"> наблюдается р</w:t>
      </w:r>
      <w:r w:rsidRPr="00F01DFE">
        <w:rPr>
          <w:sz w:val="28"/>
          <w:szCs w:val="28"/>
        </w:rPr>
        <w:t>ост доплат за работу во вредных условиях труда</w:t>
      </w:r>
      <w:r w:rsidR="004046C9" w:rsidRPr="00F01DFE">
        <w:rPr>
          <w:sz w:val="28"/>
          <w:szCs w:val="28"/>
        </w:rPr>
        <w:t xml:space="preserve">. </w:t>
      </w:r>
      <w:r>
        <w:rPr>
          <w:sz w:val="28"/>
          <w:szCs w:val="28"/>
          <w:lang w:val="ru-RU"/>
        </w:rPr>
        <w:t>В соответствии с</w:t>
      </w:r>
      <w:r w:rsidR="004046C9" w:rsidRPr="00F01DFE">
        <w:rPr>
          <w:sz w:val="28"/>
          <w:szCs w:val="28"/>
        </w:rPr>
        <w:t xml:space="preserve"> Трудов</w:t>
      </w:r>
      <w:r>
        <w:rPr>
          <w:sz w:val="28"/>
          <w:szCs w:val="28"/>
          <w:lang w:val="ru-RU"/>
        </w:rPr>
        <w:t>ым</w:t>
      </w:r>
      <w:r w:rsidR="004046C9" w:rsidRPr="00F01DFE">
        <w:rPr>
          <w:sz w:val="28"/>
          <w:szCs w:val="28"/>
        </w:rPr>
        <w:t xml:space="preserve"> и Социальн</w:t>
      </w:r>
      <w:r>
        <w:rPr>
          <w:sz w:val="28"/>
          <w:szCs w:val="28"/>
          <w:lang w:val="ru-RU"/>
        </w:rPr>
        <w:t>ым</w:t>
      </w:r>
      <w:r w:rsidR="004046C9" w:rsidRPr="00F01DFE">
        <w:rPr>
          <w:sz w:val="28"/>
          <w:szCs w:val="28"/>
        </w:rPr>
        <w:t xml:space="preserve"> кодекса</w:t>
      </w:r>
      <w:r>
        <w:rPr>
          <w:sz w:val="28"/>
          <w:szCs w:val="28"/>
          <w:lang w:val="ru-RU"/>
        </w:rPr>
        <w:t>ми</w:t>
      </w:r>
      <w:r w:rsidR="004046C9" w:rsidRPr="00F01DFE">
        <w:rPr>
          <w:sz w:val="28"/>
          <w:szCs w:val="28"/>
        </w:rPr>
        <w:t xml:space="preserve"> </w:t>
      </w:r>
      <w:r>
        <w:rPr>
          <w:sz w:val="28"/>
          <w:szCs w:val="28"/>
          <w:lang w:val="ru-RU"/>
        </w:rPr>
        <w:t xml:space="preserve">РК </w:t>
      </w:r>
      <w:r w:rsidR="004046C9" w:rsidRPr="00F01DFE">
        <w:rPr>
          <w:sz w:val="28"/>
          <w:szCs w:val="28"/>
        </w:rPr>
        <w:t xml:space="preserve">профвыплата за счет средств работодателя </w:t>
      </w:r>
      <w:r>
        <w:rPr>
          <w:sz w:val="28"/>
          <w:szCs w:val="28"/>
          <w:lang w:val="ru-RU"/>
        </w:rPr>
        <w:t xml:space="preserve">установлена </w:t>
      </w:r>
      <w:r w:rsidR="004046C9" w:rsidRPr="00F01DFE">
        <w:rPr>
          <w:sz w:val="28"/>
          <w:szCs w:val="28"/>
        </w:rPr>
        <w:t>в размере 1 прожиточного</w:t>
      </w:r>
      <w:r w:rsidR="005866F9">
        <w:rPr>
          <w:sz w:val="28"/>
          <w:szCs w:val="28"/>
          <w:lang w:val="ru-RU"/>
        </w:rPr>
        <w:t xml:space="preserve"> </w:t>
      </w:r>
      <w:r w:rsidR="004046C9" w:rsidRPr="00F01DFE">
        <w:rPr>
          <w:sz w:val="28"/>
          <w:szCs w:val="28"/>
        </w:rPr>
        <w:t xml:space="preserve">минимума. </w:t>
      </w:r>
      <w:r>
        <w:rPr>
          <w:sz w:val="28"/>
          <w:szCs w:val="28"/>
          <w:lang w:val="ru-RU"/>
        </w:rPr>
        <w:t xml:space="preserve">За период с </w:t>
      </w:r>
      <w:r w:rsidR="004046C9" w:rsidRPr="00F01DFE">
        <w:rPr>
          <w:sz w:val="28"/>
          <w:szCs w:val="28"/>
        </w:rPr>
        <w:t>20</w:t>
      </w:r>
      <w:r w:rsidR="008F148D" w:rsidRPr="00F01DFE">
        <w:rPr>
          <w:sz w:val="28"/>
          <w:szCs w:val="28"/>
        </w:rPr>
        <w:t>1</w:t>
      </w:r>
      <w:r w:rsidR="000106DB" w:rsidRPr="00F01DFE">
        <w:rPr>
          <w:sz w:val="28"/>
          <w:szCs w:val="28"/>
        </w:rPr>
        <w:t>8</w:t>
      </w:r>
      <w:r>
        <w:rPr>
          <w:sz w:val="28"/>
          <w:szCs w:val="28"/>
          <w:lang w:val="ru-RU"/>
        </w:rPr>
        <w:t xml:space="preserve"> по </w:t>
      </w:r>
      <w:r w:rsidR="004046C9" w:rsidRPr="00F01DFE">
        <w:rPr>
          <w:sz w:val="28"/>
          <w:szCs w:val="28"/>
        </w:rPr>
        <w:t>202</w:t>
      </w:r>
      <w:r w:rsidR="008F148D" w:rsidRPr="00F01DFE">
        <w:rPr>
          <w:sz w:val="28"/>
          <w:szCs w:val="28"/>
        </w:rPr>
        <w:t>4</w:t>
      </w:r>
      <w:r w:rsidR="004046C9" w:rsidRPr="00F01DFE">
        <w:rPr>
          <w:sz w:val="28"/>
          <w:szCs w:val="28"/>
        </w:rPr>
        <w:t xml:space="preserve"> гг. </w:t>
      </w:r>
      <w:r w:rsidRPr="00F01DFE">
        <w:rPr>
          <w:sz w:val="28"/>
          <w:szCs w:val="28"/>
        </w:rPr>
        <w:t xml:space="preserve">размер прожиточного минимума </w:t>
      </w:r>
      <w:r>
        <w:rPr>
          <w:sz w:val="28"/>
          <w:szCs w:val="28"/>
          <w:lang w:val="ru-RU"/>
        </w:rPr>
        <w:t>увеличивался</w:t>
      </w:r>
      <w:r w:rsidR="004046C9" w:rsidRPr="00F01DFE">
        <w:rPr>
          <w:sz w:val="28"/>
          <w:szCs w:val="28"/>
        </w:rPr>
        <w:t xml:space="preserve">, </w:t>
      </w:r>
      <w:r>
        <w:rPr>
          <w:sz w:val="28"/>
          <w:szCs w:val="28"/>
          <w:lang w:val="ru-RU"/>
        </w:rPr>
        <w:t xml:space="preserve">следовательно, вырос и размер </w:t>
      </w:r>
      <w:r w:rsidR="004046C9" w:rsidRPr="00F01DFE">
        <w:rPr>
          <w:sz w:val="28"/>
          <w:szCs w:val="28"/>
        </w:rPr>
        <w:t>выплат в расчете на одного работника, работающего во вредных условиях труда</w:t>
      </w:r>
      <w:r>
        <w:rPr>
          <w:sz w:val="28"/>
          <w:szCs w:val="28"/>
          <w:lang w:val="ru-RU"/>
        </w:rPr>
        <w:t xml:space="preserve"> </w:t>
      </w:r>
      <w:r w:rsidRPr="00B16EFA">
        <w:rPr>
          <w:sz w:val="28"/>
          <w:szCs w:val="28"/>
          <w:lang w:val="ru-RU"/>
        </w:rPr>
        <w:t>[</w:t>
      </w:r>
      <w:r w:rsidR="00B41394">
        <w:rPr>
          <w:sz w:val="28"/>
          <w:szCs w:val="28"/>
          <w:lang w:val="ru-RU"/>
        </w:rPr>
        <w:t xml:space="preserve">75, </w:t>
      </w:r>
      <w:r w:rsidR="006D413F" w:rsidRPr="006D413F">
        <w:rPr>
          <w:sz w:val="28"/>
          <w:szCs w:val="28"/>
          <w:lang w:val="ru-RU"/>
        </w:rPr>
        <w:t>93</w:t>
      </w:r>
      <w:r w:rsidRPr="00B16EFA">
        <w:rPr>
          <w:sz w:val="28"/>
          <w:szCs w:val="28"/>
          <w:lang w:val="ru-RU"/>
        </w:rPr>
        <w:t>]</w:t>
      </w:r>
      <w:r w:rsidR="004046C9" w:rsidRPr="00F01DFE">
        <w:rPr>
          <w:sz w:val="28"/>
          <w:szCs w:val="28"/>
        </w:rPr>
        <w:t>.</w:t>
      </w:r>
    </w:p>
    <w:p w14:paraId="0FD4ED9B" w14:textId="7C561AE8" w:rsidR="004046C9" w:rsidRPr="00F01DFE" w:rsidRDefault="00976AC7" w:rsidP="00956252">
      <w:pPr>
        <w:pStyle w:val="ac"/>
        <w:shd w:val="clear" w:color="auto" w:fill="FFFFFF"/>
        <w:tabs>
          <w:tab w:val="left" w:pos="142"/>
          <w:tab w:val="left" w:pos="851"/>
        </w:tabs>
        <w:spacing w:after="0" w:line="240" w:lineRule="auto"/>
        <w:ind w:firstLine="709"/>
        <w:jc w:val="both"/>
        <w:rPr>
          <w:sz w:val="28"/>
          <w:szCs w:val="28"/>
        </w:rPr>
      </w:pPr>
      <w:r>
        <w:rPr>
          <w:sz w:val="28"/>
          <w:szCs w:val="28"/>
          <w:lang w:val="ru-RU"/>
        </w:rPr>
        <w:t>С</w:t>
      </w:r>
      <w:r w:rsidR="004046C9" w:rsidRPr="00F01DFE">
        <w:rPr>
          <w:sz w:val="28"/>
          <w:szCs w:val="28"/>
        </w:rPr>
        <w:t>ущественные изменения наблюдаются по затратам по предоставлению дополнительных отпусков (табл</w:t>
      </w:r>
      <w:r w:rsidR="006B2917">
        <w:rPr>
          <w:sz w:val="28"/>
          <w:szCs w:val="28"/>
          <w:lang w:val="ru-RU"/>
        </w:rPr>
        <w:t xml:space="preserve">ица </w:t>
      </w:r>
      <w:r w:rsidR="000106DB" w:rsidRPr="00F01DFE">
        <w:rPr>
          <w:sz w:val="28"/>
          <w:szCs w:val="28"/>
        </w:rPr>
        <w:t>2.9</w:t>
      </w:r>
      <w:r w:rsidR="004046C9" w:rsidRPr="00F01DFE">
        <w:rPr>
          <w:sz w:val="28"/>
          <w:szCs w:val="28"/>
        </w:rPr>
        <w:t>)</w:t>
      </w:r>
      <w:r>
        <w:rPr>
          <w:sz w:val="28"/>
          <w:szCs w:val="28"/>
          <w:lang w:val="ru-RU"/>
        </w:rPr>
        <w:t xml:space="preserve"> по причине увеличения </w:t>
      </w:r>
      <w:r w:rsidR="004046C9" w:rsidRPr="00F01DFE">
        <w:rPr>
          <w:sz w:val="28"/>
          <w:szCs w:val="28"/>
        </w:rPr>
        <w:t>оплаты труда</w:t>
      </w:r>
      <w:r>
        <w:rPr>
          <w:sz w:val="28"/>
          <w:szCs w:val="28"/>
          <w:lang w:val="ru-RU"/>
        </w:rPr>
        <w:t xml:space="preserve"> и</w:t>
      </w:r>
      <w:r w:rsidR="004046C9" w:rsidRPr="00F01DFE">
        <w:rPr>
          <w:sz w:val="28"/>
          <w:szCs w:val="28"/>
        </w:rPr>
        <w:t xml:space="preserve"> </w:t>
      </w:r>
      <w:r>
        <w:rPr>
          <w:sz w:val="28"/>
          <w:szCs w:val="28"/>
          <w:lang w:val="ru-RU"/>
        </w:rPr>
        <w:t xml:space="preserve">количества </w:t>
      </w:r>
      <w:r w:rsidR="004046C9" w:rsidRPr="00F01DFE">
        <w:rPr>
          <w:sz w:val="28"/>
          <w:szCs w:val="28"/>
        </w:rPr>
        <w:t xml:space="preserve">персонала, </w:t>
      </w:r>
      <w:r>
        <w:rPr>
          <w:sz w:val="28"/>
          <w:szCs w:val="28"/>
          <w:lang w:val="ru-RU"/>
        </w:rPr>
        <w:t xml:space="preserve">получившим </w:t>
      </w:r>
      <w:r w:rsidR="004046C9" w:rsidRPr="00F01DFE">
        <w:rPr>
          <w:sz w:val="28"/>
          <w:szCs w:val="28"/>
        </w:rPr>
        <w:t xml:space="preserve">дополнительные дни отпуска за работу во вредных </w:t>
      </w:r>
      <w:r>
        <w:rPr>
          <w:sz w:val="28"/>
          <w:szCs w:val="28"/>
          <w:lang w:val="ru-RU"/>
        </w:rPr>
        <w:t xml:space="preserve">и опасных </w:t>
      </w:r>
      <w:r w:rsidR="004046C9" w:rsidRPr="00F01DFE">
        <w:rPr>
          <w:sz w:val="28"/>
          <w:szCs w:val="28"/>
        </w:rPr>
        <w:t>труд</w:t>
      </w:r>
      <w:r>
        <w:rPr>
          <w:sz w:val="28"/>
          <w:szCs w:val="28"/>
          <w:lang w:val="ru-RU"/>
        </w:rPr>
        <w:t xml:space="preserve">овых </w:t>
      </w:r>
      <w:r w:rsidRPr="00F01DFE">
        <w:rPr>
          <w:sz w:val="28"/>
          <w:szCs w:val="28"/>
        </w:rPr>
        <w:t>условиях</w:t>
      </w:r>
      <w:r w:rsidR="004046C9" w:rsidRPr="00F01DFE">
        <w:rPr>
          <w:sz w:val="28"/>
          <w:szCs w:val="28"/>
        </w:rPr>
        <w:t>.</w:t>
      </w:r>
    </w:p>
    <w:p w14:paraId="76AC0B94" w14:textId="43B42FE9" w:rsidR="004046C9" w:rsidRPr="00F01DFE" w:rsidRDefault="00976AC7" w:rsidP="00956252">
      <w:pPr>
        <w:pStyle w:val="ac"/>
        <w:shd w:val="clear" w:color="auto" w:fill="FFFFFF"/>
        <w:tabs>
          <w:tab w:val="left" w:pos="142"/>
          <w:tab w:val="left" w:pos="851"/>
        </w:tabs>
        <w:spacing w:after="0" w:line="240" w:lineRule="auto"/>
        <w:ind w:firstLine="709"/>
        <w:jc w:val="both"/>
        <w:rPr>
          <w:sz w:val="28"/>
          <w:szCs w:val="28"/>
        </w:rPr>
      </w:pPr>
      <w:r>
        <w:rPr>
          <w:sz w:val="28"/>
          <w:szCs w:val="28"/>
          <w:lang w:val="ru-RU"/>
        </w:rPr>
        <w:t>Следовательно</w:t>
      </w:r>
      <w:r w:rsidR="004046C9" w:rsidRPr="00F01DFE">
        <w:rPr>
          <w:sz w:val="28"/>
          <w:szCs w:val="28"/>
        </w:rPr>
        <w:t xml:space="preserve">, между </w:t>
      </w:r>
      <w:r>
        <w:rPr>
          <w:sz w:val="28"/>
          <w:szCs w:val="28"/>
          <w:lang w:val="ru-RU"/>
        </w:rPr>
        <w:t xml:space="preserve">индикаторами </w:t>
      </w:r>
      <w:r w:rsidR="004046C9" w:rsidRPr="00F01DFE">
        <w:rPr>
          <w:sz w:val="28"/>
          <w:szCs w:val="28"/>
        </w:rPr>
        <w:t xml:space="preserve">условий труда и </w:t>
      </w:r>
      <w:r>
        <w:rPr>
          <w:sz w:val="28"/>
          <w:szCs w:val="28"/>
          <w:lang w:val="ru-RU"/>
        </w:rPr>
        <w:t xml:space="preserve">материальными </w:t>
      </w:r>
      <w:r w:rsidR="004046C9" w:rsidRPr="00F01DFE">
        <w:rPr>
          <w:sz w:val="28"/>
          <w:szCs w:val="28"/>
        </w:rPr>
        <w:t xml:space="preserve">издержками </w:t>
      </w:r>
      <w:r>
        <w:rPr>
          <w:sz w:val="28"/>
          <w:szCs w:val="28"/>
          <w:lang w:val="ru-RU"/>
        </w:rPr>
        <w:t xml:space="preserve">организаций </w:t>
      </w:r>
      <w:r w:rsidR="004046C9" w:rsidRPr="00F01DFE">
        <w:rPr>
          <w:sz w:val="28"/>
          <w:szCs w:val="28"/>
        </w:rPr>
        <w:t xml:space="preserve">существует </w:t>
      </w:r>
      <w:r>
        <w:rPr>
          <w:sz w:val="28"/>
          <w:szCs w:val="28"/>
          <w:lang w:val="ru-RU"/>
        </w:rPr>
        <w:t xml:space="preserve">коррелиационная </w:t>
      </w:r>
      <w:r w:rsidR="004046C9" w:rsidRPr="00F01DFE">
        <w:rPr>
          <w:sz w:val="28"/>
          <w:szCs w:val="28"/>
        </w:rPr>
        <w:t>взаимосвязь, уровень тесноты</w:t>
      </w:r>
      <w:r w:rsidR="00937CC9" w:rsidRPr="00F01DFE">
        <w:rPr>
          <w:sz w:val="28"/>
          <w:szCs w:val="28"/>
        </w:rPr>
        <w:t xml:space="preserve"> </w:t>
      </w:r>
      <w:r w:rsidR="004046C9" w:rsidRPr="00F01DFE">
        <w:rPr>
          <w:sz w:val="28"/>
          <w:szCs w:val="28"/>
        </w:rPr>
        <w:t xml:space="preserve">которой </w:t>
      </w:r>
      <w:r>
        <w:rPr>
          <w:sz w:val="28"/>
          <w:szCs w:val="28"/>
          <w:lang w:val="ru-RU"/>
        </w:rPr>
        <w:t xml:space="preserve">необходимо </w:t>
      </w:r>
      <w:r w:rsidR="004046C9" w:rsidRPr="00F01DFE">
        <w:rPr>
          <w:sz w:val="28"/>
          <w:szCs w:val="28"/>
        </w:rPr>
        <w:t>установить</w:t>
      </w:r>
      <w:r>
        <w:rPr>
          <w:sz w:val="28"/>
          <w:szCs w:val="28"/>
          <w:lang w:val="ru-RU"/>
        </w:rPr>
        <w:t xml:space="preserve"> для эффективного обеспечения БОТ</w:t>
      </w:r>
      <w:r w:rsidR="004046C9" w:rsidRPr="00F01DFE">
        <w:rPr>
          <w:sz w:val="28"/>
          <w:szCs w:val="28"/>
        </w:rPr>
        <w:t>.</w:t>
      </w:r>
    </w:p>
    <w:p w14:paraId="4145166A" w14:textId="0A578560" w:rsidR="004046C9" w:rsidRPr="00F01DFE" w:rsidRDefault="00976AC7" w:rsidP="00956252">
      <w:pPr>
        <w:spacing w:after="0" w:line="240" w:lineRule="auto"/>
        <w:ind w:firstLine="709"/>
        <w:jc w:val="both"/>
        <w:rPr>
          <w:rFonts w:ascii="Times New Roman" w:hAnsi="Times New Roman"/>
          <w:sz w:val="28"/>
          <w:szCs w:val="28"/>
        </w:rPr>
      </w:pPr>
      <w:r>
        <w:rPr>
          <w:rFonts w:ascii="Times New Roman" w:hAnsi="Times New Roman"/>
          <w:sz w:val="28"/>
          <w:szCs w:val="28"/>
        </w:rPr>
        <w:t>У</w:t>
      </w:r>
      <w:r w:rsidR="00765E06" w:rsidRPr="00F01DFE">
        <w:rPr>
          <w:rFonts w:ascii="Times New Roman" w:hAnsi="Times New Roman"/>
          <w:sz w:val="28"/>
          <w:szCs w:val="28"/>
        </w:rPr>
        <w:t>ро</w:t>
      </w:r>
      <w:r w:rsidR="004046C9" w:rsidRPr="00F01DFE">
        <w:rPr>
          <w:rFonts w:ascii="Times New Roman" w:hAnsi="Times New Roman"/>
          <w:sz w:val="28"/>
          <w:szCs w:val="28"/>
        </w:rPr>
        <w:t xml:space="preserve">вень производственного травматизма </w:t>
      </w:r>
      <w:r w:rsidR="00765E06" w:rsidRPr="00F01DFE">
        <w:rPr>
          <w:rFonts w:ascii="Times New Roman" w:hAnsi="Times New Roman"/>
          <w:sz w:val="28"/>
          <w:szCs w:val="28"/>
        </w:rPr>
        <w:t xml:space="preserve">во многом </w:t>
      </w:r>
      <w:r w:rsidR="004046C9" w:rsidRPr="00F01DFE">
        <w:rPr>
          <w:rFonts w:ascii="Times New Roman" w:hAnsi="Times New Roman"/>
          <w:sz w:val="28"/>
          <w:szCs w:val="28"/>
        </w:rPr>
        <w:t xml:space="preserve">зависит от современного состояния условий </w:t>
      </w:r>
      <w:r w:rsidR="00765E06" w:rsidRPr="00F01DFE">
        <w:rPr>
          <w:rFonts w:ascii="Times New Roman" w:hAnsi="Times New Roman"/>
          <w:sz w:val="28"/>
          <w:szCs w:val="28"/>
        </w:rPr>
        <w:t>обеспечения БОТ</w:t>
      </w:r>
      <w:r w:rsidR="004046C9" w:rsidRPr="00F01DFE">
        <w:rPr>
          <w:rFonts w:ascii="Times New Roman" w:hAnsi="Times New Roman"/>
          <w:sz w:val="28"/>
          <w:szCs w:val="28"/>
        </w:rPr>
        <w:t>, организации и характера труд</w:t>
      </w:r>
      <w:r w:rsidR="00765E06" w:rsidRPr="00F01DFE">
        <w:rPr>
          <w:rFonts w:ascii="Times New Roman" w:hAnsi="Times New Roman"/>
          <w:sz w:val="28"/>
          <w:szCs w:val="28"/>
        </w:rPr>
        <w:t>ового процесса</w:t>
      </w:r>
      <w:r>
        <w:rPr>
          <w:rFonts w:ascii="Times New Roman" w:hAnsi="Times New Roman"/>
          <w:sz w:val="28"/>
          <w:szCs w:val="28"/>
        </w:rPr>
        <w:t xml:space="preserve">, </w:t>
      </w:r>
      <w:r w:rsidRPr="00F01DFE">
        <w:rPr>
          <w:rFonts w:ascii="Times New Roman" w:hAnsi="Times New Roman"/>
          <w:sz w:val="28"/>
          <w:szCs w:val="28"/>
        </w:rPr>
        <w:t>внедрени</w:t>
      </w:r>
      <w:r>
        <w:rPr>
          <w:rFonts w:ascii="Times New Roman" w:hAnsi="Times New Roman"/>
          <w:sz w:val="28"/>
          <w:szCs w:val="28"/>
        </w:rPr>
        <w:t>я</w:t>
      </w:r>
      <w:r w:rsidRPr="00F01DFE">
        <w:rPr>
          <w:rFonts w:ascii="Times New Roman" w:hAnsi="Times New Roman"/>
          <w:sz w:val="28"/>
          <w:szCs w:val="28"/>
        </w:rPr>
        <w:t xml:space="preserve"> новых безопасных технологий и оборудования, повышени</w:t>
      </w:r>
      <w:r>
        <w:rPr>
          <w:rFonts w:ascii="Times New Roman" w:hAnsi="Times New Roman"/>
          <w:sz w:val="28"/>
          <w:szCs w:val="28"/>
        </w:rPr>
        <w:t>я</w:t>
      </w:r>
      <w:r w:rsidRPr="00F01DFE">
        <w:rPr>
          <w:rFonts w:ascii="Times New Roman" w:hAnsi="Times New Roman"/>
          <w:sz w:val="28"/>
          <w:szCs w:val="28"/>
        </w:rPr>
        <w:t xml:space="preserve"> культуры производства и т.п. [</w:t>
      </w:r>
      <w:r w:rsidR="006D413F" w:rsidRPr="006D413F">
        <w:rPr>
          <w:rFonts w:ascii="Times New Roman" w:hAnsi="Times New Roman"/>
          <w:sz w:val="28"/>
          <w:szCs w:val="28"/>
        </w:rPr>
        <w:t>94</w:t>
      </w:r>
      <w:r w:rsidRPr="00F01DFE">
        <w:rPr>
          <w:rFonts w:ascii="Times New Roman" w:hAnsi="Times New Roman"/>
          <w:sz w:val="28"/>
          <w:szCs w:val="28"/>
        </w:rPr>
        <w:t>]</w:t>
      </w:r>
      <w:r>
        <w:rPr>
          <w:rFonts w:ascii="Times New Roman" w:hAnsi="Times New Roman"/>
          <w:sz w:val="28"/>
          <w:szCs w:val="28"/>
        </w:rPr>
        <w:t xml:space="preserve">. Его также можно </w:t>
      </w:r>
      <w:r w:rsidR="00765E06" w:rsidRPr="00F01DFE">
        <w:rPr>
          <w:rFonts w:ascii="Times New Roman" w:hAnsi="Times New Roman"/>
          <w:sz w:val="28"/>
          <w:szCs w:val="28"/>
        </w:rPr>
        <w:t>классифицир</w:t>
      </w:r>
      <w:r>
        <w:rPr>
          <w:rFonts w:ascii="Times New Roman" w:hAnsi="Times New Roman"/>
          <w:sz w:val="28"/>
          <w:szCs w:val="28"/>
        </w:rPr>
        <w:t>овать</w:t>
      </w:r>
      <w:r w:rsidR="00765E06" w:rsidRPr="00F01DFE">
        <w:rPr>
          <w:rFonts w:ascii="Times New Roman" w:hAnsi="Times New Roman"/>
          <w:sz w:val="28"/>
          <w:szCs w:val="28"/>
        </w:rPr>
        <w:t xml:space="preserve"> </w:t>
      </w:r>
      <w:r>
        <w:rPr>
          <w:rFonts w:ascii="Times New Roman" w:hAnsi="Times New Roman"/>
          <w:sz w:val="28"/>
          <w:szCs w:val="28"/>
        </w:rPr>
        <w:t xml:space="preserve">по </w:t>
      </w:r>
      <w:r w:rsidR="00765E06" w:rsidRPr="00F01DFE">
        <w:rPr>
          <w:rFonts w:ascii="Times New Roman" w:hAnsi="Times New Roman"/>
          <w:sz w:val="28"/>
          <w:szCs w:val="28"/>
        </w:rPr>
        <w:t>групп</w:t>
      </w:r>
      <w:r>
        <w:rPr>
          <w:rFonts w:ascii="Times New Roman" w:hAnsi="Times New Roman"/>
          <w:sz w:val="28"/>
          <w:szCs w:val="28"/>
        </w:rPr>
        <w:t xml:space="preserve">ам: </w:t>
      </w:r>
      <w:r w:rsidR="004046C9" w:rsidRPr="00F01DFE">
        <w:rPr>
          <w:rFonts w:ascii="Times New Roman" w:hAnsi="Times New Roman"/>
          <w:sz w:val="28"/>
          <w:szCs w:val="28"/>
        </w:rPr>
        <w:t xml:space="preserve">опасный, тяжелый, нервно-напряженный, сменный. </w:t>
      </w:r>
      <w:r>
        <w:rPr>
          <w:rFonts w:ascii="Times New Roman" w:hAnsi="Times New Roman"/>
          <w:sz w:val="28"/>
          <w:szCs w:val="28"/>
        </w:rPr>
        <w:t>Д</w:t>
      </w:r>
      <w:r w:rsidR="00765E06" w:rsidRPr="00F01DFE">
        <w:rPr>
          <w:rFonts w:ascii="Times New Roman" w:hAnsi="Times New Roman"/>
          <w:sz w:val="28"/>
          <w:szCs w:val="28"/>
        </w:rPr>
        <w:t xml:space="preserve">анная характеристика </w:t>
      </w:r>
      <w:r w:rsidR="004046C9" w:rsidRPr="00F01DFE">
        <w:rPr>
          <w:rFonts w:ascii="Times New Roman" w:hAnsi="Times New Roman"/>
          <w:sz w:val="28"/>
          <w:szCs w:val="28"/>
        </w:rPr>
        <w:t>является более чу</w:t>
      </w:r>
      <w:r w:rsidR="00765E06" w:rsidRPr="00F01DFE">
        <w:rPr>
          <w:rFonts w:ascii="Times New Roman" w:hAnsi="Times New Roman"/>
          <w:sz w:val="28"/>
          <w:szCs w:val="28"/>
        </w:rPr>
        <w:t xml:space="preserve">вствительным </w:t>
      </w:r>
      <w:r w:rsidR="004046C9" w:rsidRPr="00F01DFE">
        <w:rPr>
          <w:rFonts w:ascii="Times New Roman" w:hAnsi="Times New Roman"/>
          <w:sz w:val="28"/>
          <w:szCs w:val="28"/>
        </w:rPr>
        <w:t>индикатор</w:t>
      </w:r>
      <w:r w:rsidR="00937CC9" w:rsidRPr="00F01DFE">
        <w:rPr>
          <w:rFonts w:ascii="Times New Roman" w:hAnsi="Times New Roman"/>
          <w:sz w:val="28"/>
          <w:szCs w:val="28"/>
        </w:rPr>
        <w:t>ом</w:t>
      </w:r>
      <w:r w:rsidR="004046C9" w:rsidRPr="00F01DFE">
        <w:rPr>
          <w:rFonts w:ascii="Times New Roman" w:hAnsi="Times New Roman"/>
          <w:sz w:val="28"/>
          <w:szCs w:val="28"/>
        </w:rPr>
        <w:t xml:space="preserve"> состояния </w:t>
      </w:r>
      <w:r>
        <w:rPr>
          <w:rFonts w:ascii="Times New Roman" w:hAnsi="Times New Roman"/>
          <w:sz w:val="28"/>
          <w:szCs w:val="28"/>
        </w:rPr>
        <w:t>БОТ</w:t>
      </w:r>
      <w:r w:rsidR="004046C9" w:rsidRPr="00F01DFE">
        <w:rPr>
          <w:rFonts w:ascii="Times New Roman" w:hAnsi="Times New Roman"/>
          <w:sz w:val="28"/>
          <w:szCs w:val="28"/>
        </w:rPr>
        <w:t>.</w:t>
      </w:r>
    </w:p>
    <w:p w14:paraId="160DECE8" w14:textId="530A9166" w:rsidR="00815DF3" w:rsidRPr="00815DF3" w:rsidRDefault="00815DF3" w:rsidP="00956252">
      <w:pPr>
        <w:pStyle w:val="ac"/>
        <w:shd w:val="clear" w:color="auto" w:fill="FFFFFF"/>
        <w:tabs>
          <w:tab w:val="left" w:pos="142"/>
          <w:tab w:val="left" w:pos="851"/>
        </w:tabs>
        <w:spacing w:after="0" w:line="240" w:lineRule="auto"/>
        <w:ind w:firstLine="709"/>
        <w:jc w:val="both"/>
        <w:rPr>
          <w:sz w:val="28"/>
          <w:szCs w:val="28"/>
          <w:lang w:val="ru-RU"/>
        </w:rPr>
      </w:pPr>
      <w:r w:rsidRPr="00815DF3">
        <w:rPr>
          <w:sz w:val="28"/>
          <w:szCs w:val="28"/>
          <w:lang w:val="ru-RU"/>
        </w:rPr>
        <w:t xml:space="preserve">Для построения модели </w:t>
      </w:r>
      <w:r w:rsidR="00976AC7">
        <w:rPr>
          <w:sz w:val="28"/>
          <w:szCs w:val="28"/>
          <w:lang w:val="ru-RU"/>
        </w:rPr>
        <w:t xml:space="preserve">коррелиационной взаимосвязи </w:t>
      </w:r>
      <w:r>
        <w:rPr>
          <w:sz w:val="28"/>
          <w:szCs w:val="28"/>
          <w:lang w:val="ru-RU"/>
        </w:rPr>
        <w:t xml:space="preserve">будет применяться следующая методика. На первом этапе необходимо </w:t>
      </w:r>
      <w:r w:rsidRPr="00815DF3">
        <w:rPr>
          <w:sz w:val="28"/>
          <w:szCs w:val="28"/>
          <w:lang w:val="ru-RU"/>
        </w:rPr>
        <w:t>сформирова</w:t>
      </w:r>
      <w:r>
        <w:rPr>
          <w:sz w:val="28"/>
          <w:szCs w:val="28"/>
          <w:lang w:val="ru-RU"/>
        </w:rPr>
        <w:t>ть</w:t>
      </w:r>
      <w:r w:rsidRPr="00815DF3">
        <w:rPr>
          <w:sz w:val="28"/>
          <w:szCs w:val="28"/>
          <w:lang w:val="ru-RU"/>
        </w:rPr>
        <w:t xml:space="preserve"> баз</w:t>
      </w:r>
      <w:r>
        <w:rPr>
          <w:sz w:val="28"/>
          <w:szCs w:val="28"/>
          <w:lang w:val="ru-RU"/>
        </w:rPr>
        <w:t>у</w:t>
      </w:r>
      <w:r w:rsidRPr="00815DF3">
        <w:rPr>
          <w:sz w:val="28"/>
          <w:szCs w:val="28"/>
          <w:lang w:val="ru-RU"/>
        </w:rPr>
        <w:t xml:space="preserve"> статистических данных по показателям </w:t>
      </w:r>
      <w:r w:rsidR="00AD60F5">
        <w:rPr>
          <w:sz w:val="28"/>
          <w:szCs w:val="28"/>
          <w:shd w:val="clear" w:color="auto" w:fill="FFFFFF"/>
        </w:rPr>
        <w:t xml:space="preserve">БОТ </w:t>
      </w:r>
      <w:r w:rsidRPr="00815DF3">
        <w:rPr>
          <w:sz w:val="28"/>
          <w:szCs w:val="28"/>
          <w:lang w:val="ru-RU"/>
        </w:rPr>
        <w:t xml:space="preserve">персонала </w:t>
      </w:r>
      <w:r w:rsidR="00976AC7">
        <w:rPr>
          <w:sz w:val="28"/>
          <w:szCs w:val="28"/>
          <w:lang w:val="ru-RU"/>
        </w:rPr>
        <w:t xml:space="preserve">ГА РК </w:t>
      </w:r>
      <w:r w:rsidRPr="00815DF3">
        <w:rPr>
          <w:sz w:val="28"/>
          <w:szCs w:val="28"/>
          <w:lang w:val="ru-RU"/>
        </w:rPr>
        <w:t xml:space="preserve">за 2018–2024 гг. В качестве результативного показателя </w:t>
      </w:r>
      <w:r>
        <w:rPr>
          <w:sz w:val="28"/>
          <w:szCs w:val="28"/>
          <w:lang w:val="ru-RU"/>
        </w:rPr>
        <w:t xml:space="preserve">предлагается </w:t>
      </w:r>
      <w:r w:rsidRPr="00815DF3">
        <w:rPr>
          <w:sz w:val="28"/>
          <w:szCs w:val="28"/>
          <w:lang w:val="ru-RU"/>
        </w:rPr>
        <w:t>использова</w:t>
      </w:r>
      <w:r>
        <w:rPr>
          <w:sz w:val="28"/>
          <w:szCs w:val="28"/>
          <w:lang w:val="ru-RU"/>
        </w:rPr>
        <w:t xml:space="preserve">ть </w:t>
      </w:r>
      <w:r w:rsidRPr="00815DF3">
        <w:rPr>
          <w:sz w:val="28"/>
          <w:szCs w:val="28"/>
          <w:lang w:val="ru-RU"/>
        </w:rPr>
        <w:t>материальные издержки авиапредприятий по выплате компенсаций работникам, а в качестве факторных показателей</w:t>
      </w:r>
      <w:r>
        <w:rPr>
          <w:sz w:val="28"/>
          <w:szCs w:val="28"/>
          <w:lang w:val="ru-RU"/>
        </w:rPr>
        <w:t xml:space="preserve"> – </w:t>
      </w:r>
      <w:r w:rsidRPr="00815DF3">
        <w:rPr>
          <w:sz w:val="28"/>
          <w:szCs w:val="28"/>
          <w:lang w:val="ru-RU"/>
        </w:rPr>
        <w:t>коэффициент</w:t>
      </w:r>
      <w:r>
        <w:rPr>
          <w:sz w:val="28"/>
          <w:szCs w:val="28"/>
          <w:lang w:val="ru-RU"/>
        </w:rPr>
        <w:t>ы:</w:t>
      </w:r>
      <w:r w:rsidRPr="00815DF3">
        <w:rPr>
          <w:sz w:val="28"/>
          <w:szCs w:val="28"/>
          <w:lang w:val="ru-RU"/>
        </w:rPr>
        <w:t xml:space="preserve"> частоты травматизма </w:t>
      </w:r>
      <w:r w:rsidRPr="00815DF3">
        <w:rPr>
          <w:i/>
          <w:sz w:val="28"/>
          <w:szCs w:val="28"/>
          <w:lang w:val="ru-RU"/>
        </w:rPr>
        <w:t>(TIFR)</w:t>
      </w:r>
      <w:r w:rsidRPr="00815DF3">
        <w:rPr>
          <w:sz w:val="28"/>
          <w:szCs w:val="28"/>
          <w:lang w:val="ru-RU"/>
        </w:rPr>
        <w:t xml:space="preserve">, частоты травматизма со смертельным исходом </w:t>
      </w:r>
      <w:r w:rsidRPr="00815DF3">
        <w:rPr>
          <w:i/>
          <w:sz w:val="28"/>
          <w:szCs w:val="28"/>
          <w:lang w:val="ru-RU"/>
        </w:rPr>
        <w:t>(FIFR)</w:t>
      </w:r>
      <w:r w:rsidRPr="00815DF3">
        <w:rPr>
          <w:sz w:val="28"/>
          <w:szCs w:val="28"/>
          <w:lang w:val="ru-RU"/>
        </w:rPr>
        <w:t xml:space="preserve">, тяжести травматизма </w:t>
      </w:r>
      <w:r w:rsidRPr="00815DF3">
        <w:rPr>
          <w:i/>
          <w:sz w:val="28"/>
          <w:szCs w:val="28"/>
          <w:lang w:val="ru-RU"/>
        </w:rPr>
        <w:t>(LTISR)</w:t>
      </w:r>
      <w:r>
        <w:rPr>
          <w:sz w:val="28"/>
          <w:szCs w:val="28"/>
          <w:lang w:val="ru-RU"/>
        </w:rPr>
        <w:t xml:space="preserve"> </w:t>
      </w:r>
      <w:r w:rsidRPr="00815DF3">
        <w:rPr>
          <w:sz w:val="28"/>
          <w:szCs w:val="28"/>
          <w:lang w:val="ru-RU"/>
        </w:rPr>
        <w:t xml:space="preserve">и травматизма с потерей рабочего времени </w:t>
      </w:r>
      <w:r w:rsidRPr="00815DF3">
        <w:rPr>
          <w:i/>
          <w:sz w:val="28"/>
          <w:szCs w:val="28"/>
          <w:lang w:val="ru-RU"/>
        </w:rPr>
        <w:t>(LTIFR)</w:t>
      </w:r>
      <w:r>
        <w:rPr>
          <w:sz w:val="28"/>
          <w:szCs w:val="28"/>
          <w:lang w:val="ru-RU"/>
        </w:rPr>
        <w:t xml:space="preserve">, а также </w:t>
      </w:r>
      <w:r w:rsidRPr="00815DF3">
        <w:rPr>
          <w:sz w:val="28"/>
          <w:szCs w:val="28"/>
          <w:lang w:val="ru-RU"/>
        </w:rPr>
        <w:t xml:space="preserve">количество пострадавших работников </w:t>
      </w:r>
      <w:r w:rsidRPr="00815DF3">
        <w:rPr>
          <w:i/>
          <w:sz w:val="28"/>
          <w:szCs w:val="28"/>
          <w:lang w:val="ru-RU"/>
        </w:rPr>
        <w:t>(LTI)</w:t>
      </w:r>
      <w:r>
        <w:rPr>
          <w:sz w:val="28"/>
          <w:szCs w:val="28"/>
          <w:lang w:val="ru-RU"/>
        </w:rPr>
        <w:t>.</w:t>
      </w:r>
    </w:p>
    <w:p w14:paraId="771AD97E" w14:textId="77777777" w:rsidR="00815DF3" w:rsidRDefault="00815DF3" w:rsidP="00956252">
      <w:pPr>
        <w:pStyle w:val="ac"/>
        <w:shd w:val="clear" w:color="auto" w:fill="FFFFFF"/>
        <w:tabs>
          <w:tab w:val="left" w:pos="142"/>
          <w:tab w:val="left" w:pos="851"/>
        </w:tabs>
        <w:spacing w:after="0" w:line="240" w:lineRule="auto"/>
        <w:ind w:firstLine="709"/>
        <w:jc w:val="both"/>
        <w:rPr>
          <w:sz w:val="28"/>
          <w:szCs w:val="28"/>
          <w:lang w:val="ru-RU"/>
        </w:rPr>
      </w:pPr>
      <w:r>
        <w:rPr>
          <w:sz w:val="28"/>
          <w:szCs w:val="28"/>
          <w:lang w:val="ru-RU"/>
        </w:rPr>
        <w:t>На втором этапе н</w:t>
      </w:r>
      <w:r w:rsidRPr="00815DF3">
        <w:rPr>
          <w:sz w:val="28"/>
          <w:szCs w:val="28"/>
          <w:lang w:val="ru-RU"/>
        </w:rPr>
        <w:t xml:space="preserve">а основе сформированной выборки </w:t>
      </w:r>
      <w:r>
        <w:rPr>
          <w:sz w:val="28"/>
          <w:szCs w:val="28"/>
          <w:lang w:val="ru-RU"/>
        </w:rPr>
        <w:t>предлагается</w:t>
      </w:r>
      <w:r w:rsidRPr="00815DF3">
        <w:rPr>
          <w:sz w:val="28"/>
          <w:szCs w:val="28"/>
          <w:lang w:val="ru-RU"/>
        </w:rPr>
        <w:t xml:space="preserve"> прове</w:t>
      </w:r>
      <w:r>
        <w:rPr>
          <w:sz w:val="28"/>
          <w:szCs w:val="28"/>
          <w:lang w:val="ru-RU"/>
        </w:rPr>
        <w:t xml:space="preserve">сти </w:t>
      </w:r>
      <w:r w:rsidRPr="00815DF3">
        <w:rPr>
          <w:sz w:val="28"/>
          <w:szCs w:val="28"/>
          <w:lang w:val="ru-RU"/>
        </w:rPr>
        <w:t xml:space="preserve">корреляционно-регрессионный анализ </w:t>
      </w:r>
      <w:r>
        <w:rPr>
          <w:sz w:val="28"/>
          <w:szCs w:val="28"/>
          <w:lang w:val="ru-RU"/>
        </w:rPr>
        <w:t xml:space="preserve">с </w:t>
      </w:r>
      <w:r w:rsidRPr="00815DF3">
        <w:rPr>
          <w:sz w:val="28"/>
          <w:szCs w:val="28"/>
          <w:lang w:val="ru-RU"/>
        </w:rPr>
        <w:t>построен</w:t>
      </w:r>
      <w:r>
        <w:rPr>
          <w:sz w:val="28"/>
          <w:szCs w:val="28"/>
          <w:lang w:val="ru-RU"/>
        </w:rPr>
        <w:t xml:space="preserve">ием </w:t>
      </w:r>
      <w:r w:rsidRPr="00815DF3">
        <w:rPr>
          <w:sz w:val="28"/>
          <w:szCs w:val="28"/>
          <w:lang w:val="ru-RU"/>
        </w:rPr>
        <w:t>многофакторн</w:t>
      </w:r>
      <w:r>
        <w:rPr>
          <w:sz w:val="28"/>
          <w:szCs w:val="28"/>
          <w:lang w:val="ru-RU"/>
        </w:rPr>
        <w:t>ой</w:t>
      </w:r>
      <w:r w:rsidRPr="00815DF3">
        <w:rPr>
          <w:sz w:val="28"/>
          <w:szCs w:val="28"/>
          <w:lang w:val="ru-RU"/>
        </w:rPr>
        <w:t xml:space="preserve"> линейн</w:t>
      </w:r>
      <w:r>
        <w:rPr>
          <w:sz w:val="28"/>
          <w:szCs w:val="28"/>
          <w:lang w:val="ru-RU"/>
        </w:rPr>
        <w:t>ой</w:t>
      </w:r>
      <w:r w:rsidRPr="00815DF3">
        <w:rPr>
          <w:sz w:val="28"/>
          <w:szCs w:val="28"/>
          <w:lang w:val="ru-RU"/>
        </w:rPr>
        <w:t xml:space="preserve"> регрессионн</w:t>
      </w:r>
      <w:r>
        <w:rPr>
          <w:sz w:val="28"/>
          <w:szCs w:val="28"/>
          <w:lang w:val="ru-RU"/>
        </w:rPr>
        <w:t>ой</w:t>
      </w:r>
      <w:r w:rsidRPr="00815DF3">
        <w:rPr>
          <w:sz w:val="28"/>
          <w:szCs w:val="28"/>
          <w:lang w:val="ru-RU"/>
        </w:rPr>
        <w:t xml:space="preserve"> модел</w:t>
      </w:r>
      <w:r>
        <w:rPr>
          <w:sz w:val="28"/>
          <w:szCs w:val="28"/>
          <w:lang w:val="ru-RU"/>
        </w:rPr>
        <w:t>и</w:t>
      </w:r>
      <w:r w:rsidRPr="00815DF3">
        <w:rPr>
          <w:sz w:val="28"/>
          <w:szCs w:val="28"/>
          <w:lang w:val="ru-RU"/>
        </w:rPr>
        <w:t xml:space="preserve">. Расчёты коэффициентов регрессии </w:t>
      </w:r>
      <w:r>
        <w:rPr>
          <w:sz w:val="28"/>
          <w:szCs w:val="28"/>
          <w:lang w:val="ru-RU"/>
        </w:rPr>
        <w:t xml:space="preserve">предлагается </w:t>
      </w:r>
      <w:r w:rsidRPr="00815DF3">
        <w:rPr>
          <w:sz w:val="28"/>
          <w:szCs w:val="28"/>
          <w:lang w:val="ru-RU"/>
        </w:rPr>
        <w:t>выполняли</w:t>
      </w:r>
      <w:r>
        <w:rPr>
          <w:sz w:val="28"/>
          <w:szCs w:val="28"/>
          <w:lang w:val="ru-RU"/>
        </w:rPr>
        <w:t xml:space="preserve">ть </w:t>
      </w:r>
      <w:r w:rsidRPr="00815DF3">
        <w:rPr>
          <w:sz w:val="28"/>
          <w:szCs w:val="28"/>
          <w:lang w:val="ru-RU"/>
        </w:rPr>
        <w:t>методом наименьших квадратов, что позвол</w:t>
      </w:r>
      <w:r>
        <w:rPr>
          <w:sz w:val="28"/>
          <w:szCs w:val="28"/>
          <w:lang w:val="ru-RU"/>
        </w:rPr>
        <w:t>яет</w:t>
      </w:r>
      <w:r w:rsidRPr="00815DF3">
        <w:rPr>
          <w:sz w:val="28"/>
          <w:szCs w:val="28"/>
          <w:lang w:val="ru-RU"/>
        </w:rPr>
        <w:t xml:space="preserve"> определить степень влияния каждого фактора на величину материальных издержек. </w:t>
      </w:r>
    </w:p>
    <w:p w14:paraId="2F464AC3" w14:textId="6AD7F355" w:rsidR="00815DF3" w:rsidRPr="00815DF3" w:rsidRDefault="00815DF3" w:rsidP="00956252">
      <w:pPr>
        <w:pStyle w:val="ac"/>
        <w:shd w:val="clear" w:color="auto" w:fill="FFFFFF"/>
        <w:tabs>
          <w:tab w:val="left" w:pos="142"/>
          <w:tab w:val="left" w:pos="851"/>
        </w:tabs>
        <w:spacing w:after="0" w:line="240" w:lineRule="auto"/>
        <w:ind w:firstLine="709"/>
        <w:jc w:val="both"/>
        <w:rPr>
          <w:sz w:val="28"/>
          <w:szCs w:val="28"/>
          <w:lang w:val="ru-RU"/>
        </w:rPr>
      </w:pPr>
      <w:r>
        <w:rPr>
          <w:sz w:val="28"/>
          <w:szCs w:val="28"/>
          <w:lang w:val="ru-RU"/>
        </w:rPr>
        <w:t>На третьем этапе п</w:t>
      </w:r>
      <w:r w:rsidRPr="00815DF3">
        <w:rPr>
          <w:sz w:val="28"/>
          <w:szCs w:val="28"/>
          <w:lang w:val="ru-RU"/>
        </w:rPr>
        <w:t xml:space="preserve">осле получения уравнения модели </w:t>
      </w:r>
      <w:r>
        <w:rPr>
          <w:sz w:val="28"/>
          <w:szCs w:val="28"/>
          <w:lang w:val="ru-RU"/>
        </w:rPr>
        <w:t xml:space="preserve">необходимо </w:t>
      </w:r>
      <w:r w:rsidRPr="00815DF3">
        <w:rPr>
          <w:sz w:val="28"/>
          <w:szCs w:val="28"/>
          <w:lang w:val="ru-RU"/>
        </w:rPr>
        <w:t>прове</w:t>
      </w:r>
      <w:r>
        <w:rPr>
          <w:sz w:val="28"/>
          <w:szCs w:val="28"/>
          <w:lang w:val="ru-RU"/>
        </w:rPr>
        <w:t xml:space="preserve">сти </w:t>
      </w:r>
      <w:r w:rsidRPr="00815DF3">
        <w:rPr>
          <w:sz w:val="28"/>
          <w:szCs w:val="28"/>
          <w:lang w:val="ru-RU"/>
        </w:rPr>
        <w:t>проверк</w:t>
      </w:r>
      <w:r>
        <w:rPr>
          <w:sz w:val="28"/>
          <w:szCs w:val="28"/>
          <w:lang w:val="ru-RU"/>
        </w:rPr>
        <w:t>у</w:t>
      </w:r>
      <w:r w:rsidRPr="00815DF3">
        <w:rPr>
          <w:sz w:val="28"/>
          <w:szCs w:val="28"/>
          <w:lang w:val="ru-RU"/>
        </w:rPr>
        <w:t xml:space="preserve"> её адекватности по коэффициенту детерминации </w:t>
      </w:r>
      <w:r w:rsidRPr="00815DF3">
        <w:rPr>
          <w:i/>
          <w:sz w:val="28"/>
          <w:szCs w:val="28"/>
          <w:lang w:val="ru-RU"/>
        </w:rPr>
        <w:t>R²</w:t>
      </w:r>
      <w:r w:rsidRPr="00815DF3">
        <w:rPr>
          <w:sz w:val="28"/>
          <w:szCs w:val="28"/>
          <w:lang w:val="ru-RU"/>
        </w:rPr>
        <w:t xml:space="preserve"> </w:t>
      </w:r>
      <w:r>
        <w:rPr>
          <w:sz w:val="28"/>
          <w:szCs w:val="28"/>
          <w:lang w:val="ru-RU"/>
        </w:rPr>
        <w:t xml:space="preserve">с оценкой </w:t>
      </w:r>
      <w:r w:rsidRPr="00815DF3">
        <w:rPr>
          <w:sz w:val="28"/>
          <w:szCs w:val="28"/>
          <w:lang w:val="ru-RU"/>
        </w:rPr>
        <w:t>достоверности полученных результатов.</w:t>
      </w:r>
    </w:p>
    <w:p w14:paraId="76CDAD9F" w14:textId="263E74D7" w:rsidR="00815DF3" w:rsidRDefault="00815DF3" w:rsidP="00956252">
      <w:pPr>
        <w:pStyle w:val="ac"/>
        <w:shd w:val="clear" w:color="auto" w:fill="FFFFFF"/>
        <w:tabs>
          <w:tab w:val="left" w:pos="142"/>
          <w:tab w:val="left" w:pos="851"/>
        </w:tabs>
        <w:spacing w:after="0" w:line="240" w:lineRule="auto"/>
        <w:ind w:firstLine="709"/>
        <w:jc w:val="both"/>
        <w:rPr>
          <w:sz w:val="28"/>
          <w:szCs w:val="28"/>
          <w:lang w:val="ru-RU"/>
        </w:rPr>
      </w:pPr>
      <w:r>
        <w:rPr>
          <w:sz w:val="28"/>
          <w:szCs w:val="28"/>
          <w:lang w:val="ru-RU"/>
        </w:rPr>
        <w:t>На четвертом этапе д</w:t>
      </w:r>
      <w:r w:rsidRPr="00815DF3">
        <w:rPr>
          <w:sz w:val="28"/>
          <w:szCs w:val="28"/>
          <w:lang w:val="ru-RU"/>
        </w:rPr>
        <w:t xml:space="preserve">ля анализа перспектив развития системы </w:t>
      </w:r>
      <w:r w:rsidR="00AD60F5">
        <w:rPr>
          <w:sz w:val="28"/>
          <w:szCs w:val="28"/>
          <w:shd w:val="clear" w:color="auto" w:fill="FFFFFF"/>
        </w:rPr>
        <w:t xml:space="preserve">БОТ </w:t>
      </w:r>
      <w:r>
        <w:rPr>
          <w:sz w:val="28"/>
          <w:szCs w:val="28"/>
          <w:lang w:val="ru-RU"/>
        </w:rPr>
        <w:t xml:space="preserve">необходимо </w:t>
      </w:r>
      <w:r w:rsidRPr="00815DF3">
        <w:rPr>
          <w:sz w:val="28"/>
          <w:szCs w:val="28"/>
          <w:lang w:val="ru-RU"/>
        </w:rPr>
        <w:t>сформирова</w:t>
      </w:r>
      <w:r>
        <w:rPr>
          <w:sz w:val="28"/>
          <w:szCs w:val="28"/>
          <w:lang w:val="ru-RU"/>
        </w:rPr>
        <w:t>ть</w:t>
      </w:r>
      <w:r w:rsidRPr="00815DF3">
        <w:rPr>
          <w:sz w:val="28"/>
          <w:szCs w:val="28"/>
          <w:lang w:val="ru-RU"/>
        </w:rPr>
        <w:t xml:space="preserve"> базовый, оптимистический и пессимистический сценарии до 2030 </w:t>
      </w:r>
      <w:r w:rsidR="00662833">
        <w:rPr>
          <w:sz w:val="28"/>
          <w:szCs w:val="28"/>
        </w:rPr>
        <w:t>г</w:t>
      </w:r>
      <w:r w:rsidRPr="00815DF3">
        <w:rPr>
          <w:sz w:val="28"/>
          <w:szCs w:val="28"/>
          <w:lang w:val="ru-RU"/>
        </w:rPr>
        <w:t xml:space="preserve">. </w:t>
      </w:r>
      <w:r>
        <w:rPr>
          <w:sz w:val="28"/>
          <w:szCs w:val="28"/>
          <w:lang w:val="ru-RU"/>
        </w:rPr>
        <w:t>При этом с</w:t>
      </w:r>
      <w:r w:rsidRPr="00815DF3">
        <w:rPr>
          <w:sz w:val="28"/>
          <w:szCs w:val="28"/>
          <w:lang w:val="ru-RU"/>
        </w:rPr>
        <w:t xml:space="preserve">ценарное моделирование </w:t>
      </w:r>
      <w:r>
        <w:rPr>
          <w:sz w:val="28"/>
          <w:szCs w:val="28"/>
          <w:lang w:val="ru-RU"/>
        </w:rPr>
        <w:t xml:space="preserve">должно </w:t>
      </w:r>
      <w:r w:rsidRPr="00815DF3">
        <w:rPr>
          <w:sz w:val="28"/>
          <w:szCs w:val="28"/>
          <w:lang w:val="ru-RU"/>
        </w:rPr>
        <w:t>выполня</w:t>
      </w:r>
      <w:r>
        <w:rPr>
          <w:sz w:val="28"/>
          <w:szCs w:val="28"/>
          <w:lang w:val="ru-RU"/>
        </w:rPr>
        <w:t>ться</w:t>
      </w:r>
      <w:r w:rsidRPr="00815DF3">
        <w:rPr>
          <w:sz w:val="28"/>
          <w:szCs w:val="28"/>
          <w:lang w:val="ru-RU"/>
        </w:rPr>
        <w:t xml:space="preserve"> путём изменения значений коэффициент</w:t>
      </w:r>
      <w:r>
        <w:rPr>
          <w:sz w:val="28"/>
          <w:szCs w:val="28"/>
          <w:lang w:val="ru-RU"/>
        </w:rPr>
        <w:t>ов</w:t>
      </w:r>
      <w:r w:rsidRPr="00815DF3">
        <w:rPr>
          <w:sz w:val="28"/>
          <w:szCs w:val="28"/>
          <w:lang w:val="ru-RU"/>
        </w:rPr>
        <w:t xml:space="preserve"> частоты травматизма </w:t>
      </w:r>
      <w:r w:rsidRPr="00815DF3">
        <w:rPr>
          <w:i/>
          <w:sz w:val="28"/>
          <w:szCs w:val="28"/>
          <w:lang w:val="ru-RU"/>
        </w:rPr>
        <w:t>(TIFR)</w:t>
      </w:r>
      <w:r w:rsidRPr="00815DF3">
        <w:rPr>
          <w:sz w:val="28"/>
          <w:szCs w:val="28"/>
          <w:lang w:val="ru-RU"/>
        </w:rPr>
        <w:t xml:space="preserve"> и тяжести травматизма </w:t>
      </w:r>
      <w:r w:rsidRPr="00815DF3">
        <w:rPr>
          <w:i/>
          <w:sz w:val="28"/>
          <w:szCs w:val="28"/>
          <w:lang w:val="ru-RU"/>
        </w:rPr>
        <w:t>(LTISR)</w:t>
      </w:r>
      <w:r w:rsidRPr="00815DF3">
        <w:rPr>
          <w:sz w:val="28"/>
          <w:szCs w:val="28"/>
          <w:lang w:val="ru-RU"/>
        </w:rPr>
        <w:t xml:space="preserve"> в соответствии с заданными условиями прогнозирования. </w:t>
      </w:r>
      <w:r>
        <w:rPr>
          <w:sz w:val="28"/>
          <w:szCs w:val="28"/>
          <w:lang w:val="ru-RU"/>
        </w:rPr>
        <w:t>Для в</w:t>
      </w:r>
      <w:r w:rsidRPr="00815DF3">
        <w:rPr>
          <w:sz w:val="28"/>
          <w:szCs w:val="28"/>
          <w:lang w:val="ru-RU"/>
        </w:rPr>
        <w:t>изуализаци</w:t>
      </w:r>
      <w:r>
        <w:rPr>
          <w:sz w:val="28"/>
          <w:szCs w:val="28"/>
          <w:lang w:val="ru-RU"/>
        </w:rPr>
        <w:t>и</w:t>
      </w:r>
      <w:r w:rsidRPr="00815DF3">
        <w:rPr>
          <w:sz w:val="28"/>
          <w:szCs w:val="28"/>
          <w:lang w:val="ru-RU"/>
        </w:rPr>
        <w:t xml:space="preserve"> результатов </w:t>
      </w:r>
      <w:r>
        <w:rPr>
          <w:sz w:val="28"/>
          <w:szCs w:val="28"/>
          <w:lang w:val="ru-RU"/>
        </w:rPr>
        <w:t xml:space="preserve">можно применить </w:t>
      </w:r>
      <w:r w:rsidRPr="00815DF3">
        <w:rPr>
          <w:sz w:val="28"/>
          <w:szCs w:val="28"/>
          <w:lang w:val="ru-RU"/>
        </w:rPr>
        <w:t>сред</w:t>
      </w:r>
      <w:r>
        <w:rPr>
          <w:sz w:val="28"/>
          <w:szCs w:val="28"/>
          <w:lang w:val="ru-RU"/>
        </w:rPr>
        <w:t>у</w:t>
      </w:r>
      <w:r w:rsidRPr="00815DF3">
        <w:rPr>
          <w:sz w:val="28"/>
          <w:szCs w:val="28"/>
          <w:lang w:val="ru-RU"/>
        </w:rPr>
        <w:t xml:space="preserve"> Python с библио</w:t>
      </w:r>
      <w:r>
        <w:rPr>
          <w:sz w:val="28"/>
          <w:szCs w:val="28"/>
          <w:lang w:val="ru-RU"/>
        </w:rPr>
        <w:t>теками</w:t>
      </w:r>
      <w:r w:rsidRPr="00815DF3">
        <w:rPr>
          <w:sz w:val="28"/>
          <w:szCs w:val="28"/>
          <w:lang w:val="ru-RU"/>
        </w:rPr>
        <w:t xml:space="preserve"> NumPy и Matplotlib. </w:t>
      </w:r>
    </w:p>
    <w:p w14:paraId="5065FCA3" w14:textId="30880F3D" w:rsidR="00815DF3" w:rsidRDefault="00815DF3" w:rsidP="00956252">
      <w:pPr>
        <w:pStyle w:val="ac"/>
        <w:shd w:val="clear" w:color="auto" w:fill="FFFFFF"/>
        <w:tabs>
          <w:tab w:val="left" w:pos="142"/>
          <w:tab w:val="left" w:pos="851"/>
        </w:tabs>
        <w:spacing w:after="0" w:line="240" w:lineRule="auto"/>
        <w:ind w:firstLine="709"/>
        <w:jc w:val="both"/>
        <w:rPr>
          <w:sz w:val="28"/>
          <w:szCs w:val="28"/>
          <w:lang w:val="ru-RU"/>
        </w:rPr>
      </w:pPr>
      <w:r>
        <w:rPr>
          <w:sz w:val="28"/>
          <w:szCs w:val="28"/>
          <w:lang w:val="ru-RU"/>
        </w:rPr>
        <w:t>На пятом этапе н</w:t>
      </w:r>
      <w:r w:rsidRPr="00815DF3">
        <w:rPr>
          <w:sz w:val="28"/>
          <w:szCs w:val="28"/>
          <w:lang w:val="ru-RU"/>
        </w:rPr>
        <w:t xml:space="preserve">а основе расчётных данных </w:t>
      </w:r>
      <w:r w:rsidR="008D6E9C">
        <w:rPr>
          <w:sz w:val="28"/>
          <w:szCs w:val="28"/>
          <w:lang w:val="ru-RU"/>
        </w:rPr>
        <w:t>с</w:t>
      </w:r>
      <w:r w:rsidRPr="00815DF3">
        <w:rPr>
          <w:sz w:val="28"/>
          <w:szCs w:val="28"/>
          <w:lang w:val="ru-RU"/>
        </w:rPr>
        <w:t>тро</w:t>
      </w:r>
      <w:r w:rsidR="008D6E9C">
        <w:rPr>
          <w:sz w:val="28"/>
          <w:szCs w:val="28"/>
          <w:lang w:val="ru-RU"/>
        </w:rPr>
        <w:t>ятся</w:t>
      </w:r>
      <w:r w:rsidRPr="00815DF3">
        <w:rPr>
          <w:sz w:val="28"/>
          <w:szCs w:val="28"/>
          <w:lang w:val="ru-RU"/>
        </w:rPr>
        <w:t xml:space="preserve"> трёхмерные поверхности отклика, отражающие влияние показателей травматизма на величину материальных издержек авиапредприятий.</w:t>
      </w:r>
    </w:p>
    <w:p w14:paraId="1279BED8" w14:textId="6429031D" w:rsidR="00937CC9" w:rsidRPr="006D413F" w:rsidRDefault="00B403C0" w:rsidP="00956252">
      <w:pPr>
        <w:pStyle w:val="ac"/>
        <w:shd w:val="clear" w:color="auto" w:fill="FFFFFF"/>
        <w:tabs>
          <w:tab w:val="left" w:pos="142"/>
          <w:tab w:val="left" w:pos="851"/>
        </w:tabs>
        <w:spacing w:after="0" w:line="240" w:lineRule="auto"/>
        <w:ind w:firstLine="709"/>
        <w:jc w:val="both"/>
        <w:rPr>
          <w:sz w:val="28"/>
          <w:szCs w:val="28"/>
          <w:lang w:val="ru-RU"/>
        </w:rPr>
      </w:pPr>
      <w:r w:rsidRPr="00F01DFE">
        <w:rPr>
          <w:sz w:val="28"/>
          <w:szCs w:val="28"/>
          <w:lang w:val="ru-RU"/>
        </w:rPr>
        <w:t>По этой причине</w:t>
      </w:r>
      <w:r w:rsidR="004046C9" w:rsidRPr="00F01DFE">
        <w:rPr>
          <w:sz w:val="28"/>
          <w:szCs w:val="28"/>
        </w:rPr>
        <w:t xml:space="preserve"> для построения математической модели взаимосвязи показателей </w:t>
      </w:r>
      <w:r w:rsidR="00AD60F5">
        <w:rPr>
          <w:sz w:val="28"/>
          <w:szCs w:val="28"/>
          <w:shd w:val="clear" w:color="auto" w:fill="FFFFFF"/>
        </w:rPr>
        <w:t xml:space="preserve">БОТ </w:t>
      </w:r>
      <w:r w:rsidR="004046C9" w:rsidRPr="00F01DFE">
        <w:rPr>
          <w:i/>
          <w:sz w:val="28"/>
          <w:szCs w:val="28"/>
        </w:rPr>
        <w:t>Х</w:t>
      </w:r>
      <w:r w:rsidR="004046C9" w:rsidRPr="00F01DFE">
        <w:rPr>
          <w:i/>
          <w:sz w:val="28"/>
          <w:szCs w:val="28"/>
          <w:lang w:val="uk-UA"/>
        </w:rPr>
        <w:t>і</w:t>
      </w:r>
      <w:r w:rsidR="004046C9" w:rsidRPr="00F01DFE">
        <w:rPr>
          <w:sz w:val="28"/>
          <w:szCs w:val="28"/>
          <w:lang w:val="uk-UA"/>
        </w:rPr>
        <w:t xml:space="preserve"> (факторные признаки)</w:t>
      </w:r>
      <w:r w:rsidR="004046C9" w:rsidRPr="00F01DFE">
        <w:rPr>
          <w:sz w:val="28"/>
          <w:szCs w:val="28"/>
        </w:rPr>
        <w:t xml:space="preserve"> с издержками авиапредприятий </w:t>
      </w:r>
      <w:r w:rsidR="004046C9" w:rsidRPr="00F01DFE">
        <w:rPr>
          <w:i/>
          <w:sz w:val="28"/>
          <w:szCs w:val="28"/>
        </w:rPr>
        <w:t>Y</w:t>
      </w:r>
      <w:r w:rsidR="004046C9" w:rsidRPr="00F01DFE">
        <w:rPr>
          <w:sz w:val="28"/>
          <w:szCs w:val="28"/>
        </w:rPr>
        <w:t xml:space="preserve"> по выплате компенсаций персоналу в связи с работой во вредных условиях (результативным признаком), </w:t>
      </w:r>
      <w:r w:rsidR="00937CC9" w:rsidRPr="00F01DFE">
        <w:rPr>
          <w:sz w:val="28"/>
          <w:szCs w:val="28"/>
        </w:rPr>
        <w:t xml:space="preserve">была </w:t>
      </w:r>
      <w:r w:rsidR="00A30A0F" w:rsidRPr="00F01DFE">
        <w:rPr>
          <w:sz w:val="28"/>
          <w:szCs w:val="28"/>
        </w:rPr>
        <w:t>сформир</w:t>
      </w:r>
      <w:r w:rsidR="00937CC9" w:rsidRPr="00F01DFE">
        <w:rPr>
          <w:sz w:val="28"/>
          <w:szCs w:val="28"/>
        </w:rPr>
        <w:t>ована</w:t>
      </w:r>
      <w:r w:rsidR="004046C9" w:rsidRPr="00F01DFE">
        <w:rPr>
          <w:sz w:val="28"/>
          <w:szCs w:val="28"/>
        </w:rPr>
        <w:t xml:space="preserve"> статистическ</w:t>
      </w:r>
      <w:r w:rsidR="00937CC9" w:rsidRPr="00F01DFE">
        <w:rPr>
          <w:sz w:val="28"/>
          <w:szCs w:val="28"/>
        </w:rPr>
        <w:t>ая</w:t>
      </w:r>
      <w:r w:rsidR="004046C9" w:rsidRPr="00F01DFE">
        <w:rPr>
          <w:sz w:val="28"/>
          <w:szCs w:val="28"/>
        </w:rPr>
        <w:t xml:space="preserve"> баз</w:t>
      </w:r>
      <w:r w:rsidR="00937CC9" w:rsidRPr="00F01DFE">
        <w:rPr>
          <w:sz w:val="28"/>
          <w:szCs w:val="28"/>
        </w:rPr>
        <w:t>а,</w:t>
      </w:r>
      <w:r w:rsidR="004046C9" w:rsidRPr="00F01DFE">
        <w:rPr>
          <w:sz w:val="28"/>
          <w:szCs w:val="28"/>
        </w:rPr>
        <w:t xml:space="preserve"> </w:t>
      </w:r>
      <w:r w:rsidR="00937CC9" w:rsidRPr="00F01DFE">
        <w:rPr>
          <w:sz w:val="28"/>
          <w:szCs w:val="28"/>
        </w:rPr>
        <w:t xml:space="preserve">в виде таблицы 2.10, с показателями БОТ персонала </w:t>
      </w:r>
      <w:r w:rsidR="006D413F">
        <w:rPr>
          <w:sz w:val="28"/>
          <w:szCs w:val="28"/>
          <w:lang w:val="ru-RU"/>
        </w:rPr>
        <w:t>ГА</w:t>
      </w:r>
      <w:r w:rsidR="00937CC9" w:rsidRPr="00F01DFE">
        <w:rPr>
          <w:sz w:val="28"/>
          <w:szCs w:val="28"/>
        </w:rPr>
        <w:t xml:space="preserve"> </w:t>
      </w:r>
      <w:r w:rsidR="000D7963">
        <w:rPr>
          <w:sz w:val="28"/>
          <w:szCs w:val="28"/>
          <w:shd w:val="clear" w:color="auto" w:fill="FFFFFF"/>
        </w:rPr>
        <w:t xml:space="preserve">РК </w:t>
      </w:r>
      <w:r w:rsidR="00937CC9" w:rsidRPr="00F01DFE">
        <w:rPr>
          <w:sz w:val="28"/>
          <w:szCs w:val="28"/>
        </w:rPr>
        <w:t xml:space="preserve">на протяжении 2018-2024 гг. по данным из </w:t>
      </w:r>
      <w:r w:rsidR="006D413F" w:rsidRPr="00F01DFE">
        <w:rPr>
          <w:sz w:val="28"/>
          <w:szCs w:val="28"/>
        </w:rPr>
        <w:t>[</w:t>
      </w:r>
      <w:r w:rsidR="006D413F" w:rsidRPr="006D413F">
        <w:rPr>
          <w:sz w:val="28"/>
          <w:szCs w:val="28"/>
          <w:lang w:val="ru-RU"/>
        </w:rPr>
        <w:t>74, 75, 76, 86, 89, 90, 91, 92]</w:t>
      </w:r>
      <w:r w:rsidR="006D413F">
        <w:rPr>
          <w:sz w:val="28"/>
          <w:szCs w:val="28"/>
          <w:lang w:val="ru-RU"/>
        </w:rPr>
        <w:t>.</w:t>
      </w:r>
    </w:p>
    <w:p w14:paraId="76E4F997" w14:textId="01D61561" w:rsidR="00394B65" w:rsidRPr="00394B65" w:rsidRDefault="00394B65" w:rsidP="00956252">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 предлагаемой методике была разработана модель, которая представлена в </w:t>
      </w:r>
      <w:r w:rsidRPr="00394B65">
        <w:rPr>
          <w:rFonts w:ascii="Times New Roman" w:hAnsi="Times New Roman"/>
          <w:sz w:val="28"/>
          <w:szCs w:val="28"/>
        </w:rPr>
        <w:t>[</w:t>
      </w:r>
      <w:r w:rsidR="006D413F">
        <w:rPr>
          <w:rFonts w:ascii="Times New Roman" w:hAnsi="Times New Roman"/>
          <w:sz w:val="28"/>
          <w:szCs w:val="28"/>
        </w:rPr>
        <w:t>75</w:t>
      </w:r>
      <w:r w:rsidRPr="00394B65">
        <w:rPr>
          <w:rFonts w:ascii="Times New Roman" w:hAnsi="Times New Roman"/>
          <w:sz w:val="28"/>
          <w:szCs w:val="28"/>
        </w:rPr>
        <w:t xml:space="preserve">]. </w:t>
      </w:r>
      <w:r>
        <w:rPr>
          <w:rFonts w:ascii="Times New Roman" w:hAnsi="Times New Roman"/>
          <w:sz w:val="28"/>
          <w:szCs w:val="28"/>
        </w:rPr>
        <w:t>Однако, данная модель не охватывает последние периоды с 2023 по 202</w:t>
      </w:r>
      <w:r w:rsidR="009702F1">
        <w:rPr>
          <w:rFonts w:ascii="Times New Roman" w:hAnsi="Times New Roman"/>
          <w:sz w:val="28"/>
          <w:szCs w:val="28"/>
        </w:rPr>
        <w:t>4</w:t>
      </w:r>
      <w:r>
        <w:rPr>
          <w:rFonts w:ascii="Times New Roman" w:hAnsi="Times New Roman"/>
          <w:sz w:val="28"/>
          <w:szCs w:val="28"/>
        </w:rPr>
        <w:t xml:space="preserve"> гг., но главное не учитывается постпандемийный эффект восстановления отрасли. Поэтому модель имеет высокие погрешности и недостаточн</w:t>
      </w:r>
      <w:r w:rsidR="006D413F">
        <w:rPr>
          <w:rFonts w:ascii="Times New Roman" w:hAnsi="Times New Roman"/>
          <w:sz w:val="28"/>
          <w:szCs w:val="28"/>
        </w:rPr>
        <w:t>о</w:t>
      </w:r>
      <w:r>
        <w:rPr>
          <w:rFonts w:ascii="Times New Roman" w:hAnsi="Times New Roman"/>
          <w:sz w:val="28"/>
          <w:szCs w:val="28"/>
        </w:rPr>
        <w:t xml:space="preserve"> применима в прикладном аспекте.</w:t>
      </w:r>
    </w:p>
    <w:p w14:paraId="7CA80CBB" w14:textId="49A331C7" w:rsidR="009702F1" w:rsidRPr="00F01DFE" w:rsidRDefault="00394B65" w:rsidP="009702F1">
      <w:pPr>
        <w:spacing w:after="0" w:line="240" w:lineRule="auto"/>
        <w:ind w:firstLine="709"/>
        <w:jc w:val="both"/>
        <w:rPr>
          <w:rFonts w:ascii="Times New Roman" w:hAnsi="Times New Roman"/>
          <w:sz w:val="28"/>
          <w:szCs w:val="28"/>
        </w:rPr>
      </w:pPr>
      <w:r>
        <w:rPr>
          <w:rFonts w:ascii="Times New Roman" w:hAnsi="Times New Roman"/>
          <w:sz w:val="28"/>
          <w:szCs w:val="28"/>
        </w:rPr>
        <w:t xml:space="preserve">Автором диссертации </w:t>
      </w:r>
      <w:r w:rsidR="009702F1">
        <w:rPr>
          <w:rFonts w:ascii="Times New Roman" w:hAnsi="Times New Roman"/>
          <w:sz w:val="28"/>
          <w:szCs w:val="28"/>
        </w:rPr>
        <w:t xml:space="preserve">предложена </w:t>
      </w:r>
      <w:r>
        <w:rPr>
          <w:rFonts w:ascii="Times New Roman" w:hAnsi="Times New Roman"/>
          <w:sz w:val="28"/>
          <w:szCs w:val="28"/>
        </w:rPr>
        <w:t>новая модель с расширенным периодом выборки</w:t>
      </w:r>
      <w:r w:rsidR="009702F1">
        <w:rPr>
          <w:rFonts w:ascii="Times New Roman" w:hAnsi="Times New Roman"/>
          <w:sz w:val="28"/>
          <w:szCs w:val="28"/>
        </w:rPr>
        <w:t>, где р</w:t>
      </w:r>
      <w:r w:rsidR="009702F1" w:rsidRPr="00F01DFE">
        <w:rPr>
          <w:rFonts w:ascii="Times New Roman" w:hAnsi="Times New Roman"/>
          <w:sz w:val="28"/>
          <w:szCs w:val="28"/>
        </w:rPr>
        <w:t xml:space="preserve">асчёт и построение математической </w:t>
      </w:r>
      <w:r w:rsidR="009702F1">
        <w:rPr>
          <w:rFonts w:ascii="Times New Roman" w:hAnsi="Times New Roman"/>
          <w:sz w:val="28"/>
          <w:szCs w:val="28"/>
        </w:rPr>
        <w:t xml:space="preserve">зависимости </w:t>
      </w:r>
      <w:r w:rsidR="009702F1" w:rsidRPr="00F01DFE">
        <w:rPr>
          <w:rFonts w:ascii="Times New Roman" w:hAnsi="Times New Roman"/>
          <w:sz w:val="28"/>
          <w:szCs w:val="28"/>
        </w:rPr>
        <w:t>проводится с использованием методов корреляционно-регрессионного анализа с линейной регресси</w:t>
      </w:r>
      <w:r w:rsidR="009702F1">
        <w:rPr>
          <w:rFonts w:ascii="Times New Roman" w:hAnsi="Times New Roman"/>
          <w:sz w:val="28"/>
          <w:szCs w:val="28"/>
        </w:rPr>
        <w:t>ей</w:t>
      </w:r>
      <w:r w:rsidR="009702F1" w:rsidRPr="00F01DFE">
        <w:rPr>
          <w:rFonts w:ascii="Times New Roman" w:hAnsi="Times New Roman"/>
          <w:sz w:val="28"/>
          <w:szCs w:val="28"/>
        </w:rPr>
        <w:t xml:space="preserve"> с двумя и более независимыми факторами</w:t>
      </w:r>
    </w:p>
    <w:p w14:paraId="55FD5612" w14:textId="77777777" w:rsidR="009702F1" w:rsidRPr="00F01DFE" w:rsidRDefault="009702F1" w:rsidP="009702F1">
      <w:pPr>
        <w:spacing w:after="0" w:line="240" w:lineRule="auto"/>
        <w:ind w:firstLine="709"/>
        <w:jc w:val="both"/>
        <w:rPr>
          <w:rFonts w:ascii="Times New Roman" w:hAnsi="Times New Roman"/>
          <w:sz w:val="28"/>
          <w:szCs w:val="28"/>
        </w:rPr>
      </w:pPr>
    </w:p>
    <w:p w14:paraId="72DBDF5B" w14:textId="77777777" w:rsidR="009702F1" w:rsidRPr="00F01DFE" w:rsidRDefault="009702F1" w:rsidP="009702F1">
      <w:pPr>
        <w:spacing w:after="0" w:line="240" w:lineRule="auto"/>
        <w:ind w:firstLine="709"/>
        <w:jc w:val="right"/>
        <w:rPr>
          <w:rFonts w:ascii="Times New Roman" w:hAnsi="Times New Roman"/>
          <w:sz w:val="28"/>
          <w:szCs w:val="28"/>
        </w:rPr>
      </w:pPr>
      <m:oMath>
        <m:r>
          <w:rPr>
            <w:rFonts w:ascii="Cambria Math" w:hAnsi="Cambria Math"/>
            <w:sz w:val="28"/>
            <w:szCs w:val="28"/>
          </w:rPr>
          <m:t xml:space="preserve">Y= </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i</m:t>
                </m:r>
              </m:sub>
            </m:sSub>
            <m:r>
              <w:rPr>
                <w:rFonts w:ascii="Cambria Math" w:hAnsi="Cambria Math"/>
                <w:sz w:val="28"/>
                <w:szCs w:val="28"/>
              </w:rPr>
              <m:t>)</m:t>
            </m:r>
          </m:e>
        </m:nary>
      </m:oMath>
      <w:r w:rsidRPr="00F01DFE">
        <w:rPr>
          <w:rFonts w:ascii="Times New Roman" w:eastAsia="Times New Roman" w:hAnsi="Times New Roman"/>
          <w:sz w:val="28"/>
          <w:szCs w:val="28"/>
        </w:rPr>
        <w:t xml:space="preserve">, </w:t>
      </w:r>
      <w:r w:rsidRPr="00F01DFE">
        <w:rPr>
          <w:rFonts w:ascii="Times New Roman" w:eastAsia="Times New Roman" w:hAnsi="Times New Roman"/>
          <w:sz w:val="28"/>
          <w:szCs w:val="28"/>
        </w:rPr>
        <w:tab/>
      </w:r>
      <w:r w:rsidRPr="00F01DFE">
        <w:rPr>
          <w:rFonts w:ascii="Times New Roman" w:eastAsia="Times New Roman" w:hAnsi="Times New Roman"/>
          <w:sz w:val="28"/>
          <w:szCs w:val="28"/>
        </w:rPr>
        <w:tab/>
      </w:r>
      <w:r w:rsidRPr="00F01DFE">
        <w:rPr>
          <w:rFonts w:ascii="Times New Roman" w:eastAsia="Times New Roman" w:hAnsi="Times New Roman"/>
          <w:sz w:val="28"/>
          <w:szCs w:val="28"/>
        </w:rPr>
        <w:tab/>
      </w:r>
      <w:r w:rsidRPr="00F01DFE">
        <w:rPr>
          <w:rFonts w:ascii="Times New Roman" w:eastAsia="Times New Roman" w:hAnsi="Times New Roman"/>
          <w:sz w:val="28"/>
          <w:szCs w:val="28"/>
        </w:rPr>
        <w:tab/>
        <w:t>(2.1)</w:t>
      </w:r>
    </w:p>
    <w:p w14:paraId="40047016" w14:textId="77777777" w:rsidR="009702F1" w:rsidRDefault="009702F1" w:rsidP="009702F1">
      <w:pPr>
        <w:spacing w:after="0" w:line="240" w:lineRule="auto"/>
        <w:ind w:firstLine="709"/>
        <w:jc w:val="both"/>
        <w:rPr>
          <w:rFonts w:ascii="Times New Roman" w:hAnsi="Times New Roman"/>
          <w:sz w:val="28"/>
          <w:szCs w:val="28"/>
        </w:rPr>
      </w:pPr>
      <w:r w:rsidRPr="00F01DFE">
        <w:rPr>
          <w:rFonts w:ascii="Times New Roman" w:hAnsi="Times New Roman"/>
          <w:sz w:val="28"/>
          <w:szCs w:val="28"/>
        </w:rPr>
        <w:t>где</w:t>
      </w:r>
    </w:p>
    <w:p w14:paraId="054CD1DD" w14:textId="77777777" w:rsidR="009702F1" w:rsidRPr="00F01DFE" w:rsidRDefault="00086F46" w:rsidP="009702F1">
      <w:pPr>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oMath>
      <w:r w:rsidR="009702F1" w:rsidRPr="00F01DFE">
        <w:rPr>
          <w:rFonts w:ascii="Times New Roman" w:eastAsia="Times New Roman" w:hAnsi="Times New Roman"/>
          <w:sz w:val="28"/>
          <w:szCs w:val="28"/>
        </w:rPr>
        <w:t xml:space="preserve"> – коэффициент весомости; </w:t>
      </w:r>
    </w:p>
    <w:p w14:paraId="3D1CE1AA" w14:textId="6F1BC4E7" w:rsidR="009702F1" w:rsidRDefault="00086F46" w:rsidP="009702F1">
      <w:pPr>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i</m:t>
            </m:r>
          </m:sub>
        </m:sSub>
      </m:oMath>
      <w:r w:rsidR="009702F1" w:rsidRPr="00F01DFE">
        <w:rPr>
          <w:rFonts w:ascii="Times New Roman" w:eastAsia="Times New Roman" w:hAnsi="Times New Roman"/>
          <w:sz w:val="28"/>
          <w:szCs w:val="28"/>
        </w:rPr>
        <w:t xml:space="preserve"> – динамически изменяющаяся входная характеристика в виде массива значений.</w:t>
      </w:r>
    </w:p>
    <w:p w14:paraId="368C4682" w14:textId="317ED63A" w:rsidR="009702F1" w:rsidRDefault="009702F1" w:rsidP="009702F1">
      <w:pPr>
        <w:spacing w:after="0" w:line="240" w:lineRule="auto"/>
        <w:ind w:firstLine="709"/>
        <w:jc w:val="both"/>
        <w:rPr>
          <w:rFonts w:ascii="Times New Roman" w:hAnsi="Times New Roman"/>
          <w:sz w:val="28"/>
          <w:szCs w:val="28"/>
        </w:rPr>
      </w:pPr>
      <w:r w:rsidRPr="00F01DFE">
        <w:rPr>
          <w:rFonts w:ascii="Times New Roman" w:hAnsi="Times New Roman"/>
          <w:sz w:val="28"/>
          <w:szCs w:val="28"/>
        </w:rPr>
        <w:t>В результате математическая модель взаимосвязи материальных издержек гражданской авиации по выплате компенсаций персоналу, пострадавшему в результате несчастных случаев на производстве, и уровня условий труда</w:t>
      </w:r>
      <w:r>
        <w:rPr>
          <w:rFonts w:ascii="Times New Roman" w:hAnsi="Times New Roman"/>
          <w:sz w:val="28"/>
          <w:szCs w:val="28"/>
        </w:rPr>
        <w:t xml:space="preserve"> имеет следующий вид</w:t>
      </w:r>
      <w:r w:rsidRPr="00F01DFE">
        <w:rPr>
          <w:rFonts w:ascii="Times New Roman" w:hAnsi="Times New Roman"/>
          <w:sz w:val="28"/>
          <w:szCs w:val="28"/>
        </w:rPr>
        <w:t>:</w:t>
      </w:r>
    </w:p>
    <w:p w14:paraId="3E79B6B4" w14:textId="77777777" w:rsidR="009702F1" w:rsidRPr="00F01DFE" w:rsidRDefault="009702F1" w:rsidP="009702F1">
      <w:pPr>
        <w:spacing w:after="0" w:line="240" w:lineRule="auto"/>
        <w:ind w:firstLine="709"/>
        <w:jc w:val="both"/>
        <w:rPr>
          <w:rFonts w:ascii="Times New Roman" w:hAnsi="Times New Roman"/>
          <w:sz w:val="28"/>
          <w:szCs w:val="28"/>
        </w:rPr>
      </w:pPr>
    </w:p>
    <w:p w14:paraId="5E62EA2F" w14:textId="77777777" w:rsidR="009702F1" w:rsidRPr="001A2308" w:rsidRDefault="009702F1" w:rsidP="009702F1">
      <w:pPr>
        <w:spacing w:after="0" w:line="240" w:lineRule="auto"/>
        <w:ind w:firstLine="709"/>
        <w:rPr>
          <w:rFonts w:ascii="Times New Roman" w:eastAsia="Times New Roman" w:hAnsi="Times New Roman"/>
          <w:sz w:val="28"/>
          <w:szCs w:val="28"/>
        </w:rPr>
      </w:pPr>
      <m:oMathPara>
        <m:oMath>
          <m:r>
            <w:rPr>
              <w:rFonts w:ascii="Cambria Math" w:hAnsi="Cambria Math"/>
              <w:sz w:val="28"/>
              <w:szCs w:val="28"/>
            </w:rPr>
            <m:t>MC=1287,5432+8,7341 TIFR+21,4637 FIFR+</m:t>
          </m:r>
        </m:oMath>
      </m:oMathPara>
    </w:p>
    <w:p w14:paraId="13BF0244" w14:textId="77777777" w:rsidR="009702F1" w:rsidRDefault="009702F1" w:rsidP="009702F1">
      <w:pPr>
        <w:spacing w:after="0" w:line="240" w:lineRule="auto"/>
        <w:ind w:firstLine="709"/>
        <w:jc w:val="right"/>
        <w:rPr>
          <w:rFonts w:ascii="Times New Roman" w:hAnsi="Times New Roman"/>
          <w:sz w:val="28"/>
          <w:szCs w:val="28"/>
        </w:rPr>
      </w:pPr>
      <m:oMath>
        <m:r>
          <w:rPr>
            <w:rFonts w:ascii="Cambria Math" w:hAnsi="Cambria Math"/>
            <w:sz w:val="28"/>
            <w:szCs w:val="28"/>
          </w:rPr>
          <m:t>+11,2845 LTISR+0,9438 LTI+7,8216 LTIFR</m:t>
        </m:r>
      </m:oMath>
      <w:r w:rsidRPr="001A2308">
        <w:rPr>
          <w:rFonts w:ascii="Times New Roman" w:eastAsia="Times New Roman" w:hAnsi="Times New Roman"/>
          <w:sz w:val="28"/>
          <w:szCs w:val="28"/>
        </w:rPr>
        <w:t>,</w:t>
      </w:r>
      <w:r w:rsidRPr="001A2308">
        <w:rPr>
          <w:rFonts w:ascii="Times New Roman" w:hAnsi="Times New Roman"/>
          <w:sz w:val="28"/>
          <w:szCs w:val="28"/>
        </w:rPr>
        <w:tab/>
      </w:r>
      <w:r w:rsidRPr="001A2308">
        <w:rPr>
          <w:rFonts w:ascii="Times New Roman" w:hAnsi="Times New Roman"/>
          <w:sz w:val="28"/>
          <w:szCs w:val="28"/>
        </w:rPr>
        <w:tab/>
      </w:r>
      <w:r w:rsidRPr="001A2308">
        <w:rPr>
          <w:rFonts w:ascii="Times New Roman" w:hAnsi="Times New Roman"/>
          <w:sz w:val="28"/>
          <w:szCs w:val="28"/>
        </w:rPr>
        <w:tab/>
      </w:r>
      <w:r w:rsidRPr="001A2308">
        <w:rPr>
          <w:rFonts w:ascii="Times New Roman" w:hAnsi="Times New Roman"/>
          <w:bCs/>
          <w:sz w:val="28"/>
          <w:szCs w:val="28"/>
        </w:rPr>
        <w:t xml:space="preserve"> </w:t>
      </w:r>
      <w:proofErr w:type="gramStart"/>
      <w:r w:rsidRPr="001A2308">
        <w:rPr>
          <w:rFonts w:ascii="Times New Roman" w:hAnsi="Times New Roman"/>
          <w:bCs/>
          <w:sz w:val="28"/>
          <w:szCs w:val="28"/>
        </w:rPr>
        <w:t xml:space="preserve">   (</w:t>
      </w:r>
      <w:proofErr w:type="gramEnd"/>
      <w:r w:rsidRPr="001A2308">
        <w:rPr>
          <w:rFonts w:ascii="Times New Roman" w:hAnsi="Times New Roman"/>
          <w:bCs/>
          <w:sz w:val="28"/>
          <w:szCs w:val="28"/>
        </w:rPr>
        <w:t>2.2)</w:t>
      </w:r>
    </w:p>
    <w:p w14:paraId="21C6A17A" w14:textId="77777777" w:rsidR="009702F1" w:rsidRPr="00C36466" w:rsidRDefault="009702F1" w:rsidP="009702F1">
      <w:pPr>
        <w:spacing w:after="0" w:line="240" w:lineRule="auto"/>
        <w:ind w:firstLine="709"/>
        <w:rPr>
          <w:rFonts w:ascii="Times New Roman" w:hAnsi="Times New Roman"/>
          <w:bCs/>
          <w:strike/>
          <w:sz w:val="28"/>
          <w:szCs w:val="28"/>
        </w:rPr>
      </w:pPr>
    </w:p>
    <w:p w14:paraId="7A700873" w14:textId="77777777" w:rsidR="009702F1" w:rsidRDefault="009702F1" w:rsidP="009702F1">
      <w:pPr>
        <w:spacing w:after="0" w:line="240" w:lineRule="auto"/>
        <w:ind w:firstLine="709"/>
        <w:rPr>
          <w:rFonts w:ascii="Times New Roman" w:hAnsi="Times New Roman"/>
          <w:bCs/>
          <w:sz w:val="28"/>
          <w:szCs w:val="28"/>
        </w:rPr>
      </w:pPr>
      <w:r w:rsidRPr="00F01DFE">
        <w:rPr>
          <w:rFonts w:ascii="Times New Roman" w:hAnsi="Times New Roman"/>
          <w:bCs/>
          <w:sz w:val="28"/>
          <w:szCs w:val="28"/>
        </w:rPr>
        <w:t xml:space="preserve">где </w:t>
      </w:r>
    </w:p>
    <w:p w14:paraId="37011419" w14:textId="77777777" w:rsidR="009702F1" w:rsidRPr="00F01DFE" w:rsidRDefault="009702F1" w:rsidP="009702F1">
      <w:pPr>
        <w:spacing w:after="0" w:line="240" w:lineRule="auto"/>
        <w:ind w:firstLine="709"/>
        <w:rPr>
          <w:rFonts w:ascii="Times New Roman" w:hAnsi="Times New Roman"/>
          <w:bCs/>
          <w:sz w:val="28"/>
          <w:szCs w:val="28"/>
        </w:rPr>
      </w:pPr>
      <m:oMath>
        <m:r>
          <w:rPr>
            <w:rFonts w:ascii="Cambria Math" w:hAnsi="Cambria Math"/>
            <w:sz w:val="28"/>
            <w:szCs w:val="28"/>
          </w:rPr>
          <m:t>MC</m:t>
        </m:r>
      </m:oMath>
      <w:r w:rsidRPr="00F01DFE">
        <w:rPr>
          <w:rFonts w:ascii="Times New Roman" w:hAnsi="Times New Roman"/>
          <w:bCs/>
          <w:sz w:val="28"/>
          <w:szCs w:val="28"/>
        </w:rPr>
        <w:t xml:space="preserve"> - </w:t>
      </w:r>
      <w:r w:rsidRPr="00F01DFE">
        <w:rPr>
          <w:rStyle w:val="anegp0gi0b9av8jahpyh"/>
          <w:rFonts w:ascii="Times New Roman" w:hAnsi="Times New Roman"/>
          <w:sz w:val="28"/>
          <w:szCs w:val="28"/>
        </w:rPr>
        <w:t>материальные</w:t>
      </w:r>
      <w:r w:rsidRPr="00F01DFE">
        <w:rPr>
          <w:rFonts w:ascii="Times New Roman" w:hAnsi="Times New Roman"/>
          <w:sz w:val="28"/>
          <w:szCs w:val="28"/>
        </w:rPr>
        <w:t xml:space="preserve"> </w:t>
      </w:r>
      <w:r w:rsidRPr="00F01DFE">
        <w:rPr>
          <w:rStyle w:val="anegp0gi0b9av8jahpyh"/>
          <w:rFonts w:ascii="Times New Roman" w:hAnsi="Times New Roman"/>
          <w:sz w:val="28"/>
          <w:szCs w:val="28"/>
        </w:rPr>
        <w:t>последствия</w:t>
      </w:r>
      <w:r w:rsidRPr="00F01DFE">
        <w:rPr>
          <w:rFonts w:ascii="Times New Roman" w:hAnsi="Times New Roman"/>
          <w:sz w:val="28"/>
          <w:szCs w:val="28"/>
        </w:rPr>
        <w:t xml:space="preserve"> </w:t>
      </w:r>
      <w:r w:rsidRPr="00F01DFE">
        <w:rPr>
          <w:rStyle w:val="anegp0gi0b9av8jahpyh"/>
          <w:rFonts w:ascii="Times New Roman" w:hAnsi="Times New Roman"/>
          <w:sz w:val="28"/>
          <w:szCs w:val="28"/>
        </w:rPr>
        <w:t>за</w:t>
      </w:r>
      <w:r w:rsidRPr="00F01DFE">
        <w:rPr>
          <w:rFonts w:ascii="Times New Roman" w:hAnsi="Times New Roman"/>
          <w:sz w:val="28"/>
          <w:szCs w:val="28"/>
        </w:rPr>
        <w:t xml:space="preserve"> </w:t>
      </w:r>
      <w:r w:rsidRPr="00F01DFE">
        <w:rPr>
          <w:rStyle w:val="anegp0gi0b9av8jahpyh"/>
          <w:rFonts w:ascii="Times New Roman" w:hAnsi="Times New Roman"/>
          <w:sz w:val="28"/>
          <w:szCs w:val="28"/>
        </w:rPr>
        <w:t>год,</w:t>
      </w:r>
      <w:r w:rsidRPr="00F01DFE">
        <w:rPr>
          <w:rFonts w:ascii="Times New Roman" w:hAnsi="Times New Roman"/>
          <w:sz w:val="28"/>
          <w:szCs w:val="28"/>
        </w:rPr>
        <w:t xml:space="preserve"> </w:t>
      </w:r>
      <w:r w:rsidRPr="00F01DFE">
        <w:rPr>
          <w:rStyle w:val="anegp0gi0b9av8jahpyh"/>
          <w:rFonts w:ascii="Times New Roman" w:hAnsi="Times New Roman"/>
          <w:sz w:val="28"/>
          <w:szCs w:val="28"/>
        </w:rPr>
        <w:t>тыс.</w:t>
      </w:r>
      <w:r w:rsidRPr="00F01DFE">
        <w:rPr>
          <w:rFonts w:ascii="Times New Roman" w:hAnsi="Times New Roman"/>
          <w:sz w:val="28"/>
          <w:szCs w:val="28"/>
        </w:rPr>
        <w:t xml:space="preserve"> </w:t>
      </w:r>
      <w:r w:rsidRPr="00F01DFE">
        <w:rPr>
          <w:rStyle w:val="anegp0gi0b9av8jahpyh"/>
          <w:rFonts w:ascii="Times New Roman" w:hAnsi="Times New Roman"/>
          <w:sz w:val="28"/>
          <w:szCs w:val="28"/>
        </w:rPr>
        <w:t>тенге</w:t>
      </w:r>
      <w:r w:rsidRPr="00F01DFE">
        <w:rPr>
          <w:rFonts w:ascii="Times New Roman" w:hAnsi="Times New Roman"/>
          <w:sz w:val="28"/>
          <w:szCs w:val="28"/>
        </w:rPr>
        <w:t>;</w:t>
      </w:r>
    </w:p>
    <w:p w14:paraId="3F6CC159" w14:textId="77777777" w:rsidR="009702F1" w:rsidRPr="00F01DFE" w:rsidRDefault="009702F1" w:rsidP="009702F1">
      <w:pPr>
        <w:spacing w:after="0" w:line="240" w:lineRule="auto"/>
        <w:ind w:firstLine="709"/>
        <w:rPr>
          <w:rFonts w:ascii="Times New Roman" w:hAnsi="Times New Roman"/>
          <w:sz w:val="28"/>
          <w:szCs w:val="28"/>
        </w:rPr>
      </w:pPr>
      <m:oMath>
        <m:r>
          <w:rPr>
            <w:rFonts w:ascii="Cambria Math" w:hAnsi="Cambria Math"/>
            <w:sz w:val="28"/>
            <w:szCs w:val="28"/>
          </w:rPr>
          <m:t>TIFR</m:t>
        </m:r>
      </m:oMath>
      <w:r w:rsidRPr="00F01DFE">
        <w:rPr>
          <w:rFonts w:ascii="Times New Roman" w:hAnsi="Times New Roman"/>
          <w:sz w:val="28"/>
          <w:szCs w:val="28"/>
        </w:rPr>
        <w:t xml:space="preserve"> – коэффициент частоты травматизма;</w:t>
      </w:r>
    </w:p>
    <w:p w14:paraId="4A424AFF" w14:textId="77777777" w:rsidR="009702F1" w:rsidRPr="00F01DFE" w:rsidRDefault="009702F1" w:rsidP="009702F1">
      <w:pPr>
        <w:pStyle w:val="ac"/>
        <w:tabs>
          <w:tab w:val="left" w:pos="142"/>
          <w:tab w:val="left" w:pos="851"/>
        </w:tabs>
        <w:spacing w:after="0" w:line="240" w:lineRule="auto"/>
        <w:ind w:firstLine="709"/>
        <w:jc w:val="both"/>
        <w:rPr>
          <w:sz w:val="28"/>
          <w:szCs w:val="28"/>
        </w:rPr>
      </w:pPr>
      <m:oMath>
        <m:r>
          <w:rPr>
            <w:rFonts w:ascii="Cambria Math" w:hAnsi="Cambria Math"/>
            <w:sz w:val="28"/>
            <w:szCs w:val="28"/>
          </w:rPr>
          <m:t>FIFR</m:t>
        </m:r>
      </m:oMath>
      <w:r w:rsidRPr="00F01DFE">
        <w:rPr>
          <w:sz w:val="28"/>
          <w:szCs w:val="28"/>
        </w:rPr>
        <w:t xml:space="preserve"> - коэффициент частоты травматизма со смертельным исходом;</w:t>
      </w:r>
    </w:p>
    <w:p w14:paraId="6C440667" w14:textId="77777777" w:rsidR="009702F1" w:rsidRPr="00F01DFE" w:rsidRDefault="009702F1" w:rsidP="009702F1">
      <w:pPr>
        <w:spacing w:after="0" w:line="240" w:lineRule="auto"/>
        <w:ind w:firstLine="709"/>
        <w:rPr>
          <w:rFonts w:ascii="Times New Roman" w:hAnsi="Times New Roman"/>
          <w:sz w:val="28"/>
          <w:szCs w:val="28"/>
        </w:rPr>
      </w:pPr>
      <m:oMath>
        <m:r>
          <w:rPr>
            <w:rFonts w:ascii="Cambria Math" w:hAnsi="Cambria Math"/>
            <w:sz w:val="28"/>
            <w:szCs w:val="28"/>
          </w:rPr>
          <m:t>LTISR</m:t>
        </m:r>
      </m:oMath>
      <w:r w:rsidRPr="00F01DFE">
        <w:rPr>
          <w:rFonts w:ascii="Times New Roman" w:hAnsi="Times New Roman"/>
          <w:sz w:val="28"/>
          <w:szCs w:val="28"/>
        </w:rPr>
        <w:t xml:space="preserve"> – коэффициент тяжести травматизма;</w:t>
      </w:r>
    </w:p>
    <w:p w14:paraId="08B6A198" w14:textId="77777777" w:rsidR="009702F1" w:rsidRPr="00F01DFE" w:rsidRDefault="009702F1" w:rsidP="009702F1">
      <w:pPr>
        <w:spacing w:after="0" w:line="240" w:lineRule="auto"/>
        <w:ind w:firstLine="709"/>
        <w:rPr>
          <w:rFonts w:ascii="Times New Roman" w:hAnsi="Times New Roman"/>
          <w:sz w:val="28"/>
          <w:szCs w:val="28"/>
        </w:rPr>
      </w:pPr>
      <m:oMath>
        <m:r>
          <w:rPr>
            <w:rFonts w:ascii="Cambria Math" w:hAnsi="Cambria Math"/>
            <w:sz w:val="28"/>
            <w:szCs w:val="28"/>
          </w:rPr>
          <m:t>LTI</m:t>
        </m:r>
      </m:oMath>
      <w:r w:rsidRPr="00F01DFE">
        <w:rPr>
          <w:rFonts w:ascii="Times New Roman" w:hAnsi="Times New Roman"/>
          <w:sz w:val="28"/>
          <w:szCs w:val="28"/>
        </w:rPr>
        <w:t xml:space="preserve"> – число пострадавших в результате несчастных случаев на производстве, человек;</w:t>
      </w:r>
    </w:p>
    <w:p w14:paraId="61620794" w14:textId="77777777" w:rsidR="009702F1" w:rsidRPr="00F01DFE" w:rsidRDefault="009702F1" w:rsidP="009702F1">
      <w:pPr>
        <w:spacing w:after="0" w:line="240" w:lineRule="auto"/>
        <w:ind w:firstLine="709"/>
        <w:rPr>
          <w:rFonts w:ascii="Times New Roman" w:hAnsi="Times New Roman"/>
          <w:bCs/>
          <w:sz w:val="28"/>
          <w:szCs w:val="28"/>
        </w:rPr>
      </w:pPr>
      <m:oMath>
        <m:r>
          <w:rPr>
            <w:rFonts w:ascii="Cambria Math" w:hAnsi="Cambria Math"/>
            <w:sz w:val="28"/>
            <w:szCs w:val="28"/>
          </w:rPr>
          <m:t>LTI</m:t>
        </m:r>
        <m:r>
          <w:rPr>
            <w:rFonts w:ascii="Cambria Math" w:hAnsi="Cambria Math"/>
            <w:sz w:val="28"/>
            <w:szCs w:val="28"/>
            <w:lang w:val="en-US"/>
          </w:rPr>
          <m:t>FR</m:t>
        </m:r>
      </m:oMath>
      <w:r w:rsidRPr="00F01DFE">
        <w:rPr>
          <w:rFonts w:ascii="Times New Roman" w:hAnsi="Times New Roman"/>
          <w:sz w:val="28"/>
          <w:szCs w:val="28"/>
        </w:rPr>
        <w:t xml:space="preserve">  - коэффициент травматизма с потерей рабочего времени.</w:t>
      </w:r>
    </w:p>
    <w:p w14:paraId="3155A7E5" w14:textId="22CDAD61" w:rsidR="009702F1" w:rsidRPr="009702F1" w:rsidRDefault="00937CC9" w:rsidP="009702F1">
      <w:pPr>
        <w:spacing w:after="0" w:line="240" w:lineRule="auto"/>
        <w:ind w:firstLine="709"/>
        <w:jc w:val="both"/>
        <w:rPr>
          <w:rFonts w:ascii="Times New Roman" w:hAnsi="Times New Roman"/>
          <w:sz w:val="28"/>
          <w:szCs w:val="28"/>
        </w:rPr>
      </w:pPr>
      <w:r w:rsidRPr="00F01DFE">
        <w:rPr>
          <w:rFonts w:ascii="Times New Roman" w:hAnsi="Times New Roman"/>
          <w:sz w:val="28"/>
          <w:szCs w:val="28"/>
        </w:rPr>
        <w:t>Д</w:t>
      </w:r>
      <w:r w:rsidR="004046C9" w:rsidRPr="00F01DFE">
        <w:rPr>
          <w:rFonts w:ascii="Times New Roman" w:hAnsi="Times New Roman"/>
          <w:sz w:val="28"/>
          <w:szCs w:val="28"/>
        </w:rPr>
        <w:t xml:space="preserve">ля моделирования причинно-следственной связи </w:t>
      </w:r>
      <w:r w:rsidR="009702F1">
        <w:rPr>
          <w:rFonts w:ascii="Times New Roman" w:hAnsi="Times New Roman"/>
          <w:sz w:val="28"/>
          <w:szCs w:val="28"/>
        </w:rPr>
        <w:t xml:space="preserve">(2.2) </w:t>
      </w:r>
      <w:r w:rsidR="004046C9" w:rsidRPr="00F01DFE">
        <w:rPr>
          <w:rFonts w:ascii="Times New Roman" w:hAnsi="Times New Roman"/>
          <w:sz w:val="28"/>
          <w:szCs w:val="28"/>
        </w:rPr>
        <w:t xml:space="preserve">между </w:t>
      </w:r>
      <w:r w:rsidR="001A3051" w:rsidRPr="00F01DFE">
        <w:rPr>
          <w:rFonts w:ascii="Times New Roman" w:hAnsi="Times New Roman"/>
          <w:sz w:val="28"/>
          <w:szCs w:val="28"/>
        </w:rPr>
        <w:t xml:space="preserve">результативным признаком </w:t>
      </w:r>
      <w:r w:rsidR="001A3051" w:rsidRPr="00F01DFE">
        <w:rPr>
          <w:rFonts w:ascii="Times New Roman" w:hAnsi="Times New Roman"/>
          <w:i/>
          <w:sz w:val="28"/>
          <w:szCs w:val="28"/>
        </w:rPr>
        <w:t>Y</w:t>
      </w:r>
      <w:r w:rsidR="001A3051" w:rsidRPr="00F01DFE">
        <w:rPr>
          <w:rFonts w:ascii="Times New Roman" w:hAnsi="Times New Roman"/>
          <w:sz w:val="28"/>
          <w:szCs w:val="28"/>
        </w:rPr>
        <w:t xml:space="preserve"> и </w:t>
      </w:r>
      <w:r w:rsidR="004046C9" w:rsidRPr="00F01DFE">
        <w:rPr>
          <w:rFonts w:ascii="Times New Roman" w:hAnsi="Times New Roman"/>
          <w:sz w:val="28"/>
          <w:szCs w:val="28"/>
        </w:rPr>
        <w:t xml:space="preserve">факторными </w:t>
      </w:r>
      <w:r w:rsidR="004046C9" w:rsidRPr="00F01DFE">
        <w:rPr>
          <w:rFonts w:ascii="Times New Roman" w:hAnsi="Times New Roman"/>
          <w:i/>
          <w:iCs/>
          <w:sz w:val="28"/>
          <w:szCs w:val="28"/>
        </w:rPr>
        <w:t>X</w:t>
      </w:r>
      <w:r w:rsidR="004046C9" w:rsidRPr="00F01DFE">
        <w:rPr>
          <w:rFonts w:ascii="Times New Roman" w:hAnsi="Times New Roman"/>
          <w:i/>
          <w:iCs/>
          <w:sz w:val="28"/>
          <w:szCs w:val="28"/>
          <w:vertAlign w:val="subscript"/>
        </w:rPr>
        <w:t>i</w:t>
      </w:r>
      <w:r w:rsidR="004046C9" w:rsidRPr="00F01DFE">
        <w:rPr>
          <w:rFonts w:ascii="Times New Roman" w:hAnsi="Times New Roman"/>
          <w:sz w:val="28"/>
          <w:szCs w:val="28"/>
          <w:lang w:val="uk-UA"/>
        </w:rPr>
        <w:t xml:space="preserve">, </w:t>
      </w:r>
      <w:r w:rsidR="001A3051" w:rsidRPr="00F01DFE">
        <w:rPr>
          <w:rFonts w:ascii="Times New Roman" w:hAnsi="Times New Roman"/>
          <w:sz w:val="28"/>
          <w:szCs w:val="28"/>
          <w:lang w:val="uk-UA"/>
        </w:rPr>
        <w:t>(</w:t>
      </w:r>
      <w:r w:rsidR="004046C9" w:rsidRPr="00F01DFE">
        <w:rPr>
          <w:rFonts w:ascii="Times New Roman" w:hAnsi="Times New Roman"/>
          <w:i/>
          <w:iCs/>
          <w:sz w:val="28"/>
          <w:szCs w:val="28"/>
          <w:lang w:val="uk-UA"/>
        </w:rPr>
        <w:t>і=</w:t>
      </w:r>
      <w:proofErr w:type="gramStart"/>
      <w:r w:rsidR="004046C9" w:rsidRPr="00F01DFE">
        <w:rPr>
          <w:rFonts w:ascii="Times New Roman" w:hAnsi="Times New Roman"/>
          <w:i/>
          <w:iCs/>
          <w:sz w:val="28"/>
          <w:szCs w:val="28"/>
          <w:lang w:val="uk-UA"/>
        </w:rPr>
        <w:t>1,..</w:t>
      </w:r>
      <w:proofErr w:type="gramEnd"/>
      <w:r w:rsidR="004046C9" w:rsidRPr="00F01DFE">
        <w:rPr>
          <w:rFonts w:ascii="Times New Roman" w:hAnsi="Times New Roman"/>
          <w:i/>
          <w:iCs/>
          <w:sz w:val="28"/>
          <w:szCs w:val="28"/>
          <w:lang w:val="uk-UA"/>
        </w:rPr>
        <w:t>5</w:t>
      </w:r>
      <w:r w:rsidR="001A3051" w:rsidRPr="00F01DFE">
        <w:rPr>
          <w:rFonts w:ascii="Times New Roman" w:hAnsi="Times New Roman"/>
          <w:i/>
          <w:iCs/>
          <w:sz w:val="28"/>
          <w:szCs w:val="28"/>
          <w:lang w:val="uk-UA"/>
        </w:rPr>
        <w:t>)</w:t>
      </w:r>
      <w:r w:rsidR="004046C9" w:rsidRPr="00F01DFE">
        <w:rPr>
          <w:rFonts w:ascii="Times New Roman" w:hAnsi="Times New Roman"/>
          <w:i/>
          <w:iCs/>
          <w:sz w:val="28"/>
          <w:szCs w:val="28"/>
          <w:lang w:val="uk-UA"/>
        </w:rPr>
        <w:t xml:space="preserve"> </w:t>
      </w:r>
      <w:r w:rsidR="001A3051" w:rsidRPr="00F01DFE">
        <w:rPr>
          <w:rFonts w:ascii="Times New Roman" w:hAnsi="Times New Roman"/>
          <w:sz w:val="28"/>
          <w:szCs w:val="28"/>
          <w:lang w:val="uk-UA"/>
        </w:rPr>
        <w:t>признаками бы</w:t>
      </w:r>
      <w:r w:rsidR="009702F1">
        <w:rPr>
          <w:rFonts w:ascii="Times New Roman" w:hAnsi="Times New Roman"/>
          <w:sz w:val="28"/>
          <w:szCs w:val="28"/>
          <w:lang w:val="uk-UA"/>
        </w:rPr>
        <w:t>ла</w:t>
      </w:r>
      <w:r w:rsidR="001A3051" w:rsidRPr="00F01DFE">
        <w:rPr>
          <w:rFonts w:ascii="Times New Roman" w:hAnsi="Times New Roman"/>
          <w:sz w:val="28"/>
          <w:szCs w:val="28"/>
          <w:lang w:val="uk-UA"/>
        </w:rPr>
        <w:t xml:space="preserve"> использован</w:t>
      </w:r>
      <w:r w:rsidR="009702F1">
        <w:rPr>
          <w:rFonts w:ascii="Times New Roman" w:hAnsi="Times New Roman"/>
          <w:sz w:val="28"/>
          <w:szCs w:val="28"/>
          <w:lang w:val="uk-UA"/>
        </w:rPr>
        <w:t xml:space="preserve">а таблица 2.10 с показателями </w:t>
      </w:r>
      <w:r w:rsidR="00AD60F5">
        <w:rPr>
          <w:rFonts w:ascii="Times New Roman" w:hAnsi="Times New Roman"/>
          <w:sz w:val="28"/>
          <w:szCs w:val="28"/>
          <w:shd w:val="clear" w:color="auto" w:fill="FFFFFF"/>
        </w:rPr>
        <w:t xml:space="preserve">БОТ </w:t>
      </w:r>
      <w:r w:rsidR="009702F1">
        <w:rPr>
          <w:rFonts w:ascii="Times New Roman" w:hAnsi="Times New Roman"/>
          <w:sz w:val="28"/>
          <w:szCs w:val="28"/>
          <w:lang w:val="uk-UA"/>
        </w:rPr>
        <w:t>персонала ГА РК.</w:t>
      </w:r>
    </w:p>
    <w:p w14:paraId="32F173B0" w14:textId="77777777" w:rsidR="009702F1" w:rsidRDefault="009702F1" w:rsidP="00956252">
      <w:pPr>
        <w:pStyle w:val="ac"/>
        <w:shd w:val="clear" w:color="auto" w:fill="FFFFFF"/>
        <w:tabs>
          <w:tab w:val="left" w:pos="142"/>
          <w:tab w:val="left" w:pos="851"/>
        </w:tabs>
        <w:spacing w:after="0" w:line="240" w:lineRule="auto"/>
        <w:ind w:firstLine="709"/>
        <w:jc w:val="right"/>
        <w:rPr>
          <w:sz w:val="28"/>
          <w:szCs w:val="28"/>
        </w:rPr>
      </w:pPr>
    </w:p>
    <w:p w14:paraId="165C83CA" w14:textId="46833768" w:rsidR="004046C9" w:rsidRPr="00F01DFE" w:rsidRDefault="004046C9" w:rsidP="00956252">
      <w:pPr>
        <w:pStyle w:val="ac"/>
        <w:shd w:val="clear" w:color="auto" w:fill="FFFFFF"/>
        <w:tabs>
          <w:tab w:val="left" w:pos="142"/>
          <w:tab w:val="left" w:pos="851"/>
        </w:tabs>
        <w:spacing w:after="0" w:line="240" w:lineRule="auto"/>
        <w:ind w:firstLine="709"/>
        <w:jc w:val="right"/>
        <w:rPr>
          <w:sz w:val="28"/>
          <w:szCs w:val="28"/>
        </w:rPr>
      </w:pPr>
      <w:r w:rsidRPr="00F01DFE">
        <w:rPr>
          <w:sz w:val="28"/>
          <w:szCs w:val="28"/>
        </w:rPr>
        <w:t xml:space="preserve">Таблица </w:t>
      </w:r>
      <w:r w:rsidR="00937CC9" w:rsidRPr="00F01DFE">
        <w:rPr>
          <w:sz w:val="28"/>
          <w:szCs w:val="28"/>
        </w:rPr>
        <w:t>2.</w:t>
      </w:r>
      <w:r w:rsidR="00FD5F7E" w:rsidRPr="00F01DFE">
        <w:rPr>
          <w:sz w:val="28"/>
          <w:szCs w:val="28"/>
        </w:rPr>
        <w:t>10</w:t>
      </w:r>
    </w:p>
    <w:p w14:paraId="76389434" w14:textId="28B77C73" w:rsidR="00FD5F7E" w:rsidRPr="006D413F" w:rsidRDefault="004046C9" w:rsidP="00956252">
      <w:pPr>
        <w:pStyle w:val="ac"/>
        <w:shd w:val="clear" w:color="auto" w:fill="FFFFFF"/>
        <w:tabs>
          <w:tab w:val="left" w:pos="142"/>
          <w:tab w:val="left" w:pos="851"/>
        </w:tabs>
        <w:spacing w:after="0" w:line="240" w:lineRule="auto"/>
        <w:ind w:firstLine="709"/>
        <w:jc w:val="center"/>
        <w:rPr>
          <w:sz w:val="28"/>
          <w:szCs w:val="28"/>
          <w:lang w:val="ru-RU"/>
        </w:rPr>
      </w:pPr>
      <w:r w:rsidRPr="00F01DFE">
        <w:rPr>
          <w:sz w:val="28"/>
          <w:szCs w:val="28"/>
        </w:rPr>
        <w:t xml:space="preserve">Показатели </w:t>
      </w:r>
      <w:r w:rsidR="00AD60F5">
        <w:rPr>
          <w:sz w:val="28"/>
          <w:szCs w:val="28"/>
          <w:shd w:val="clear" w:color="auto" w:fill="FFFFFF"/>
        </w:rPr>
        <w:t xml:space="preserve">БОТ </w:t>
      </w:r>
      <w:r w:rsidRPr="00F01DFE">
        <w:rPr>
          <w:sz w:val="28"/>
          <w:szCs w:val="28"/>
        </w:rPr>
        <w:t xml:space="preserve">персонала </w:t>
      </w:r>
      <w:r w:rsidR="009702F1">
        <w:rPr>
          <w:sz w:val="28"/>
          <w:szCs w:val="28"/>
          <w:lang w:val="ru-RU"/>
        </w:rPr>
        <w:t xml:space="preserve">ГА РК </w:t>
      </w:r>
      <w:r w:rsidR="006D413F" w:rsidRPr="00F01DFE">
        <w:rPr>
          <w:sz w:val="28"/>
          <w:szCs w:val="28"/>
        </w:rPr>
        <w:t>[</w:t>
      </w:r>
      <w:r w:rsidR="006D413F" w:rsidRPr="006D413F">
        <w:rPr>
          <w:sz w:val="28"/>
          <w:szCs w:val="28"/>
          <w:lang w:val="ru-RU"/>
        </w:rPr>
        <w:t>74, 75, 76, 86, 89, 90, 91, 92]</w:t>
      </w:r>
    </w:p>
    <w:p w14:paraId="67D0C899" w14:textId="77777777" w:rsidR="00956252" w:rsidRDefault="00956252" w:rsidP="00956252">
      <w:pPr>
        <w:pStyle w:val="ac"/>
        <w:shd w:val="clear" w:color="auto" w:fill="FFFFFF"/>
        <w:tabs>
          <w:tab w:val="left" w:pos="142"/>
          <w:tab w:val="left" w:pos="851"/>
        </w:tabs>
        <w:spacing w:after="0" w:line="240" w:lineRule="auto"/>
        <w:ind w:firstLine="709"/>
        <w:jc w:val="both"/>
        <w:rPr>
          <w:sz w:val="28"/>
          <w:szCs w:val="28"/>
        </w:rPr>
      </w:pPr>
    </w:p>
    <w:tbl>
      <w:tblPr>
        <w:tblW w:w="9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701"/>
        <w:gridCol w:w="1701"/>
        <w:gridCol w:w="1559"/>
        <w:gridCol w:w="1134"/>
        <w:gridCol w:w="993"/>
        <w:gridCol w:w="1107"/>
      </w:tblGrid>
      <w:tr w:rsidR="00E84839" w:rsidRPr="001A2308" w14:paraId="2328CE2C" w14:textId="77777777" w:rsidTr="00E84839">
        <w:trPr>
          <w:trHeight w:val="207"/>
        </w:trPr>
        <w:tc>
          <w:tcPr>
            <w:tcW w:w="1163" w:type="dxa"/>
            <w:vMerge w:val="restart"/>
            <w:tcBorders>
              <w:top w:val="single" w:sz="4" w:space="0" w:color="auto"/>
              <w:left w:val="single" w:sz="4" w:space="0" w:color="auto"/>
              <w:bottom w:val="single" w:sz="4" w:space="0" w:color="auto"/>
              <w:right w:val="single" w:sz="4" w:space="0" w:color="auto"/>
            </w:tcBorders>
            <w:hideMark/>
          </w:tcPr>
          <w:p w14:paraId="6787B697" w14:textId="08966CF2" w:rsidR="00E84839" w:rsidRPr="001A2308" w:rsidRDefault="00E84839">
            <w:pPr>
              <w:pStyle w:val="ac"/>
              <w:tabs>
                <w:tab w:val="left" w:pos="142"/>
                <w:tab w:val="left" w:pos="851"/>
              </w:tabs>
              <w:spacing w:after="0" w:line="240" w:lineRule="auto"/>
              <w:ind w:left="-108" w:right="-119"/>
              <w:jc w:val="center"/>
              <w:rPr>
                <w:sz w:val="22"/>
                <w:szCs w:val="22"/>
                <w:lang w:val="ru-RU" w:eastAsia="en-US"/>
              </w:rPr>
            </w:pPr>
            <w:r>
              <w:rPr>
                <w:sz w:val="22"/>
                <w:szCs w:val="22"/>
                <w:lang w:val="ru-RU" w:eastAsia="en-US"/>
              </w:rPr>
              <w:t>Период</w:t>
            </w:r>
          </w:p>
        </w:tc>
        <w:tc>
          <w:tcPr>
            <w:tcW w:w="3402" w:type="dxa"/>
            <w:gridSpan w:val="2"/>
            <w:tcBorders>
              <w:top w:val="single" w:sz="4" w:space="0" w:color="auto"/>
              <w:left w:val="single" w:sz="4" w:space="0" w:color="auto"/>
              <w:bottom w:val="single" w:sz="4" w:space="0" w:color="auto"/>
              <w:right w:val="single" w:sz="4" w:space="0" w:color="auto"/>
            </w:tcBorders>
            <w:hideMark/>
          </w:tcPr>
          <w:p w14:paraId="5C749DA3" w14:textId="663881B4" w:rsidR="00E84839" w:rsidRPr="001A2308" w:rsidRDefault="00E84839">
            <w:pPr>
              <w:pStyle w:val="ac"/>
              <w:tabs>
                <w:tab w:val="left" w:pos="142"/>
                <w:tab w:val="left" w:pos="851"/>
              </w:tabs>
              <w:spacing w:after="0" w:line="240" w:lineRule="auto"/>
              <w:ind w:left="-108" w:right="-119"/>
              <w:jc w:val="center"/>
              <w:rPr>
                <w:sz w:val="22"/>
                <w:szCs w:val="22"/>
                <w:lang w:val="ru-RU" w:eastAsia="en-US"/>
              </w:rPr>
            </w:pPr>
            <w:r>
              <w:rPr>
                <w:sz w:val="22"/>
                <w:szCs w:val="22"/>
                <w:lang w:val="ru-RU" w:eastAsia="en-US"/>
              </w:rPr>
              <w:t>Количество</w:t>
            </w:r>
            <w:r w:rsidRPr="001A2308">
              <w:rPr>
                <w:sz w:val="22"/>
                <w:szCs w:val="22"/>
                <w:lang w:val="ru-RU" w:eastAsia="en-US"/>
              </w:rPr>
              <w:t xml:space="preserve"> пострадавших, чел</w:t>
            </w:r>
          </w:p>
        </w:tc>
        <w:tc>
          <w:tcPr>
            <w:tcW w:w="1559" w:type="dxa"/>
            <w:vMerge w:val="restart"/>
            <w:tcBorders>
              <w:top w:val="single" w:sz="4" w:space="0" w:color="auto"/>
              <w:left w:val="single" w:sz="4" w:space="0" w:color="auto"/>
              <w:bottom w:val="single" w:sz="4" w:space="0" w:color="auto"/>
              <w:right w:val="single" w:sz="4" w:space="0" w:color="auto"/>
            </w:tcBorders>
          </w:tcPr>
          <w:p w14:paraId="59AC27D6" w14:textId="7CDDEEED" w:rsidR="00E84839" w:rsidRPr="001A2308" w:rsidRDefault="00E84839" w:rsidP="00E84839">
            <w:pPr>
              <w:pStyle w:val="ac"/>
              <w:tabs>
                <w:tab w:val="left" w:pos="142"/>
                <w:tab w:val="left" w:pos="851"/>
              </w:tabs>
              <w:spacing w:after="0" w:line="240" w:lineRule="auto"/>
              <w:ind w:left="-108" w:right="-119"/>
              <w:jc w:val="center"/>
              <w:rPr>
                <w:sz w:val="22"/>
                <w:szCs w:val="22"/>
                <w:lang w:val="ru-RU" w:eastAsia="en-US"/>
              </w:rPr>
            </w:pPr>
            <w:r w:rsidRPr="001A2308">
              <w:rPr>
                <w:sz w:val="22"/>
                <w:szCs w:val="22"/>
                <w:lang w:val="ru-RU" w:eastAsia="en-US"/>
              </w:rPr>
              <w:t>TIFR</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84625F5" w14:textId="34C3E67D" w:rsidR="00E84839" w:rsidRPr="001A2308" w:rsidRDefault="00E84839">
            <w:pPr>
              <w:pStyle w:val="ac"/>
              <w:tabs>
                <w:tab w:val="left" w:pos="142"/>
                <w:tab w:val="left" w:pos="851"/>
              </w:tabs>
              <w:spacing w:after="0" w:line="240" w:lineRule="auto"/>
              <w:ind w:left="-108" w:right="-119"/>
              <w:jc w:val="center"/>
              <w:rPr>
                <w:sz w:val="22"/>
                <w:szCs w:val="22"/>
                <w:lang w:val="ru-RU" w:eastAsia="en-US"/>
              </w:rPr>
            </w:pPr>
            <w:r w:rsidRPr="001A2308">
              <w:rPr>
                <w:sz w:val="22"/>
                <w:szCs w:val="22"/>
                <w:lang w:val="ru-RU" w:eastAsia="en-US"/>
              </w:rPr>
              <w:t>FIFR</w:t>
            </w:r>
          </w:p>
        </w:tc>
        <w:tc>
          <w:tcPr>
            <w:tcW w:w="993" w:type="dxa"/>
            <w:vMerge w:val="restart"/>
            <w:tcBorders>
              <w:top w:val="single" w:sz="4" w:space="0" w:color="auto"/>
              <w:left w:val="single" w:sz="4" w:space="0" w:color="auto"/>
              <w:bottom w:val="single" w:sz="4" w:space="0" w:color="auto"/>
              <w:right w:val="single" w:sz="4" w:space="0" w:color="auto"/>
            </w:tcBorders>
          </w:tcPr>
          <w:p w14:paraId="5773B627" w14:textId="6B3B8A60" w:rsidR="00E84839" w:rsidRPr="001A2308" w:rsidRDefault="00E84839" w:rsidP="00E84839">
            <w:pPr>
              <w:pStyle w:val="ac"/>
              <w:tabs>
                <w:tab w:val="left" w:pos="142"/>
                <w:tab w:val="left" w:pos="851"/>
              </w:tabs>
              <w:spacing w:after="0" w:line="240" w:lineRule="auto"/>
              <w:ind w:left="-108" w:right="-119"/>
              <w:jc w:val="center"/>
              <w:rPr>
                <w:sz w:val="22"/>
                <w:szCs w:val="22"/>
                <w:lang w:val="ru-RU" w:eastAsia="en-US"/>
              </w:rPr>
            </w:pPr>
            <w:r w:rsidRPr="001A2308">
              <w:rPr>
                <w:sz w:val="22"/>
                <w:szCs w:val="22"/>
                <w:lang w:val="ru-RU" w:eastAsia="en-US"/>
              </w:rPr>
              <w:t>LTISR</w:t>
            </w:r>
          </w:p>
        </w:tc>
        <w:tc>
          <w:tcPr>
            <w:tcW w:w="1107" w:type="dxa"/>
            <w:vMerge w:val="restart"/>
            <w:tcBorders>
              <w:top w:val="single" w:sz="4" w:space="0" w:color="auto"/>
              <w:left w:val="single" w:sz="4" w:space="0" w:color="auto"/>
              <w:bottom w:val="single" w:sz="4" w:space="0" w:color="auto"/>
              <w:right w:val="single" w:sz="4" w:space="0" w:color="auto"/>
            </w:tcBorders>
            <w:hideMark/>
          </w:tcPr>
          <w:p w14:paraId="217BBDB0" w14:textId="77777777" w:rsidR="00E84839" w:rsidRPr="001A2308" w:rsidRDefault="00E84839">
            <w:pPr>
              <w:pStyle w:val="ac"/>
              <w:tabs>
                <w:tab w:val="left" w:pos="142"/>
                <w:tab w:val="left" w:pos="851"/>
              </w:tabs>
              <w:spacing w:after="0" w:line="240" w:lineRule="auto"/>
              <w:ind w:left="-108" w:right="-119"/>
              <w:jc w:val="center"/>
              <w:rPr>
                <w:sz w:val="22"/>
                <w:szCs w:val="22"/>
                <w:lang w:val="ru-RU" w:eastAsia="en-US"/>
              </w:rPr>
            </w:pPr>
            <w:r w:rsidRPr="001A2308">
              <w:rPr>
                <w:sz w:val="22"/>
                <w:szCs w:val="22"/>
                <w:lang w:val="ru-RU" w:eastAsia="en-US"/>
              </w:rPr>
              <w:t>LTIFR</w:t>
            </w:r>
          </w:p>
        </w:tc>
      </w:tr>
      <w:tr w:rsidR="00E84839" w:rsidRPr="0057203F" w14:paraId="5CB89838" w14:textId="77777777" w:rsidTr="00E84839">
        <w:trPr>
          <w:cantSplit/>
          <w:trHeight w:val="1097"/>
        </w:trPr>
        <w:tc>
          <w:tcPr>
            <w:tcW w:w="1163" w:type="dxa"/>
            <w:vMerge/>
            <w:tcBorders>
              <w:top w:val="single" w:sz="4" w:space="0" w:color="auto"/>
              <w:left w:val="single" w:sz="4" w:space="0" w:color="auto"/>
              <w:bottom w:val="single" w:sz="4" w:space="0" w:color="auto"/>
              <w:right w:val="single" w:sz="4" w:space="0" w:color="auto"/>
            </w:tcBorders>
            <w:vAlign w:val="center"/>
            <w:hideMark/>
          </w:tcPr>
          <w:p w14:paraId="6F7A4187" w14:textId="77777777" w:rsidR="00E84839" w:rsidRPr="001A2308" w:rsidRDefault="00E84839">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4030C630" w14:textId="77777777" w:rsidR="00E84839" w:rsidRPr="001A2308" w:rsidRDefault="00E84839">
            <w:pPr>
              <w:pStyle w:val="ac"/>
              <w:tabs>
                <w:tab w:val="left" w:pos="-97"/>
                <w:tab w:val="left" w:pos="851"/>
              </w:tabs>
              <w:spacing w:after="0" w:line="240" w:lineRule="auto"/>
              <w:ind w:left="-97" w:right="-108"/>
              <w:jc w:val="center"/>
              <w:rPr>
                <w:sz w:val="22"/>
                <w:szCs w:val="22"/>
                <w:lang w:val="ru-RU" w:eastAsia="en-US"/>
              </w:rPr>
            </w:pPr>
            <w:r w:rsidRPr="001A2308">
              <w:rPr>
                <w:sz w:val="22"/>
                <w:szCs w:val="22"/>
                <w:lang w:val="ru-RU" w:eastAsia="en-US"/>
              </w:rPr>
              <w:t>Всего</w:t>
            </w:r>
          </w:p>
          <w:p w14:paraId="2A2FF9E1" w14:textId="77777777" w:rsidR="00E84839" w:rsidRPr="001A2308" w:rsidRDefault="00E84839">
            <w:pPr>
              <w:pStyle w:val="ac"/>
              <w:tabs>
                <w:tab w:val="left" w:pos="-97"/>
                <w:tab w:val="left" w:pos="142"/>
                <w:tab w:val="left" w:pos="851"/>
              </w:tabs>
              <w:spacing w:after="0" w:line="240" w:lineRule="auto"/>
              <w:ind w:left="-97" w:right="-108"/>
              <w:jc w:val="center"/>
              <w:rPr>
                <w:sz w:val="22"/>
                <w:szCs w:val="22"/>
                <w:lang w:val="ru-RU" w:eastAsia="en-US"/>
              </w:rPr>
            </w:pPr>
            <w:r w:rsidRPr="001A2308">
              <w:rPr>
                <w:sz w:val="22"/>
                <w:szCs w:val="22"/>
                <w:lang w:val="ru-RU" w:eastAsia="en-US"/>
              </w:rPr>
              <w:t>(LTI)</w:t>
            </w:r>
          </w:p>
        </w:tc>
        <w:tc>
          <w:tcPr>
            <w:tcW w:w="1701" w:type="dxa"/>
            <w:tcBorders>
              <w:top w:val="single" w:sz="4" w:space="0" w:color="auto"/>
              <w:left w:val="single" w:sz="4" w:space="0" w:color="auto"/>
              <w:bottom w:val="single" w:sz="4" w:space="0" w:color="auto"/>
              <w:right w:val="single" w:sz="4" w:space="0" w:color="auto"/>
            </w:tcBorders>
            <w:hideMark/>
          </w:tcPr>
          <w:p w14:paraId="0D91E96F" w14:textId="7B4D680F" w:rsidR="00E84839" w:rsidRPr="001A2308" w:rsidRDefault="00E84839">
            <w:pPr>
              <w:pStyle w:val="ac"/>
              <w:tabs>
                <w:tab w:val="left" w:pos="-97"/>
                <w:tab w:val="left" w:pos="142"/>
                <w:tab w:val="left" w:pos="851"/>
              </w:tabs>
              <w:spacing w:after="0" w:line="240" w:lineRule="auto"/>
              <w:ind w:left="-97" w:right="-108"/>
              <w:jc w:val="center"/>
              <w:rPr>
                <w:sz w:val="22"/>
                <w:szCs w:val="22"/>
                <w:lang w:val="ru-RU" w:eastAsia="en-US"/>
              </w:rPr>
            </w:pPr>
            <w:r w:rsidRPr="001A2308">
              <w:rPr>
                <w:sz w:val="22"/>
                <w:szCs w:val="22"/>
                <w:lang w:val="ru-RU" w:eastAsia="en-US"/>
              </w:rPr>
              <w:t>в т.ч. со смертельным исходом</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1B4FFBF" w14:textId="77777777" w:rsidR="00E84839" w:rsidRPr="001A2308" w:rsidRDefault="00E84839">
            <w:pPr>
              <w:spacing w:after="0" w:line="240" w:lineRule="auto"/>
              <w:rPr>
                <w:rFonts w:ascii="Times New Roman" w:hAnsi="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7C4139D" w14:textId="77777777" w:rsidR="00E84839" w:rsidRPr="001A2308" w:rsidRDefault="00E84839">
            <w:pPr>
              <w:spacing w:after="0" w:line="240" w:lineRule="auto"/>
              <w:rPr>
                <w:rFonts w:ascii="Times New Roman" w:hAnsi="Times New Roman"/>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395116A" w14:textId="77777777" w:rsidR="00E84839" w:rsidRPr="001A2308" w:rsidRDefault="00E84839">
            <w:pPr>
              <w:spacing w:after="0" w:line="240" w:lineRule="auto"/>
              <w:rPr>
                <w:rFonts w:ascii="Times New Roman" w:hAnsi="Times New Roman"/>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7620A075" w14:textId="77777777" w:rsidR="00E84839" w:rsidRPr="001A2308" w:rsidRDefault="00E84839">
            <w:pPr>
              <w:spacing w:after="0" w:line="240" w:lineRule="auto"/>
              <w:rPr>
                <w:rFonts w:ascii="Times New Roman" w:hAnsi="Times New Roman"/>
              </w:rPr>
            </w:pPr>
          </w:p>
        </w:tc>
      </w:tr>
      <w:tr w:rsidR="00E84839" w:rsidRPr="0057203F" w14:paraId="54CCABAA" w14:textId="77777777" w:rsidTr="00E84839">
        <w:trPr>
          <w:trHeight w:val="157"/>
        </w:trPr>
        <w:tc>
          <w:tcPr>
            <w:tcW w:w="1163" w:type="dxa"/>
            <w:tcBorders>
              <w:top w:val="single" w:sz="4" w:space="0" w:color="auto"/>
              <w:left w:val="single" w:sz="4" w:space="0" w:color="auto"/>
              <w:bottom w:val="single" w:sz="4" w:space="0" w:color="auto"/>
              <w:right w:val="single" w:sz="4" w:space="0" w:color="auto"/>
            </w:tcBorders>
            <w:hideMark/>
          </w:tcPr>
          <w:p w14:paraId="30B495F4" w14:textId="77777777" w:rsidR="00E84839" w:rsidRPr="0057203F" w:rsidRDefault="00E84839">
            <w:pPr>
              <w:tabs>
                <w:tab w:val="left" w:pos="350"/>
              </w:tabs>
              <w:spacing w:after="0" w:line="240" w:lineRule="auto"/>
              <w:jc w:val="center"/>
              <w:rPr>
                <w:rFonts w:ascii="Times New Roman" w:eastAsia="Times New Roman" w:hAnsi="Times New Roman"/>
              </w:rPr>
            </w:pPr>
            <w:r w:rsidRPr="0057203F">
              <w:rPr>
                <w:rFonts w:ascii="Times New Roman" w:eastAsia="Times New Roman" w:hAnsi="Times New Roman"/>
              </w:rPr>
              <w:t>2018</w:t>
            </w:r>
          </w:p>
        </w:tc>
        <w:tc>
          <w:tcPr>
            <w:tcW w:w="1701" w:type="dxa"/>
            <w:tcBorders>
              <w:top w:val="single" w:sz="4" w:space="0" w:color="auto"/>
              <w:left w:val="single" w:sz="4" w:space="0" w:color="auto"/>
              <w:bottom w:val="single" w:sz="4" w:space="0" w:color="auto"/>
              <w:right w:val="single" w:sz="4" w:space="0" w:color="auto"/>
            </w:tcBorders>
            <w:hideMark/>
          </w:tcPr>
          <w:p w14:paraId="1AE983EA"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318</w:t>
            </w:r>
          </w:p>
        </w:tc>
        <w:tc>
          <w:tcPr>
            <w:tcW w:w="1701" w:type="dxa"/>
            <w:tcBorders>
              <w:top w:val="single" w:sz="4" w:space="0" w:color="auto"/>
              <w:left w:val="single" w:sz="4" w:space="0" w:color="auto"/>
              <w:bottom w:val="single" w:sz="4" w:space="0" w:color="auto"/>
              <w:right w:val="single" w:sz="4" w:space="0" w:color="auto"/>
            </w:tcBorders>
            <w:hideMark/>
          </w:tcPr>
          <w:p w14:paraId="0B766C6C"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22</w:t>
            </w:r>
          </w:p>
        </w:tc>
        <w:tc>
          <w:tcPr>
            <w:tcW w:w="1559" w:type="dxa"/>
            <w:tcBorders>
              <w:top w:val="single" w:sz="4" w:space="0" w:color="auto"/>
              <w:left w:val="single" w:sz="4" w:space="0" w:color="auto"/>
              <w:bottom w:val="single" w:sz="4" w:space="0" w:color="auto"/>
              <w:right w:val="single" w:sz="4" w:space="0" w:color="auto"/>
            </w:tcBorders>
            <w:hideMark/>
          </w:tcPr>
          <w:p w14:paraId="592A187D" w14:textId="77777777" w:rsidR="00E84839" w:rsidRPr="0057203F" w:rsidRDefault="00E84839">
            <w:pPr>
              <w:spacing w:after="0" w:line="240" w:lineRule="auto"/>
              <w:ind w:left="-108" w:right="-108"/>
              <w:jc w:val="center"/>
              <w:rPr>
                <w:rFonts w:ascii="Times New Roman" w:hAnsi="Times New Roman"/>
              </w:rPr>
            </w:pPr>
            <w:r w:rsidRPr="0057203F">
              <w:rPr>
                <w:rFonts w:ascii="Times New Roman" w:hAnsi="Times New Roman"/>
              </w:rPr>
              <w:t>43,0603</w:t>
            </w:r>
          </w:p>
        </w:tc>
        <w:tc>
          <w:tcPr>
            <w:tcW w:w="1134" w:type="dxa"/>
            <w:tcBorders>
              <w:top w:val="single" w:sz="4" w:space="0" w:color="auto"/>
              <w:left w:val="single" w:sz="4" w:space="0" w:color="auto"/>
              <w:bottom w:val="single" w:sz="4" w:space="0" w:color="auto"/>
              <w:right w:val="single" w:sz="4" w:space="0" w:color="auto"/>
            </w:tcBorders>
            <w:hideMark/>
          </w:tcPr>
          <w:p w14:paraId="3EFA6886"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2,9790</w:t>
            </w:r>
          </w:p>
        </w:tc>
        <w:tc>
          <w:tcPr>
            <w:tcW w:w="993" w:type="dxa"/>
            <w:tcBorders>
              <w:top w:val="single" w:sz="4" w:space="0" w:color="auto"/>
              <w:left w:val="single" w:sz="4" w:space="0" w:color="auto"/>
              <w:bottom w:val="single" w:sz="4" w:space="0" w:color="auto"/>
              <w:right w:val="single" w:sz="4" w:space="0" w:color="auto"/>
            </w:tcBorders>
            <w:hideMark/>
          </w:tcPr>
          <w:p w14:paraId="79ACC7A7" w14:textId="77777777" w:rsidR="00E84839" w:rsidRPr="0057203F" w:rsidRDefault="00E84839">
            <w:pPr>
              <w:spacing w:after="0" w:line="240" w:lineRule="auto"/>
              <w:jc w:val="center"/>
              <w:rPr>
                <w:rFonts w:ascii="Times New Roman" w:hAnsi="Times New Roman"/>
              </w:rPr>
            </w:pPr>
            <w:r w:rsidRPr="0057203F">
              <w:rPr>
                <w:rFonts w:ascii="Times New Roman" w:hAnsi="Times New Roman"/>
              </w:rPr>
              <w:t>17,1478</w:t>
            </w:r>
          </w:p>
        </w:tc>
        <w:tc>
          <w:tcPr>
            <w:tcW w:w="1107" w:type="dxa"/>
            <w:tcBorders>
              <w:top w:val="single" w:sz="4" w:space="0" w:color="auto"/>
              <w:left w:val="single" w:sz="4" w:space="0" w:color="auto"/>
              <w:bottom w:val="single" w:sz="4" w:space="0" w:color="auto"/>
              <w:right w:val="single" w:sz="4" w:space="0" w:color="auto"/>
            </w:tcBorders>
            <w:vAlign w:val="center"/>
            <w:hideMark/>
          </w:tcPr>
          <w:p w14:paraId="2EB79B46"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24,6140</w:t>
            </w:r>
          </w:p>
        </w:tc>
      </w:tr>
      <w:tr w:rsidR="00E84839" w:rsidRPr="0057203F" w14:paraId="70190F0D" w14:textId="77777777" w:rsidTr="00E84839">
        <w:trPr>
          <w:trHeight w:val="121"/>
        </w:trPr>
        <w:tc>
          <w:tcPr>
            <w:tcW w:w="1163" w:type="dxa"/>
            <w:tcBorders>
              <w:top w:val="single" w:sz="4" w:space="0" w:color="auto"/>
              <w:left w:val="single" w:sz="4" w:space="0" w:color="auto"/>
              <w:bottom w:val="single" w:sz="4" w:space="0" w:color="auto"/>
              <w:right w:val="single" w:sz="4" w:space="0" w:color="auto"/>
            </w:tcBorders>
            <w:hideMark/>
          </w:tcPr>
          <w:p w14:paraId="4AE26D6D" w14:textId="77777777" w:rsidR="00E84839" w:rsidRPr="0057203F" w:rsidRDefault="00E84839">
            <w:pPr>
              <w:tabs>
                <w:tab w:val="left" w:pos="350"/>
              </w:tabs>
              <w:spacing w:after="0" w:line="240" w:lineRule="auto"/>
              <w:jc w:val="center"/>
              <w:rPr>
                <w:rFonts w:ascii="Times New Roman" w:eastAsia="Times New Roman" w:hAnsi="Times New Roman"/>
              </w:rPr>
            </w:pPr>
            <w:r w:rsidRPr="0057203F">
              <w:rPr>
                <w:rFonts w:ascii="Times New Roman" w:eastAsia="Times New Roman" w:hAnsi="Times New Roman"/>
              </w:rPr>
              <w:t>2019</w:t>
            </w:r>
          </w:p>
        </w:tc>
        <w:tc>
          <w:tcPr>
            <w:tcW w:w="1701" w:type="dxa"/>
            <w:tcBorders>
              <w:top w:val="single" w:sz="4" w:space="0" w:color="auto"/>
              <w:left w:val="single" w:sz="4" w:space="0" w:color="auto"/>
              <w:bottom w:val="single" w:sz="4" w:space="0" w:color="auto"/>
              <w:right w:val="single" w:sz="4" w:space="0" w:color="auto"/>
            </w:tcBorders>
            <w:hideMark/>
          </w:tcPr>
          <w:p w14:paraId="6B8CD22D"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312</w:t>
            </w:r>
          </w:p>
        </w:tc>
        <w:tc>
          <w:tcPr>
            <w:tcW w:w="1701" w:type="dxa"/>
            <w:tcBorders>
              <w:top w:val="single" w:sz="4" w:space="0" w:color="auto"/>
              <w:left w:val="single" w:sz="4" w:space="0" w:color="auto"/>
              <w:bottom w:val="single" w:sz="4" w:space="0" w:color="auto"/>
              <w:right w:val="single" w:sz="4" w:space="0" w:color="auto"/>
            </w:tcBorders>
            <w:hideMark/>
          </w:tcPr>
          <w:p w14:paraId="1467F18D"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17</w:t>
            </w:r>
          </w:p>
        </w:tc>
        <w:tc>
          <w:tcPr>
            <w:tcW w:w="1559" w:type="dxa"/>
            <w:tcBorders>
              <w:top w:val="single" w:sz="4" w:space="0" w:color="auto"/>
              <w:left w:val="single" w:sz="4" w:space="0" w:color="auto"/>
              <w:bottom w:val="single" w:sz="4" w:space="0" w:color="auto"/>
              <w:right w:val="single" w:sz="4" w:space="0" w:color="auto"/>
            </w:tcBorders>
            <w:hideMark/>
          </w:tcPr>
          <w:p w14:paraId="72AA6298" w14:textId="77777777" w:rsidR="00E84839" w:rsidRPr="0057203F" w:rsidRDefault="00E84839">
            <w:pPr>
              <w:spacing w:after="0" w:line="240" w:lineRule="auto"/>
              <w:ind w:left="-108" w:right="-108"/>
              <w:jc w:val="center"/>
              <w:rPr>
                <w:rFonts w:ascii="Times New Roman" w:hAnsi="Times New Roman"/>
              </w:rPr>
            </w:pPr>
            <w:r w:rsidRPr="0057203F">
              <w:rPr>
                <w:rFonts w:ascii="Times New Roman" w:hAnsi="Times New Roman"/>
              </w:rPr>
              <w:t>38,9465</w:t>
            </w:r>
          </w:p>
        </w:tc>
        <w:tc>
          <w:tcPr>
            <w:tcW w:w="1134" w:type="dxa"/>
            <w:tcBorders>
              <w:top w:val="single" w:sz="4" w:space="0" w:color="auto"/>
              <w:left w:val="single" w:sz="4" w:space="0" w:color="auto"/>
              <w:bottom w:val="single" w:sz="4" w:space="0" w:color="auto"/>
              <w:right w:val="single" w:sz="4" w:space="0" w:color="auto"/>
            </w:tcBorders>
            <w:hideMark/>
          </w:tcPr>
          <w:p w14:paraId="0D956027"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2,1221</w:t>
            </w:r>
          </w:p>
        </w:tc>
        <w:tc>
          <w:tcPr>
            <w:tcW w:w="993" w:type="dxa"/>
            <w:tcBorders>
              <w:top w:val="single" w:sz="4" w:space="0" w:color="auto"/>
              <w:left w:val="single" w:sz="4" w:space="0" w:color="auto"/>
              <w:bottom w:val="single" w:sz="4" w:space="0" w:color="auto"/>
              <w:right w:val="single" w:sz="4" w:space="0" w:color="auto"/>
            </w:tcBorders>
            <w:hideMark/>
          </w:tcPr>
          <w:p w14:paraId="4EB4030B" w14:textId="77777777" w:rsidR="00E84839" w:rsidRPr="0057203F" w:rsidRDefault="00E84839">
            <w:pPr>
              <w:spacing w:after="0" w:line="240" w:lineRule="auto"/>
              <w:jc w:val="center"/>
              <w:rPr>
                <w:rFonts w:ascii="Times New Roman" w:hAnsi="Times New Roman"/>
              </w:rPr>
            </w:pPr>
            <w:r w:rsidRPr="0057203F">
              <w:rPr>
                <w:rFonts w:ascii="Times New Roman" w:hAnsi="Times New Roman"/>
              </w:rPr>
              <w:t>20,4679</w:t>
            </w:r>
          </w:p>
        </w:tc>
        <w:tc>
          <w:tcPr>
            <w:tcW w:w="1107" w:type="dxa"/>
            <w:tcBorders>
              <w:top w:val="single" w:sz="4" w:space="0" w:color="auto"/>
              <w:left w:val="single" w:sz="4" w:space="0" w:color="auto"/>
              <w:bottom w:val="single" w:sz="4" w:space="0" w:color="auto"/>
              <w:right w:val="single" w:sz="4" w:space="0" w:color="auto"/>
            </w:tcBorders>
            <w:vAlign w:val="center"/>
            <w:hideMark/>
          </w:tcPr>
          <w:p w14:paraId="0611B352"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22,2627</w:t>
            </w:r>
          </w:p>
        </w:tc>
      </w:tr>
      <w:tr w:rsidR="00E84839" w:rsidRPr="0057203F" w14:paraId="186A4B22" w14:textId="77777777" w:rsidTr="00E84839">
        <w:trPr>
          <w:trHeight w:val="134"/>
        </w:trPr>
        <w:tc>
          <w:tcPr>
            <w:tcW w:w="1163" w:type="dxa"/>
            <w:tcBorders>
              <w:top w:val="single" w:sz="4" w:space="0" w:color="auto"/>
              <w:left w:val="single" w:sz="4" w:space="0" w:color="auto"/>
              <w:bottom w:val="single" w:sz="4" w:space="0" w:color="auto"/>
              <w:right w:val="single" w:sz="4" w:space="0" w:color="auto"/>
            </w:tcBorders>
            <w:hideMark/>
          </w:tcPr>
          <w:p w14:paraId="0C6363C1" w14:textId="77777777" w:rsidR="00E84839" w:rsidRPr="0057203F" w:rsidRDefault="00E84839">
            <w:pPr>
              <w:tabs>
                <w:tab w:val="left" w:pos="350"/>
              </w:tabs>
              <w:spacing w:after="0" w:line="240" w:lineRule="auto"/>
              <w:jc w:val="center"/>
              <w:rPr>
                <w:rFonts w:ascii="Times New Roman" w:eastAsia="Times New Roman" w:hAnsi="Times New Roman"/>
              </w:rPr>
            </w:pPr>
            <w:r w:rsidRPr="0057203F">
              <w:rPr>
                <w:rFonts w:ascii="Times New Roman" w:eastAsia="Times New Roman" w:hAnsi="Times New Roman"/>
              </w:rPr>
              <w:t>2020</w:t>
            </w:r>
          </w:p>
        </w:tc>
        <w:tc>
          <w:tcPr>
            <w:tcW w:w="1701" w:type="dxa"/>
            <w:tcBorders>
              <w:top w:val="single" w:sz="4" w:space="0" w:color="auto"/>
              <w:left w:val="single" w:sz="4" w:space="0" w:color="auto"/>
              <w:bottom w:val="single" w:sz="4" w:space="0" w:color="auto"/>
              <w:right w:val="single" w:sz="4" w:space="0" w:color="auto"/>
            </w:tcBorders>
            <w:hideMark/>
          </w:tcPr>
          <w:p w14:paraId="5BF6AAAB"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455</w:t>
            </w:r>
          </w:p>
        </w:tc>
        <w:tc>
          <w:tcPr>
            <w:tcW w:w="1701" w:type="dxa"/>
            <w:tcBorders>
              <w:top w:val="single" w:sz="4" w:space="0" w:color="auto"/>
              <w:left w:val="single" w:sz="4" w:space="0" w:color="auto"/>
              <w:bottom w:val="single" w:sz="4" w:space="0" w:color="auto"/>
              <w:right w:val="single" w:sz="4" w:space="0" w:color="auto"/>
            </w:tcBorders>
            <w:hideMark/>
          </w:tcPr>
          <w:p w14:paraId="20FE4DDF"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17</w:t>
            </w:r>
          </w:p>
        </w:tc>
        <w:tc>
          <w:tcPr>
            <w:tcW w:w="1559" w:type="dxa"/>
            <w:tcBorders>
              <w:top w:val="single" w:sz="4" w:space="0" w:color="auto"/>
              <w:left w:val="single" w:sz="4" w:space="0" w:color="auto"/>
              <w:bottom w:val="single" w:sz="4" w:space="0" w:color="auto"/>
              <w:right w:val="single" w:sz="4" w:space="0" w:color="auto"/>
            </w:tcBorders>
            <w:hideMark/>
          </w:tcPr>
          <w:p w14:paraId="56FE1F21" w14:textId="77777777" w:rsidR="00E84839" w:rsidRPr="0057203F" w:rsidRDefault="00E84839">
            <w:pPr>
              <w:spacing w:after="0" w:line="240" w:lineRule="auto"/>
              <w:ind w:left="-108" w:right="-108"/>
              <w:jc w:val="center"/>
              <w:rPr>
                <w:rFonts w:ascii="Times New Roman" w:hAnsi="Times New Roman"/>
              </w:rPr>
            </w:pPr>
            <w:r w:rsidRPr="0057203F">
              <w:rPr>
                <w:rFonts w:ascii="Times New Roman" w:hAnsi="Times New Roman"/>
              </w:rPr>
              <w:t>60,8289</w:t>
            </w:r>
          </w:p>
        </w:tc>
        <w:tc>
          <w:tcPr>
            <w:tcW w:w="1134" w:type="dxa"/>
            <w:tcBorders>
              <w:top w:val="single" w:sz="4" w:space="0" w:color="auto"/>
              <w:left w:val="single" w:sz="4" w:space="0" w:color="auto"/>
              <w:bottom w:val="single" w:sz="4" w:space="0" w:color="auto"/>
              <w:right w:val="single" w:sz="4" w:space="0" w:color="auto"/>
            </w:tcBorders>
            <w:hideMark/>
          </w:tcPr>
          <w:p w14:paraId="6DFD1AE3"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2,2727</w:t>
            </w:r>
          </w:p>
        </w:tc>
        <w:tc>
          <w:tcPr>
            <w:tcW w:w="993" w:type="dxa"/>
            <w:tcBorders>
              <w:top w:val="single" w:sz="4" w:space="0" w:color="auto"/>
              <w:left w:val="single" w:sz="4" w:space="0" w:color="auto"/>
              <w:bottom w:val="single" w:sz="4" w:space="0" w:color="auto"/>
              <w:right w:val="single" w:sz="4" w:space="0" w:color="auto"/>
            </w:tcBorders>
            <w:hideMark/>
          </w:tcPr>
          <w:p w14:paraId="6B717641" w14:textId="77777777" w:rsidR="00E84839" w:rsidRPr="0057203F" w:rsidRDefault="00E84839">
            <w:pPr>
              <w:spacing w:after="0" w:line="240" w:lineRule="auto"/>
              <w:jc w:val="center"/>
              <w:rPr>
                <w:rFonts w:ascii="Times New Roman" w:hAnsi="Times New Roman"/>
              </w:rPr>
            </w:pPr>
            <w:r w:rsidRPr="0057203F">
              <w:rPr>
                <w:rFonts w:ascii="Times New Roman" w:hAnsi="Times New Roman"/>
              </w:rPr>
              <w:t>21,5824</w:t>
            </w:r>
          </w:p>
        </w:tc>
        <w:tc>
          <w:tcPr>
            <w:tcW w:w="1107" w:type="dxa"/>
            <w:tcBorders>
              <w:top w:val="single" w:sz="4" w:space="0" w:color="auto"/>
              <w:left w:val="single" w:sz="4" w:space="0" w:color="auto"/>
              <w:bottom w:val="single" w:sz="4" w:space="0" w:color="auto"/>
              <w:right w:val="single" w:sz="4" w:space="0" w:color="auto"/>
            </w:tcBorders>
            <w:vAlign w:val="center"/>
            <w:hideMark/>
          </w:tcPr>
          <w:p w14:paraId="7B3AC37B"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25,5621</w:t>
            </w:r>
          </w:p>
        </w:tc>
      </w:tr>
      <w:tr w:rsidR="00E84839" w:rsidRPr="0057203F" w14:paraId="37D47F28" w14:textId="77777777" w:rsidTr="00E84839">
        <w:trPr>
          <w:trHeight w:val="134"/>
        </w:trPr>
        <w:tc>
          <w:tcPr>
            <w:tcW w:w="1163" w:type="dxa"/>
            <w:tcBorders>
              <w:top w:val="single" w:sz="4" w:space="0" w:color="auto"/>
              <w:left w:val="single" w:sz="4" w:space="0" w:color="auto"/>
              <w:bottom w:val="single" w:sz="4" w:space="0" w:color="auto"/>
              <w:right w:val="single" w:sz="4" w:space="0" w:color="auto"/>
            </w:tcBorders>
            <w:hideMark/>
          </w:tcPr>
          <w:p w14:paraId="40D11E29" w14:textId="77777777" w:rsidR="00E84839" w:rsidRPr="0057203F" w:rsidRDefault="00E84839">
            <w:pPr>
              <w:tabs>
                <w:tab w:val="left" w:pos="350"/>
              </w:tabs>
              <w:spacing w:after="0" w:line="240" w:lineRule="auto"/>
              <w:jc w:val="center"/>
              <w:rPr>
                <w:rFonts w:ascii="Times New Roman" w:eastAsia="Times New Roman" w:hAnsi="Times New Roman"/>
              </w:rPr>
            </w:pPr>
            <w:r w:rsidRPr="0057203F">
              <w:rPr>
                <w:rFonts w:ascii="Times New Roman" w:eastAsia="Times New Roman" w:hAnsi="Times New Roman"/>
              </w:rPr>
              <w:t>2021</w:t>
            </w:r>
          </w:p>
        </w:tc>
        <w:tc>
          <w:tcPr>
            <w:tcW w:w="1701" w:type="dxa"/>
            <w:tcBorders>
              <w:top w:val="single" w:sz="4" w:space="0" w:color="auto"/>
              <w:left w:val="single" w:sz="4" w:space="0" w:color="auto"/>
              <w:bottom w:val="single" w:sz="4" w:space="0" w:color="auto"/>
              <w:right w:val="single" w:sz="4" w:space="0" w:color="auto"/>
            </w:tcBorders>
            <w:hideMark/>
          </w:tcPr>
          <w:p w14:paraId="317ED753"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472</w:t>
            </w:r>
          </w:p>
        </w:tc>
        <w:tc>
          <w:tcPr>
            <w:tcW w:w="1701" w:type="dxa"/>
            <w:tcBorders>
              <w:top w:val="single" w:sz="4" w:space="0" w:color="auto"/>
              <w:left w:val="single" w:sz="4" w:space="0" w:color="auto"/>
              <w:bottom w:val="single" w:sz="4" w:space="0" w:color="auto"/>
              <w:right w:val="single" w:sz="4" w:space="0" w:color="auto"/>
            </w:tcBorders>
            <w:hideMark/>
          </w:tcPr>
          <w:p w14:paraId="6A17491E"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17</w:t>
            </w:r>
          </w:p>
        </w:tc>
        <w:tc>
          <w:tcPr>
            <w:tcW w:w="1559" w:type="dxa"/>
            <w:tcBorders>
              <w:top w:val="single" w:sz="4" w:space="0" w:color="auto"/>
              <w:left w:val="single" w:sz="4" w:space="0" w:color="auto"/>
              <w:bottom w:val="single" w:sz="4" w:space="0" w:color="auto"/>
              <w:right w:val="single" w:sz="4" w:space="0" w:color="auto"/>
            </w:tcBorders>
            <w:hideMark/>
          </w:tcPr>
          <w:p w14:paraId="1A5CE60F" w14:textId="77777777" w:rsidR="00E84839" w:rsidRPr="0057203F" w:rsidRDefault="00E84839">
            <w:pPr>
              <w:spacing w:after="0" w:line="240" w:lineRule="auto"/>
              <w:ind w:left="-108" w:right="-108"/>
              <w:jc w:val="center"/>
              <w:rPr>
                <w:rFonts w:ascii="Times New Roman" w:hAnsi="Times New Roman"/>
              </w:rPr>
            </w:pPr>
            <w:r w:rsidRPr="0057203F">
              <w:rPr>
                <w:rFonts w:ascii="Times New Roman" w:hAnsi="Times New Roman"/>
              </w:rPr>
              <w:t>60,9189</w:t>
            </w:r>
          </w:p>
        </w:tc>
        <w:tc>
          <w:tcPr>
            <w:tcW w:w="1134" w:type="dxa"/>
            <w:tcBorders>
              <w:top w:val="single" w:sz="4" w:space="0" w:color="auto"/>
              <w:left w:val="single" w:sz="4" w:space="0" w:color="auto"/>
              <w:bottom w:val="single" w:sz="4" w:space="0" w:color="auto"/>
              <w:right w:val="single" w:sz="4" w:space="0" w:color="auto"/>
            </w:tcBorders>
            <w:hideMark/>
          </w:tcPr>
          <w:p w14:paraId="78F27EF9"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2,1941</w:t>
            </w:r>
          </w:p>
        </w:tc>
        <w:tc>
          <w:tcPr>
            <w:tcW w:w="993" w:type="dxa"/>
            <w:tcBorders>
              <w:top w:val="single" w:sz="4" w:space="0" w:color="auto"/>
              <w:left w:val="single" w:sz="4" w:space="0" w:color="auto"/>
              <w:bottom w:val="single" w:sz="4" w:space="0" w:color="auto"/>
              <w:right w:val="single" w:sz="4" w:space="0" w:color="auto"/>
            </w:tcBorders>
            <w:hideMark/>
          </w:tcPr>
          <w:p w14:paraId="3139C2F5" w14:textId="77777777" w:rsidR="00E84839" w:rsidRPr="0057203F" w:rsidRDefault="00E84839">
            <w:pPr>
              <w:spacing w:after="0" w:line="240" w:lineRule="auto"/>
              <w:jc w:val="center"/>
              <w:rPr>
                <w:rFonts w:ascii="Times New Roman" w:hAnsi="Times New Roman"/>
              </w:rPr>
            </w:pPr>
            <w:r w:rsidRPr="0057203F">
              <w:rPr>
                <w:rFonts w:ascii="Times New Roman" w:hAnsi="Times New Roman"/>
              </w:rPr>
              <w:t>19,1419</w:t>
            </w:r>
          </w:p>
        </w:tc>
        <w:tc>
          <w:tcPr>
            <w:tcW w:w="1107" w:type="dxa"/>
            <w:tcBorders>
              <w:top w:val="single" w:sz="4" w:space="0" w:color="auto"/>
              <w:left w:val="single" w:sz="4" w:space="0" w:color="auto"/>
              <w:bottom w:val="single" w:sz="4" w:space="0" w:color="auto"/>
              <w:right w:val="single" w:sz="4" w:space="0" w:color="auto"/>
            </w:tcBorders>
            <w:vAlign w:val="center"/>
            <w:hideMark/>
          </w:tcPr>
          <w:p w14:paraId="60445096"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21,2635</w:t>
            </w:r>
          </w:p>
        </w:tc>
      </w:tr>
      <w:tr w:rsidR="00E84839" w:rsidRPr="0057203F" w14:paraId="25AA7005" w14:textId="77777777" w:rsidTr="00E84839">
        <w:trPr>
          <w:trHeight w:val="60"/>
        </w:trPr>
        <w:tc>
          <w:tcPr>
            <w:tcW w:w="1163" w:type="dxa"/>
            <w:tcBorders>
              <w:top w:val="single" w:sz="4" w:space="0" w:color="auto"/>
              <w:left w:val="single" w:sz="4" w:space="0" w:color="auto"/>
              <w:bottom w:val="single" w:sz="4" w:space="0" w:color="auto"/>
              <w:right w:val="single" w:sz="4" w:space="0" w:color="auto"/>
            </w:tcBorders>
            <w:hideMark/>
          </w:tcPr>
          <w:p w14:paraId="6E1EF440" w14:textId="77777777" w:rsidR="00E84839" w:rsidRPr="0057203F" w:rsidRDefault="00E84839">
            <w:pPr>
              <w:tabs>
                <w:tab w:val="left" w:pos="350"/>
              </w:tabs>
              <w:spacing w:after="0" w:line="240" w:lineRule="auto"/>
              <w:jc w:val="center"/>
              <w:rPr>
                <w:rFonts w:ascii="Times New Roman" w:eastAsia="Times New Roman" w:hAnsi="Times New Roman"/>
              </w:rPr>
            </w:pPr>
            <w:r w:rsidRPr="0057203F">
              <w:rPr>
                <w:rFonts w:ascii="Times New Roman" w:eastAsia="Times New Roman" w:hAnsi="Times New Roman"/>
              </w:rPr>
              <w:t>2022</w:t>
            </w:r>
          </w:p>
        </w:tc>
        <w:tc>
          <w:tcPr>
            <w:tcW w:w="1701" w:type="dxa"/>
            <w:tcBorders>
              <w:top w:val="single" w:sz="4" w:space="0" w:color="auto"/>
              <w:left w:val="single" w:sz="4" w:space="0" w:color="auto"/>
              <w:bottom w:val="single" w:sz="4" w:space="0" w:color="auto"/>
              <w:right w:val="single" w:sz="4" w:space="0" w:color="auto"/>
            </w:tcBorders>
            <w:hideMark/>
          </w:tcPr>
          <w:p w14:paraId="348D2978"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127</w:t>
            </w:r>
          </w:p>
        </w:tc>
        <w:tc>
          <w:tcPr>
            <w:tcW w:w="1701" w:type="dxa"/>
            <w:tcBorders>
              <w:top w:val="single" w:sz="4" w:space="0" w:color="auto"/>
              <w:left w:val="single" w:sz="4" w:space="0" w:color="auto"/>
              <w:bottom w:val="single" w:sz="4" w:space="0" w:color="auto"/>
              <w:right w:val="single" w:sz="4" w:space="0" w:color="auto"/>
            </w:tcBorders>
            <w:hideMark/>
          </w:tcPr>
          <w:p w14:paraId="267CC1ED"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8</w:t>
            </w:r>
          </w:p>
        </w:tc>
        <w:tc>
          <w:tcPr>
            <w:tcW w:w="1559" w:type="dxa"/>
            <w:tcBorders>
              <w:top w:val="single" w:sz="4" w:space="0" w:color="auto"/>
              <w:left w:val="single" w:sz="4" w:space="0" w:color="auto"/>
              <w:bottom w:val="single" w:sz="4" w:space="0" w:color="auto"/>
              <w:right w:val="single" w:sz="4" w:space="0" w:color="auto"/>
            </w:tcBorders>
            <w:hideMark/>
          </w:tcPr>
          <w:p w14:paraId="1B287911" w14:textId="77777777" w:rsidR="00E84839" w:rsidRPr="0057203F" w:rsidRDefault="00E84839">
            <w:pPr>
              <w:spacing w:after="0" w:line="240" w:lineRule="auto"/>
              <w:ind w:left="-108" w:right="-108"/>
              <w:jc w:val="center"/>
              <w:rPr>
                <w:rFonts w:ascii="Times New Roman" w:hAnsi="Times New Roman"/>
              </w:rPr>
            </w:pPr>
            <w:r w:rsidRPr="0057203F">
              <w:rPr>
                <w:rFonts w:ascii="Times New Roman" w:hAnsi="Times New Roman"/>
              </w:rPr>
              <w:t>24,8417</w:t>
            </w:r>
          </w:p>
        </w:tc>
        <w:tc>
          <w:tcPr>
            <w:tcW w:w="1134" w:type="dxa"/>
            <w:tcBorders>
              <w:top w:val="single" w:sz="4" w:space="0" w:color="auto"/>
              <w:left w:val="single" w:sz="4" w:space="0" w:color="auto"/>
              <w:bottom w:val="single" w:sz="4" w:space="0" w:color="auto"/>
              <w:right w:val="single" w:sz="4" w:space="0" w:color="auto"/>
            </w:tcBorders>
            <w:hideMark/>
          </w:tcPr>
          <w:p w14:paraId="7AB93E17"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1,2349</w:t>
            </w:r>
          </w:p>
        </w:tc>
        <w:tc>
          <w:tcPr>
            <w:tcW w:w="993" w:type="dxa"/>
            <w:tcBorders>
              <w:top w:val="single" w:sz="4" w:space="0" w:color="auto"/>
              <w:left w:val="single" w:sz="4" w:space="0" w:color="auto"/>
              <w:bottom w:val="single" w:sz="4" w:space="0" w:color="auto"/>
              <w:right w:val="single" w:sz="4" w:space="0" w:color="auto"/>
            </w:tcBorders>
            <w:hideMark/>
          </w:tcPr>
          <w:p w14:paraId="46223469" w14:textId="77777777" w:rsidR="00E84839" w:rsidRPr="0057203F" w:rsidRDefault="00E84839">
            <w:pPr>
              <w:spacing w:after="0" w:line="240" w:lineRule="auto"/>
              <w:jc w:val="center"/>
              <w:rPr>
                <w:rFonts w:ascii="Times New Roman" w:hAnsi="Times New Roman"/>
              </w:rPr>
            </w:pPr>
            <w:r w:rsidRPr="0057203F">
              <w:rPr>
                <w:rFonts w:ascii="Times New Roman" w:hAnsi="Times New Roman"/>
              </w:rPr>
              <w:t>18,7338</w:t>
            </w:r>
          </w:p>
        </w:tc>
        <w:tc>
          <w:tcPr>
            <w:tcW w:w="1107" w:type="dxa"/>
            <w:tcBorders>
              <w:top w:val="single" w:sz="4" w:space="0" w:color="auto"/>
              <w:left w:val="single" w:sz="4" w:space="0" w:color="auto"/>
              <w:bottom w:val="single" w:sz="4" w:space="0" w:color="auto"/>
              <w:right w:val="single" w:sz="4" w:space="0" w:color="auto"/>
            </w:tcBorders>
            <w:vAlign w:val="center"/>
            <w:hideMark/>
          </w:tcPr>
          <w:p w14:paraId="505345D2"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17,4839</w:t>
            </w:r>
          </w:p>
        </w:tc>
      </w:tr>
      <w:tr w:rsidR="00E84839" w:rsidRPr="0057203F" w14:paraId="78E0B280" w14:textId="77777777" w:rsidTr="00E84839">
        <w:trPr>
          <w:trHeight w:val="111"/>
        </w:trPr>
        <w:tc>
          <w:tcPr>
            <w:tcW w:w="1163" w:type="dxa"/>
            <w:tcBorders>
              <w:top w:val="single" w:sz="4" w:space="0" w:color="auto"/>
              <w:left w:val="single" w:sz="4" w:space="0" w:color="auto"/>
              <w:bottom w:val="single" w:sz="4" w:space="0" w:color="auto"/>
              <w:right w:val="single" w:sz="4" w:space="0" w:color="auto"/>
            </w:tcBorders>
            <w:hideMark/>
          </w:tcPr>
          <w:p w14:paraId="1698246B" w14:textId="77777777" w:rsidR="00E84839" w:rsidRPr="0057203F" w:rsidRDefault="00E84839">
            <w:pPr>
              <w:tabs>
                <w:tab w:val="left" w:pos="350"/>
              </w:tabs>
              <w:spacing w:after="0" w:line="240" w:lineRule="auto"/>
              <w:jc w:val="center"/>
              <w:rPr>
                <w:rFonts w:ascii="Times New Roman" w:eastAsia="Times New Roman" w:hAnsi="Times New Roman"/>
              </w:rPr>
            </w:pPr>
            <w:r w:rsidRPr="0057203F">
              <w:rPr>
                <w:rFonts w:ascii="Times New Roman" w:eastAsia="Times New Roman" w:hAnsi="Times New Roman"/>
              </w:rPr>
              <w:t>2023</w:t>
            </w:r>
          </w:p>
        </w:tc>
        <w:tc>
          <w:tcPr>
            <w:tcW w:w="1701" w:type="dxa"/>
            <w:tcBorders>
              <w:top w:val="single" w:sz="4" w:space="0" w:color="auto"/>
              <w:left w:val="single" w:sz="4" w:space="0" w:color="auto"/>
              <w:bottom w:val="single" w:sz="4" w:space="0" w:color="auto"/>
              <w:right w:val="single" w:sz="4" w:space="0" w:color="auto"/>
            </w:tcBorders>
            <w:hideMark/>
          </w:tcPr>
          <w:p w14:paraId="65B9E3FA"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161</w:t>
            </w:r>
          </w:p>
        </w:tc>
        <w:tc>
          <w:tcPr>
            <w:tcW w:w="1701" w:type="dxa"/>
            <w:tcBorders>
              <w:top w:val="single" w:sz="4" w:space="0" w:color="auto"/>
              <w:left w:val="single" w:sz="4" w:space="0" w:color="auto"/>
              <w:bottom w:val="single" w:sz="4" w:space="0" w:color="auto"/>
              <w:right w:val="single" w:sz="4" w:space="0" w:color="auto"/>
            </w:tcBorders>
            <w:hideMark/>
          </w:tcPr>
          <w:p w14:paraId="276BD61F"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17</w:t>
            </w:r>
          </w:p>
        </w:tc>
        <w:tc>
          <w:tcPr>
            <w:tcW w:w="1559" w:type="dxa"/>
            <w:tcBorders>
              <w:top w:val="single" w:sz="4" w:space="0" w:color="auto"/>
              <w:left w:val="single" w:sz="4" w:space="0" w:color="auto"/>
              <w:bottom w:val="single" w:sz="4" w:space="0" w:color="auto"/>
              <w:right w:val="single" w:sz="4" w:space="0" w:color="auto"/>
            </w:tcBorders>
            <w:hideMark/>
          </w:tcPr>
          <w:p w14:paraId="6F02371B" w14:textId="77777777" w:rsidR="00E84839" w:rsidRPr="0057203F" w:rsidRDefault="00E84839">
            <w:pPr>
              <w:spacing w:after="0" w:line="240" w:lineRule="auto"/>
              <w:ind w:left="-108" w:right="-108"/>
              <w:jc w:val="center"/>
              <w:rPr>
                <w:rFonts w:ascii="Times New Roman" w:hAnsi="Times New Roman"/>
              </w:rPr>
            </w:pPr>
            <w:r w:rsidRPr="0057203F">
              <w:rPr>
                <w:rFonts w:ascii="Times New Roman" w:hAnsi="Times New Roman"/>
              </w:rPr>
              <w:t>20,1293</w:t>
            </w:r>
          </w:p>
        </w:tc>
        <w:tc>
          <w:tcPr>
            <w:tcW w:w="1134" w:type="dxa"/>
            <w:tcBorders>
              <w:top w:val="single" w:sz="4" w:space="0" w:color="auto"/>
              <w:left w:val="single" w:sz="4" w:space="0" w:color="auto"/>
              <w:bottom w:val="single" w:sz="4" w:space="0" w:color="auto"/>
              <w:right w:val="single" w:sz="4" w:space="0" w:color="auto"/>
            </w:tcBorders>
            <w:hideMark/>
          </w:tcPr>
          <w:p w14:paraId="4308EA77"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1,1084</w:t>
            </w:r>
          </w:p>
        </w:tc>
        <w:tc>
          <w:tcPr>
            <w:tcW w:w="993" w:type="dxa"/>
            <w:tcBorders>
              <w:top w:val="single" w:sz="4" w:space="0" w:color="auto"/>
              <w:left w:val="single" w:sz="4" w:space="0" w:color="auto"/>
              <w:bottom w:val="single" w:sz="4" w:space="0" w:color="auto"/>
              <w:right w:val="single" w:sz="4" w:space="0" w:color="auto"/>
            </w:tcBorders>
            <w:hideMark/>
          </w:tcPr>
          <w:p w14:paraId="12472D30" w14:textId="77777777" w:rsidR="00E84839" w:rsidRPr="0057203F" w:rsidRDefault="00E84839">
            <w:pPr>
              <w:spacing w:after="0" w:line="240" w:lineRule="auto"/>
              <w:jc w:val="center"/>
              <w:rPr>
                <w:rFonts w:ascii="Times New Roman" w:hAnsi="Times New Roman"/>
              </w:rPr>
            </w:pPr>
            <w:r w:rsidRPr="0057203F">
              <w:rPr>
                <w:rFonts w:ascii="Times New Roman" w:hAnsi="Times New Roman"/>
              </w:rPr>
              <w:t>17,9583</w:t>
            </w:r>
          </w:p>
        </w:tc>
        <w:tc>
          <w:tcPr>
            <w:tcW w:w="1107" w:type="dxa"/>
            <w:tcBorders>
              <w:top w:val="single" w:sz="4" w:space="0" w:color="auto"/>
              <w:left w:val="single" w:sz="4" w:space="0" w:color="auto"/>
              <w:bottom w:val="single" w:sz="4" w:space="0" w:color="auto"/>
              <w:right w:val="single" w:sz="4" w:space="0" w:color="auto"/>
            </w:tcBorders>
            <w:vAlign w:val="center"/>
            <w:hideMark/>
          </w:tcPr>
          <w:p w14:paraId="61F7C22A"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14,6284</w:t>
            </w:r>
          </w:p>
        </w:tc>
      </w:tr>
      <w:tr w:rsidR="00E84839" w14:paraId="4DDAA5DA" w14:textId="77777777" w:rsidTr="00E84839">
        <w:trPr>
          <w:trHeight w:val="121"/>
        </w:trPr>
        <w:tc>
          <w:tcPr>
            <w:tcW w:w="1163" w:type="dxa"/>
            <w:tcBorders>
              <w:top w:val="single" w:sz="4" w:space="0" w:color="auto"/>
              <w:left w:val="single" w:sz="4" w:space="0" w:color="auto"/>
              <w:bottom w:val="single" w:sz="4" w:space="0" w:color="auto"/>
              <w:right w:val="single" w:sz="4" w:space="0" w:color="auto"/>
            </w:tcBorders>
            <w:hideMark/>
          </w:tcPr>
          <w:p w14:paraId="5F2CD242" w14:textId="77777777" w:rsidR="00E84839" w:rsidRPr="0057203F" w:rsidRDefault="00E84839">
            <w:pPr>
              <w:tabs>
                <w:tab w:val="left" w:pos="350"/>
              </w:tabs>
              <w:spacing w:after="0" w:line="240" w:lineRule="auto"/>
              <w:jc w:val="center"/>
              <w:rPr>
                <w:rFonts w:ascii="Times New Roman" w:eastAsia="Times New Roman" w:hAnsi="Times New Roman"/>
              </w:rPr>
            </w:pPr>
            <w:r w:rsidRPr="0057203F">
              <w:rPr>
                <w:rFonts w:ascii="Times New Roman" w:eastAsia="Times New Roman" w:hAnsi="Times New Roman"/>
              </w:rPr>
              <w:t>2024</w:t>
            </w:r>
          </w:p>
        </w:tc>
        <w:tc>
          <w:tcPr>
            <w:tcW w:w="1701" w:type="dxa"/>
            <w:tcBorders>
              <w:top w:val="single" w:sz="4" w:space="0" w:color="auto"/>
              <w:left w:val="single" w:sz="4" w:space="0" w:color="auto"/>
              <w:bottom w:val="single" w:sz="4" w:space="0" w:color="auto"/>
              <w:right w:val="single" w:sz="4" w:space="0" w:color="auto"/>
            </w:tcBorders>
            <w:hideMark/>
          </w:tcPr>
          <w:p w14:paraId="558B0E42"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175</w:t>
            </w:r>
          </w:p>
        </w:tc>
        <w:tc>
          <w:tcPr>
            <w:tcW w:w="1701" w:type="dxa"/>
            <w:tcBorders>
              <w:top w:val="single" w:sz="4" w:space="0" w:color="auto"/>
              <w:left w:val="single" w:sz="4" w:space="0" w:color="auto"/>
              <w:bottom w:val="single" w:sz="4" w:space="0" w:color="auto"/>
              <w:right w:val="single" w:sz="4" w:space="0" w:color="auto"/>
            </w:tcBorders>
            <w:hideMark/>
          </w:tcPr>
          <w:p w14:paraId="52AEE37A" w14:textId="77777777" w:rsidR="00E84839" w:rsidRPr="0057203F" w:rsidRDefault="00E84839">
            <w:pPr>
              <w:pStyle w:val="ac"/>
              <w:tabs>
                <w:tab w:val="left" w:pos="142"/>
                <w:tab w:val="left" w:pos="851"/>
              </w:tabs>
              <w:spacing w:after="0" w:line="240" w:lineRule="auto"/>
              <w:jc w:val="center"/>
              <w:rPr>
                <w:sz w:val="22"/>
                <w:szCs w:val="22"/>
                <w:lang w:val="ru-RU" w:eastAsia="en-US"/>
              </w:rPr>
            </w:pPr>
            <w:r w:rsidRPr="0057203F">
              <w:rPr>
                <w:sz w:val="22"/>
                <w:szCs w:val="22"/>
                <w:lang w:val="ru-RU" w:eastAsia="en-US"/>
              </w:rPr>
              <w:t>15</w:t>
            </w:r>
          </w:p>
        </w:tc>
        <w:tc>
          <w:tcPr>
            <w:tcW w:w="1559" w:type="dxa"/>
            <w:tcBorders>
              <w:top w:val="single" w:sz="4" w:space="0" w:color="auto"/>
              <w:left w:val="single" w:sz="4" w:space="0" w:color="auto"/>
              <w:bottom w:val="single" w:sz="4" w:space="0" w:color="auto"/>
              <w:right w:val="single" w:sz="4" w:space="0" w:color="auto"/>
            </w:tcBorders>
            <w:hideMark/>
          </w:tcPr>
          <w:p w14:paraId="1A598F92" w14:textId="77777777" w:rsidR="00E84839" w:rsidRPr="0057203F" w:rsidRDefault="00E84839">
            <w:pPr>
              <w:spacing w:after="0" w:line="240" w:lineRule="auto"/>
              <w:ind w:left="-108" w:right="-108"/>
              <w:jc w:val="center"/>
              <w:rPr>
                <w:rFonts w:ascii="Times New Roman" w:hAnsi="Times New Roman"/>
              </w:rPr>
            </w:pPr>
            <w:r w:rsidRPr="0057203F">
              <w:rPr>
                <w:rFonts w:ascii="Times New Roman" w:hAnsi="Times New Roman"/>
              </w:rPr>
              <w:t>18,7827</w:t>
            </w:r>
          </w:p>
        </w:tc>
        <w:tc>
          <w:tcPr>
            <w:tcW w:w="1134" w:type="dxa"/>
            <w:tcBorders>
              <w:top w:val="single" w:sz="4" w:space="0" w:color="auto"/>
              <w:left w:val="single" w:sz="4" w:space="0" w:color="auto"/>
              <w:bottom w:val="single" w:sz="4" w:space="0" w:color="auto"/>
              <w:right w:val="single" w:sz="4" w:space="0" w:color="auto"/>
            </w:tcBorders>
            <w:hideMark/>
          </w:tcPr>
          <w:p w14:paraId="78E59C1E" w14:textId="77777777" w:rsidR="00E84839" w:rsidRPr="0057203F" w:rsidRDefault="00E84839">
            <w:pPr>
              <w:spacing w:after="0" w:line="240" w:lineRule="auto"/>
              <w:jc w:val="right"/>
              <w:rPr>
                <w:rFonts w:ascii="Times New Roman" w:hAnsi="Times New Roman"/>
              </w:rPr>
            </w:pPr>
            <w:r w:rsidRPr="0057203F">
              <w:rPr>
                <w:rFonts w:ascii="Times New Roman" w:eastAsia="Times New Roman" w:hAnsi="Times New Roman"/>
                <w:lang w:eastAsia="uk-UA"/>
              </w:rPr>
              <w:t>0,9334</w:t>
            </w:r>
          </w:p>
        </w:tc>
        <w:tc>
          <w:tcPr>
            <w:tcW w:w="993" w:type="dxa"/>
            <w:tcBorders>
              <w:top w:val="single" w:sz="4" w:space="0" w:color="auto"/>
              <w:left w:val="single" w:sz="4" w:space="0" w:color="auto"/>
              <w:bottom w:val="single" w:sz="4" w:space="0" w:color="auto"/>
              <w:right w:val="single" w:sz="4" w:space="0" w:color="auto"/>
            </w:tcBorders>
            <w:hideMark/>
          </w:tcPr>
          <w:p w14:paraId="715108CF" w14:textId="77777777" w:rsidR="00E84839" w:rsidRPr="0057203F" w:rsidRDefault="00E84839">
            <w:pPr>
              <w:spacing w:after="0" w:line="240" w:lineRule="auto"/>
              <w:jc w:val="center"/>
              <w:rPr>
                <w:rFonts w:ascii="Times New Roman" w:hAnsi="Times New Roman"/>
              </w:rPr>
            </w:pPr>
            <w:r w:rsidRPr="0057203F">
              <w:rPr>
                <w:rFonts w:ascii="Times New Roman" w:hAnsi="Times New Roman"/>
              </w:rPr>
              <w:t>16,8672</w:t>
            </w:r>
          </w:p>
        </w:tc>
        <w:tc>
          <w:tcPr>
            <w:tcW w:w="1107" w:type="dxa"/>
            <w:tcBorders>
              <w:top w:val="single" w:sz="4" w:space="0" w:color="auto"/>
              <w:left w:val="single" w:sz="4" w:space="0" w:color="auto"/>
              <w:bottom w:val="single" w:sz="4" w:space="0" w:color="auto"/>
              <w:right w:val="single" w:sz="4" w:space="0" w:color="auto"/>
            </w:tcBorders>
            <w:vAlign w:val="center"/>
            <w:hideMark/>
          </w:tcPr>
          <w:p w14:paraId="423D89C2" w14:textId="77777777" w:rsidR="00E84839" w:rsidRDefault="00E84839">
            <w:pPr>
              <w:spacing w:after="0" w:line="240" w:lineRule="auto"/>
              <w:jc w:val="right"/>
              <w:rPr>
                <w:rFonts w:ascii="Times New Roman" w:hAnsi="Times New Roman"/>
              </w:rPr>
            </w:pPr>
            <w:r w:rsidRPr="0057203F">
              <w:rPr>
                <w:rFonts w:ascii="Times New Roman" w:eastAsia="Times New Roman" w:hAnsi="Times New Roman"/>
                <w:lang w:eastAsia="uk-UA"/>
              </w:rPr>
              <w:t>11,1563</w:t>
            </w:r>
          </w:p>
        </w:tc>
      </w:tr>
    </w:tbl>
    <w:p w14:paraId="45899799" w14:textId="3A37759E" w:rsidR="00CB55B0" w:rsidRPr="00F01DFE" w:rsidRDefault="00CB55B0" w:rsidP="00956252">
      <w:pPr>
        <w:spacing w:after="0" w:line="240" w:lineRule="auto"/>
        <w:ind w:firstLine="709"/>
        <w:jc w:val="both"/>
        <w:rPr>
          <w:rFonts w:ascii="Times New Roman" w:hAnsi="Times New Roman"/>
          <w:sz w:val="28"/>
          <w:szCs w:val="28"/>
        </w:rPr>
      </w:pPr>
    </w:p>
    <w:p w14:paraId="4D438FA4" w14:textId="52F39258" w:rsidR="004046C9"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Анализ полученных результатов показал, что квадрат расчётного </w:t>
      </w:r>
      <w:r w:rsidRPr="001A2308">
        <w:rPr>
          <w:rFonts w:ascii="Times New Roman" w:hAnsi="Times New Roman"/>
          <w:sz w:val="28"/>
          <w:szCs w:val="28"/>
        </w:rPr>
        <w:t xml:space="preserve">коэффициента корреляции соответствует </w:t>
      </w:r>
      <w:r w:rsidR="00C36466" w:rsidRPr="001A2308">
        <w:rPr>
          <w:rFonts w:ascii="Times New Roman" w:hAnsi="Times New Roman"/>
          <w:bCs/>
          <w:i/>
          <w:sz w:val="28"/>
          <w:szCs w:val="28"/>
        </w:rPr>
        <w:t>R</w:t>
      </w:r>
      <w:r w:rsidR="00C36466" w:rsidRPr="001A2308">
        <w:rPr>
          <w:rFonts w:ascii="Times New Roman" w:hAnsi="Times New Roman"/>
          <w:bCs/>
          <w:i/>
          <w:sz w:val="28"/>
          <w:szCs w:val="28"/>
          <w:vertAlign w:val="superscript"/>
        </w:rPr>
        <w:t>2</w:t>
      </w:r>
      <w:r w:rsidR="00C36466" w:rsidRPr="001A2308">
        <w:rPr>
          <w:rFonts w:ascii="Times New Roman" w:hAnsi="Times New Roman"/>
          <w:bCs/>
          <w:sz w:val="28"/>
          <w:szCs w:val="28"/>
        </w:rPr>
        <w:t xml:space="preserve"> = 0,938</w:t>
      </w:r>
      <w:r w:rsidRPr="001A2308">
        <w:rPr>
          <w:rFonts w:ascii="Times New Roman" w:hAnsi="Times New Roman"/>
          <w:sz w:val="28"/>
          <w:szCs w:val="28"/>
        </w:rPr>
        <w:t>, что свидетельствует о</w:t>
      </w:r>
      <w:r w:rsidRPr="00F01DFE">
        <w:rPr>
          <w:rFonts w:ascii="Times New Roman" w:hAnsi="Times New Roman"/>
          <w:sz w:val="28"/>
          <w:szCs w:val="28"/>
        </w:rPr>
        <w:t xml:space="preserve"> наличии надёжной корреляционной связи.</w:t>
      </w:r>
    </w:p>
    <w:p w14:paraId="33EA6C8E" w14:textId="4ED02009" w:rsidR="004046C9"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Руководствуясь методами ситуационного прогнозирования </w:t>
      </w:r>
      <w:r w:rsidRPr="00F01DFE">
        <w:rPr>
          <w:rFonts w:ascii="Times New Roman" w:eastAsia="Times New Roman" w:hAnsi="Times New Roman"/>
          <w:i/>
          <w:sz w:val="28"/>
          <w:szCs w:val="28"/>
          <w:lang w:val="uk-UA"/>
        </w:rPr>
        <w:t>«</w:t>
      </w:r>
      <w:r w:rsidRPr="00F01DFE">
        <w:rPr>
          <w:rFonts w:ascii="Times New Roman" w:eastAsia="Times New Roman" w:hAnsi="Times New Roman"/>
          <w:i/>
          <w:sz w:val="28"/>
          <w:szCs w:val="28"/>
        </w:rPr>
        <w:t>What</w:t>
      </w:r>
      <w:r w:rsidRPr="00F01DFE">
        <w:rPr>
          <w:rFonts w:ascii="Times New Roman" w:eastAsia="Times New Roman" w:hAnsi="Times New Roman"/>
          <w:i/>
          <w:sz w:val="28"/>
          <w:szCs w:val="28"/>
          <w:lang w:val="uk-UA"/>
        </w:rPr>
        <w:t>-</w:t>
      </w:r>
      <w:r w:rsidRPr="00F01DFE">
        <w:rPr>
          <w:rFonts w:ascii="Times New Roman" w:eastAsia="Times New Roman" w:hAnsi="Times New Roman"/>
          <w:i/>
          <w:sz w:val="28"/>
          <w:szCs w:val="28"/>
        </w:rPr>
        <w:t>If</w:t>
      </w:r>
      <w:r w:rsidRPr="00F01DFE">
        <w:rPr>
          <w:rFonts w:ascii="Times New Roman" w:eastAsia="Times New Roman" w:hAnsi="Times New Roman"/>
          <w:i/>
          <w:sz w:val="28"/>
          <w:szCs w:val="28"/>
          <w:lang w:val="uk-UA"/>
        </w:rPr>
        <w:t xml:space="preserve"> </w:t>
      </w:r>
      <w:r w:rsidRPr="00F01DFE">
        <w:rPr>
          <w:rFonts w:ascii="Times New Roman" w:eastAsia="Times New Roman" w:hAnsi="Times New Roman"/>
          <w:i/>
          <w:sz w:val="28"/>
          <w:szCs w:val="28"/>
        </w:rPr>
        <w:t>Analysis</w:t>
      </w:r>
      <w:r w:rsidRPr="00F01DFE">
        <w:rPr>
          <w:rFonts w:ascii="Times New Roman" w:eastAsia="Times New Roman" w:hAnsi="Times New Roman"/>
          <w:i/>
          <w:sz w:val="28"/>
          <w:szCs w:val="28"/>
          <w:lang w:val="uk-UA"/>
        </w:rPr>
        <w:t xml:space="preserve">» </w:t>
      </w:r>
      <w:r w:rsidRPr="00F01DFE">
        <w:rPr>
          <w:rFonts w:ascii="Times New Roman" w:eastAsia="Times New Roman" w:hAnsi="Times New Roman"/>
          <w:iCs/>
          <w:sz w:val="28"/>
          <w:szCs w:val="28"/>
          <w:lang w:val="uk-UA"/>
        </w:rPr>
        <w:t>и</w:t>
      </w:r>
      <w:r w:rsidRPr="00F01DFE">
        <w:rPr>
          <w:rFonts w:ascii="Times New Roman" w:eastAsia="Times New Roman" w:hAnsi="Times New Roman"/>
          <w:sz w:val="28"/>
          <w:szCs w:val="28"/>
          <w:lang w:val="uk-UA"/>
        </w:rPr>
        <w:t xml:space="preserve"> </w:t>
      </w:r>
      <w:r w:rsidRPr="00F01DFE">
        <w:rPr>
          <w:rFonts w:ascii="Times New Roman" w:eastAsia="Times New Roman" w:hAnsi="Times New Roman"/>
          <w:sz w:val="28"/>
          <w:szCs w:val="28"/>
        </w:rPr>
        <w:t xml:space="preserve">целевого моделирования </w:t>
      </w:r>
      <w:r w:rsidRPr="00F01DFE">
        <w:rPr>
          <w:rFonts w:ascii="Times New Roman" w:eastAsia="Times New Roman" w:hAnsi="Times New Roman"/>
          <w:i/>
          <w:sz w:val="28"/>
          <w:szCs w:val="28"/>
          <w:lang w:val="uk-UA"/>
        </w:rPr>
        <w:t>«</w:t>
      </w:r>
      <w:r w:rsidRPr="00F01DFE">
        <w:rPr>
          <w:rFonts w:ascii="Times New Roman" w:hAnsi="Times New Roman"/>
          <w:i/>
          <w:sz w:val="28"/>
          <w:szCs w:val="28"/>
        </w:rPr>
        <w:t>What</w:t>
      </w:r>
      <w:r w:rsidRPr="00F01DFE">
        <w:rPr>
          <w:rFonts w:ascii="Times New Roman" w:hAnsi="Times New Roman"/>
          <w:i/>
          <w:sz w:val="28"/>
          <w:szCs w:val="28"/>
          <w:lang w:val="uk-UA"/>
        </w:rPr>
        <w:t xml:space="preserve"> </w:t>
      </w:r>
      <w:r w:rsidRPr="00F01DFE">
        <w:rPr>
          <w:rFonts w:ascii="Times New Roman" w:hAnsi="Times New Roman"/>
          <w:i/>
          <w:sz w:val="28"/>
          <w:szCs w:val="28"/>
        </w:rPr>
        <w:t>Is</w:t>
      </w:r>
      <w:r w:rsidRPr="00F01DFE">
        <w:rPr>
          <w:rFonts w:ascii="Times New Roman" w:hAnsi="Times New Roman"/>
          <w:i/>
          <w:sz w:val="28"/>
          <w:szCs w:val="28"/>
          <w:lang w:val="uk-UA"/>
        </w:rPr>
        <w:t xml:space="preserve"> </w:t>
      </w:r>
      <w:r w:rsidRPr="00F01DFE">
        <w:rPr>
          <w:rFonts w:ascii="Times New Roman" w:hAnsi="Times New Roman"/>
          <w:i/>
          <w:sz w:val="28"/>
          <w:szCs w:val="28"/>
        </w:rPr>
        <w:t>Needed</w:t>
      </w:r>
      <w:r w:rsidRPr="00F01DFE">
        <w:rPr>
          <w:rFonts w:ascii="Times New Roman" w:hAnsi="Times New Roman"/>
          <w:i/>
          <w:sz w:val="28"/>
          <w:szCs w:val="28"/>
          <w:lang w:val="uk-UA"/>
        </w:rPr>
        <w:t xml:space="preserve"> </w:t>
      </w:r>
      <w:r w:rsidRPr="00F01DFE">
        <w:rPr>
          <w:rFonts w:ascii="Times New Roman" w:hAnsi="Times New Roman"/>
          <w:i/>
          <w:sz w:val="28"/>
          <w:szCs w:val="28"/>
        </w:rPr>
        <w:t>For</w:t>
      </w:r>
      <w:r w:rsidRPr="00F01DFE">
        <w:rPr>
          <w:rFonts w:ascii="Times New Roman" w:eastAsia="Times New Roman" w:hAnsi="Times New Roman"/>
          <w:i/>
          <w:sz w:val="28"/>
          <w:szCs w:val="28"/>
          <w:lang w:val="uk-UA"/>
        </w:rPr>
        <w:t xml:space="preserve">», </w:t>
      </w:r>
      <w:r w:rsidRPr="00F01DFE">
        <w:rPr>
          <w:rFonts w:ascii="Times New Roman" w:hAnsi="Times New Roman"/>
          <w:sz w:val="28"/>
          <w:szCs w:val="28"/>
        </w:rPr>
        <w:t>определены возможные сценарии развития исследуемой системы факторов и результативного показателя с горизонтом прогнозирования на 2030 г.</w:t>
      </w:r>
    </w:p>
    <w:p w14:paraId="43536598" w14:textId="4BC24770" w:rsidR="00D240BE"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В частности, схематическое изображение влияния коэффициента частоты травматизма (</w:t>
      </w:r>
      <w:r w:rsidRPr="00505936">
        <w:rPr>
          <w:rFonts w:ascii="Times New Roman" w:hAnsi="Times New Roman"/>
          <w:i/>
          <w:sz w:val="28"/>
          <w:szCs w:val="28"/>
        </w:rPr>
        <w:t>TIFR</w:t>
      </w:r>
      <w:r w:rsidRPr="00F01DFE">
        <w:rPr>
          <w:rFonts w:ascii="Times New Roman" w:hAnsi="Times New Roman"/>
          <w:sz w:val="28"/>
          <w:szCs w:val="28"/>
        </w:rPr>
        <w:t>) и коэффициента тяжести травматизма (</w:t>
      </w:r>
      <w:r w:rsidRPr="00505936">
        <w:rPr>
          <w:rFonts w:ascii="Times New Roman" w:hAnsi="Times New Roman"/>
          <w:i/>
          <w:sz w:val="28"/>
          <w:szCs w:val="28"/>
        </w:rPr>
        <w:t>LTISR</w:t>
      </w:r>
      <w:r w:rsidRPr="00F01DFE">
        <w:rPr>
          <w:rFonts w:ascii="Times New Roman" w:hAnsi="Times New Roman"/>
          <w:sz w:val="28"/>
          <w:szCs w:val="28"/>
        </w:rPr>
        <w:t>) на материальные издержки гражданской авиации по выплате компенсаций и обеспечению гарантий работникам, занятым на вредных и опасных условиях труда при «базовом</w:t>
      </w:r>
      <w:r w:rsidR="00D240BE" w:rsidRPr="00F01DFE">
        <w:rPr>
          <w:rFonts w:ascii="Times New Roman" w:hAnsi="Times New Roman"/>
          <w:sz w:val="28"/>
          <w:szCs w:val="28"/>
        </w:rPr>
        <w:t>»</w:t>
      </w:r>
      <w:r w:rsidRPr="00F01DFE">
        <w:rPr>
          <w:rFonts w:ascii="Times New Roman" w:hAnsi="Times New Roman"/>
          <w:sz w:val="28"/>
          <w:szCs w:val="28"/>
        </w:rPr>
        <w:t xml:space="preserve"> сценарии </w:t>
      </w:r>
      <w:r w:rsidR="00D240BE" w:rsidRPr="00F01DFE">
        <w:rPr>
          <w:rFonts w:ascii="Times New Roman" w:hAnsi="Times New Roman"/>
          <w:sz w:val="28"/>
          <w:szCs w:val="28"/>
        </w:rPr>
        <w:t xml:space="preserve">развития событий на период до 2030 </w:t>
      </w:r>
      <w:r w:rsidR="00662833">
        <w:rPr>
          <w:rFonts w:ascii="Times New Roman" w:hAnsi="Times New Roman"/>
          <w:sz w:val="28"/>
          <w:szCs w:val="28"/>
        </w:rPr>
        <w:t xml:space="preserve">г. </w:t>
      </w:r>
      <w:r w:rsidR="00D240BE" w:rsidRPr="00F01DFE">
        <w:rPr>
          <w:rFonts w:ascii="Times New Roman" w:hAnsi="Times New Roman"/>
          <w:sz w:val="28"/>
          <w:szCs w:val="28"/>
        </w:rPr>
        <w:t>показаны на рисунке 2.1.</w:t>
      </w:r>
    </w:p>
    <w:p w14:paraId="716D422C" w14:textId="7BD77973" w:rsidR="00A61AC2" w:rsidRPr="00F01DFE" w:rsidRDefault="00A61AC2"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rPr>
        <w:t>Однако, в Казахстане в</w:t>
      </w:r>
      <w:r w:rsidRPr="00F01DFE">
        <w:rPr>
          <w:rFonts w:ascii="Times New Roman" w:hAnsi="Times New Roman"/>
          <w:sz w:val="28"/>
          <w:szCs w:val="28"/>
          <w:shd w:val="clear" w:color="auto" w:fill="FFFFFF"/>
        </w:rPr>
        <w:t xml:space="preserve"> ближайшей перспективе планируется применение дополнительных мер по </w:t>
      </w:r>
      <w:r w:rsidR="006303CF">
        <w:rPr>
          <w:rFonts w:ascii="Times New Roman" w:hAnsi="Times New Roman"/>
          <w:sz w:val="28"/>
          <w:szCs w:val="28"/>
          <w:shd w:val="clear" w:color="auto" w:fill="FFFFFF"/>
        </w:rPr>
        <w:t xml:space="preserve">совершенствованию </w:t>
      </w:r>
      <w:r w:rsidRPr="00F01DFE">
        <w:rPr>
          <w:rFonts w:ascii="Times New Roman" w:hAnsi="Times New Roman"/>
          <w:sz w:val="28"/>
          <w:szCs w:val="28"/>
          <w:shd w:val="clear" w:color="auto" w:fill="FFFFFF"/>
        </w:rPr>
        <w:t xml:space="preserve">БОТ путем: </w:t>
      </w:r>
    </w:p>
    <w:p w14:paraId="0790768B" w14:textId="77777777" w:rsidR="00A61AC2" w:rsidRPr="00F01DFE" w:rsidRDefault="00A61AC2"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ужесточения контроля со стороны государства;</w:t>
      </w:r>
    </w:p>
    <w:p w14:paraId="4C205CFB" w14:textId="61AC6C09" w:rsidR="00A61AC2" w:rsidRPr="00F01DFE" w:rsidRDefault="00A61AC2"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 повышения ответственности работодателей за </w:t>
      </w:r>
      <w:r w:rsidR="006303CF">
        <w:rPr>
          <w:rFonts w:ascii="Times New Roman" w:hAnsi="Times New Roman"/>
          <w:sz w:val="28"/>
          <w:szCs w:val="28"/>
          <w:shd w:val="clear" w:color="auto" w:fill="FFFFFF"/>
        </w:rPr>
        <w:t xml:space="preserve">обеспечение </w:t>
      </w:r>
      <w:r w:rsidRPr="00F01DFE">
        <w:rPr>
          <w:rFonts w:ascii="Times New Roman" w:hAnsi="Times New Roman"/>
          <w:sz w:val="28"/>
          <w:szCs w:val="28"/>
          <w:shd w:val="clear" w:color="auto" w:fill="FFFFFF"/>
        </w:rPr>
        <w:t>услови</w:t>
      </w:r>
      <w:r w:rsidR="006303CF">
        <w:rPr>
          <w:rFonts w:ascii="Times New Roman" w:hAnsi="Times New Roman"/>
          <w:sz w:val="28"/>
          <w:szCs w:val="28"/>
          <w:shd w:val="clear" w:color="auto" w:fill="FFFFFF"/>
        </w:rPr>
        <w:t>й</w:t>
      </w:r>
      <w:r w:rsidRPr="00F01DFE">
        <w:rPr>
          <w:rFonts w:ascii="Times New Roman" w:hAnsi="Times New Roman"/>
          <w:sz w:val="28"/>
          <w:szCs w:val="28"/>
          <w:shd w:val="clear" w:color="auto" w:fill="FFFFFF"/>
        </w:rPr>
        <w:t xml:space="preserve"> труда;</w:t>
      </w:r>
    </w:p>
    <w:p w14:paraId="109BE2A7" w14:textId="55154697" w:rsidR="00A61AC2" w:rsidRPr="00F01DFE" w:rsidRDefault="00A61AC2"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возложения обязанности на компании с вредными условиями труда ежегодно финансировать модернизацию и техническое перевооружение на уровне не менее 1% от совокупного годового дохода [</w:t>
      </w:r>
      <w:r w:rsidR="00CF1126" w:rsidRPr="00CF1126">
        <w:rPr>
          <w:rFonts w:ascii="Times New Roman" w:hAnsi="Times New Roman"/>
          <w:sz w:val="28"/>
          <w:szCs w:val="28"/>
          <w:shd w:val="clear" w:color="auto" w:fill="FFFFFF"/>
        </w:rPr>
        <w:t>95</w:t>
      </w:r>
      <w:r w:rsidRPr="00F01DFE">
        <w:rPr>
          <w:rFonts w:ascii="Times New Roman" w:hAnsi="Times New Roman"/>
          <w:sz w:val="28"/>
          <w:szCs w:val="28"/>
          <w:shd w:val="clear" w:color="auto" w:fill="FFFFFF"/>
        </w:rPr>
        <w:t>].</w:t>
      </w:r>
    </w:p>
    <w:p w14:paraId="4752CF7F" w14:textId="6400A696" w:rsidR="004046C9" w:rsidRPr="00F01DFE" w:rsidRDefault="008032FB" w:rsidP="0019759A">
      <w:pPr>
        <w:spacing w:after="0" w:line="240" w:lineRule="auto"/>
        <w:ind w:firstLine="426"/>
        <w:jc w:val="center"/>
        <w:rPr>
          <w:rFonts w:ascii="Times New Roman" w:hAnsi="Times New Roman"/>
          <w:sz w:val="28"/>
          <w:szCs w:val="28"/>
        </w:rPr>
      </w:pPr>
      <w:r>
        <w:rPr>
          <w:noProof/>
        </w:rPr>
        <w:drawing>
          <wp:inline distT="0" distB="0" distL="0" distR="0" wp14:anchorId="62083C3A" wp14:editId="6AD60C4A">
            <wp:extent cx="4678680" cy="3339901"/>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2125" cy="3342360"/>
                    </a:xfrm>
                    <a:prstGeom prst="rect">
                      <a:avLst/>
                    </a:prstGeom>
                    <a:noFill/>
                    <a:ln>
                      <a:noFill/>
                    </a:ln>
                  </pic:spPr>
                </pic:pic>
              </a:graphicData>
            </a:graphic>
          </wp:inline>
        </w:drawing>
      </w:r>
    </w:p>
    <w:p w14:paraId="4EEF2922" w14:textId="4222C7F0" w:rsidR="004046C9" w:rsidRPr="00F01DFE" w:rsidRDefault="004046C9" w:rsidP="00F01DFE">
      <w:pPr>
        <w:spacing w:after="0" w:line="240" w:lineRule="auto"/>
        <w:ind w:firstLine="426"/>
        <w:jc w:val="center"/>
        <w:rPr>
          <w:rFonts w:ascii="Times New Roman" w:hAnsi="Times New Roman"/>
          <w:sz w:val="28"/>
          <w:szCs w:val="28"/>
        </w:rPr>
      </w:pPr>
    </w:p>
    <w:p w14:paraId="4809C9B4" w14:textId="77777777" w:rsidR="00694746" w:rsidRPr="00F01DFE" w:rsidRDefault="00694746" w:rsidP="00F01DFE">
      <w:pPr>
        <w:spacing w:after="0" w:line="240" w:lineRule="auto"/>
        <w:ind w:firstLine="426"/>
        <w:jc w:val="center"/>
        <w:rPr>
          <w:rFonts w:ascii="Times New Roman" w:hAnsi="Times New Roman"/>
          <w:sz w:val="28"/>
          <w:szCs w:val="28"/>
        </w:rPr>
      </w:pPr>
    </w:p>
    <w:p w14:paraId="3A8BDBC0" w14:textId="5CAF7E2C" w:rsidR="004046C9" w:rsidRPr="00F01DFE" w:rsidRDefault="004046C9" w:rsidP="00956252">
      <w:pPr>
        <w:spacing w:after="0" w:line="240" w:lineRule="auto"/>
        <w:ind w:firstLine="709"/>
        <w:jc w:val="center"/>
        <w:rPr>
          <w:rFonts w:ascii="Times New Roman" w:hAnsi="Times New Roman"/>
          <w:sz w:val="28"/>
          <w:szCs w:val="28"/>
        </w:rPr>
      </w:pPr>
      <w:r w:rsidRPr="00F01DFE">
        <w:rPr>
          <w:rFonts w:ascii="Times New Roman" w:hAnsi="Times New Roman"/>
          <w:sz w:val="28"/>
          <w:szCs w:val="28"/>
        </w:rPr>
        <w:t>Рис</w:t>
      </w:r>
      <w:r w:rsidR="003C1D70" w:rsidRPr="00F01DFE">
        <w:rPr>
          <w:rFonts w:ascii="Times New Roman" w:hAnsi="Times New Roman"/>
          <w:sz w:val="28"/>
          <w:szCs w:val="28"/>
        </w:rPr>
        <w:t>унок 2.</w:t>
      </w:r>
      <w:r w:rsidRPr="00F01DFE">
        <w:rPr>
          <w:rFonts w:ascii="Times New Roman" w:hAnsi="Times New Roman"/>
          <w:sz w:val="28"/>
          <w:szCs w:val="28"/>
        </w:rPr>
        <w:t>1 – Влияние коэффициента частоты травматизма (</w:t>
      </w:r>
      <w:r w:rsidRPr="00505936">
        <w:rPr>
          <w:rFonts w:ascii="Times New Roman" w:hAnsi="Times New Roman"/>
          <w:i/>
          <w:sz w:val="28"/>
          <w:szCs w:val="28"/>
        </w:rPr>
        <w:t>TIFR</w:t>
      </w:r>
      <w:r w:rsidRPr="00F01DFE">
        <w:rPr>
          <w:rFonts w:ascii="Times New Roman" w:hAnsi="Times New Roman"/>
          <w:sz w:val="28"/>
          <w:szCs w:val="28"/>
        </w:rPr>
        <w:t>) и коэффициента тяжести травматизма (</w:t>
      </w:r>
      <w:r w:rsidRPr="00505936">
        <w:rPr>
          <w:rFonts w:ascii="Times New Roman" w:hAnsi="Times New Roman"/>
          <w:i/>
          <w:sz w:val="28"/>
          <w:szCs w:val="28"/>
        </w:rPr>
        <w:t>LTISR</w:t>
      </w:r>
      <w:r w:rsidRPr="00F01DFE">
        <w:rPr>
          <w:rFonts w:ascii="Times New Roman" w:hAnsi="Times New Roman"/>
          <w:sz w:val="28"/>
          <w:szCs w:val="28"/>
        </w:rPr>
        <w:t xml:space="preserve">) на материальные издержки </w:t>
      </w:r>
      <w:r w:rsidR="006303CF">
        <w:rPr>
          <w:rFonts w:ascii="Times New Roman" w:hAnsi="Times New Roman"/>
          <w:sz w:val="28"/>
          <w:szCs w:val="28"/>
        </w:rPr>
        <w:t>ГА</w:t>
      </w:r>
    </w:p>
    <w:p w14:paraId="227A3B07" w14:textId="77777777" w:rsidR="00597F00" w:rsidRPr="00F01DFE" w:rsidRDefault="00597F00" w:rsidP="00956252">
      <w:pPr>
        <w:spacing w:after="0" w:line="240" w:lineRule="auto"/>
        <w:ind w:firstLine="709"/>
        <w:jc w:val="both"/>
        <w:rPr>
          <w:rFonts w:ascii="Times New Roman" w:hAnsi="Times New Roman"/>
          <w:sz w:val="28"/>
          <w:szCs w:val="28"/>
        </w:rPr>
      </w:pPr>
    </w:p>
    <w:p w14:paraId="4637530F" w14:textId="52AB3508" w:rsidR="004046C9" w:rsidRPr="00F01DFE" w:rsidRDefault="00DA621B"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shd w:val="clear" w:color="auto" w:fill="FFFFFF"/>
        </w:rPr>
        <w:t>Выше</w:t>
      </w:r>
      <w:r w:rsidR="004046C9" w:rsidRPr="00F01DFE">
        <w:rPr>
          <w:rFonts w:ascii="Times New Roman" w:hAnsi="Times New Roman"/>
          <w:sz w:val="28"/>
          <w:szCs w:val="28"/>
          <w:shd w:val="clear" w:color="auto" w:fill="FFFFFF"/>
        </w:rPr>
        <w:t xml:space="preserve">перечисленные меры </w:t>
      </w:r>
      <w:r w:rsidRPr="00F01DFE">
        <w:rPr>
          <w:rFonts w:ascii="Times New Roman" w:hAnsi="Times New Roman"/>
          <w:sz w:val="28"/>
          <w:szCs w:val="28"/>
          <w:shd w:val="clear" w:color="auto" w:fill="FFFFFF"/>
        </w:rPr>
        <w:t xml:space="preserve">очень привлекательны и </w:t>
      </w:r>
      <w:r w:rsidR="004046C9" w:rsidRPr="00F01DFE">
        <w:rPr>
          <w:rFonts w:ascii="Times New Roman" w:hAnsi="Times New Roman"/>
          <w:sz w:val="28"/>
          <w:szCs w:val="28"/>
          <w:shd w:val="clear" w:color="auto" w:fill="FFFFFF"/>
        </w:rPr>
        <w:t>заслуживают внимание</w:t>
      </w:r>
      <w:r w:rsidRPr="00F01DFE">
        <w:rPr>
          <w:rFonts w:ascii="Times New Roman" w:hAnsi="Times New Roman"/>
          <w:sz w:val="28"/>
          <w:szCs w:val="28"/>
          <w:shd w:val="clear" w:color="auto" w:fill="FFFFFF"/>
        </w:rPr>
        <w:t xml:space="preserve">. Однако </w:t>
      </w:r>
      <w:r w:rsidR="004046C9" w:rsidRPr="00F01DFE">
        <w:rPr>
          <w:rFonts w:ascii="Times New Roman" w:hAnsi="Times New Roman"/>
          <w:sz w:val="28"/>
          <w:szCs w:val="28"/>
          <w:shd w:val="clear" w:color="auto" w:fill="FFFFFF"/>
        </w:rPr>
        <w:t>предложение по ежегодному финансированию модернизации и технического перевооружения на уровне не менее 1% от совокупного годового дохода, счита</w:t>
      </w:r>
      <w:r w:rsidR="006303CF">
        <w:rPr>
          <w:rFonts w:ascii="Times New Roman" w:hAnsi="Times New Roman"/>
          <w:sz w:val="28"/>
          <w:szCs w:val="28"/>
          <w:shd w:val="clear" w:color="auto" w:fill="FFFFFF"/>
        </w:rPr>
        <w:t>ется</w:t>
      </w:r>
      <w:r w:rsidR="004046C9" w:rsidRPr="00F01DFE">
        <w:rPr>
          <w:rFonts w:ascii="Times New Roman" w:hAnsi="Times New Roman"/>
          <w:sz w:val="28"/>
          <w:szCs w:val="28"/>
          <w:shd w:val="clear" w:color="auto" w:fill="FFFFFF"/>
        </w:rPr>
        <w:t xml:space="preserve"> довольно спорным. Если говорить, в частности, о</w:t>
      </w:r>
      <w:r w:rsidR="0065141A">
        <w:rPr>
          <w:rFonts w:ascii="Times New Roman" w:hAnsi="Times New Roman"/>
          <w:sz w:val="28"/>
          <w:szCs w:val="28"/>
          <w:shd w:val="clear" w:color="auto" w:fill="FFFFFF"/>
        </w:rPr>
        <w:t xml:space="preserve">б </w:t>
      </w:r>
      <w:r w:rsidR="004046C9" w:rsidRPr="00F01DFE">
        <w:rPr>
          <w:rFonts w:ascii="Times New Roman" w:hAnsi="Times New Roman"/>
          <w:sz w:val="28"/>
          <w:szCs w:val="28"/>
          <w:shd w:val="clear" w:color="auto" w:fill="FFFFFF"/>
        </w:rPr>
        <w:t xml:space="preserve">аэропортах </w:t>
      </w:r>
      <w:r w:rsidR="0065141A">
        <w:rPr>
          <w:rFonts w:ascii="Times New Roman" w:hAnsi="Times New Roman"/>
          <w:sz w:val="28"/>
          <w:szCs w:val="28"/>
          <w:shd w:val="clear" w:color="auto" w:fill="FFFFFF"/>
        </w:rPr>
        <w:t xml:space="preserve">в городах </w:t>
      </w:r>
      <w:r w:rsidR="004046C9" w:rsidRPr="00F01DFE">
        <w:rPr>
          <w:rFonts w:ascii="Times New Roman" w:hAnsi="Times New Roman"/>
          <w:sz w:val="28"/>
          <w:szCs w:val="28"/>
          <w:shd w:val="clear" w:color="auto" w:fill="FFFFFF"/>
        </w:rPr>
        <w:t xml:space="preserve">Астана, Алматы и </w:t>
      </w:r>
      <w:r w:rsidR="004046C9" w:rsidRPr="00F01DFE">
        <w:rPr>
          <w:rFonts w:ascii="Times New Roman" w:eastAsia="Times New Roman" w:hAnsi="Times New Roman"/>
          <w:sz w:val="28"/>
          <w:szCs w:val="28"/>
        </w:rPr>
        <w:t xml:space="preserve">Шымкент, </w:t>
      </w:r>
      <w:r w:rsidR="00CF1126" w:rsidRPr="00F01DFE">
        <w:rPr>
          <w:rFonts w:ascii="Times New Roman" w:eastAsia="Times New Roman" w:hAnsi="Times New Roman"/>
          <w:sz w:val="28"/>
          <w:szCs w:val="28"/>
        </w:rPr>
        <w:t>то, бесспорно,</w:t>
      </w:r>
      <w:r w:rsidR="004046C9" w:rsidRPr="00F01DFE">
        <w:rPr>
          <w:rFonts w:ascii="Times New Roman" w:eastAsia="Times New Roman" w:hAnsi="Times New Roman"/>
          <w:sz w:val="28"/>
          <w:szCs w:val="28"/>
        </w:rPr>
        <w:t xml:space="preserve"> 1%</w:t>
      </w:r>
      <w:r w:rsidR="004046C9" w:rsidRPr="00F01DFE">
        <w:rPr>
          <w:rFonts w:ascii="Times New Roman" w:hAnsi="Times New Roman"/>
          <w:sz w:val="28"/>
          <w:szCs w:val="28"/>
          <w:shd w:val="clear" w:color="auto" w:fill="FFFFFF"/>
        </w:rPr>
        <w:t xml:space="preserve"> от совокупного годового дохода это довольно значительная сумма, однако недостаточна</w:t>
      </w:r>
      <w:r w:rsidR="00D71EBD" w:rsidRPr="00F01DFE">
        <w:rPr>
          <w:rFonts w:ascii="Times New Roman" w:hAnsi="Times New Roman"/>
          <w:sz w:val="28"/>
          <w:szCs w:val="28"/>
          <w:shd w:val="clear" w:color="auto" w:fill="FFFFFF"/>
        </w:rPr>
        <w:t>я</w:t>
      </w:r>
      <w:r w:rsidR="004046C9" w:rsidRPr="00F01DFE">
        <w:rPr>
          <w:rFonts w:ascii="Times New Roman" w:hAnsi="Times New Roman"/>
          <w:sz w:val="28"/>
          <w:szCs w:val="28"/>
          <w:shd w:val="clear" w:color="auto" w:fill="FFFFFF"/>
        </w:rPr>
        <w:t xml:space="preserve"> для полноценной модернизации условий труда в </w:t>
      </w:r>
      <w:r w:rsidR="00BE6119">
        <w:rPr>
          <w:rFonts w:ascii="Times New Roman" w:hAnsi="Times New Roman"/>
          <w:sz w:val="28"/>
          <w:szCs w:val="28"/>
          <w:shd w:val="clear" w:color="auto" w:fill="FFFFFF"/>
        </w:rPr>
        <w:t>ГА</w:t>
      </w:r>
      <w:r w:rsidR="004046C9" w:rsidRPr="00F01DFE">
        <w:rPr>
          <w:rFonts w:ascii="Times New Roman" w:hAnsi="Times New Roman"/>
          <w:sz w:val="28"/>
          <w:szCs w:val="28"/>
          <w:shd w:val="clear" w:color="auto" w:fill="FFFFFF"/>
        </w:rPr>
        <w:t xml:space="preserve">. В то же время, если говорить о других авиапредприятиях </w:t>
      </w:r>
      <w:r w:rsidR="00BE6119">
        <w:rPr>
          <w:rFonts w:ascii="Times New Roman" w:hAnsi="Times New Roman"/>
          <w:sz w:val="28"/>
          <w:szCs w:val="28"/>
          <w:shd w:val="clear" w:color="auto" w:fill="FFFFFF"/>
        </w:rPr>
        <w:t>РК</w:t>
      </w:r>
      <w:r w:rsidR="004046C9" w:rsidRPr="00F01DFE">
        <w:rPr>
          <w:rFonts w:ascii="Times New Roman" w:hAnsi="Times New Roman"/>
          <w:sz w:val="28"/>
          <w:szCs w:val="28"/>
          <w:shd w:val="clear" w:color="auto" w:fill="FFFFFF"/>
        </w:rPr>
        <w:t xml:space="preserve">, то следует напомнить, что большая из них часть субсидируется государством с целью покрытия затрат по бюджетным рейсам. Поэтому инвестирование ими капитала в </w:t>
      </w:r>
      <w:r w:rsidR="00A83814" w:rsidRPr="00F01DFE">
        <w:rPr>
          <w:rFonts w:ascii="Times New Roman" w:hAnsi="Times New Roman"/>
          <w:sz w:val="28"/>
          <w:szCs w:val="28"/>
          <w:shd w:val="clear" w:color="auto" w:fill="FFFFFF"/>
        </w:rPr>
        <w:t xml:space="preserve">развитие инструментов </w:t>
      </w:r>
      <w:r w:rsidR="004046C9" w:rsidRPr="00F01DFE">
        <w:rPr>
          <w:rFonts w:ascii="Times New Roman" w:hAnsi="Times New Roman"/>
          <w:sz w:val="28"/>
          <w:szCs w:val="28"/>
          <w:shd w:val="clear" w:color="auto" w:fill="FFFFFF"/>
        </w:rPr>
        <w:t>улучшени</w:t>
      </w:r>
      <w:r w:rsidR="00A83814" w:rsidRPr="00F01DFE">
        <w:rPr>
          <w:rFonts w:ascii="Times New Roman" w:hAnsi="Times New Roman"/>
          <w:sz w:val="28"/>
          <w:szCs w:val="28"/>
          <w:shd w:val="clear" w:color="auto" w:fill="FFFFFF"/>
        </w:rPr>
        <w:t>я</w:t>
      </w:r>
      <w:r w:rsidR="004046C9" w:rsidRPr="00F01DFE">
        <w:rPr>
          <w:rFonts w:ascii="Times New Roman" w:hAnsi="Times New Roman"/>
          <w:sz w:val="28"/>
          <w:szCs w:val="28"/>
          <w:shd w:val="clear" w:color="auto" w:fill="FFFFFF"/>
        </w:rPr>
        <w:t xml:space="preserve"> условий труда </w:t>
      </w:r>
      <w:r w:rsidR="00B403C0" w:rsidRPr="00F01DFE">
        <w:rPr>
          <w:rFonts w:ascii="Times New Roman" w:hAnsi="Times New Roman"/>
          <w:sz w:val="28"/>
          <w:szCs w:val="28"/>
          <w:shd w:val="clear" w:color="auto" w:fill="FFFFFF"/>
        </w:rPr>
        <w:t>недостаточно показательна</w:t>
      </w:r>
      <w:r w:rsidR="004046C9" w:rsidRPr="00F01DFE">
        <w:rPr>
          <w:rFonts w:ascii="Times New Roman" w:hAnsi="Times New Roman"/>
          <w:sz w:val="28"/>
          <w:szCs w:val="28"/>
          <w:shd w:val="clear" w:color="auto" w:fill="FFFFFF"/>
        </w:rPr>
        <w:t xml:space="preserve">. </w:t>
      </w:r>
      <w:r w:rsidR="00695987" w:rsidRPr="00F01DFE">
        <w:rPr>
          <w:rFonts w:ascii="Times New Roman" w:hAnsi="Times New Roman"/>
          <w:sz w:val="28"/>
          <w:szCs w:val="28"/>
          <w:shd w:val="clear" w:color="auto" w:fill="FFFFFF"/>
        </w:rPr>
        <w:t xml:space="preserve">При этом, как следует из проведенных исследований, </w:t>
      </w:r>
      <w:r w:rsidR="004046C9" w:rsidRPr="00F01DFE">
        <w:rPr>
          <w:rFonts w:ascii="Times New Roman" w:hAnsi="Times New Roman"/>
          <w:sz w:val="28"/>
          <w:szCs w:val="28"/>
          <w:shd w:val="clear" w:color="auto" w:fill="FFFFFF"/>
        </w:rPr>
        <w:t>материальные издержки</w:t>
      </w:r>
      <w:r w:rsidR="00695987" w:rsidRPr="00F01DFE">
        <w:rPr>
          <w:rFonts w:ascii="Times New Roman" w:hAnsi="Times New Roman"/>
          <w:sz w:val="28"/>
          <w:szCs w:val="28"/>
          <w:shd w:val="clear" w:color="auto" w:fill="FFFFFF"/>
        </w:rPr>
        <w:t xml:space="preserve"> и выплаты пособий на воздушном транспорте, а также финансирование мероприятий по </w:t>
      </w:r>
      <w:r w:rsidR="004046C9" w:rsidRPr="005866F9">
        <w:rPr>
          <w:rFonts w:ascii="Times New Roman" w:hAnsi="Times New Roman"/>
          <w:sz w:val="28"/>
          <w:szCs w:val="28"/>
          <w:shd w:val="clear" w:color="auto" w:fill="FFFFFF"/>
        </w:rPr>
        <w:t>обеспечению гарантий работникам, занятым на вредных и опасных условиях труда значительно меньше потребности в инвестициях, необходимых для улучшения условий труда, что дестимулирует работодателей осуществлять меры по снижению числа рабочих мест, оказывающих негативное влияние на здоровье персонала.</w:t>
      </w:r>
    </w:p>
    <w:p w14:paraId="537A4648" w14:textId="782CA571" w:rsidR="0009475D"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В сложившейся ситуации решение вопроса улучшения условий труда в </w:t>
      </w:r>
      <w:r w:rsidR="00BE6119">
        <w:rPr>
          <w:rFonts w:ascii="Times New Roman" w:hAnsi="Times New Roman"/>
          <w:sz w:val="28"/>
          <w:szCs w:val="28"/>
        </w:rPr>
        <w:t xml:space="preserve">ГА РК </w:t>
      </w:r>
      <w:r w:rsidRPr="00F01DFE">
        <w:rPr>
          <w:rFonts w:ascii="Times New Roman" w:hAnsi="Times New Roman"/>
          <w:sz w:val="28"/>
          <w:szCs w:val="28"/>
        </w:rPr>
        <w:t xml:space="preserve">возможно </w:t>
      </w:r>
      <w:r w:rsidR="0009475D" w:rsidRPr="00F01DFE">
        <w:rPr>
          <w:rFonts w:ascii="Times New Roman" w:hAnsi="Times New Roman"/>
          <w:sz w:val="28"/>
          <w:szCs w:val="28"/>
        </w:rPr>
        <w:t>благодаря следующим мероприятиям:</w:t>
      </w:r>
    </w:p>
    <w:p w14:paraId="14E71E36" w14:textId="77777777" w:rsidR="0009475D" w:rsidRPr="00F01DFE" w:rsidRDefault="0009475D"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создание благоприятного климата для привлечения инвестиций</w:t>
      </w:r>
      <w:r w:rsidRPr="00F01DFE">
        <w:rPr>
          <w:rFonts w:ascii="Times New Roman" w:hAnsi="Times New Roman"/>
          <w:sz w:val="28"/>
          <w:szCs w:val="28"/>
        </w:rPr>
        <w:t>,</w:t>
      </w:r>
      <w:r w:rsidR="004046C9" w:rsidRPr="00F01DFE">
        <w:rPr>
          <w:rFonts w:ascii="Times New Roman" w:hAnsi="Times New Roman"/>
          <w:sz w:val="28"/>
          <w:szCs w:val="28"/>
        </w:rPr>
        <w:t xml:space="preserve"> в</w:t>
      </w:r>
      <w:r w:rsidRPr="00F01DFE">
        <w:rPr>
          <w:rFonts w:ascii="Times New Roman" w:hAnsi="Times New Roman"/>
          <w:sz w:val="28"/>
          <w:szCs w:val="28"/>
        </w:rPr>
        <w:t xml:space="preserve"> том числе </w:t>
      </w:r>
      <w:r w:rsidR="004046C9" w:rsidRPr="00F01DFE">
        <w:rPr>
          <w:rFonts w:ascii="Times New Roman" w:hAnsi="Times New Roman"/>
          <w:sz w:val="28"/>
          <w:szCs w:val="28"/>
        </w:rPr>
        <w:t>ESG-инвестиций</w:t>
      </w:r>
      <w:r w:rsidRPr="00F01DFE">
        <w:rPr>
          <w:rFonts w:ascii="Times New Roman" w:hAnsi="Times New Roman"/>
          <w:sz w:val="28"/>
          <w:szCs w:val="28"/>
        </w:rPr>
        <w:t>;</w:t>
      </w:r>
    </w:p>
    <w:p w14:paraId="017EC03C" w14:textId="5FEA4A2C" w:rsidR="0009475D" w:rsidRPr="00F01DFE" w:rsidRDefault="0009475D"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развития смешанного финансирования.</w:t>
      </w:r>
    </w:p>
    <w:p w14:paraId="76A15D44" w14:textId="27279793" w:rsidR="00355C97"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При условии создания такового, то есть при «оптимистическом» сценарии развития событий, предусматривается снижение коэффициента частоты травматизма (</w:t>
      </w:r>
      <w:r w:rsidRPr="00505936">
        <w:rPr>
          <w:rFonts w:ascii="Times New Roman" w:hAnsi="Times New Roman"/>
          <w:i/>
          <w:sz w:val="28"/>
          <w:szCs w:val="28"/>
        </w:rPr>
        <w:t>TIFR</w:t>
      </w:r>
      <w:r w:rsidRPr="00F01DFE">
        <w:rPr>
          <w:rFonts w:ascii="Times New Roman" w:hAnsi="Times New Roman"/>
          <w:sz w:val="28"/>
          <w:szCs w:val="28"/>
        </w:rPr>
        <w:t xml:space="preserve">) на 50% по отношению к его значению в 2022 </w:t>
      </w:r>
      <w:r w:rsidR="00CF1126">
        <w:rPr>
          <w:rFonts w:ascii="Times New Roman" w:hAnsi="Times New Roman"/>
          <w:sz w:val="28"/>
          <w:szCs w:val="28"/>
        </w:rPr>
        <w:t>г.</w:t>
      </w:r>
      <w:r w:rsidRPr="00F01DFE">
        <w:rPr>
          <w:rFonts w:ascii="Times New Roman" w:hAnsi="Times New Roman"/>
          <w:sz w:val="28"/>
          <w:szCs w:val="28"/>
        </w:rPr>
        <w:t xml:space="preserve"> и коэффициент тяжести травматизма (</w:t>
      </w:r>
      <w:r w:rsidRPr="00505936">
        <w:rPr>
          <w:rFonts w:ascii="Times New Roman" w:hAnsi="Times New Roman"/>
          <w:i/>
          <w:sz w:val="28"/>
          <w:szCs w:val="28"/>
        </w:rPr>
        <w:t>LTISR</w:t>
      </w:r>
      <w:r w:rsidRPr="00F01DFE">
        <w:rPr>
          <w:rFonts w:ascii="Times New Roman" w:hAnsi="Times New Roman"/>
          <w:sz w:val="28"/>
          <w:szCs w:val="28"/>
        </w:rPr>
        <w:t>) на 70%. Указанные изменения приведут к снижению материальных издержек авиапредприятий по выплате компенсаций и предоставлению гарантий работника</w:t>
      </w:r>
      <w:r w:rsidR="00D71EBD" w:rsidRPr="00F01DFE">
        <w:rPr>
          <w:rFonts w:ascii="Times New Roman" w:hAnsi="Times New Roman"/>
          <w:sz w:val="28"/>
          <w:szCs w:val="28"/>
        </w:rPr>
        <w:t>м</w:t>
      </w:r>
      <w:r w:rsidRPr="00F01DFE">
        <w:rPr>
          <w:rFonts w:ascii="Times New Roman" w:hAnsi="Times New Roman"/>
          <w:sz w:val="28"/>
          <w:szCs w:val="28"/>
        </w:rPr>
        <w:t xml:space="preserve">, работающим во вредных и опасных условиях труда с </w:t>
      </w:r>
      <w:r w:rsidR="008032FB" w:rsidRPr="008032FB">
        <w:rPr>
          <w:rFonts w:ascii="Times New Roman" w:hAnsi="Times New Roman"/>
          <w:sz w:val="28"/>
          <w:szCs w:val="28"/>
        </w:rPr>
        <w:t>2156,3163</w:t>
      </w:r>
      <w:r w:rsidR="008032FB">
        <w:rPr>
          <w:rFonts w:ascii="Times New Roman" w:hAnsi="Times New Roman"/>
          <w:sz w:val="28"/>
          <w:szCs w:val="28"/>
        </w:rPr>
        <w:t xml:space="preserve"> </w:t>
      </w:r>
      <w:r w:rsidRPr="00F01DFE">
        <w:rPr>
          <w:rFonts w:ascii="Times New Roman" w:hAnsi="Times New Roman"/>
          <w:sz w:val="28"/>
          <w:szCs w:val="28"/>
        </w:rPr>
        <w:t>млн. тенге (202</w:t>
      </w:r>
      <w:r w:rsidR="00C1067E" w:rsidRPr="00F01DFE">
        <w:rPr>
          <w:rFonts w:ascii="Times New Roman" w:hAnsi="Times New Roman"/>
          <w:sz w:val="28"/>
          <w:szCs w:val="28"/>
        </w:rPr>
        <w:t>4</w:t>
      </w:r>
      <w:r w:rsidRPr="00F01DFE">
        <w:rPr>
          <w:rFonts w:ascii="Times New Roman" w:hAnsi="Times New Roman"/>
          <w:sz w:val="28"/>
          <w:szCs w:val="28"/>
        </w:rPr>
        <w:t xml:space="preserve"> </w:t>
      </w:r>
      <w:r w:rsidR="00CF1126">
        <w:rPr>
          <w:rFonts w:ascii="Times New Roman" w:hAnsi="Times New Roman"/>
          <w:sz w:val="28"/>
          <w:szCs w:val="28"/>
        </w:rPr>
        <w:t>г.</w:t>
      </w:r>
      <w:r w:rsidRPr="00F01DFE">
        <w:rPr>
          <w:rFonts w:ascii="Times New Roman" w:hAnsi="Times New Roman"/>
          <w:sz w:val="28"/>
          <w:szCs w:val="28"/>
        </w:rPr>
        <w:t xml:space="preserve">) до </w:t>
      </w:r>
      <w:r w:rsidR="008032FB" w:rsidRPr="008032FB">
        <w:rPr>
          <w:rFonts w:ascii="Times New Roman" w:hAnsi="Times New Roman"/>
          <w:sz w:val="28"/>
          <w:szCs w:val="28"/>
        </w:rPr>
        <w:t>1676,7869</w:t>
      </w:r>
      <w:r w:rsidR="008032FB">
        <w:rPr>
          <w:rFonts w:ascii="Times New Roman" w:hAnsi="Times New Roman"/>
          <w:sz w:val="28"/>
          <w:szCs w:val="28"/>
        </w:rPr>
        <w:t xml:space="preserve"> </w:t>
      </w:r>
      <w:r w:rsidRPr="00F01DFE">
        <w:rPr>
          <w:rFonts w:ascii="Times New Roman" w:hAnsi="Times New Roman"/>
          <w:sz w:val="28"/>
          <w:szCs w:val="28"/>
        </w:rPr>
        <w:t xml:space="preserve">млн. тенге (2030 </w:t>
      </w:r>
      <w:r w:rsidR="00CF1126">
        <w:rPr>
          <w:rFonts w:ascii="Times New Roman" w:hAnsi="Times New Roman"/>
          <w:sz w:val="28"/>
          <w:szCs w:val="28"/>
        </w:rPr>
        <w:t>г.</w:t>
      </w:r>
      <w:r w:rsidRPr="00F01DFE">
        <w:rPr>
          <w:rFonts w:ascii="Times New Roman" w:hAnsi="Times New Roman"/>
          <w:sz w:val="28"/>
          <w:szCs w:val="28"/>
        </w:rPr>
        <w:t>), т.е. на 22,25 % по сравнению с базовым годом (рис</w:t>
      </w:r>
      <w:r w:rsidR="00105EBB">
        <w:rPr>
          <w:rFonts w:ascii="Times New Roman" w:hAnsi="Times New Roman"/>
          <w:sz w:val="28"/>
          <w:szCs w:val="28"/>
        </w:rPr>
        <w:t xml:space="preserve">унок </w:t>
      </w:r>
      <w:r w:rsidRPr="00F01DFE">
        <w:rPr>
          <w:rFonts w:ascii="Times New Roman" w:hAnsi="Times New Roman"/>
          <w:sz w:val="28"/>
          <w:szCs w:val="28"/>
        </w:rPr>
        <w:t>2</w:t>
      </w:r>
      <w:r w:rsidR="00505936">
        <w:rPr>
          <w:rFonts w:ascii="Times New Roman" w:hAnsi="Times New Roman"/>
          <w:sz w:val="28"/>
          <w:szCs w:val="28"/>
        </w:rPr>
        <w:t>.2.</w:t>
      </w:r>
      <w:r w:rsidRPr="00F01DFE">
        <w:rPr>
          <w:rFonts w:ascii="Times New Roman" w:hAnsi="Times New Roman"/>
          <w:sz w:val="28"/>
          <w:szCs w:val="28"/>
        </w:rPr>
        <w:t>а</w:t>
      </w:r>
      <w:r w:rsidR="00505936">
        <w:rPr>
          <w:rFonts w:ascii="Times New Roman" w:hAnsi="Times New Roman"/>
          <w:sz w:val="28"/>
          <w:szCs w:val="28"/>
        </w:rPr>
        <w:t>)</w:t>
      </w:r>
      <w:r w:rsidRPr="00F01DFE">
        <w:rPr>
          <w:rFonts w:ascii="Times New Roman" w:hAnsi="Times New Roman"/>
          <w:sz w:val="28"/>
          <w:szCs w:val="28"/>
        </w:rPr>
        <w:t>.</w:t>
      </w:r>
    </w:p>
    <w:p w14:paraId="01EC251B" w14:textId="77777777" w:rsidR="004046C9" w:rsidRPr="00F01DFE" w:rsidRDefault="004046C9" w:rsidP="00956252">
      <w:pPr>
        <w:spacing w:after="0" w:line="240" w:lineRule="auto"/>
        <w:ind w:firstLine="709"/>
        <w:jc w:val="both"/>
        <w:rPr>
          <w:rFonts w:ascii="Times New Roman" w:hAnsi="Times New Roman"/>
          <w:sz w:val="28"/>
          <w:szCs w:val="28"/>
        </w:rPr>
      </w:pPr>
    </w:p>
    <w:p w14:paraId="2783DEA2" w14:textId="7393BE69" w:rsidR="000D2A4E" w:rsidRPr="00F01DFE" w:rsidRDefault="008032FB" w:rsidP="009C5054">
      <w:pPr>
        <w:spacing w:after="0" w:line="240" w:lineRule="auto"/>
        <w:ind w:firstLine="426"/>
        <w:jc w:val="both"/>
        <w:rPr>
          <w:rFonts w:ascii="Times New Roman" w:hAnsi="Times New Roman"/>
          <w:sz w:val="28"/>
          <w:szCs w:val="28"/>
        </w:rPr>
      </w:pPr>
      <w:r>
        <w:rPr>
          <w:noProof/>
        </w:rPr>
        <w:drawing>
          <wp:inline distT="0" distB="0" distL="0" distR="0" wp14:anchorId="76323895" wp14:editId="4CDC8A9B">
            <wp:extent cx="2803777" cy="21640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5356" cy="2165299"/>
                    </a:xfrm>
                    <a:prstGeom prst="rect">
                      <a:avLst/>
                    </a:prstGeom>
                    <a:noFill/>
                    <a:ln>
                      <a:noFill/>
                    </a:ln>
                  </pic:spPr>
                </pic:pic>
              </a:graphicData>
            </a:graphic>
          </wp:inline>
        </w:drawing>
      </w:r>
      <w:r w:rsidRPr="008032FB">
        <w:t xml:space="preserve"> </w:t>
      </w:r>
      <w:r>
        <w:rPr>
          <w:noProof/>
        </w:rPr>
        <w:drawing>
          <wp:inline distT="0" distB="0" distL="0" distR="0" wp14:anchorId="6A627DB2" wp14:editId="22D7D78C">
            <wp:extent cx="2834640" cy="219277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7730" cy="2195160"/>
                    </a:xfrm>
                    <a:prstGeom prst="rect">
                      <a:avLst/>
                    </a:prstGeom>
                    <a:noFill/>
                    <a:ln>
                      <a:noFill/>
                    </a:ln>
                  </pic:spPr>
                </pic:pic>
              </a:graphicData>
            </a:graphic>
          </wp:inline>
        </w:drawing>
      </w:r>
    </w:p>
    <w:tbl>
      <w:tblPr>
        <w:tblW w:w="0" w:type="auto"/>
        <w:jc w:val="center"/>
        <w:tblLook w:val="04A0" w:firstRow="1" w:lastRow="0" w:firstColumn="1" w:lastColumn="0" w:noHBand="0" w:noVBand="1"/>
      </w:tblPr>
      <w:tblGrid>
        <w:gridCol w:w="4673"/>
        <w:gridCol w:w="4681"/>
      </w:tblGrid>
      <w:tr w:rsidR="000D2A4E" w:rsidRPr="00F01DFE" w14:paraId="25567061" w14:textId="77777777">
        <w:trPr>
          <w:jc w:val="center"/>
        </w:trPr>
        <w:tc>
          <w:tcPr>
            <w:tcW w:w="5239" w:type="dxa"/>
          </w:tcPr>
          <w:p w14:paraId="0900C5A5" w14:textId="65E4F04C" w:rsidR="000D2A4E" w:rsidRPr="00F01DFE" w:rsidRDefault="000D2A4E" w:rsidP="00F01DFE">
            <w:pPr>
              <w:spacing w:after="0" w:line="240" w:lineRule="auto"/>
              <w:jc w:val="both"/>
              <w:rPr>
                <w:rFonts w:ascii="Times New Roman" w:hAnsi="Times New Roman"/>
                <w:sz w:val="28"/>
                <w:szCs w:val="28"/>
              </w:rPr>
            </w:pPr>
          </w:p>
        </w:tc>
        <w:tc>
          <w:tcPr>
            <w:tcW w:w="5240" w:type="dxa"/>
          </w:tcPr>
          <w:p w14:paraId="7DAB07C8" w14:textId="29162EC6" w:rsidR="000D2A4E" w:rsidRPr="00F01DFE" w:rsidRDefault="000D2A4E" w:rsidP="00F01DFE">
            <w:pPr>
              <w:spacing w:after="0" w:line="240" w:lineRule="auto"/>
              <w:jc w:val="both"/>
              <w:rPr>
                <w:rFonts w:ascii="Times New Roman" w:hAnsi="Times New Roman"/>
                <w:sz w:val="28"/>
                <w:szCs w:val="28"/>
              </w:rPr>
            </w:pPr>
          </w:p>
        </w:tc>
      </w:tr>
      <w:tr w:rsidR="000D2A4E" w:rsidRPr="00F01DFE" w14:paraId="3AFAA412" w14:textId="77777777">
        <w:trPr>
          <w:jc w:val="center"/>
        </w:trPr>
        <w:tc>
          <w:tcPr>
            <w:tcW w:w="5239" w:type="dxa"/>
          </w:tcPr>
          <w:p w14:paraId="0022024C" w14:textId="77777777" w:rsidR="000D2A4E" w:rsidRPr="00F01DFE" w:rsidRDefault="000D2A4E" w:rsidP="00F01DFE">
            <w:pPr>
              <w:spacing w:after="0" w:line="240" w:lineRule="auto"/>
              <w:jc w:val="center"/>
              <w:rPr>
                <w:rFonts w:ascii="Times New Roman" w:hAnsi="Times New Roman"/>
                <w:sz w:val="28"/>
                <w:szCs w:val="28"/>
              </w:rPr>
            </w:pPr>
            <w:r w:rsidRPr="00F01DFE">
              <w:rPr>
                <w:rFonts w:ascii="Times New Roman" w:hAnsi="Times New Roman"/>
                <w:i/>
                <w:sz w:val="28"/>
                <w:szCs w:val="28"/>
                <w:shd w:val="clear" w:color="auto" w:fill="FFFFFF"/>
              </w:rPr>
              <w:t>а) оптимистический сценарий</w:t>
            </w:r>
          </w:p>
        </w:tc>
        <w:tc>
          <w:tcPr>
            <w:tcW w:w="5240" w:type="dxa"/>
          </w:tcPr>
          <w:p w14:paraId="33BED4E8" w14:textId="77777777" w:rsidR="000D2A4E" w:rsidRPr="00F01DFE" w:rsidRDefault="000D2A4E" w:rsidP="00F01DFE">
            <w:pPr>
              <w:spacing w:after="0" w:line="240" w:lineRule="auto"/>
              <w:jc w:val="center"/>
              <w:rPr>
                <w:rFonts w:ascii="Times New Roman" w:hAnsi="Times New Roman"/>
                <w:sz w:val="28"/>
                <w:szCs w:val="28"/>
              </w:rPr>
            </w:pPr>
            <w:r w:rsidRPr="00F01DFE">
              <w:rPr>
                <w:rFonts w:ascii="Times New Roman" w:hAnsi="Times New Roman"/>
                <w:i/>
                <w:sz w:val="28"/>
                <w:szCs w:val="28"/>
                <w:shd w:val="clear" w:color="auto" w:fill="FFFFFF"/>
              </w:rPr>
              <w:t>б) пессимистический сценарий</w:t>
            </w:r>
          </w:p>
        </w:tc>
      </w:tr>
    </w:tbl>
    <w:p w14:paraId="3C751BF5" w14:textId="77777777" w:rsidR="000D2A4E" w:rsidRPr="00F01DFE" w:rsidRDefault="000D2A4E" w:rsidP="00F01DFE">
      <w:pPr>
        <w:spacing w:after="0" w:line="240" w:lineRule="auto"/>
        <w:ind w:firstLine="426"/>
        <w:jc w:val="both"/>
        <w:rPr>
          <w:rFonts w:ascii="Times New Roman" w:hAnsi="Times New Roman"/>
          <w:sz w:val="28"/>
          <w:szCs w:val="28"/>
        </w:rPr>
      </w:pPr>
    </w:p>
    <w:p w14:paraId="73BE628A" w14:textId="77777777" w:rsidR="004046C9" w:rsidRPr="00F01DFE" w:rsidRDefault="004046C9" w:rsidP="00956252">
      <w:pPr>
        <w:spacing w:after="0" w:line="240" w:lineRule="auto"/>
        <w:ind w:firstLine="709"/>
        <w:jc w:val="center"/>
        <w:rPr>
          <w:rFonts w:ascii="Times New Roman" w:hAnsi="Times New Roman"/>
          <w:sz w:val="28"/>
          <w:szCs w:val="28"/>
        </w:rPr>
      </w:pPr>
      <w:r w:rsidRPr="00F01DFE">
        <w:rPr>
          <w:rFonts w:ascii="Times New Roman" w:hAnsi="Times New Roman"/>
          <w:sz w:val="28"/>
          <w:szCs w:val="28"/>
        </w:rPr>
        <w:t>Рис</w:t>
      </w:r>
      <w:r w:rsidR="003C1D70" w:rsidRPr="00F01DFE">
        <w:rPr>
          <w:rFonts w:ascii="Times New Roman" w:hAnsi="Times New Roman"/>
          <w:sz w:val="28"/>
          <w:szCs w:val="28"/>
        </w:rPr>
        <w:t>унок 2.</w:t>
      </w:r>
      <w:r w:rsidRPr="00F01DFE">
        <w:rPr>
          <w:rFonts w:ascii="Times New Roman" w:hAnsi="Times New Roman"/>
          <w:sz w:val="28"/>
          <w:szCs w:val="28"/>
        </w:rPr>
        <w:t>2 – Влияние коэффициента частоты травматизма (</w:t>
      </w:r>
      <w:r w:rsidRPr="00565269">
        <w:rPr>
          <w:rFonts w:ascii="Times New Roman" w:hAnsi="Times New Roman"/>
          <w:i/>
          <w:sz w:val="28"/>
          <w:szCs w:val="28"/>
        </w:rPr>
        <w:t>TIFR</w:t>
      </w:r>
      <w:r w:rsidRPr="00F01DFE">
        <w:rPr>
          <w:rFonts w:ascii="Times New Roman" w:hAnsi="Times New Roman"/>
          <w:sz w:val="28"/>
          <w:szCs w:val="28"/>
        </w:rPr>
        <w:t>) и коэффициента тяжести травматизма (</w:t>
      </w:r>
      <w:r w:rsidRPr="00565269">
        <w:rPr>
          <w:rFonts w:ascii="Times New Roman" w:hAnsi="Times New Roman"/>
          <w:i/>
          <w:sz w:val="28"/>
          <w:szCs w:val="28"/>
        </w:rPr>
        <w:t>LTISR</w:t>
      </w:r>
      <w:r w:rsidRPr="00F01DFE">
        <w:rPr>
          <w:rFonts w:ascii="Times New Roman" w:hAnsi="Times New Roman"/>
          <w:sz w:val="28"/>
          <w:szCs w:val="28"/>
        </w:rPr>
        <w:t xml:space="preserve">) на материальные издержки работникам, занятым на вредных и опасных условиях труда </w:t>
      </w:r>
    </w:p>
    <w:p w14:paraId="69D72E7C" w14:textId="77777777" w:rsidR="004046C9" w:rsidRPr="00F01DFE" w:rsidRDefault="004046C9" w:rsidP="00956252">
      <w:pPr>
        <w:spacing w:after="0" w:line="240" w:lineRule="auto"/>
        <w:ind w:firstLine="709"/>
        <w:rPr>
          <w:rFonts w:ascii="Times New Roman" w:hAnsi="Times New Roman"/>
          <w:sz w:val="28"/>
          <w:szCs w:val="28"/>
        </w:rPr>
      </w:pPr>
    </w:p>
    <w:p w14:paraId="7F1F29AE" w14:textId="54DE0CB5" w:rsidR="004046C9" w:rsidRPr="00F01DFE" w:rsidRDefault="00DA621B" w:rsidP="00956252">
      <w:pPr>
        <w:pStyle w:val="ac"/>
        <w:shd w:val="clear" w:color="auto" w:fill="FFFFFF"/>
        <w:tabs>
          <w:tab w:val="left" w:pos="142"/>
          <w:tab w:val="left" w:pos="851"/>
        </w:tabs>
        <w:spacing w:after="0" w:line="240" w:lineRule="auto"/>
        <w:ind w:firstLine="709"/>
        <w:jc w:val="both"/>
        <w:rPr>
          <w:sz w:val="28"/>
          <w:szCs w:val="28"/>
        </w:rPr>
      </w:pPr>
      <w:r w:rsidRPr="000243CA">
        <w:rPr>
          <w:sz w:val="28"/>
          <w:szCs w:val="28"/>
        </w:rPr>
        <w:t xml:space="preserve">Как следует из </w:t>
      </w:r>
      <w:r w:rsidR="00105EBB" w:rsidRPr="000243CA">
        <w:rPr>
          <w:sz w:val="28"/>
          <w:szCs w:val="28"/>
        </w:rPr>
        <w:t>рисунк</w:t>
      </w:r>
      <w:r w:rsidR="00105EBB" w:rsidRPr="000243CA">
        <w:rPr>
          <w:sz w:val="28"/>
          <w:szCs w:val="28"/>
          <w:lang w:val="ru-RU"/>
        </w:rPr>
        <w:t>а</w:t>
      </w:r>
      <w:r w:rsidR="00105EBB" w:rsidRPr="000243CA">
        <w:rPr>
          <w:sz w:val="28"/>
          <w:szCs w:val="28"/>
        </w:rPr>
        <w:t xml:space="preserve"> </w:t>
      </w:r>
      <w:r w:rsidRPr="000243CA">
        <w:rPr>
          <w:sz w:val="28"/>
          <w:szCs w:val="28"/>
        </w:rPr>
        <w:t>2.2, п</w:t>
      </w:r>
      <w:r w:rsidR="004046C9" w:rsidRPr="000243CA">
        <w:rPr>
          <w:sz w:val="28"/>
          <w:szCs w:val="28"/>
        </w:rPr>
        <w:t>о «пессимистическому» сценарию предусматривается снижение коэффициента частоты травматизма (</w:t>
      </w:r>
      <w:r w:rsidR="004046C9" w:rsidRPr="000243CA">
        <w:rPr>
          <w:i/>
          <w:sz w:val="28"/>
          <w:szCs w:val="28"/>
        </w:rPr>
        <w:t>TIFR</w:t>
      </w:r>
      <w:r w:rsidR="004046C9" w:rsidRPr="000243CA">
        <w:rPr>
          <w:sz w:val="28"/>
          <w:szCs w:val="28"/>
        </w:rPr>
        <w:t>) на 30% по отношению к его значению в 202</w:t>
      </w:r>
      <w:r w:rsidR="00C1067E" w:rsidRPr="000243CA">
        <w:rPr>
          <w:sz w:val="28"/>
          <w:szCs w:val="28"/>
        </w:rPr>
        <w:t>4</w:t>
      </w:r>
      <w:r w:rsidR="004046C9" w:rsidRPr="000243CA">
        <w:rPr>
          <w:sz w:val="28"/>
          <w:szCs w:val="28"/>
        </w:rPr>
        <w:t xml:space="preserve"> </w:t>
      </w:r>
      <w:r w:rsidR="00662833">
        <w:rPr>
          <w:sz w:val="28"/>
          <w:szCs w:val="28"/>
        </w:rPr>
        <w:t>г.</w:t>
      </w:r>
      <w:r w:rsidR="00662833">
        <w:rPr>
          <w:sz w:val="28"/>
          <w:szCs w:val="28"/>
          <w:lang w:val="ru-RU"/>
        </w:rPr>
        <w:t xml:space="preserve"> </w:t>
      </w:r>
      <w:r w:rsidR="004046C9" w:rsidRPr="000243CA">
        <w:rPr>
          <w:sz w:val="28"/>
          <w:szCs w:val="28"/>
        </w:rPr>
        <w:t>и коэффициент тяжести травматизма (</w:t>
      </w:r>
      <w:r w:rsidR="004046C9" w:rsidRPr="000243CA">
        <w:rPr>
          <w:i/>
          <w:sz w:val="28"/>
          <w:szCs w:val="28"/>
        </w:rPr>
        <w:t>LTISR</w:t>
      </w:r>
      <w:r w:rsidR="004046C9" w:rsidRPr="000243CA">
        <w:rPr>
          <w:sz w:val="28"/>
          <w:szCs w:val="28"/>
        </w:rPr>
        <w:t>) на 40%. Указанные изменения приведут к снижению материальных издержек авиапредприятий по выплате компенсаций и предоставлению гарантий работника</w:t>
      </w:r>
      <w:r w:rsidR="00D71EBD" w:rsidRPr="000243CA">
        <w:rPr>
          <w:sz w:val="28"/>
          <w:szCs w:val="28"/>
          <w:lang w:val="ru-RU"/>
        </w:rPr>
        <w:t>м</w:t>
      </w:r>
      <w:r w:rsidR="004046C9" w:rsidRPr="000243CA">
        <w:rPr>
          <w:sz w:val="28"/>
          <w:szCs w:val="28"/>
        </w:rPr>
        <w:t xml:space="preserve">, работающим во вредных и опасных </w:t>
      </w:r>
      <w:r w:rsidR="004046C9" w:rsidRPr="001A2308">
        <w:rPr>
          <w:sz w:val="28"/>
          <w:szCs w:val="28"/>
        </w:rPr>
        <w:t xml:space="preserve">условиях труда с </w:t>
      </w:r>
      <w:bookmarkStart w:id="29" w:name="_Hlk231819791"/>
      <w:r w:rsidR="008032FB" w:rsidRPr="001A2308">
        <w:rPr>
          <w:sz w:val="28"/>
          <w:szCs w:val="28"/>
        </w:rPr>
        <w:t>2156,3163</w:t>
      </w:r>
      <w:bookmarkEnd w:id="29"/>
      <w:r w:rsidR="00135D84" w:rsidRPr="001A2308">
        <w:rPr>
          <w:sz w:val="28"/>
          <w:szCs w:val="28"/>
          <w:lang w:val="ru-RU"/>
        </w:rPr>
        <w:t xml:space="preserve"> </w:t>
      </w:r>
      <w:r w:rsidR="004046C9" w:rsidRPr="001A2308">
        <w:rPr>
          <w:sz w:val="28"/>
          <w:szCs w:val="28"/>
        </w:rPr>
        <w:t xml:space="preserve"> млн. тенге (202</w:t>
      </w:r>
      <w:r w:rsidR="00C1067E" w:rsidRPr="001A2308">
        <w:rPr>
          <w:sz w:val="28"/>
          <w:szCs w:val="28"/>
        </w:rPr>
        <w:t>4</w:t>
      </w:r>
      <w:r w:rsidR="004046C9" w:rsidRPr="001A2308">
        <w:rPr>
          <w:sz w:val="28"/>
          <w:szCs w:val="28"/>
        </w:rPr>
        <w:t xml:space="preserve"> </w:t>
      </w:r>
      <w:r w:rsidR="00662833">
        <w:rPr>
          <w:sz w:val="28"/>
          <w:szCs w:val="28"/>
        </w:rPr>
        <w:t>г.</w:t>
      </w:r>
      <w:r w:rsidR="004046C9" w:rsidRPr="001A2308">
        <w:rPr>
          <w:sz w:val="28"/>
          <w:szCs w:val="28"/>
        </w:rPr>
        <w:t xml:space="preserve">) до </w:t>
      </w:r>
      <w:bookmarkStart w:id="30" w:name="_Hlk231819814"/>
      <w:r w:rsidR="008032FB" w:rsidRPr="001A2308">
        <w:rPr>
          <w:sz w:val="28"/>
          <w:szCs w:val="28"/>
        </w:rPr>
        <w:t>1887,3549</w:t>
      </w:r>
      <w:bookmarkEnd w:id="30"/>
      <w:r w:rsidR="004046C9" w:rsidRPr="001A2308">
        <w:rPr>
          <w:sz w:val="28"/>
          <w:szCs w:val="28"/>
        </w:rPr>
        <w:t xml:space="preserve"> млн. тенге</w:t>
      </w:r>
      <w:r w:rsidR="004046C9" w:rsidRPr="00F01DFE">
        <w:rPr>
          <w:sz w:val="28"/>
          <w:szCs w:val="28"/>
        </w:rPr>
        <w:t xml:space="preserve"> (2030</w:t>
      </w:r>
      <w:r w:rsidR="00662833">
        <w:rPr>
          <w:sz w:val="28"/>
          <w:szCs w:val="28"/>
        </w:rPr>
        <w:t>г.</w:t>
      </w:r>
      <w:r w:rsidR="004046C9" w:rsidRPr="00F01DFE">
        <w:rPr>
          <w:sz w:val="28"/>
          <w:szCs w:val="28"/>
        </w:rPr>
        <w:t>), т.е. на 12,45 % по сравнению с 202</w:t>
      </w:r>
      <w:r w:rsidR="00C1067E" w:rsidRPr="00F01DFE">
        <w:rPr>
          <w:sz w:val="28"/>
          <w:szCs w:val="28"/>
        </w:rPr>
        <w:t>4</w:t>
      </w:r>
      <w:r w:rsidR="004046C9" w:rsidRPr="00F01DFE">
        <w:rPr>
          <w:sz w:val="28"/>
          <w:szCs w:val="28"/>
        </w:rPr>
        <w:t xml:space="preserve"> </w:t>
      </w:r>
      <w:r w:rsidR="00662833">
        <w:rPr>
          <w:sz w:val="28"/>
          <w:szCs w:val="28"/>
        </w:rPr>
        <w:t>г.</w:t>
      </w:r>
      <w:r w:rsidR="004046C9" w:rsidRPr="00F01DFE">
        <w:rPr>
          <w:sz w:val="28"/>
          <w:szCs w:val="28"/>
        </w:rPr>
        <w:t xml:space="preserve"> (</w:t>
      </w:r>
      <w:r w:rsidR="006B2917" w:rsidRPr="00F01DFE">
        <w:rPr>
          <w:sz w:val="28"/>
          <w:szCs w:val="28"/>
        </w:rPr>
        <w:t>рис</w:t>
      </w:r>
      <w:r w:rsidR="006B2917">
        <w:rPr>
          <w:sz w:val="28"/>
          <w:szCs w:val="28"/>
        </w:rPr>
        <w:t>ун</w:t>
      </w:r>
      <w:r w:rsidR="006B2917">
        <w:rPr>
          <w:sz w:val="28"/>
          <w:szCs w:val="28"/>
          <w:lang w:val="ru-RU"/>
        </w:rPr>
        <w:t xml:space="preserve">ок </w:t>
      </w:r>
      <w:r w:rsidR="009D6192" w:rsidRPr="00F01DFE">
        <w:rPr>
          <w:sz w:val="28"/>
          <w:szCs w:val="28"/>
          <w:lang w:val="ru-RU"/>
        </w:rPr>
        <w:t>2.</w:t>
      </w:r>
      <w:r w:rsidR="004046C9" w:rsidRPr="00F01DFE">
        <w:rPr>
          <w:sz w:val="28"/>
          <w:szCs w:val="28"/>
        </w:rPr>
        <w:t>2</w:t>
      </w:r>
      <w:r w:rsidR="002A65DE">
        <w:rPr>
          <w:sz w:val="28"/>
          <w:szCs w:val="28"/>
          <w:lang w:val="ru-RU"/>
        </w:rPr>
        <w:t>.</w:t>
      </w:r>
      <w:r w:rsidR="004046C9" w:rsidRPr="00F01DFE">
        <w:rPr>
          <w:sz w:val="28"/>
          <w:szCs w:val="28"/>
        </w:rPr>
        <w:t>б).</w:t>
      </w:r>
    </w:p>
    <w:p w14:paraId="698EE1DC" w14:textId="1CBDD3D9" w:rsidR="004046C9" w:rsidRPr="00F01DFE" w:rsidRDefault="004046C9" w:rsidP="00956252">
      <w:pPr>
        <w:pStyle w:val="ac"/>
        <w:shd w:val="clear" w:color="auto" w:fill="FFFFFF"/>
        <w:tabs>
          <w:tab w:val="left" w:pos="142"/>
          <w:tab w:val="left" w:pos="851"/>
        </w:tabs>
        <w:spacing w:after="0" w:line="240" w:lineRule="auto"/>
        <w:ind w:firstLine="709"/>
        <w:jc w:val="both"/>
        <w:rPr>
          <w:sz w:val="28"/>
          <w:szCs w:val="28"/>
        </w:rPr>
      </w:pPr>
      <w:r w:rsidRPr="00F01DFE">
        <w:rPr>
          <w:sz w:val="28"/>
          <w:szCs w:val="28"/>
        </w:rPr>
        <w:t xml:space="preserve">Анализируя </w:t>
      </w:r>
      <w:r w:rsidR="006B2917" w:rsidRPr="00F01DFE">
        <w:rPr>
          <w:sz w:val="28"/>
          <w:szCs w:val="28"/>
        </w:rPr>
        <w:t>рис</w:t>
      </w:r>
      <w:r w:rsidR="006B2917">
        <w:rPr>
          <w:sz w:val="28"/>
          <w:szCs w:val="28"/>
        </w:rPr>
        <w:t>ун</w:t>
      </w:r>
      <w:r w:rsidR="006B2917">
        <w:rPr>
          <w:sz w:val="28"/>
          <w:szCs w:val="28"/>
          <w:lang w:val="ru-RU"/>
        </w:rPr>
        <w:t>ки</w:t>
      </w:r>
      <w:r w:rsidRPr="00F01DFE">
        <w:rPr>
          <w:sz w:val="28"/>
          <w:szCs w:val="28"/>
        </w:rPr>
        <w:t xml:space="preserve"> </w:t>
      </w:r>
      <w:r w:rsidR="0009475D" w:rsidRPr="00F01DFE">
        <w:rPr>
          <w:sz w:val="28"/>
          <w:szCs w:val="28"/>
        </w:rPr>
        <w:t>2.</w:t>
      </w:r>
      <w:r w:rsidRPr="00F01DFE">
        <w:rPr>
          <w:sz w:val="28"/>
          <w:szCs w:val="28"/>
        </w:rPr>
        <w:t>2</w:t>
      </w:r>
      <w:r w:rsidR="002A65DE">
        <w:rPr>
          <w:sz w:val="28"/>
          <w:szCs w:val="28"/>
          <w:lang w:val="ru-RU"/>
        </w:rPr>
        <w:t>.</w:t>
      </w:r>
      <w:r w:rsidRPr="00F01DFE">
        <w:rPr>
          <w:sz w:val="28"/>
          <w:szCs w:val="28"/>
        </w:rPr>
        <w:t xml:space="preserve">а и </w:t>
      </w:r>
      <w:r w:rsidR="0009475D" w:rsidRPr="00F01DFE">
        <w:rPr>
          <w:sz w:val="28"/>
          <w:szCs w:val="28"/>
        </w:rPr>
        <w:t>2.</w:t>
      </w:r>
      <w:r w:rsidRPr="00F01DFE">
        <w:rPr>
          <w:sz w:val="28"/>
          <w:szCs w:val="28"/>
        </w:rPr>
        <w:t>2</w:t>
      </w:r>
      <w:r w:rsidR="002A65DE">
        <w:rPr>
          <w:sz w:val="28"/>
          <w:szCs w:val="28"/>
          <w:lang w:val="ru-RU"/>
        </w:rPr>
        <w:t>.</w:t>
      </w:r>
      <w:r w:rsidRPr="00F01DFE">
        <w:rPr>
          <w:sz w:val="28"/>
          <w:szCs w:val="28"/>
        </w:rPr>
        <w:t xml:space="preserve">б, </w:t>
      </w:r>
      <w:r w:rsidR="00BD5B9E">
        <w:rPr>
          <w:sz w:val="28"/>
          <w:szCs w:val="28"/>
          <w:lang w:val="ru-RU"/>
        </w:rPr>
        <w:t>автор пришел</w:t>
      </w:r>
      <w:r w:rsidR="00BD5B9E" w:rsidRPr="00F01DFE">
        <w:rPr>
          <w:sz w:val="28"/>
          <w:szCs w:val="28"/>
        </w:rPr>
        <w:t xml:space="preserve"> </w:t>
      </w:r>
      <w:r w:rsidRPr="00F01DFE">
        <w:rPr>
          <w:sz w:val="28"/>
          <w:szCs w:val="28"/>
        </w:rPr>
        <w:t>к выводу, что между показателями последствий несчастных случаев, а также материальными издержками по выплате компенсаций и предоставлению гарантий работника</w:t>
      </w:r>
      <w:r w:rsidR="009D6192" w:rsidRPr="00F01DFE">
        <w:rPr>
          <w:sz w:val="28"/>
          <w:szCs w:val="28"/>
          <w:lang w:val="ru-RU"/>
        </w:rPr>
        <w:t>м</w:t>
      </w:r>
      <w:r w:rsidRPr="00F01DFE">
        <w:rPr>
          <w:sz w:val="28"/>
          <w:szCs w:val="28"/>
        </w:rPr>
        <w:t xml:space="preserve">, работающим во вредных и опасных условиях труда наблюдается высокий уровень тесноты связи. Поэтому, лишь инвестируя капитал в создание климата безопасности и культуру безопасности труда, возможно достичь результата по снижению числа рабочих мест, оказывающих негативное влияние на здоровье персонала гражданской авиации Казахстана и соответственно снижения материальных последствий несчастных случаев и профессиональных заболеваний. </w:t>
      </w:r>
    </w:p>
    <w:p w14:paraId="297B9342" w14:textId="194F2500" w:rsidR="004046C9" w:rsidRPr="00AD60F5" w:rsidRDefault="004046C9" w:rsidP="00956252">
      <w:pPr>
        <w:pStyle w:val="ac"/>
        <w:shd w:val="clear" w:color="auto" w:fill="FFFFFF"/>
        <w:tabs>
          <w:tab w:val="left" w:pos="142"/>
          <w:tab w:val="left" w:pos="851"/>
        </w:tabs>
        <w:spacing w:after="0" w:line="240" w:lineRule="auto"/>
        <w:ind w:firstLine="709"/>
        <w:jc w:val="both"/>
        <w:rPr>
          <w:sz w:val="28"/>
          <w:szCs w:val="28"/>
          <w:lang w:val="ru-RU"/>
        </w:rPr>
      </w:pPr>
      <w:r w:rsidRPr="00F01DFE">
        <w:rPr>
          <w:sz w:val="28"/>
          <w:szCs w:val="28"/>
        </w:rPr>
        <w:t xml:space="preserve">Фундаментальной основой принятия решений по инвестированию капитала, безусловно, должна быть оценка эффективности модели </w:t>
      </w:r>
      <w:r w:rsidR="009053D9" w:rsidRPr="00F01DFE">
        <w:rPr>
          <w:sz w:val="28"/>
          <w:szCs w:val="28"/>
        </w:rPr>
        <w:t xml:space="preserve">обеспечения </w:t>
      </w:r>
      <w:r w:rsidR="00AD60F5">
        <w:rPr>
          <w:sz w:val="28"/>
          <w:szCs w:val="28"/>
          <w:shd w:val="clear" w:color="auto" w:fill="FFFFFF"/>
        </w:rPr>
        <w:t>БОТ</w:t>
      </w:r>
      <w:r w:rsidR="00AD60F5">
        <w:rPr>
          <w:sz w:val="28"/>
          <w:szCs w:val="28"/>
          <w:shd w:val="clear" w:color="auto" w:fill="FFFFFF"/>
          <w:lang w:val="ru-RU"/>
        </w:rPr>
        <w:t>.</w:t>
      </w:r>
    </w:p>
    <w:p w14:paraId="04CD18C2" w14:textId="77777777" w:rsidR="00673082" w:rsidRPr="00F01DFE" w:rsidRDefault="00673082" w:rsidP="00956252">
      <w:pPr>
        <w:pStyle w:val="ac"/>
        <w:shd w:val="clear" w:color="auto" w:fill="FFFFFF"/>
        <w:tabs>
          <w:tab w:val="left" w:pos="142"/>
          <w:tab w:val="left" w:pos="851"/>
        </w:tabs>
        <w:spacing w:after="0" w:line="240" w:lineRule="auto"/>
        <w:ind w:firstLine="709"/>
        <w:jc w:val="both"/>
        <w:rPr>
          <w:sz w:val="28"/>
          <w:szCs w:val="28"/>
        </w:rPr>
      </w:pPr>
    </w:p>
    <w:p w14:paraId="4B3B6C6B" w14:textId="1037FD71" w:rsidR="004046C9" w:rsidRPr="00F01DFE" w:rsidRDefault="00673082" w:rsidP="00956252">
      <w:pPr>
        <w:pStyle w:val="a7"/>
        <w:numPr>
          <w:ilvl w:val="1"/>
          <w:numId w:val="2"/>
        </w:numPr>
        <w:tabs>
          <w:tab w:val="left" w:pos="993"/>
        </w:tabs>
        <w:spacing w:after="0" w:line="240" w:lineRule="auto"/>
        <w:ind w:left="0" w:firstLine="709"/>
        <w:jc w:val="center"/>
        <w:outlineLvl w:val="1"/>
        <w:rPr>
          <w:rFonts w:ascii="Times New Roman" w:hAnsi="Times New Roman"/>
          <w:b/>
          <w:sz w:val="28"/>
          <w:szCs w:val="28"/>
          <w:shd w:val="clear" w:color="auto" w:fill="FFFFFF"/>
        </w:rPr>
      </w:pPr>
      <w:bookmarkStart w:id="31" w:name="_Toc232347827"/>
      <w:r w:rsidRPr="00F01DFE">
        <w:rPr>
          <w:rFonts w:ascii="Times New Roman" w:hAnsi="Times New Roman"/>
          <w:b/>
          <w:sz w:val="28"/>
          <w:szCs w:val="28"/>
          <w:shd w:val="clear" w:color="auto" w:fill="FFFFFF"/>
        </w:rPr>
        <w:t xml:space="preserve">Метод </w:t>
      </w:r>
      <w:r w:rsidR="004046C9" w:rsidRPr="00F01DFE">
        <w:rPr>
          <w:rFonts w:ascii="Times New Roman" w:hAnsi="Times New Roman"/>
          <w:b/>
          <w:sz w:val="28"/>
          <w:szCs w:val="28"/>
          <w:shd w:val="clear" w:color="auto" w:fill="FFFFFF"/>
        </w:rPr>
        <w:t xml:space="preserve">оценки </w:t>
      </w:r>
      <w:r w:rsidR="00EA7C9F" w:rsidRPr="00F01DFE">
        <w:rPr>
          <w:rFonts w:ascii="Times New Roman" w:hAnsi="Times New Roman"/>
          <w:b/>
          <w:sz w:val="28"/>
          <w:szCs w:val="28"/>
          <w:shd w:val="clear" w:color="auto" w:fill="FFFFFF"/>
        </w:rPr>
        <w:t xml:space="preserve">эффективности </w:t>
      </w:r>
      <w:r w:rsidR="004046C9" w:rsidRPr="00F01DFE">
        <w:rPr>
          <w:rFonts w:ascii="Times New Roman" w:hAnsi="Times New Roman"/>
          <w:b/>
          <w:sz w:val="28"/>
          <w:szCs w:val="28"/>
          <w:shd w:val="clear" w:color="auto" w:fill="FFFFFF"/>
        </w:rPr>
        <w:t xml:space="preserve">модели </w:t>
      </w:r>
      <w:r w:rsidR="00B6332B" w:rsidRPr="00F01DFE">
        <w:rPr>
          <w:rFonts w:ascii="Times New Roman" w:hAnsi="Times New Roman"/>
          <w:b/>
          <w:sz w:val="28"/>
          <w:szCs w:val="28"/>
          <w:shd w:val="clear" w:color="auto" w:fill="FFFFFF"/>
        </w:rPr>
        <w:t xml:space="preserve">обеспечения </w:t>
      </w:r>
      <w:r w:rsidR="00D019F0" w:rsidRPr="00D019F0">
        <w:rPr>
          <w:rFonts w:ascii="Times New Roman" w:hAnsi="Times New Roman"/>
          <w:b/>
          <w:sz w:val="28"/>
          <w:szCs w:val="28"/>
        </w:rPr>
        <w:t>безопасности и охраны труда</w:t>
      </w:r>
      <w:r w:rsidR="00D019F0" w:rsidRPr="00EA775D">
        <w:rPr>
          <w:rFonts w:ascii="Times New Roman" w:hAnsi="Times New Roman"/>
          <w:sz w:val="28"/>
          <w:szCs w:val="28"/>
        </w:rPr>
        <w:t xml:space="preserve"> </w:t>
      </w:r>
      <w:r w:rsidR="004046C9" w:rsidRPr="00F01DFE">
        <w:rPr>
          <w:rFonts w:ascii="Times New Roman" w:hAnsi="Times New Roman"/>
          <w:b/>
          <w:sz w:val="28"/>
          <w:szCs w:val="28"/>
          <w:shd w:val="clear" w:color="auto" w:fill="FFFFFF"/>
        </w:rPr>
        <w:t>в гражданской авиации Казахстана</w:t>
      </w:r>
      <w:bookmarkEnd w:id="31"/>
    </w:p>
    <w:p w14:paraId="4EAE1F6E" w14:textId="77777777" w:rsidR="005866F9" w:rsidRDefault="005866F9" w:rsidP="00956252">
      <w:pPr>
        <w:widowControl w:val="0"/>
        <w:spacing w:after="0" w:line="240" w:lineRule="auto"/>
        <w:ind w:firstLine="709"/>
        <w:jc w:val="both"/>
        <w:rPr>
          <w:rFonts w:ascii="Times New Roman" w:hAnsi="Times New Roman"/>
          <w:sz w:val="28"/>
          <w:szCs w:val="28"/>
          <w:shd w:val="clear" w:color="auto" w:fill="FFFFFF"/>
        </w:rPr>
      </w:pPr>
    </w:p>
    <w:p w14:paraId="41BB2993" w14:textId="11701791" w:rsidR="004046C9" w:rsidRPr="00F01DFE" w:rsidRDefault="004046C9" w:rsidP="00956252">
      <w:pPr>
        <w:widowControl w:val="0"/>
        <w:spacing w:after="0" w:line="240" w:lineRule="auto"/>
        <w:ind w:firstLine="709"/>
        <w:jc w:val="both"/>
        <w:rPr>
          <w:rFonts w:ascii="Times New Roman" w:hAnsi="Times New Roman"/>
          <w:sz w:val="28"/>
          <w:szCs w:val="28"/>
        </w:rPr>
      </w:pPr>
      <w:r w:rsidRPr="00F01DFE">
        <w:rPr>
          <w:rFonts w:ascii="Times New Roman" w:hAnsi="Times New Roman"/>
          <w:sz w:val="28"/>
          <w:szCs w:val="28"/>
          <w:shd w:val="clear" w:color="auto" w:fill="FFFFFF"/>
        </w:rPr>
        <w:t xml:space="preserve">Значимость </w:t>
      </w:r>
      <w:r w:rsidR="00B6332B" w:rsidRPr="00F01DFE">
        <w:rPr>
          <w:rFonts w:ascii="Times New Roman" w:hAnsi="Times New Roman"/>
          <w:sz w:val="28"/>
          <w:szCs w:val="28"/>
          <w:shd w:val="clear" w:color="auto" w:fill="FFFFFF"/>
        </w:rPr>
        <w:t xml:space="preserve">и необходимость </w:t>
      </w:r>
      <w:r w:rsidRPr="00F01DFE">
        <w:rPr>
          <w:rFonts w:ascii="Times New Roman" w:hAnsi="Times New Roman"/>
          <w:sz w:val="28"/>
          <w:szCs w:val="28"/>
          <w:shd w:val="clear" w:color="auto" w:fill="FFFFFF"/>
        </w:rPr>
        <w:t xml:space="preserve">разработки </w:t>
      </w:r>
      <w:r w:rsidR="00673082" w:rsidRPr="00F01DFE">
        <w:rPr>
          <w:rFonts w:ascii="Times New Roman" w:hAnsi="Times New Roman"/>
          <w:sz w:val="28"/>
          <w:szCs w:val="28"/>
          <w:shd w:val="clear" w:color="auto" w:fill="FFFFFF"/>
        </w:rPr>
        <w:t xml:space="preserve">метода </w:t>
      </w:r>
      <w:r w:rsidR="00CF612D" w:rsidRPr="00F01DFE">
        <w:rPr>
          <w:rFonts w:ascii="Times New Roman" w:hAnsi="Times New Roman"/>
          <w:sz w:val="28"/>
          <w:szCs w:val="28"/>
          <w:shd w:val="clear" w:color="auto" w:fill="FFFFFF"/>
        </w:rPr>
        <w:t xml:space="preserve">и </w:t>
      </w:r>
      <w:r w:rsidRPr="00F01DFE">
        <w:rPr>
          <w:rFonts w:ascii="Times New Roman" w:hAnsi="Times New Roman"/>
          <w:sz w:val="28"/>
          <w:szCs w:val="28"/>
          <w:shd w:val="clear" w:color="auto" w:fill="FFFFFF"/>
        </w:rPr>
        <w:t xml:space="preserve">алгоритма оценки модели </w:t>
      </w:r>
      <w:r w:rsidR="009053D9" w:rsidRPr="00F01DFE">
        <w:rPr>
          <w:rFonts w:ascii="Times New Roman" w:hAnsi="Times New Roman"/>
          <w:sz w:val="28"/>
          <w:szCs w:val="28"/>
        </w:rPr>
        <w:t xml:space="preserve">обеспечения </w:t>
      </w:r>
      <w:r w:rsidR="00AD60F5">
        <w:rPr>
          <w:rFonts w:ascii="Times New Roman" w:hAnsi="Times New Roman"/>
          <w:sz w:val="28"/>
          <w:szCs w:val="28"/>
          <w:shd w:val="clear" w:color="auto" w:fill="FFFFFF"/>
        </w:rPr>
        <w:t xml:space="preserve">БОТ </w:t>
      </w:r>
      <w:r w:rsidRPr="00F01DFE">
        <w:rPr>
          <w:rFonts w:ascii="Times New Roman" w:hAnsi="Times New Roman"/>
          <w:sz w:val="28"/>
          <w:szCs w:val="28"/>
          <w:shd w:val="clear" w:color="auto" w:fill="FFFFFF"/>
        </w:rPr>
        <w:t xml:space="preserve">в </w:t>
      </w:r>
      <w:r w:rsidR="00AD60F5">
        <w:rPr>
          <w:rFonts w:ascii="Times New Roman" w:hAnsi="Times New Roman"/>
          <w:sz w:val="28"/>
          <w:szCs w:val="28"/>
          <w:shd w:val="clear" w:color="auto" w:fill="FFFFFF"/>
        </w:rPr>
        <w:t>ГА</w:t>
      </w:r>
      <w:r w:rsidRPr="00F01DFE">
        <w:rPr>
          <w:rFonts w:ascii="Times New Roman" w:hAnsi="Times New Roman"/>
          <w:sz w:val="28"/>
          <w:szCs w:val="28"/>
          <w:shd w:val="clear" w:color="auto" w:fill="FFFFFF"/>
        </w:rPr>
        <w:t xml:space="preserve"> определяется не только отсутствием четкой </w:t>
      </w:r>
      <w:r w:rsidR="00F4022E" w:rsidRPr="00F01DFE">
        <w:rPr>
          <w:rFonts w:ascii="Times New Roman" w:hAnsi="Times New Roman"/>
          <w:sz w:val="28"/>
          <w:szCs w:val="28"/>
          <w:shd w:val="clear" w:color="auto" w:fill="FFFFFF"/>
        </w:rPr>
        <w:t xml:space="preserve">пошаговой конструкции </w:t>
      </w:r>
      <w:r w:rsidRPr="00F01DFE">
        <w:rPr>
          <w:rFonts w:ascii="Times New Roman" w:hAnsi="Times New Roman"/>
          <w:sz w:val="28"/>
          <w:szCs w:val="28"/>
          <w:shd w:val="clear" w:color="auto" w:fill="FFFFFF"/>
        </w:rPr>
        <w:t>его п</w:t>
      </w:r>
      <w:r w:rsidR="00F4022E" w:rsidRPr="00F01DFE">
        <w:rPr>
          <w:rFonts w:ascii="Times New Roman" w:hAnsi="Times New Roman"/>
          <w:sz w:val="28"/>
          <w:szCs w:val="28"/>
          <w:shd w:val="clear" w:color="auto" w:fill="FFFFFF"/>
        </w:rPr>
        <w:t>роектирования</w:t>
      </w:r>
      <w:r w:rsidRPr="00F01DFE">
        <w:rPr>
          <w:rFonts w:ascii="Times New Roman" w:hAnsi="Times New Roman"/>
          <w:sz w:val="28"/>
          <w:szCs w:val="28"/>
          <w:shd w:val="clear" w:color="auto" w:fill="FFFFFF"/>
        </w:rPr>
        <w:t xml:space="preserve">, но и намерениями </w:t>
      </w:r>
      <w:r w:rsidRPr="00F01DFE">
        <w:rPr>
          <w:rFonts w:ascii="Times New Roman" w:hAnsi="Times New Roman"/>
          <w:sz w:val="28"/>
          <w:szCs w:val="28"/>
        </w:rPr>
        <w:t xml:space="preserve">Европейской комиссии (DG MOVE) использовать результаты оценки </w:t>
      </w:r>
      <w:r w:rsidRPr="00F01DFE">
        <w:rPr>
          <w:rFonts w:ascii="Times New Roman" w:hAnsi="Times New Roman"/>
          <w:sz w:val="28"/>
          <w:szCs w:val="28"/>
          <w:shd w:val="clear" w:color="auto" w:fill="FFFFFF"/>
        </w:rPr>
        <w:t xml:space="preserve">моделей </w:t>
      </w:r>
      <w:r w:rsidR="009053D9" w:rsidRPr="00F01DFE">
        <w:rPr>
          <w:rFonts w:ascii="Times New Roman" w:hAnsi="Times New Roman"/>
          <w:sz w:val="28"/>
          <w:szCs w:val="28"/>
        </w:rPr>
        <w:t xml:space="preserve">обеспечения </w:t>
      </w:r>
      <w:r w:rsidR="00AD60F5">
        <w:rPr>
          <w:rFonts w:ascii="Times New Roman" w:hAnsi="Times New Roman"/>
          <w:sz w:val="28"/>
          <w:szCs w:val="28"/>
          <w:shd w:val="clear" w:color="auto" w:fill="FFFFFF"/>
        </w:rPr>
        <w:t xml:space="preserve">БОТ </w:t>
      </w:r>
      <w:r w:rsidRPr="00F01DFE">
        <w:rPr>
          <w:rFonts w:ascii="Times New Roman" w:hAnsi="Times New Roman"/>
          <w:sz w:val="28"/>
          <w:szCs w:val="28"/>
          <w:shd w:val="clear" w:color="auto" w:fill="FFFFFF"/>
        </w:rPr>
        <w:t xml:space="preserve">в </w:t>
      </w:r>
      <w:r w:rsidR="00AD60F5">
        <w:rPr>
          <w:rFonts w:ascii="Times New Roman" w:hAnsi="Times New Roman"/>
          <w:sz w:val="28"/>
          <w:szCs w:val="28"/>
          <w:shd w:val="clear" w:color="auto" w:fill="FFFFFF"/>
        </w:rPr>
        <w:t>ГА</w:t>
      </w:r>
      <w:r w:rsidRPr="00F01DFE">
        <w:rPr>
          <w:rFonts w:ascii="Times New Roman" w:hAnsi="Times New Roman"/>
          <w:sz w:val="28"/>
          <w:szCs w:val="28"/>
          <w:shd w:val="clear" w:color="auto" w:fill="FFFFFF"/>
        </w:rPr>
        <w:t xml:space="preserve"> конкретных стран </w:t>
      </w:r>
      <w:r w:rsidRPr="00F01DFE">
        <w:rPr>
          <w:rFonts w:ascii="Times New Roman" w:hAnsi="Times New Roman"/>
          <w:sz w:val="28"/>
          <w:szCs w:val="28"/>
        </w:rPr>
        <w:t>для содействия в разработке и внедрению путей решения «человеческого и социального измерения» в рамках цифрового единого европейского неба.</w:t>
      </w:r>
    </w:p>
    <w:p w14:paraId="4436CB09" w14:textId="01E71AEE" w:rsidR="00537445" w:rsidRPr="00F01DFE" w:rsidRDefault="00537445" w:rsidP="00956252">
      <w:pPr>
        <w:spacing w:after="0" w:line="240" w:lineRule="auto"/>
        <w:ind w:firstLine="709"/>
        <w:jc w:val="both"/>
        <w:rPr>
          <w:rStyle w:val="given-name"/>
          <w:rFonts w:ascii="Times New Roman" w:eastAsia="Times New Roman" w:hAnsi="Times New Roman"/>
          <w:sz w:val="28"/>
          <w:szCs w:val="28"/>
        </w:rPr>
      </w:pPr>
      <w:r w:rsidRPr="00F01DFE">
        <w:rPr>
          <w:rFonts w:ascii="Times New Roman" w:eastAsia="Times New Roman" w:hAnsi="Times New Roman"/>
          <w:sz w:val="28"/>
          <w:szCs w:val="28"/>
        </w:rPr>
        <w:t xml:space="preserve">Широкой популярностью при оценке модели </w:t>
      </w:r>
      <w:r w:rsidR="009053D9" w:rsidRPr="00F01DFE">
        <w:rPr>
          <w:rFonts w:ascii="Times New Roman" w:hAnsi="Times New Roman"/>
          <w:sz w:val="28"/>
          <w:szCs w:val="28"/>
        </w:rPr>
        <w:t xml:space="preserve">обеспечения </w:t>
      </w:r>
      <w:r w:rsidR="00AD60F5">
        <w:rPr>
          <w:rFonts w:ascii="Times New Roman" w:hAnsi="Times New Roman"/>
          <w:sz w:val="28"/>
          <w:szCs w:val="28"/>
          <w:shd w:val="clear" w:color="auto" w:fill="FFFFFF"/>
        </w:rPr>
        <w:t>БОТ</w:t>
      </w:r>
      <w:r w:rsidRPr="00F01DFE">
        <w:rPr>
          <w:rFonts w:ascii="Times New Roman" w:eastAsia="Times New Roman" w:hAnsi="Times New Roman"/>
          <w:sz w:val="28"/>
          <w:szCs w:val="28"/>
        </w:rPr>
        <w:t xml:space="preserve">, как составной корпоративной социальной ответственности пользуется </w:t>
      </w:r>
      <w:r w:rsidRPr="00F01DFE">
        <w:rPr>
          <w:rFonts w:ascii="Times New Roman" w:hAnsi="Times New Roman"/>
          <w:sz w:val="28"/>
          <w:szCs w:val="28"/>
          <w:shd w:val="clear" w:color="auto" w:fill="FFFFFF"/>
        </w:rPr>
        <w:t>3D-модель Кэрролла</w:t>
      </w:r>
      <w:r w:rsidRPr="00F01DFE">
        <w:rPr>
          <w:rFonts w:ascii="Times New Roman" w:hAnsi="Times New Roman"/>
          <w:i/>
          <w:iCs/>
          <w:sz w:val="28"/>
          <w:szCs w:val="28"/>
          <w:shd w:val="clear" w:color="auto" w:fill="FFFFFF"/>
        </w:rPr>
        <w:t xml:space="preserve"> </w:t>
      </w:r>
      <w:r w:rsidRPr="00F01DFE">
        <w:rPr>
          <w:rFonts w:ascii="Times New Roman" w:hAnsi="Times New Roman"/>
          <w:iCs/>
          <w:sz w:val="28"/>
          <w:szCs w:val="28"/>
          <w:shd w:val="clear" w:color="auto" w:fill="FFFFFF"/>
        </w:rPr>
        <w:t>[</w:t>
      </w:r>
      <w:r w:rsidR="00CF1126">
        <w:rPr>
          <w:rFonts w:ascii="Times New Roman" w:hAnsi="Times New Roman"/>
          <w:iCs/>
          <w:sz w:val="28"/>
          <w:szCs w:val="28"/>
          <w:shd w:val="clear" w:color="auto" w:fill="FFFFFF"/>
        </w:rPr>
        <w:t>9</w:t>
      </w:r>
      <w:r w:rsidR="00D95FC9" w:rsidRPr="00F01DFE">
        <w:rPr>
          <w:rFonts w:ascii="Times New Roman" w:hAnsi="Times New Roman"/>
          <w:iCs/>
          <w:sz w:val="28"/>
          <w:szCs w:val="28"/>
          <w:shd w:val="clear" w:color="auto" w:fill="FFFFFF"/>
        </w:rPr>
        <w:t>6</w:t>
      </w:r>
      <w:r w:rsidRPr="00F01DFE">
        <w:rPr>
          <w:rFonts w:ascii="Times New Roman" w:hAnsi="Times New Roman"/>
          <w:iCs/>
          <w:sz w:val="28"/>
          <w:szCs w:val="28"/>
          <w:shd w:val="clear" w:color="auto" w:fill="FFFFFF"/>
        </w:rPr>
        <w:t>]</w:t>
      </w:r>
      <w:r w:rsidRPr="00F01DFE">
        <w:rPr>
          <w:rFonts w:ascii="Times New Roman" w:hAnsi="Times New Roman"/>
          <w:sz w:val="28"/>
          <w:szCs w:val="28"/>
          <w:shd w:val="clear" w:color="auto" w:fill="FFFFFF"/>
        </w:rPr>
        <w:t xml:space="preserve">, которая представляет собой убедительный для всех способ описать полный набор управленческих обязанностей в условиях социальной ответственности. Однако, показатели </w:t>
      </w:r>
      <w:r w:rsidR="00CF612D" w:rsidRPr="00F01DFE">
        <w:rPr>
          <w:rFonts w:ascii="Times New Roman" w:hAnsi="Times New Roman"/>
          <w:sz w:val="28"/>
          <w:szCs w:val="28"/>
          <w:shd w:val="clear" w:color="auto" w:fill="FFFFFF"/>
        </w:rPr>
        <w:t>БОТ</w:t>
      </w:r>
      <w:r w:rsidRPr="00F01DFE">
        <w:rPr>
          <w:rFonts w:ascii="Times New Roman" w:hAnsi="Times New Roman"/>
          <w:sz w:val="28"/>
          <w:szCs w:val="28"/>
          <w:shd w:val="clear" w:color="auto" w:fill="FFFFFF"/>
        </w:rPr>
        <w:t xml:space="preserve"> при этом изучаются фрагментарно, лишь </w:t>
      </w:r>
      <w:r w:rsidR="008716D0" w:rsidRPr="00F01DFE">
        <w:rPr>
          <w:rFonts w:ascii="Times New Roman" w:hAnsi="Times New Roman"/>
          <w:sz w:val="28"/>
          <w:szCs w:val="28"/>
          <w:shd w:val="clear" w:color="auto" w:fill="FFFFFF"/>
        </w:rPr>
        <w:t xml:space="preserve">как </w:t>
      </w:r>
      <w:r w:rsidRPr="00F01DFE">
        <w:rPr>
          <w:rFonts w:ascii="Times New Roman" w:hAnsi="Times New Roman"/>
          <w:sz w:val="28"/>
          <w:szCs w:val="28"/>
          <w:shd w:val="clear" w:color="auto" w:fill="FFFFFF"/>
        </w:rPr>
        <w:t xml:space="preserve">n-я составная индикатора </w:t>
      </w:r>
      <w:r w:rsidR="00406526" w:rsidRPr="00F01DFE">
        <w:rPr>
          <w:rFonts w:ascii="Times New Roman" w:eastAsia="Times New Roman" w:hAnsi="Times New Roman"/>
          <w:sz w:val="28"/>
          <w:szCs w:val="28"/>
        </w:rPr>
        <w:t>корпоративной социальной ответственности</w:t>
      </w:r>
      <w:r w:rsidRPr="00F01DFE">
        <w:rPr>
          <w:rFonts w:ascii="Times New Roman" w:hAnsi="Times New Roman"/>
          <w:sz w:val="28"/>
          <w:szCs w:val="28"/>
          <w:shd w:val="clear" w:color="auto" w:fill="FFFFFF"/>
        </w:rPr>
        <w:t>.</w:t>
      </w:r>
    </w:p>
    <w:p w14:paraId="051801EC" w14:textId="65787C9D" w:rsidR="00CF612D" w:rsidRPr="00F01DFE" w:rsidRDefault="00537445" w:rsidP="00956252">
      <w:pPr>
        <w:spacing w:after="0" w:line="240" w:lineRule="auto"/>
        <w:ind w:firstLine="709"/>
        <w:jc w:val="both"/>
        <w:rPr>
          <w:rFonts w:ascii="Times New Roman" w:hAnsi="Times New Roman"/>
          <w:sz w:val="28"/>
          <w:szCs w:val="28"/>
        </w:rPr>
      </w:pPr>
      <w:r w:rsidRPr="00F01DFE">
        <w:rPr>
          <w:rStyle w:val="given-name"/>
          <w:rFonts w:ascii="Times New Roman" w:hAnsi="Times New Roman"/>
          <w:sz w:val="28"/>
          <w:szCs w:val="28"/>
        </w:rPr>
        <w:t xml:space="preserve">В свою очередь, </w:t>
      </w:r>
      <w:r w:rsidR="008716D0" w:rsidRPr="00F01DFE">
        <w:rPr>
          <w:rStyle w:val="given-name"/>
          <w:rFonts w:ascii="Times New Roman" w:hAnsi="Times New Roman"/>
          <w:sz w:val="28"/>
          <w:szCs w:val="28"/>
        </w:rPr>
        <w:t>в работе</w:t>
      </w:r>
      <w:r w:rsidRPr="00F01DFE">
        <w:rPr>
          <w:rStyle w:val="text"/>
          <w:rFonts w:ascii="Times New Roman" w:hAnsi="Times New Roman"/>
          <w:sz w:val="28"/>
          <w:szCs w:val="28"/>
        </w:rPr>
        <w:t xml:space="preserve"> </w:t>
      </w:r>
      <w:r w:rsidRPr="00F01DFE">
        <w:rPr>
          <w:rFonts w:ascii="Times New Roman" w:hAnsi="Times New Roman"/>
          <w:iCs/>
          <w:sz w:val="28"/>
          <w:szCs w:val="28"/>
          <w:shd w:val="clear" w:color="auto" w:fill="FFFFFF"/>
        </w:rPr>
        <w:t>[</w:t>
      </w:r>
      <w:r w:rsidR="00CF1126">
        <w:rPr>
          <w:rFonts w:ascii="Times New Roman" w:hAnsi="Times New Roman"/>
          <w:iCs/>
          <w:sz w:val="28"/>
          <w:szCs w:val="28"/>
          <w:shd w:val="clear" w:color="auto" w:fill="FFFFFF"/>
        </w:rPr>
        <w:t>13</w:t>
      </w:r>
      <w:r w:rsidRPr="00F01DFE">
        <w:rPr>
          <w:rFonts w:ascii="Times New Roman" w:hAnsi="Times New Roman"/>
          <w:iCs/>
          <w:sz w:val="28"/>
          <w:szCs w:val="28"/>
          <w:shd w:val="clear" w:color="auto" w:fill="FFFFFF"/>
        </w:rPr>
        <w:t>]</w:t>
      </w:r>
      <w:r w:rsidRPr="00F01DFE">
        <w:rPr>
          <w:rFonts w:ascii="Times New Roman" w:hAnsi="Times New Roman"/>
          <w:sz w:val="28"/>
          <w:szCs w:val="28"/>
          <w:shd w:val="clear" w:color="auto" w:fill="FFFFFF"/>
        </w:rPr>
        <w:t xml:space="preserve"> </w:t>
      </w:r>
      <w:r w:rsidRPr="00F01DFE">
        <w:rPr>
          <w:rFonts w:ascii="Times New Roman" w:eastAsia="Times New Roman" w:hAnsi="Times New Roman"/>
          <w:sz w:val="28"/>
          <w:szCs w:val="28"/>
        </w:rPr>
        <w:t>предлага</w:t>
      </w:r>
      <w:r w:rsidR="00CF1126">
        <w:rPr>
          <w:rFonts w:ascii="Times New Roman" w:eastAsia="Times New Roman" w:hAnsi="Times New Roman"/>
          <w:sz w:val="28"/>
          <w:szCs w:val="28"/>
        </w:rPr>
        <w:t>е</w:t>
      </w:r>
      <w:r w:rsidRPr="00F01DFE">
        <w:rPr>
          <w:rFonts w:ascii="Times New Roman" w:eastAsia="Times New Roman" w:hAnsi="Times New Roman"/>
          <w:sz w:val="28"/>
          <w:szCs w:val="28"/>
        </w:rPr>
        <w:t>т</w:t>
      </w:r>
      <w:r w:rsidR="00CF1126">
        <w:rPr>
          <w:rFonts w:ascii="Times New Roman" w:eastAsia="Times New Roman" w:hAnsi="Times New Roman"/>
          <w:sz w:val="28"/>
          <w:szCs w:val="28"/>
        </w:rPr>
        <w:t>ся</w:t>
      </w:r>
      <w:r w:rsidRPr="00F01DFE">
        <w:rPr>
          <w:rFonts w:ascii="Times New Roman" w:eastAsia="Times New Roman" w:hAnsi="Times New Roman"/>
          <w:sz w:val="28"/>
          <w:szCs w:val="28"/>
        </w:rPr>
        <w:t xml:space="preserve"> для оценки модели </w:t>
      </w:r>
      <w:r w:rsidR="009053D9" w:rsidRPr="00F01DFE">
        <w:rPr>
          <w:rFonts w:ascii="Times New Roman" w:hAnsi="Times New Roman"/>
          <w:sz w:val="28"/>
          <w:szCs w:val="28"/>
        </w:rPr>
        <w:t xml:space="preserve">обеспечения </w:t>
      </w:r>
      <w:r w:rsidR="00195CBD">
        <w:rPr>
          <w:rFonts w:ascii="Times New Roman" w:hAnsi="Times New Roman"/>
          <w:sz w:val="28"/>
          <w:szCs w:val="28"/>
          <w:shd w:val="clear" w:color="auto" w:fill="FFFFFF"/>
        </w:rPr>
        <w:t>БОТ</w:t>
      </w:r>
      <w:r w:rsidRPr="00F01DFE">
        <w:rPr>
          <w:rFonts w:ascii="Times New Roman" w:eastAsia="Times New Roman" w:hAnsi="Times New Roman"/>
          <w:sz w:val="28"/>
          <w:szCs w:val="28"/>
        </w:rPr>
        <w:t xml:space="preserve">, как составной </w:t>
      </w:r>
      <w:r w:rsidR="00406526" w:rsidRPr="00F01DFE">
        <w:rPr>
          <w:rFonts w:ascii="Times New Roman" w:eastAsia="Times New Roman" w:hAnsi="Times New Roman"/>
          <w:sz w:val="28"/>
          <w:szCs w:val="28"/>
        </w:rPr>
        <w:t>корпоративной социальной ответственности</w:t>
      </w:r>
      <w:r w:rsidRPr="00F01DFE">
        <w:rPr>
          <w:rFonts w:ascii="Times New Roman" w:eastAsia="Times New Roman" w:hAnsi="Times New Roman"/>
          <w:sz w:val="28"/>
          <w:szCs w:val="28"/>
        </w:rPr>
        <w:t xml:space="preserve">, </w:t>
      </w:r>
      <w:r w:rsidRPr="00F01DFE">
        <w:rPr>
          <w:rFonts w:ascii="Times New Roman" w:hAnsi="Times New Roman"/>
          <w:sz w:val="28"/>
          <w:szCs w:val="28"/>
        </w:rPr>
        <w:t xml:space="preserve">применять анализ энтропийного веса и </w:t>
      </w:r>
      <w:r w:rsidR="00CF612D" w:rsidRPr="00F01DFE">
        <w:rPr>
          <w:rFonts w:ascii="Times New Roman" w:hAnsi="Times New Roman"/>
          <w:sz w:val="28"/>
          <w:szCs w:val="28"/>
        </w:rPr>
        <w:t>«</w:t>
      </w:r>
      <w:r w:rsidRPr="00F01DFE">
        <w:rPr>
          <w:rFonts w:ascii="Times New Roman" w:hAnsi="Times New Roman"/>
          <w:sz w:val="28"/>
          <w:szCs w:val="28"/>
        </w:rPr>
        <w:t>серых</w:t>
      </w:r>
      <w:r w:rsidR="00CF612D" w:rsidRPr="00F01DFE">
        <w:rPr>
          <w:rFonts w:ascii="Times New Roman" w:hAnsi="Times New Roman"/>
          <w:sz w:val="28"/>
          <w:szCs w:val="28"/>
        </w:rPr>
        <w:t>»</w:t>
      </w:r>
      <w:r w:rsidRPr="00F01DFE">
        <w:rPr>
          <w:rFonts w:ascii="Times New Roman" w:hAnsi="Times New Roman"/>
          <w:sz w:val="28"/>
          <w:szCs w:val="28"/>
        </w:rPr>
        <w:t xml:space="preserve"> отношений, как эффективного средства решения проблем многокритериального принятия решений (MCDM) в условиях ограниченного информационного обеспечения, характерного, в частности, для авиации. </w:t>
      </w:r>
      <w:r w:rsidR="00195CBD">
        <w:rPr>
          <w:rFonts w:ascii="Times New Roman" w:hAnsi="Times New Roman"/>
          <w:sz w:val="28"/>
          <w:szCs w:val="28"/>
        </w:rPr>
        <w:t>И</w:t>
      </w:r>
      <w:r w:rsidRPr="00F01DFE">
        <w:rPr>
          <w:rFonts w:ascii="Times New Roman" w:hAnsi="Times New Roman"/>
          <w:sz w:val="28"/>
          <w:szCs w:val="28"/>
        </w:rPr>
        <w:t xml:space="preserve">з-за ограниченности источников, информация о вредных и опасных условиях труда обычно является не точной, субъективной или даже противоречивой, а распределение выборки неизвестно. </w:t>
      </w:r>
    </w:p>
    <w:p w14:paraId="050E728F" w14:textId="012B4B8A" w:rsidR="00537445" w:rsidRPr="00F01DFE" w:rsidRDefault="00CF612D" w:rsidP="00956252">
      <w:pPr>
        <w:spacing w:after="0" w:line="240" w:lineRule="auto"/>
        <w:ind w:firstLine="709"/>
        <w:jc w:val="both"/>
        <w:rPr>
          <w:rFonts w:ascii="Times New Roman" w:eastAsia="Times New Roman" w:hAnsi="Times New Roman"/>
          <w:sz w:val="28"/>
          <w:szCs w:val="28"/>
        </w:rPr>
      </w:pPr>
      <w:r w:rsidRPr="00F01DFE">
        <w:rPr>
          <w:rFonts w:ascii="Times New Roman" w:hAnsi="Times New Roman"/>
          <w:sz w:val="28"/>
          <w:szCs w:val="28"/>
        </w:rPr>
        <w:t>Следовательно,</w:t>
      </w:r>
      <w:r w:rsidR="00537445" w:rsidRPr="00F01DFE">
        <w:rPr>
          <w:rFonts w:ascii="Times New Roman" w:hAnsi="Times New Roman"/>
          <w:sz w:val="28"/>
          <w:szCs w:val="28"/>
        </w:rPr>
        <w:t xml:space="preserve"> система оценки модели </w:t>
      </w:r>
      <w:r w:rsidR="009053D9" w:rsidRPr="00F01DFE">
        <w:rPr>
          <w:rFonts w:ascii="Times New Roman" w:hAnsi="Times New Roman"/>
          <w:sz w:val="28"/>
          <w:szCs w:val="28"/>
        </w:rPr>
        <w:t xml:space="preserve">обеспечения </w:t>
      </w:r>
      <w:r w:rsidR="00AD60F5">
        <w:rPr>
          <w:rFonts w:ascii="Times New Roman" w:hAnsi="Times New Roman"/>
          <w:sz w:val="28"/>
          <w:szCs w:val="28"/>
          <w:shd w:val="clear" w:color="auto" w:fill="FFFFFF"/>
        </w:rPr>
        <w:t xml:space="preserve">БОТ </w:t>
      </w:r>
      <w:r w:rsidR="00537445" w:rsidRPr="00F01DFE">
        <w:rPr>
          <w:rFonts w:ascii="Times New Roman" w:hAnsi="Times New Roman"/>
          <w:sz w:val="28"/>
          <w:szCs w:val="28"/>
        </w:rPr>
        <w:t>– это классическая система</w:t>
      </w:r>
      <w:r w:rsidR="008716D0" w:rsidRPr="00F01DFE">
        <w:rPr>
          <w:rFonts w:ascii="Times New Roman" w:hAnsi="Times New Roman"/>
          <w:sz w:val="28"/>
          <w:szCs w:val="28"/>
        </w:rPr>
        <w:t xml:space="preserve"> и </w:t>
      </w:r>
      <w:r w:rsidR="00537445" w:rsidRPr="00F01DFE">
        <w:rPr>
          <w:rFonts w:ascii="Times New Roman" w:hAnsi="Times New Roman"/>
          <w:sz w:val="28"/>
          <w:szCs w:val="28"/>
        </w:rPr>
        <w:t xml:space="preserve">следует применять анализ отношений, который способен обрабатывать как неполную, так и неточную информацию, особенно в ситуациях, когда модель распределения выборки неизвестна. </w:t>
      </w:r>
      <w:r w:rsidRPr="00F01DFE">
        <w:rPr>
          <w:rFonts w:ascii="Times New Roman" w:hAnsi="Times New Roman"/>
          <w:sz w:val="28"/>
          <w:szCs w:val="28"/>
        </w:rPr>
        <w:t xml:space="preserve">Также в работе </w:t>
      </w:r>
      <w:r w:rsidRPr="00F01DFE">
        <w:rPr>
          <w:rFonts w:ascii="Times New Roman" w:hAnsi="Times New Roman"/>
          <w:iCs/>
          <w:sz w:val="28"/>
          <w:szCs w:val="28"/>
          <w:shd w:val="clear" w:color="auto" w:fill="FFFFFF"/>
        </w:rPr>
        <w:t>[</w:t>
      </w:r>
      <w:r w:rsidR="00CF1126">
        <w:rPr>
          <w:rFonts w:ascii="Times New Roman" w:hAnsi="Times New Roman"/>
          <w:iCs/>
          <w:sz w:val="28"/>
          <w:szCs w:val="28"/>
          <w:shd w:val="clear" w:color="auto" w:fill="FFFFFF"/>
        </w:rPr>
        <w:t>13</w:t>
      </w:r>
      <w:r w:rsidRPr="00F01DFE">
        <w:rPr>
          <w:rFonts w:ascii="Times New Roman" w:hAnsi="Times New Roman"/>
          <w:iCs/>
          <w:sz w:val="28"/>
          <w:szCs w:val="28"/>
          <w:shd w:val="clear" w:color="auto" w:fill="FFFFFF"/>
        </w:rPr>
        <w:t>],</w:t>
      </w:r>
      <w:r w:rsidRPr="00F01DFE">
        <w:rPr>
          <w:rFonts w:ascii="Times New Roman" w:hAnsi="Times New Roman"/>
          <w:sz w:val="28"/>
          <w:szCs w:val="28"/>
          <w:shd w:val="clear" w:color="auto" w:fill="FFFFFF"/>
        </w:rPr>
        <w:t xml:space="preserve"> </w:t>
      </w:r>
      <w:r w:rsidRPr="00F01DFE">
        <w:rPr>
          <w:rFonts w:ascii="Times New Roman" w:hAnsi="Times New Roman"/>
          <w:sz w:val="28"/>
          <w:szCs w:val="28"/>
        </w:rPr>
        <w:t>н</w:t>
      </w:r>
      <w:r w:rsidR="00537445" w:rsidRPr="00F01DFE">
        <w:rPr>
          <w:rFonts w:ascii="Times New Roman" w:hAnsi="Times New Roman"/>
          <w:sz w:val="28"/>
          <w:szCs w:val="28"/>
        </w:rPr>
        <w:t>а примере восьми китайских авиакомпаний</w:t>
      </w:r>
      <w:r w:rsidRPr="00F01DFE">
        <w:rPr>
          <w:rFonts w:ascii="Times New Roman" w:hAnsi="Times New Roman"/>
          <w:sz w:val="28"/>
          <w:szCs w:val="28"/>
        </w:rPr>
        <w:t xml:space="preserve"> доказана</w:t>
      </w:r>
      <w:r w:rsidR="00537445" w:rsidRPr="00F01DFE">
        <w:rPr>
          <w:rFonts w:ascii="Times New Roman" w:hAnsi="Times New Roman"/>
          <w:sz w:val="28"/>
          <w:szCs w:val="28"/>
        </w:rPr>
        <w:t xml:space="preserve"> целесообразность применения предложенной методики оценки </w:t>
      </w:r>
      <w:r w:rsidR="00537445" w:rsidRPr="00F01DFE">
        <w:rPr>
          <w:rFonts w:ascii="Times New Roman" w:eastAsia="Times New Roman" w:hAnsi="Times New Roman"/>
          <w:sz w:val="28"/>
          <w:szCs w:val="28"/>
        </w:rPr>
        <w:t xml:space="preserve">модели </w:t>
      </w:r>
      <w:r w:rsidR="009053D9" w:rsidRPr="00F01DFE">
        <w:rPr>
          <w:rFonts w:ascii="Times New Roman" w:hAnsi="Times New Roman"/>
          <w:sz w:val="28"/>
          <w:szCs w:val="28"/>
        </w:rPr>
        <w:t xml:space="preserve">обеспечения </w:t>
      </w:r>
      <w:r w:rsidR="00195CBD">
        <w:rPr>
          <w:rFonts w:ascii="Times New Roman" w:hAnsi="Times New Roman"/>
          <w:sz w:val="28"/>
          <w:szCs w:val="28"/>
          <w:shd w:val="clear" w:color="auto" w:fill="FFFFFF"/>
        </w:rPr>
        <w:t xml:space="preserve">БОТ </w:t>
      </w:r>
      <w:r w:rsidR="00537445" w:rsidRPr="00F01DFE">
        <w:rPr>
          <w:rFonts w:ascii="Times New Roman" w:eastAsia="Times New Roman" w:hAnsi="Times New Roman"/>
          <w:sz w:val="28"/>
          <w:szCs w:val="28"/>
        </w:rPr>
        <w:t xml:space="preserve">в авиации. Однако, модель </w:t>
      </w:r>
      <w:r w:rsidR="008716D0" w:rsidRPr="00F01DFE">
        <w:rPr>
          <w:rFonts w:ascii="Times New Roman" w:eastAsia="Times New Roman" w:hAnsi="Times New Roman"/>
          <w:sz w:val="28"/>
          <w:szCs w:val="28"/>
        </w:rPr>
        <w:t xml:space="preserve">требует дальнейшей доработки и </w:t>
      </w:r>
      <w:r w:rsidR="00537445" w:rsidRPr="00F01DFE">
        <w:rPr>
          <w:rFonts w:ascii="Times New Roman" w:eastAsia="Times New Roman" w:hAnsi="Times New Roman"/>
          <w:sz w:val="28"/>
          <w:szCs w:val="28"/>
        </w:rPr>
        <w:t>не</w:t>
      </w:r>
      <w:r w:rsidR="00B403C0" w:rsidRPr="00F01DFE">
        <w:rPr>
          <w:rFonts w:ascii="Times New Roman" w:eastAsia="Times New Roman" w:hAnsi="Times New Roman"/>
          <w:sz w:val="28"/>
          <w:szCs w:val="28"/>
        </w:rPr>
        <w:t xml:space="preserve">эффективна </w:t>
      </w:r>
      <w:r w:rsidR="00537445" w:rsidRPr="00F01DFE">
        <w:rPr>
          <w:rFonts w:ascii="Times New Roman" w:eastAsia="Times New Roman" w:hAnsi="Times New Roman"/>
          <w:sz w:val="28"/>
          <w:szCs w:val="28"/>
        </w:rPr>
        <w:t>для ее применения.</w:t>
      </w:r>
    </w:p>
    <w:p w14:paraId="164D97CA" w14:textId="0F7D68F6" w:rsidR="00537445" w:rsidRPr="00F01DFE" w:rsidRDefault="000725E5"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shd w:val="clear" w:color="auto" w:fill="FFFFFF"/>
        </w:rPr>
        <w:t xml:space="preserve">В работе </w:t>
      </w:r>
      <w:r w:rsidR="00537445" w:rsidRPr="00F01DFE">
        <w:rPr>
          <w:rFonts w:ascii="Times New Roman" w:hAnsi="Times New Roman"/>
          <w:iCs/>
          <w:sz w:val="28"/>
          <w:szCs w:val="28"/>
          <w:shd w:val="clear" w:color="auto" w:fill="FFFFFF"/>
        </w:rPr>
        <w:t>[</w:t>
      </w:r>
      <w:r w:rsidR="00CF1126">
        <w:rPr>
          <w:rFonts w:ascii="Times New Roman" w:hAnsi="Times New Roman"/>
          <w:iCs/>
          <w:sz w:val="28"/>
          <w:szCs w:val="28"/>
          <w:shd w:val="clear" w:color="auto" w:fill="FFFFFF"/>
        </w:rPr>
        <w:t>14</w:t>
      </w:r>
      <w:r w:rsidR="00537445" w:rsidRPr="00F01DFE">
        <w:rPr>
          <w:rFonts w:ascii="Times New Roman" w:hAnsi="Times New Roman"/>
          <w:iCs/>
          <w:sz w:val="28"/>
          <w:szCs w:val="28"/>
          <w:shd w:val="clear" w:color="auto" w:fill="FFFFFF"/>
        </w:rPr>
        <w:t>]</w:t>
      </w:r>
      <w:r w:rsidR="00537445" w:rsidRPr="00F01DFE">
        <w:rPr>
          <w:rFonts w:ascii="Times New Roman" w:hAnsi="Times New Roman"/>
          <w:sz w:val="28"/>
          <w:szCs w:val="28"/>
          <w:shd w:val="clear" w:color="auto" w:fill="FFFFFF"/>
        </w:rPr>
        <w:t xml:space="preserve"> </w:t>
      </w:r>
      <w:r w:rsidRPr="00F01DFE">
        <w:rPr>
          <w:rFonts w:ascii="Times New Roman" w:hAnsi="Times New Roman"/>
          <w:sz w:val="28"/>
          <w:szCs w:val="28"/>
          <w:shd w:val="clear" w:color="auto" w:fill="FFFFFF"/>
        </w:rPr>
        <w:t xml:space="preserve">предлагается </w:t>
      </w:r>
      <w:r w:rsidR="00537445" w:rsidRPr="00F01DFE">
        <w:rPr>
          <w:rFonts w:ascii="Times New Roman" w:hAnsi="Times New Roman"/>
          <w:sz w:val="28"/>
          <w:szCs w:val="28"/>
          <w:shd w:val="clear" w:color="auto" w:fill="FFFFFF"/>
        </w:rPr>
        <w:t xml:space="preserve">оценку модели </w:t>
      </w:r>
      <w:r w:rsidR="009053D9" w:rsidRPr="00F01DFE">
        <w:rPr>
          <w:rFonts w:ascii="Times New Roman" w:hAnsi="Times New Roman"/>
          <w:sz w:val="28"/>
          <w:szCs w:val="28"/>
        </w:rPr>
        <w:t xml:space="preserve">обеспечения </w:t>
      </w:r>
      <w:r w:rsidR="00AD60F5">
        <w:rPr>
          <w:rFonts w:ascii="Times New Roman" w:hAnsi="Times New Roman"/>
          <w:sz w:val="28"/>
          <w:szCs w:val="28"/>
          <w:shd w:val="clear" w:color="auto" w:fill="FFFFFF"/>
        </w:rPr>
        <w:t>БОТ</w:t>
      </w:r>
      <w:r w:rsidR="00537445" w:rsidRPr="00F01DFE">
        <w:rPr>
          <w:rFonts w:ascii="Times New Roman" w:hAnsi="Times New Roman"/>
          <w:sz w:val="28"/>
          <w:szCs w:val="28"/>
          <w:shd w:val="clear" w:color="auto" w:fill="FFFFFF"/>
        </w:rPr>
        <w:t xml:space="preserve"> определять по климату и культуре безопасности труда, используя для этого смешанные методы матанализа. Авторами совместно с </w:t>
      </w:r>
      <w:r w:rsidR="00537445" w:rsidRPr="00F01DFE">
        <w:rPr>
          <w:rFonts w:ascii="Times New Roman" w:hAnsi="Times New Roman"/>
          <w:sz w:val="28"/>
          <w:szCs w:val="28"/>
        </w:rPr>
        <w:t>международной авиакомпанией на Ближнем Востоке</w:t>
      </w:r>
      <w:r w:rsidR="00D40D78">
        <w:rPr>
          <w:rFonts w:ascii="Times New Roman" w:hAnsi="Times New Roman"/>
          <w:sz w:val="28"/>
          <w:szCs w:val="28"/>
        </w:rPr>
        <w:t xml:space="preserve"> </w:t>
      </w:r>
      <w:r w:rsidR="00537445" w:rsidRPr="00F01DFE">
        <w:rPr>
          <w:rFonts w:ascii="Times New Roman" w:hAnsi="Times New Roman"/>
          <w:sz w:val="28"/>
          <w:szCs w:val="28"/>
          <w:shd w:val="clear" w:color="auto" w:fill="FFFFFF"/>
        </w:rPr>
        <w:t xml:space="preserve">проведено пилотное исследование оценки охраны труда и здоровья работников предприятий по наземному обслуживанию авиации </w:t>
      </w:r>
      <w:r w:rsidR="00537445" w:rsidRPr="00F01DFE">
        <w:rPr>
          <w:rFonts w:ascii="Times New Roman" w:hAnsi="Times New Roman"/>
          <w:iCs/>
          <w:sz w:val="28"/>
          <w:szCs w:val="28"/>
          <w:shd w:val="clear" w:color="auto" w:fill="FFFFFF"/>
        </w:rPr>
        <w:t>[</w:t>
      </w:r>
      <w:r w:rsidR="00CF1126">
        <w:rPr>
          <w:rFonts w:ascii="Times New Roman" w:hAnsi="Times New Roman"/>
          <w:iCs/>
          <w:sz w:val="28"/>
          <w:szCs w:val="28"/>
          <w:shd w:val="clear" w:color="auto" w:fill="FFFFFF"/>
        </w:rPr>
        <w:t>15</w:t>
      </w:r>
      <w:r w:rsidR="00537445" w:rsidRPr="00F01DFE">
        <w:rPr>
          <w:rFonts w:ascii="Times New Roman" w:hAnsi="Times New Roman"/>
          <w:iCs/>
          <w:sz w:val="28"/>
          <w:szCs w:val="28"/>
          <w:shd w:val="clear" w:color="auto" w:fill="FFFFFF"/>
        </w:rPr>
        <w:t>]</w:t>
      </w:r>
      <w:r w:rsidRPr="00F01DFE">
        <w:rPr>
          <w:rFonts w:ascii="Times New Roman" w:hAnsi="Times New Roman"/>
          <w:iCs/>
          <w:sz w:val="28"/>
          <w:szCs w:val="28"/>
          <w:shd w:val="clear" w:color="auto" w:fill="FFFFFF"/>
        </w:rPr>
        <w:t xml:space="preserve">. </w:t>
      </w:r>
      <w:r w:rsidR="00537445" w:rsidRPr="00F01DFE">
        <w:rPr>
          <w:rFonts w:ascii="Times New Roman" w:hAnsi="Times New Roman"/>
          <w:sz w:val="28"/>
          <w:szCs w:val="28"/>
        </w:rPr>
        <w:t xml:space="preserve">Достаточно интересное направление, однако в данном случае оценка модели осуществляется без учета интересов государства, как основного регулятора развития социального партнерства. Поэтому, при построении </w:t>
      </w:r>
      <w:r w:rsidR="00E20091" w:rsidRPr="00F01DFE">
        <w:rPr>
          <w:rFonts w:ascii="Times New Roman" w:hAnsi="Times New Roman"/>
          <w:sz w:val="28"/>
          <w:szCs w:val="28"/>
        </w:rPr>
        <w:t xml:space="preserve">метода </w:t>
      </w:r>
      <w:r w:rsidR="00537445" w:rsidRPr="00F01DFE">
        <w:rPr>
          <w:rFonts w:ascii="Times New Roman" w:hAnsi="Times New Roman"/>
          <w:sz w:val="28"/>
          <w:szCs w:val="28"/>
        </w:rPr>
        <w:t xml:space="preserve">алгоритма оценки модели </w:t>
      </w:r>
      <w:r w:rsidR="009053D9" w:rsidRPr="00F01DFE">
        <w:rPr>
          <w:rFonts w:ascii="Times New Roman" w:hAnsi="Times New Roman"/>
          <w:sz w:val="28"/>
          <w:szCs w:val="28"/>
        </w:rPr>
        <w:t xml:space="preserve">обеспечения </w:t>
      </w:r>
      <w:r w:rsidR="00195CBD">
        <w:rPr>
          <w:rFonts w:ascii="Times New Roman" w:hAnsi="Times New Roman"/>
          <w:sz w:val="28"/>
          <w:szCs w:val="28"/>
          <w:shd w:val="clear" w:color="auto" w:fill="FFFFFF"/>
        </w:rPr>
        <w:t xml:space="preserve">БОТ </w:t>
      </w:r>
      <w:r w:rsidR="00537445" w:rsidRPr="00F01DFE">
        <w:rPr>
          <w:rFonts w:ascii="Times New Roman" w:hAnsi="Times New Roman"/>
          <w:sz w:val="28"/>
          <w:szCs w:val="28"/>
        </w:rPr>
        <w:t xml:space="preserve">в отрасли </w:t>
      </w:r>
      <w:r w:rsidR="00195CBD">
        <w:rPr>
          <w:rFonts w:ascii="Times New Roman" w:hAnsi="Times New Roman"/>
          <w:sz w:val="28"/>
          <w:szCs w:val="28"/>
        </w:rPr>
        <w:t xml:space="preserve">ГА </w:t>
      </w:r>
      <w:r w:rsidR="00537445" w:rsidRPr="00F01DFE">
        <w:rPr>
          <w:rFonts w:ascii="Times New Roman" w:hAnsi="Times New Roman"/>
          <w:sz w:val="28"/>
          <w:szCs w:val="28"/>
        </w:rPr>
        <w:t>следует руководствоваться стейкхолдер-подходом, который позволяет установить уровень сбалансированности интересов стейкхолдеров, их готовность и способность к привлечению инвестиций, и соответственно к повышению уровня безопасности труда, как одного из основных векторов Справедливого развития Казахстана.</w:t>
      </w:r>
    </w:p>
    <w:p w14:paraId="39C4F0EE" w14:textId="7E9997B5" w:rsidR="004046C9" w:rsidRPr="00F01DFE" w:rsidRDefault="00E20091"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Как следует из приведенного анализа, </w:t>
      </w:r>
      <w:r w:rsidR="004046C9" w:rsidRPr="00F01DFE">
        <w:rPr>
          <w:rFonts w:ascii="Times New Roman" w:hAnsi="Times New Roman"/>
          <w:sz w:val="28"/>
          <w:szCs w:val="28"/>
          <w:shd w:val="clear" w:color="auto" w:fill="FFFFFF"/>
        </w:rPr>
        <w:t xml:space="preserve">при </w:t>
      </w:r>
      <w:r w:rsidR="00673082" w:rsidRPr="00F01DFE">
        <w:rPr>
          <w:rFonts w:ascii="Times New Roman" w:hAnsi="Times New Roman"/>
          <w:sz w:val="28"/>
          <w:szCs w:val="28"/>
          <w:shd w:val="clear" w:color="auto" w:fill="FFFFFF"/>
        </w:rPr>
        <w:t>разработке методов</w:t>
      </w:r>
      <w:r w:rsidR="004046C9" w:rsidRPr="00F01DFE">
        <w:rPr>
          <w:rFonts w:ascii="Times New Roman" w:hAnsi="Times New Roman"/>
          <w:sz w:val="28"/>
          <w:szCs w:val="28"/>
          <w:shd w:val="clear" w:color="auto" w:fill="FFFFFF"/>
        </w:rPr>
        <w:t xml:space="preserve"> оценивания модели </w:t>
      </w:r>
      <w:r w:rsidR="009053D9" w:rsidRPr="00F01DFE">
        <w:rPr>
          <w:rFonts w:ascii="Times New Roman" w:hAnsi="Times New Roman"/>
          <w:sz w:val="28"/>
          <w:szCs w:val="28"/>
        </w:rPr>
        <w:t xml:space="preserve">обеспечения </w:t>
      </w:r>
      <w:r w:rsidR="00195CBD">
        <w:rPr>
          <w:rFonts w:ascii="Times New Roman" w:hAnsi="Times New Roman"/>
          <w:sz w:val="28"/>
          <w:szCs w:val="28"/>
          <w:shd w:val="clear" w:color="auto" w:fill="FFFFFF"/>
        </w:rPr>
        <w:t>БОТ</w:t>
      </w:r>
      <w:r w:rsidR="004046C9" w:rsidRPr="00F01DFE">
        <w:rPr>
          <w:rFonts w:ascii="Times New Roman" w:hAnsi="Times New Roman"/>
          <w:sz w:val="28"/>
          <w:szCs w:val="28"/>
          <w:shd w:val="clear" w:color="auto" w:fill="FFFFFF"/>
        </w:rPr>
        <w:t xml:space="preserve"> отдают преимущество значительному числу этапов. Однако, </w:t>
      </w:r>
      <w:r w:rsidR="00537445" w:rsidRPr="00F01DFE">
        <w:rPr>
          <w:rFonts w:ascii="Times New Roman" w:hAnsi="Times New Roman"/>
          <w:sz w:val="28"/>
          <w:szCs w:val="28"/>
          <w:shd w:val="clear" w:color="auto" w:fill="FFFFFF"/>
        </w:rPr>
        <w:t>автор</w:t>
      </w:r>
      <w:r w:rsidR="00CF612D" w:rsidRPr="00F01DFE">
        <w:rPr>
          <w:rFonts w:ascii="Times New Roman" w:hAnsi="Times New Roman"/>
          <w:sz w:val="28"/>
          <w:szCs w:val="28"/>
          <w:shd w:val="clear" w:color="auto" w:fill="FFFFFF"/>
        </w:rPr>
        <w:t xml:space="preserve"> предлагает реализовать метод в три</w:t>
      </w:r>
      <w:r w:rsidR="004046C9" w:rsidRPr="00F01DFE">
        <w:rPr>
          <w:rFonts w:ascii="Times New Roman" w:hAnsi="Times New Roman"/>
          <w:sz w:val="28"/>
          <w:szCs w:val="28"/>
          <w:shd w:val="clear" w:color="auto" w:fill="FFFFFF"/>
        </w:rPr>
        <w:t xml:space="preserve"> этапа:</w:t>
      </w:r>
    </w:p>
    <w:p w14:paraId="535BBE6A" w14:textId="11665DDF" w:rsidR="004046C9" w:rsidRPr="00F01DFE" w:rsidRDefault="004046C9"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 идентификации и нормирования частных показателей </w:t>
      </w:r>
      <w:r w:rsidR="00195CBD">
        <w:rPr>
          <w:rFonts w:ascii="Times New Roman" w:hAnsi="Times New Roman"/>
          <w:sz w:val="28"/>
          <w:szCs w:val="28"/>
          <w:shd w:val="clear" w:color="auto" w:fill="FFFFFF"/>
        </w:rPr>
        <w:t>БОТ</w:t>
      </w:r>
      <w:r w:rsidR="00195CBD" w:rsidRPr="00F01DFE">
        <w:rPr>
          <w:rFonts w:ascii="Times New Roman" w:hAnsi="Times New Roman"/>
          <w:sz w:val="28"/>
          <w:szCs w:val="28"/>
          <w:shd w:val="clear" w:color="auto" w:fill="FFFFFF"/>
        </w:rPr>
        <w:t xml:space="preserve"> </w:t>
      </w:r>
      <w:r w:rsidRPr="00F01DFE">
        <w:rPr>
          <w:rFonts w:ascii="Times New Roman" w:hAnsi="Times New Roman"/>
          <w:sz w:val="28"/>
          <w:szCs w:val="28"/>
          <w:shd w:val="clear" w:color="auto" w:fill="FFFFFF"/>
        </w:rPr>
        <w:t>с целью определения индикаторов социального партнерства (политики (</w:t>
      </w:r>
      <w:r w:rsidRPr="00610C6A">
        <w:rPr>
          <w:rFonts w:ascii="Times New Roman" w:hAnsi="Times New Roman"/>
          <w:i/>
          <w:sz w:val="28"/>
          <w:szCs w:val="28"/>
          <w:shd w:val="clear" w:color="auto" w:fill="FFFFFF"/>
        </w:rPr>
        <w:t>I</w:t>
      </w:r>
      <w:r w:rsidRPr="00610C6A">
        <w:rPr>
          <w:rFonts w:ascii="Times New Roman" w:hAnsi="Times New Roman"/>
          <w:i/>
          <w:sz w:val="28"/>
          <w:szCs w:val="28"/>
          <w:shd w:val="clear" w:color="auto" w:fill="FFFFFF"/>
          <w:vertAlign w:val="subscript"/>
        </w:rPr>
        <w:t>SP</w:t>
      </w:r>
      <w:r w:rsidRPr="00F01DFE">
        <w:rPr>
          <w:rFonts w:ascii="Times New Roman" w:hAnsi="Times New Roman"/>
          <w:sz w:val="28"/>
          <w:szCs w:val="28"/>
          <w:shd w:val="clear" w:color="auto" w:fill="FFFFFF"/>
        </w:rPr>
        <w:t>), климата безопасности труда (</w:t>
      </w:r>
      <w:r w:rsidRPr="00610C6A">
        <w:rPr>
          <w:rFonts w:ascii="Times New Roman" w:hAnsi="Times New Roman"/>
          <w:i/>
          <w:sz w:val="28"/>
          <w:szCs w:val="28"/>
          <w:shd w:val="clear" w:color="auto" w:fill="FFFFFF"/>
        </w:rPr>
        <w:t>I</w:t>
      </w:r>
      <w:r w:rsidRPr="00610C6A">
        <w:rPr>
          <w:rFonts w:ascii="Times New Roman" w:hAnsi="Times New Roman"/>
          <w:i/>
          <w:sz w:val="28"/>
          <w:szCs w:val="28"/>
          <w:shd w:val="clear" w:color="auto" w:fill="FFFFFF"/>
          <w:vertAlign w:val="subscript"/>
        </w:rPr>
        <w:t>SC</w:t>
      </w:r>
      <w:r w:rsidRPr="00F01DFE">
        <w:rPr>
          <w:rFonts w:ascii="Times New Roman" w:hAnsi="Times New Roman"/>
          <w:sz w:val="28"/>
          <w:szCs w:val="28"/>
          <w:shd w:val="clear" w:color="auto" w:fill="FFFFFF"/>
        </w:rPr>
        <w:t>) и культуры безопасности труда (</w:t>
      </w:r>
      <w:r w:rsidRPr="00610C6A">
        <w:rPr>
          <w:rFonts w:ascii="Times New Roman" w:hAnsi="Times New Roman"/>
          <w:i/>
          <w:sz w:val="28"/>
          <w:szCs w:val="28"/>
          <w:shd w:val="clear" w:color="auto" w:fill="FFFFFF"/>
        </w:rPr>
        <w:t>I</w:t>
      </w:r>
      <w:r w:rsidRPr="00610C6A">
        <w:rPr>
          <w:rFonts w:ascii="Times New Roman" w:hAnsi="Times New Roman"/>
          <w:i/>
          <w:sz w:val="28"/>
          <w:szCs w:val="28"/>
          <w:shd w:val="clear" w:color="auto" w:fill="FFFFFF"/>
          <w:vertAlign w:val="subscript"/>
        </w:rPr>
        <w:t>PSC</w:t>
      </w:r>
      <w:r w:rsidRPr="00F01DFE">
        <w:rPr>
          <w:rFonts w:ascii="Times New Roman" w:hAnsi="Times New Roman"/>
          <w:sz w:val="28"/>
          <w:szCs w:val="28"/>
          <w:shd w:val="clear" w:color="auto" w:fill="FFFFFF"/>
        </w:rPr>
        <w:t>), а также их картирования по контекстуальны</w:t>
      </w:r>
      <w:r w:rsidR="00D33076" w:rsidRPr="00F01DFE">
        <w:rPr>
          <w:rFonts w:ascii="Times New Roman" w:hAnsi="Times New Roman"/>
          <w:sz w:val="28"/>
          <w:szCs w:val="28"/>
          <w:shd w:val="clear" w:color="auto" w:fill="FFFFFF"/>
        </w:rPr>
        <w:t>м</w:t>
      </w:r>
      <w:r w:rsidRPr="00F01DFE">
        <w:rPr>
          <w:rFonts w:ascii="Times New Roman" w:hAnsi="Times New Roman"/>
          <w:sz w:val="28"/>
          <w:szCs w:val="28"/>
          <w:shd w:val="clear" w:color="auto" w:fill="FFFFFF"/>
        </w:rPr>
        <w:t xml:space="preserve"> рискам, влияющи</w:t>
      </w:r>
      <w:r w:rsidR="00D33076" w:rsidRPr="00F01DFE">
        <w:rPr>
          <w:rFonts w:ascii="Times New Roman" w:hAnsi="Times New Roman"/>
          <w:sz w:val="28"/>
          <w:szCs w:val="28"/>
          <w:shd w:val="clear" w:color="auto" w:fill="FFFFFF"/>
        </w:rPr>
        <w:t>м</w:t>
      </w:r>
      <w:r w:rsidRPr="00F01DFE">
        <w:rPr>
          <w:rFonts w:ascii="Times New Roman" w:hAnsi="Times New Roman"/>
          <w:sz w:val="28"/>
          <w:szCs w:val="28"/>
          <w:shd w:val="clear" w:color="auto" w:fill="FFFFFF"/>
        </w:rPr>
        <w:t xml:space="preserve"> на напряженность труда и здоровье персонала авиации; </w:t>
      </w:r>
    </w:p>
    <w:p w14:paraId="01A4CE31" w14:textId="6B52DA65" w:rsidR="004046C9" w:rsidRPr="00F01DFE" w:rsidRDefault="004046C9"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 проведения кейс-исследований в зависимости от поставленных задач, построения портфолио модели </w:t>
      </w:r>
      <w:r w:rsidR="009053D9" w:rsidRPr="00F01DFE">
        <w:rPr>
          <w:rFonts w:ascii="Times New Roman" w:hAnsi="Times New Roman"/>
          <w:sz w:val="28"/>
          <w:szCs w:val="28"/>
        </w:rPr>
        <w:t xml:space="preserve">обеспечения </w:t>
      </w:r>
      <w:r w:rsidR="00195CBD">
        <w:rPr>
          <w:rFonts w:ascii="Times New Roman" w:hAnsi="Times New Roman"/>
          <w:sz w:val="28"/>
          <w:szCs w:val="28"/>
          <w:shd w:val="clear" w:color="auto" w:fill="FFFFFF"/>
        </w:rPr>
        <w:t>БОТ</w:t>
      </w:r>
      <w:r w:rsidR="00195CBD" w:rsidRPr="00F01DFE">
        <w:rPr>
          <w:rFonts w:ascii="Times New Roman" w:hAnsi="Times New Roman"/>
          <w:sz w:val="28"/>
          <w:szCs w:val="28"/>
          <w:shd w:val="clear" w:color="auto" w:fill="FFFFFF"/>
        </w:rPr>
        <w:t xml:space="preserve"> </w:t>
      </w:r>
      <w:r w:rsidRPr="00F01DFE">
        <w:rPr>
          <w:rFonts w:ascii="Times New Roman" w:hAnsi="Times New Roman"/>
          <w:sz w:val="28"/>
          <w:szCs w:val="28"/>
          <w:shd w:val="clear" w:color="auto" w:fill="FFFFFF"/>
        </w:rPr>
        <w:t xml:space="preserve">и определение по эффекту </w:t>
      </w:r>
      <w:r w:rsidRPr="00F01DFE">
        <w:rPr>
          <w:rFonts w:ascii="Times New Roman" w:hAnsi="Times New Roman"/>
          <w:sz w:val="28"/>
          <w:szCs w:val="28"/>
        </w:rPr>
        <w:t>трипартизма</w:t>
      </w:r>
      <w:r w:rsidR="00646E38" w:rsidRPr="00F01DFE">
        <w:rPr>
          <w:rFonts w:ascii="Times New Roman" w:hAnsi="Times New Roman"/>
          <w:sz w:val="28"/>
          <w:szCs w:val="28"/>
        </w:rPr>
        <w:t xml:space="preserve"> (сотрудничества государства, работодателей и персонала</w:t>
      </w:r>
      <w:r w:rsidR="00A318D3" w:rsidRPr="00F01DFE">
        <w:rPr>
          <w:rFonts w:ascii="Times New Roman" w:hAnsi="Times New Roman"/>
          <w:sz w:val="28"/>
          <w:szCs w:val="28"/>
        </w:rPr>
        <w:t xml:space="preserve">), </w:t>
      </w:r>
      <w:r w:rsidR="00A318D3" w:rsidRPr="00F01DFE">
        <w:rPr>
          <w:rFonts w:ascii="Times New Roman" w:hAnsi="Times New Roman"/>
          <w:sz w:val="28"/>
          <w:szCs w:val="28"/>
          <w:shd w:val="clear" w:color="auto" w:fill="FFFFFF"/>
        </w:rPr>
        <w:t>ее</w:t>
      </w:r>
      <w:r w:rsidRPr="00F01DFE">
        <w:rPr>
          <w:rFonts w:ascii="Times New Roman" w:hAnsi="Times New Roman"/>
          <w:sz w:val="28"/>
          <w:szCs w:val="28"/>
          <w:shd w:val="clear" w:color="auto" w:fill="FFFFFF"/>
        </w:rPr>
        <w:t xml:space="preserve"> соответствия интересам приоритетных групп стейкхолдеров;</w:t>
      </w:r>
    </w:p>
    <w:p w14:paraId="2A86CD92" w14:textId="36D3FA1E" w:rsidR="004046C9"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shd w:val="clear" w:color="auto" w:fill="FFFFFF"/>
        </w:rPr>
        <w:t>- разработки возмож</w:t>
      </w:r>
      <w:r w:rsidR="00EF68E5" w:rsidRPr="00F01DFE">
        <w:rPr>
          <w:rFonts w:ascii="Times New Roman" w:hAnsi="Times New Roman"/>
          <w:sz w:val="28"/>
          <w:szCs w:val="28"/>
          <w:shd w:val="clear" w:color="auto" w:fill="FFFFFF"/>
        </w:rPr>
        <w:t>ных сценариев БОТ</w:t>
      </w:r>
      <w:r w:rsidRPr="00F01DFE">
        <w:rPr>
          <w:rFonts w:ascii="Times New Roman" w:hAnsi="Times New Roman"/>
          <w:sz w:val="28"/>
          <w:szCs w:val="28"/>
          <w:shd w:val="clear" w:color="auto" w:fill="FFFFFF"/>
        </w:rPr>
        <w:t xml:space="preserve"> в </w:t>
      </w:r>
      <w:r w:rsidR="00195CBD">
        <w:rPr>
          <w:rFonts w:ascii="Times New Roman" w:hAnsi="Times New Roman"/>
          <w:sz w:val="28"/>
          <w:szCs w:val="28"/>
          <w:shd w:val="clear" w:color="auto" w:fill="FFFFFF"/>
        </w:rPr>
        <w:t>ГА</w:t>
      </w:r>
      <w:r w:rsidRPr="00F01DFE">
        <w:rPr>
          <w:rFonts w:ascii="Times New Roman" w:hAnsi="Times New Roman"/>
          <w:sz w:val="28"/>
          <w:szCs w:val="28"/>
          <w:shd w:val="clear" w:color="auto" w:fill="FFFFFF"/>
        </w:rPr>
        <w:t>.</w:t>
      </w:r>
    </w:p>
    <w:p w14:paraId="1089347B" w14:textId="40E8666D" w:rsidR="004046C9"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При этом построение </w:t>
      </w:r>
      <w:r w:rsidR="00673082" w:rsidRPr="00F01DFE">
        <w:rPr>
          <w:rFonts w:ascii="Times New Roman" w:hAnsi="Times New Roman"/>
          <w:sz w:val="28"/>
          <w:szCs w:val="28"/>
        </w:rPr>
        <w:t xml:space="preserve">метода </w:t>
      </w:r>
      <w:r w:rsidR="00BD5B9E">
        <w:rPr>
          <w:rFonts w:ascii="Times New Roman" w:hAnsi="Times New Roman"/>
          <w:sz w:val="28"/>
          <w:szCs w:val="28"/>
        </w:rPr>
        <w:t>автор считает</w:t>
      </w:r>
      <w:r w:rsidR="00BD5B9E" w:rsidRPr="00F01DFE">
        <w:rPr>
          <w:rFonts w:ascii="Times New Roman" w:hAnsi="Times New Roman"/>
          <w:sz w:val="28"/>
          <w:szCs w:val="28"/>
        </w:rPr>
        <w:t xml:space="preserve"> </w:t>
      </w:r>
      <w:r w:rsidRPr="00F01DFE">
        <w:rPr>
          <w:rFonts w:ascii="Times New Roman" w:hAnsi="Times New Roman"/>
          <w:sz w:val="28"/>
          <w:szCs w:val="28"/>
        </w:rPr>
        <w:t xml:space="preserve">более разумно по стейкхолдер-подходу, поскольку </w:t>
      </w:r>
      <w:r w:rsidRPr="00F01DFE">
        <w:rPr>
          <w:rFonts w:ascii="Times New Roman" w:hAnsi="Times New Roman"/>
          <w:sz w:val="28"/>
          <w:szCs w:val="28"/>
          <w:shd w:val="clear" w:color="auto" w:fill="FFFFFF"/>
        </w:rPr>
        <w:t xml:space="preserve">в условиях развития социального </w:t>
      </w:r>
      <w:r w:rsidR="00CF612D" w:rsidRPr="00F01DFE">
        <w:rPr>
          <w:rFonts w:ascii="Times New Roman" w:hAnsi="Times New Roman"/>
          <w:sz w:val="28"/>
          <w:szCs w:val="28"/>
          <w:shd w:val="clear" w:color="auto" w:fill="FFFFFF"/>
        </w:rPr>
        <w:t xml:space="preserve">и технологического </w:t>
      </w:r>
      <w:r w:rsidRPr="00F01DFE">
        <w:rPr>
          <w:rFonts w:ascii="Times New Roman" w:hAnsi="Times New Roman"/>
          <w:sz w:val="28"/>
          <w:szCs w:val="28"/>
          <w:shd w:val="clear" w:color="auto" w:fill="FFFFFF"/>
        </w:rPr>
        <w:t xml:space="preserve">партнерства, эффективность модели </w:t>
      </w:r>
      <w:r w:rsidR="00F346F8" w:rsidRPr="00F01DFE">
        <w:rPr>
          <w:rFonts w:ascii="Times New Roman" w:hAnsi="Times New Roman"/>
          <w:sz w:val="28"/>
          <w:szCs w:val="28"/>
        </w:rPr>
        <w:t xml:space="preserve">обеспечения </w:t>
      </w:r>
      <w:r w:rsidR="00195CBD">
        <w:rPr>
          <w:rFonts w:ascii="Times New Roman" w:hAnsi="Times New Roman"/>
          <w:sz w:val="28"/>
          <w:szCs w:val="28"/>
          <w:shd w:val="clear" w:color="auto" w:fill="FFFFFF"/>
        </w:rPr>
        <w:t>БОТ</w:t>
      </w:r>
      <w:r w:rsidR="00195CBD" w:rsidRPr="00F01DFE">
        <w:rPr>
          <w:rFonts w:ascii="Times New Roman" w:hAnsi="Times New Roman"/>
          <w:sz w:val="28"/>
          <w:szCs w:val="28"/>
          <w:shd w:val="clear" w:color="auto" w:fill="FFFFFF"/>
        </w:rPr>
        <w:t xml:space="preserve"> </w:t>
      </w:r>
      <w:r w:rsidRPr="00F01DFE">
        <w:rPr>
          <w:rFonts w:ascii="Times New Roman" w:hAnsi="Times New Roman"/>
          <w:sz w:val="28"/>
          <w:szCs w:val="28"/>
          <w:shd w:val="clear" w:color="auto" w:fill="FFFFFF"/>
        </w:rPr>
        <w:t xml:space="preserve">персонала целесообразно определять по уровню сбалансированности интересов приоритетных групп стейкхолдеров, заинтересованных в изменении сложившейся ситуации со вредными и опасными условиями труда в гражданской авиации, т.е. по </w:t>
      </w:r>
      <w:r w:rsidRPr="00F01DFE">
        <w:rPr>
          <w:rFonts w:ascii="Times New Roman" w:hAnsi="Times New Roman"/>
          <w:sz w:val="28"/>
          <w:szCs w:val="28"/>
        </w:rPr>
        <w:t>эффекту трипартизма достижение которого, как отмечено в Концепции [</w:t>
      </w:r>
      <w:r w:rsidR="00705DA3">
        <w:rPr>
          <w:rFonts w:ascii="Times New Roman" w:hAnsi="Times New Roman"/>
          <w:sz w:val="28"/>
          <w:szCs w:val="28"/>
        </w:rPr>
        <w:t>2</w:t>
      </w:r>
      <w:r w:rsidRPr="00F01DFE">
        <w:rPr>
          <w:rFonts w:ascii="Times New Roman" w:hAnsi="Times New Roman"/>
          <w:sz w:val="28"/>
          <w:szCs w:val="28"/>
        </w:rPr>
        <w:t>], является одной из важнейших задач Республики Казахстан, движущейся в направлении Справедливого развития.</w:t>
      </w:r>
    </w:p>
    <w:p w14:paraId="7AAF1AE0" w14:textId="77777777" w:rsidR="004046C9" w:rsidRPr="00F01DFE" w:rsidRDefault="004046C9"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Определение эффекта трипартизма может быть осуществлено с помощью различных методик и подходов, предлагаемых исследователями, в частности, с помощью: анализа социальных соглашений, опросов и интервью, анализа законодательства, анализа результатов сотрудничества и т.д. Каждая из этих методик может быть использована отдельно или в комбинации с другими методиками с целью получения более точного результата.</w:t>
      </w:r>
    </w:p>
    <w:p w14:paraId="2AA6F0CF" w14:textId="77777777" w:rsidR="004046C9"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shd w:val="clear" w:color="auto" w:fill="FFFFFF"/>
        </w:rPr>
        <w:t xml:space="preserve">Однако, по результатам проведенного исследования, </w:t>
      </w:r>
      <w:r w:rsidR="00646E38" w:rsidRPr="00F01DFE">
        <w:rPr>
          <w:rFonts w:ascii="Times New Roman" w:hAnsi="Times New Roman"/>
          <w:sz w:val="28"/>
          <w:szCs w:val="28"/>
          <w:shd w:val="clear" w:color="auto" w:fill="FFFFFF"/>
        </w:rPr>
        <w:t xml:space="preserve">автор отдает </w:t>
      </w:r>
      <w:r w:rsidRPr="00F01DFE">
        <w:rPr>
          <w:rFonts w:ascii="Times New Roman" w:hAnsi="Times New Roman"/>
          <w:sz w:val="28"/>
          <w:szCs w:val="28"/>
          <w:shd w:val="clear" w:color="auto" w:fill="FFFFFF"/>
        </w:rPr>
        <w:t>предпочтение определению эффект</w:t>
      </w:r>
      <w:r w:rsidR="00D66087" w:rsidRPr="00F01DFE">
        <w:rPr>
          <w:rFonts w:ascii="Times New Roman" w:hAnsi="Times New Roman"/>
          <w:sz w:val="28"/>
          <w:szCs w:val="28"/>
          <w:shd w:val="clear" w:color="auto" w:fill="FFFFFF"/>
        </w:rPr>
        <w:t>а</w:t>
      </w:r>
      <w:r w:rsidRPr="00F01DFE">
        <w:rPr>
          <w:rFonts w:ascii="Times New Roman" w:hAnsi="Times New Roman"/>
          <w:sz w:val="28"/>
          <w:szCs w:val="28"/>
          <w:shd w:val="clear" w:color="auto" w:fill="FFFFFF"/>
        </w:rPr>
        <w:t xml:space="preserve"> трипартизма по триединому показателю сбалансирования интересов приоритетных групп стейкхолдеров, основанному на </w:t>
      </w:r>
      <w:r w:rsidRPr="00F01DFE">
        <w:rPr>
          <w:rFonts w:ascii="Times New Roman" w:hAnsi="Times New Roman"/>
          <w:sz w:val="28"/>
          <w:szCs w:val="28"/>
        </w:rPr>
        <w:t>исследовании декаплинга</w:t>
      </w:r>
      <w:r w:rsidR="00D822AD" w:rsidRPr="00F01DFE">
        <w:rPr>
          <w:rFonts w:ascii="Times New Roman" w:hAnsi="Times New Roman"/>
          <w:sz w:val="28"/>
          <w:szCs w:val="28"/>
        </w:rPr>
        <w:t xml:space="preserve">. Данная характеристика </w:t>
      </w:r>
      <w:r w:rsidRPr="00F01DFE">
        <w:rPr>
          <w:rFonts w:ascii="Times New Roman" w:hAnsi="Times New Roman"/>
          <w:sz w:val="28"/>
          <w:szCs w:val="28"/>
        </w:rPr>
        <w:t xml:space="preserve">позволяет установить </w:t>
      </w:r>
      <w:r w:rsidRPr="00F01DFE">
        <w:rPr>
          <w:rFonts w:ascii="Times New Roman" w:hAnsi="Times New Roman"/>
          <w:sz w:val="28"/>
          <w:szCs w:val="28"/>
          <w:shd w:val="clear" w:color="auto" w:fill="FFFFFF"/>
        </w:rPr>
        <w:t>экономический рост отрасли параллельно с</w:t>
      </w:r>
      <w:r w:rsidRPr="00F01DFE">
        <w:rPr>
          <w:rFonts w:ascii="Times New Roman" w:hAnsi="Times New Roman"/>
          <w:sz w:val="28"/>
          <w:szCs w:val="28"/>
        </w:rPr>
        <w:t xml:space="preserve"> ростом показателей негативного воздействия на здоровье персонала или же он достигается при практически стабильных или снижающихся показателях несчастных случаев, травматизма и профессиональных заболеваний.</w:t>
      </w:r>
    </w:p>
    <w:p w14:paraId="617106F2" w14:textId="20DD9BB8" w:rsidR="003C1D70" w:rsidRPr="00F01DFE" w:rsidRDefault="00933AFC" w:rsidP="00956252">
      <w:pPr>
        <w:spacing w:after="0" w:line="240" w:lineRule="auto"/>
        <w:ind w:firstLine="709"/>
        <w:jc w:val="both"/>
        <w:rPr>
          <w:rFonts w:ascii="Times New Roman" w:hAnsi="Times New Roman"/>
          <w:sz w:val="28"/>
          <w:szCs w:val="28"/>
        </w:rPr>
      </w:pPr>
      <w:r>
        <w:rPr>
          <w:rFonts w:ascii="Times New Roman" w:hAnsi="Times New Roman"/>
          <w:sz w:val="28"/>
          <w:szCs w:val="28"/>
        </w:rPr>
        <w:t>Д</w:t>
      </w:r>
      <w:r w:rsidR="004046C9" w:rsidRPr="00F01DFE">
        <w:rPr>
          <w:rFonts w:ascii="Times New Roman" w:hAnsi="Times New Roman"/>
          <w:sz w:val="28"/>
          <w:szCs w:val="28"/>
        </w:rPr>
        <w:t>екаплинг исследовали многие учёные и эксперты</w:t>
      </w:r>
      <w:r w:rsidR="00D822AD" w:rsidRPr="00F01DFE">
        <w:rPr>
          <w:rFonts w:ascii="Times New Roman" w:hAnsi="Times New Roman"/>
          <w:sz w:val="28"/>
          <w:szCs w:val="28"/>
        </w:rPr>
        <w:t xml:space="preserve"> </w:t>
      </w:r>
      <w:r w:rsidR="004046C9" w:rsidRPr="00F01DFE">
        <w:rPr>
          <w:rFonts w:ascii="Times New Roman" w:hAnsi="Times New Roman"/>
          <w:sz w:val="28"/>
          <w:szCs w:val="28"/>
        </w:rPr>
        <w:t>[</w:t>
      </w:r>
      <w:r w:rsidR="002102B2">
        <w:rPr>
          <w:rFonts w:ascii="Times New Roman" w:hAnsi="Times New Roman"/>
          <w:sz w:val="28"/>
          <w:szCs w:val="28"/>
        </w:rPr>
        <w:t>9</w:t>
      </w:r>
      <w:r w:rsidR="00FD0D25" w:rsidRPr="00F01DFE">
        <w:rPr>
          <w:rFonts w:ascii="Times New Roman" w:hAnsi="Times New Roman"/>
          <w:sz w:val="28"/>
          <w:szCs w:val="28"/>
        </w:rPr>
        <w:t>7</w:t>
      </w:r>
      <w:r w:rsidR="00D822AD" w:rsidRPr="00F01DFE">
        <w:rPr>
          <w:rFonts w:ascii="Times New Roman" w:hAnsi="Times New Roman"/>
          <w:sz w:val="28"/>
          <w:szCs w:val="28"/>
        </w:rPr>
        <w:t xml:space="preserve">, </w:t>
      </w:r>
      <w:r w:rsidR="002102B2">
        <w:rPr>
          <w:rFonts w:ascii="Times New Roman" w:hAnsi="Times New Roman"/>
          <w:sz w:val="28"/>
          <w:szCs w:val="28"/>
        </w:rPr>
        <w:t>9</w:t>
      </w:r>
      <w:r w:rsidR="00FD0D25" w:rsidRPr="00F01DFE">
        <w:rPr>
          <w:rFonts w:ascii="Times New Roman" w:hAnsi="Times New Roman"/>
          <w:sz w:val="28"/>
          <w:szCs w:val="28"/>
        </w:rPr>
        <w:t>8</w:t>
      </w:r>
      <w:r w:rsidR="00D822AD" w:rsidRPr="00F01DFE">
        <w:rPr>
          <w:rFonts w:ascii="Times New Roman" w:hAnsi="Times New Roman"/>
          <w:sz w:val="28"/>
          <w:szCs w:val="28"/>
        </w:rPr>
        <w:t xml:space="preserve">, </w:t>
      </w:r>
      <w:r w:rsidR="002102B2">
        <w:rPr>
          <w:rFonts w:ascii="Times New Roman" w:hAnsi="Times New Roman"/>
          <w:sz w:val="28"/>
          <w:szCs w:val="28"/>
        </w:rPr>
        <w:t>9</w:t>
      </w:r>
      <w:r w:rsidR="00FD0D25" w:rsidRPr="00F01DFE">
        <w:rPr>
          <w:rFonts w:ascii="Times New Roman" w:hAnsi="Times New Roman"/>
          <w:sz w:val="28"/>
          <w:szCs w:val="28"/>
        </w:rPr>
        <w:t>9</w:t>
      </w:r>
      <w:r w:rsidR="00D822AD" w:rsidRPr="00F01DFE">
        <w:rPr>
          <w:rFonts w:ascii="Times New Roman" w:hAnsi="Times New Roman"/>
          <w:sz w:val="28"/>
          <w:szCs w:val="28"/>
        </w:rPr>
        <w:t xml:space="preserve">, </w:t>
      </w:r>
      <w:r w:rsidR="002102B2">
        <w:rPr>
          <w:rFonts w:ascii="Times New Roman" w:hAnsi="Times New Roman"/>
          <w:sz w:val="28"/>
          <w:szCs w:val="28"/>
        </w:rPr>
        <w:t>10</w:t>
      </w:r>
      <w:r w:rsidR="00FD0D25" w:rsidRPr="00F01DFE">
        <w:rPr>
          <w:rFonts w:ascii="Times New Roman" w:hAnsi="Times New Roman"/>
          <w:sz w:val="28"/>
          <w:szCs w:val="28"/>
        </w:rPr>
        <w:t>0</w:t>
      </w:r>
      <w:r w:rsidR="00D822AD" w:rsidRPr="00F01DFE">
        <w:rPr>
          <w:rFonts w:ascii="Times New Roman" w:hAnsi="Times New Roman"/>
          <w:sz w:val="28"/>
          <w:szCs w:val="28"/>
        </w:rPr>
        <w:t xml:space="preserve">, </w:t>
      </w:r>
      <w:r w:rsidR="002102B2">
        <w:rPr>
          <w:rFonts w:ascii="Times New Roman" w:hAnsi="Times New Roman"/>
          <w:sz w:val="28"/>
          <w:szCs w:val="28"/>
        </w:rPr>
        <w:t>10</w:t>
      </w:r>
      <w:r w:rsidR="00FD0D25" w:rsidRPr="00F01DFE">
        <w:rPr>
          <w:rFonts w:ascii="Times New Roman" w:hAnsi="Times New Roman"/>
          <w:sz w:val="28"/>
          <w:szCs w:val="28"/>
        </w:rPr>
        <w:t>1</w:t>
      </w:r>
      <w:r w:rsidR="00D822AD" w:rsidRPr="00F01DFE">
        <w:rPr>
          <w:rFonts w:ascii="Times New Roman" w:hAnsi="Times New Roman"/>
          <w:sz w:val="28"/>
          <w:szCs w:val="28"/>
        </w:rPr>
        <w:t xml:space="preserve">, </w:t>
      </w:r>
      <w:r w:rsidR="002102B2">
        <w:rPr>
          <w:rFonts w:ascii="Times New Roman" w:hAnsi="Times New Roman"/>
          <w:sz w:val="28"/>
          <w:szCs w:val="28"/>
        </w:rPr>
        <w:t>10</w:t>
      </w:r>
      <w:r w:rsidR="00FD0D25" w:rsidRPr="00F01DFE">
        <w:rPr>
          <w:rFonts w:ascii="Times New Roman" w:hAnsi="Times New Roman"/>
          <w:sz w:val="28"/>
          <w:szCs w:val="28"/>
        </w:rPr>
        <w:t>2</w:t>
      </w:r>
      <w:r w:rsidR="00D822AD" w:rsidRPr="00F01DFE">
        <w:rPr>
          <w:rFonts w:ascii="Times New Roman" w:hAnsi="Times New Roman"/>
          <w:sz w:val="28"/>
          <w:szCs w:val="28"/>
        </w:rPr>
        <w:t xml:space="preserve">, </w:t>
      </w:r>
      <w:r w:rsidR="002102B2">
        <w:rPr>
          <w:rFonts w:ascii="Times New Roman" w:hAnsi="Times New Roman"/>
          <w:sz w:val="28"/>
          <w:szCs w:val="28"/>
        </w:rPr>
        <w:t>10</w:t>
      </w:r>
      <w:r w:rsidR="00FD0D25" w:rsidRPr="00F01DFE">
        <w:rPr>
          <w:rFonts w:ascii="Times New Roman" w:hAnsi="Times New Roman"/>
          <w:sz w:val="28"/>
          <w:szCs w:val="28"/>
        </w:rPr>
        <w:t>3</w:t>
      </w:r>
      <w:r w:rsidR="004046C9" w:rsidRPr="00F01DFE">
        <w:rPr>
          <w:rFonts w:ascii="Times New Roman" w:hAnsi="Times New Roman"/>
          <w:sz w:val="28"/>
          <w:szCs w:val="28"/>
        </w:rPr>
        <w:t xml:space="preserve">]. </w:t>
      </w:r>
      <w:r w:rsidR="00D822AD" w:rsidRPr="00F01DFE">
        <w:rPr>
          <w:rFonts w:ascii="Times New Roman" w:hAnsi="Times New Roman"/>
          <w:sz w:val="28"/>
          <w:szCs w:val="28"/>
        </w:rPr>
        <w:t xml:space="preserve">Характеристика </w:t>
      </w:r>
      <w:r w:rsidR="004046C9" w:rsidRPr="00F01DFE">
        <w:rPr>
          <w:rFonts w:ascii="Times New Roman" w:hAnsi="Times New Roman"/>
          <w:sz w:val="28"/>
          <w:szCs w:val="28"/>
        </w:rPr>
        <w:t>получил</w:t>
      </w:r>
      <w:r w:rsidR="00D822AD" w:rsidRPr="00F01DFE">
        <w:rPr>
          <w:rFonts w:ascii="Times New Roman" w:hAnsi="Times New Roman"/>
          <w:sz w:val="28"/>
          <w:szCs w:val="28"/>
        </w:rPr>
        <w:t>а</w:t>
      </w:r>
      <w:r w:rsidR="004046C9" w:rsidRPr="00F01DFE">
        <w:rPr>
          <w:rFonts w:ascii="Times New Roman" w:hAnsi="Times New Roman"/>
          <w:sz w:val="28"/>
          <w:szCs w:val="28"/>
        </w:rPr>
        <w:t xml:space="preserve"> распространение в раз</w:t>
      </w:r>
      <w:r w:rsidR="00673082" w:rsidRPr="00F01DFE">
        <w:rPr>
          <w:rFonts w:ascii="Times New Roman" w:hAnsi="Times New Roman"/>
          <w:sz w:val="28"/>
          <w:szCs w:val="28"/>
        </w:rPr>
        <w:t>ных</w:t>
      </w:r>
      <w:r w:rsidR="004046C9" w:rsidRPr="00F01DFE">
        <w:rPr>
          <w:rFonts w:ascii="Times New Roman" w:hAnsi="Times New Roman"/>
          <w:sz w:val="28"/>
          <w:szCs w:val="28"/>
        </w:rPr>
        <w:t xml:space="preserve"> стран</w:t>
      </w:r>
      <w:r w:rsidR="00673082" w:rsidRPr="00F01DFE">
        <w:rPr>
          <w:rFonts w:ascii="Times New Roman" w:hAnsi="Times New Roman"/>
          <w:sz w:val="28"/>
          <w:szCs w:val="28"/>
        </w:rPr>
        <w:t>ах</w:t>
      </w:r>
      <w:r w:rsidR="004046C9" w:rsidRPr="00F01DFE">
        <w:rPr>
          <w:rFonts w:ascii="Times New Roman" w:hAnsi="Times New Roman"/>
          <w:sz w:val="28"/>
          <w:szCs w:val="28"/>
        </w:rPr>
        <w:t xml:space="preserve"> мира, в программных документах ОЭСР, ООН, ЮНЕП т.д. Для его определения наиболее широко применяется метод</w:t>
      </w:r>
      <w:r w:rsidR="00D822AD" w:rsidRPr="00F01DFE">
        <w:rPr>
          <w:rFonts w:ascii="Times New Roman" w:hAnsi="Times New Roman"/>
          <w:sz w:val="28"/>
          <w:szCs w:val="28"/>
        </w:rPr>
        <w:t xml:space="preserve"> </w:t>
      </w:r>
      <w:r w:rsidR="004046C9" w:rsidRPr="00F01DFE">
        <w:rPr>
          <w:rFonts w:ascii="Times New Roman" w:hAnsi="Times New Roman"/>
          <w:sz w:val="28"/>
          <w:szCs w:val="28"/>
        </w:rPr>
        <w:t xml:space="preserve">на основе модели </w:t>
      </w:r>
      <w:r w:rsidR="004046C9" w:rsidRPr="00137B6D">
        <w:rPr>
          <w:rFonts w:ascii="Times New Roman" w:hAnsi="Times New Roman"/>
          <w:i/>
          <w:sz w:val="28"/>
          <w:szCs w:val="28"/>
        </w:rPr>
        <w:t>DPSIR</w:t>
      </w:r>
      <w:r w:rsidR="003C1D70" w:rsidRPr="00F01DFE">
        <w:rPr>
          <w:rFonts w:ascii="Times New Roman" w:hAnsi="Times New Roman"/>
          <w:sz w:val="28"/>
          <w:szCs w:val="28"/>
        </w:rPr>
        <w:t xml:space="preserve">. Тогда формула </w:t>
      </w:r>
      <w:r w:rsidR="00BC5C2E">
        <w:rPr>
          <w:rFonts w:ascii="Times New Roman" w:hAnsi="Times New Roman"/>
          <w:sz w:val="28"/>
          <w:szCs w:val="28"/>
        </w:rPr>
        <w:t xml:space="preserve">для </w:t>
      </w:r>
      <w:r w:rsidR="003C1D70" w:rsidRPr="00F01DFE">
        <w:rPr>
          <w:rFonts w:ascii="Times New Roman" w:hAnsi="Times New Roman"/>
          <w:sz w:val="28"/>
          <w:szCs w:val="28"/>
        </w:rPr>
        <w:t xml:space="preserve">определения </w:t>
      </w:r>
      <w:r w:rsidR="003C1D70" w:rsidRPr="00F01DFE">
        <w:rPr>
          <w:rFonts w:ascii="Times New Roman" w:hAnsi="Times New Roman"/>
          <w:i/>
          <w:sz w:val="28"/>
          <w:szCs w:val="28"/>
        </w:rPr>
        <w:t>Decoupling Index</w:t>
      </w:r>
      <w:r w:rsidR="003C1D70" w:rsidRPr="00F01DFE">
        <w:rPr>
          <w:rFonts w:ascii="Times New Roman" w:hAnsi="Times New Roman"/>
          <w:sz w:val="28"/>
          <w:szCs w:val="28"/>
        </w:rPr>
        <w:t xml:space="preserve"> при оценке модели </w:t>
      </w:r>
      <w:r w:rsidR="00F346F8" w:rsidRPr="00F01DFE">
        <w:rPr>
          <w:rFonts w:ascii="Times New Roman" w:hAnsi="Times New Roman"/>
          <w:sz w:val="28"/>
          <w:szCs w:val="28"/>
        </w:rPr>
        <w:t xml:space="preserve">обеспечения </w:t>
      </w:r>
      <w:r w:rsidR="00BC5C2E">
        <w:rPr>
          <w:rFonts w:ascii="Times New Roman" w:hAnsi="Times New Roman"/>
          <w:sz w:val="28"/>
          <w:szCs w:val="28"/>
          <w:shd w:val="clear" w:color="auto" w:fill="FFFFFF"/>
        </w:rPr>
        <w:t>БОТ в ГА</w:t>
      </w:r>
      <w:r w:rsidR="003C1D70" w:rsidRPr="00F01DFE">
        <w:rPr>
          <w:rFonts w:ascii="Times New Roman" w:hAnsi="Times New Roman"/>
          <w:sz w:val="28"/>
          <w:szCs w:val="28"/>
        </w:rPr>
        <w:t xml:space="preserve"> приобретает следующий вид:</w:t>
      </w:r>
    </w:p>
    <w:p w14:paraId="48245246" w14:textId="33674CDC" w:rsidR="003C1D70" w:rsidRDefault="003C1D70" w:rsidP="00956252">
      <w:pPr>
        <w:spacing w:after="0" w:line="240" w:lineRule="auto"/>
        <w:ind w:firstLine="709"/>
        <w:jc w:val="both"/>
        <w:rPr>
          <w:rFonts w:ascii="Times New Roman" w:hAnsi="Times New Roman"/>
          <w:sz w:val="28"/>
          <w:szCs w:val="28"/>
        </w:rPr>
      </w:pPr>
    </w:p>
    <w:p w14:paraId="34751189" w14:textId="7E0A4578" w:rsidR="003C1D70" w:rsidRPr="00F01DFE" w:rsidRDefault="002A65DE" w:rsidP="00956252">
      <w:pPr>
        <w:spacing w:after="0" w:line="240" w:lineRule="auto"/>
        <w:ind w:firstLine="709"/>
        <w:jc w:val="right"/>
        <w:rPr>
          <w:rFonts w:ascii="Times New Roman" w:hAnsi="Times New Roman"/>
          <w:sz w:val="28"/>
          <w:szCs w:val="28"/>
        </w:rPr>
      </w:pPr>
      <m:oMath>
        <m:r>
          <w:rPr>
            <w:rFonts w:ascii="Cambria Math" w:hAnsi="Cambria Math"/>
            <w:sz w:val="28"/>
            <w:szCs w:val="28"/>
          </w:rPr>
          <m:t>DecIndex=</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LR</m:t>
                </m:r>
              </m:sub>
            </m:sSub>
          </m:num>
          <m:den>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DF</m:t>
                </m:r>
              </m:sub>
            </m:sSub>
          </m:den>
        </m:f>
      </m:oMath>
      <w:r w:rsidR="003C1D70" w:rsidRPr="00F01DFE">
        <w:rPr>
          <w:rFonts w:ascii="Times New Roman" w:hAnsi="Times New Roman"/>
          <w:sz w:val="28"/>
          <w:szCs w:val="28"/>
        </w:rPr>
        <w:t xml:space="preserve">              </w:t>
      </w:r>
      <w:r w:rsidRPr="002A65DE">
        <w:rPr>
          <w:rFonts w:ascii="Times New Roman" w:hAnsi="Times New Roman"/>
          <w:sz w:val="28"/>
          <w:szCs w:val="28"/>
        </w:rPr>
        <w:t xml:space="preserve">          </w:t>
      </w:r>
      <w:r w:rsidR="003C1D70" w:rsidRPr="00F01DFE">
        <w:rPr>
          <w:rFonts w:ascii="Times New Roman" w:hAnsi="Times New Roman"/>
          <w:sz w:val="28"/>
          <w:szCs w:val="28"/>
        </w:rPr>
        <w:t xml:space="preserve">                     (</w:t>
      </w:r>
      <w:r w:rsidR="00522672" w:rsidRPr="00F01DFE">
        <w:rPr>
          <w:rFonts w:ascii="Times New Roman" w:hAnsi="Times New Roman"/>
          <w:sz w:val="28"/>
          <w:szCs w:val="28"/>
        </w:rPr>
        <w:t>2.</w:t>
      </w:r>
      <w:r w:rsidR="003C1D70" w:rsidRPr="00F01DFE">
        <w:rPr>
          <w:rFonts w:ascii="Times New Roman" w:hAnsi="Times New Roman"/>
          <w:sz w:val="28"/>
          <w:szCs w:val="28"/>
        </w:rPr>
        <w:t>3)</w:t>
      </w:r>
    </w:p>
    <w:p w14:paraId="0A2E80E6" w14:textId="77777777" w:rsidR="00CB55B0" w:rsidRPr="00355C97" w:rsidRDefault="00CB55B0" w:rsidP="00956252">
      <w:pPr>
        <w:spacing w:after="0" w:line="240" w:lineRule="auto"/>
        <w:ind w:firstLine="709"/>
        <w:rPr>
          <w:rFonts w:ascii="Times New Roman" w:hAnsi="Times New Roman"/>
          <w:sz w:val="28"/>
          <w:szCs w:val="24"/>
        </w:rPr>
      </w:pPr>
    </w:p>
    <w:p w14:paraId="5B672BED" w14:textId="7D4BD3E3" w:rsidR="002A65DE" w:rsidRDefault="003C1D70" w:rsidP="00956252">
      <w:pPr>
        <w:spacing w:after="0" w:line="240" w:lineRule="auto"/>
        <w:ind w:firstLine="709"/>
        <w:jc w:val="both"/>
        <w:rPr>
          <w:rFonts w:ascii="Times New Roman" w:hAnsi="Times New Roman"/>
          <w:i/>
          <w:sz w:val="28"/>
          <w:szCs w:val="28"/>
        </w:rPr>
      </w:pPr>
      <w:r w:rsidRPr="00F01DFE">
        <w:rPr>
          <w:rFonts w:ascii="Times New Roman" w:hAnsi="Times New Roman"/>
          <w:sz w:val="28"/>
          <w:szCs w:val="28"/>
        </w:rPr>
        <w:t>где</w:t>
      </w:r>
    </w:p>
    <w:p w14:paraId="3513C003" w14:textId="6991FF63" w:rsidR="003C1D70" w:rsidRPr="00F01DFE" w:rsidRDefault="003C1D70" w:rsidP="00956252">
      <w:pPr>
        <w:spacing w:after="0" w:line="240" w:lineRule="auto"/>
        <w:ind w:firstLine="709"/>
        <w:jc w:val="both"/>
        <w:rPr>
          <w:rFonts w:ascii="Times New Roman" w:hAnsi="Times New Roman"/>
          <w:sz w:val="28"/>
          <w:szCs w:val="28"/>
        </w:rPr>
      </w:pPr>
      <w:r w:rsidRPr="00F01DFE">
        <w:rPr>
          <w:rFonts w:ascii="Times New Roman" w:hAnsi="Times New Roman"/>
          <w:i/>
          <w:sz w:val="28"/>
          <w:szCs w:val="28"/>
        </w:rPr>
        <w:t>І</w:t>
      </w:r>
      <w:r w:rsidRPr="00F01DFE">
        <w:rPr>
          <w:rFonts w:ascii="Times New Roman" w:hAnsi="Times New Roman"/>
          <w:i/>
          <w:sz w:val="28"/>
          <w:szCs w:val="28"/>
          <w:vertAlign w:val="subscript"/>
        </w:rPr>
        <w:t>lR</w:t>
      </w:r>
      <w:r w:rsidRPr="00F01DFE">
        <w:rPr>
          <w:rFonts w:ascii="Times New Roman" w:hAnsi="Times New Roman"/>
          <w:sz w:val="28"/>
          <w:szCs w:val="28"/>
          <w:vertAlign w:val="subscript"/>
        </w:rPr>
        <w:t xml:space="preserve"> </w:t>
      </w:r>
      <w:r w:rsidRPr="00F01DFE">
        <w:rPr>
          <w:rFonts w:ascii="Times New Roman" w:hAnsi="Times New Roman"/>
          <w:sz w:val="28"/>
          <w:szCs w:val="28"/>
        </w:rPr>
        <w:t xml:space="preserve">– темп роста интегрального показателя риска труда (или нагрузки на здоровье персонала) в </w:t>
      </w:r>
      <w:r w:rsidR="008D3638" w:rsidRPr="00F01DFE">
        <w:rPr>
          <w:rFonts w:ascii="Times New Roman" w:hAnsi="Times New Roman"/>
          <w:sz w:val="28"/>
          <w:szCs w:val="28"/>
        </w:rPr>
        <w:t>определенный срок</w:t>
      </w:r>
      <w:r w:rsidRPr="00F01DFE">
        <w:rPr>
          <w:rFonts w:ascii="Times New Roman" w:hAnsi="Times New Roman"/>
          <w:sz w:val="28"/>
          <w:szCs w:val="28"/>
        </w:rPr>
        <w:t xml:space="preserve"> по </w:t>
      </w:r>
      <w:r w:rsidR="008D3638" w:rsidRPr="00F01DFE">
        <w:rPr>
          <w:rFonts w:ascii="Times New Roman" w:hAnsi="Times New Roman"/>
          <w:sz w:val="28"/>
          <w:szCs w:val="28"/>
        </w:rPr>
        <w:t xml:space="preserve">отношению </w:t>
      </w:r>
      <w:r w:rsidRPr="00F01DFE">
        <w:rPr>
          <w:rFonts w:ascii="Times New Roman" w:hAnsi="Times New Roman"/>
          <w:sz w:val="28"/>
          <w:szCs w:val="28"/>
        </w:rPr>
        <w:t>сравнению с базовым периодом, %;</w:t>
      </w:r>
    </w:p>
    <w:p w14:paraId="51B9FF5E" w14:textId="540020A4" w:rsidR="004046C9" w:rsidRPr="00F01DFE" w:rsidRDefault="003C1D70" w:rsidP="00956252">
      <w:pPr>
        <w:spacing w:after="0" w:line="240" w:lineRule="auto"/>
        <w:ind w:firstLine="709"/>
        <w:jc w:val="both"/>
        <w:rPr>
          <w:rFonts w:ascii="Times New Roman" w:hAnsi="Times New Roman"/>
          <w:sz w:val="28"/>
          <w:szCs w:val="28"/>
        </w:rPr>
      </w:pPr>
      <w:r w:rsidRPr="00F01DFE">
        <w:rPr>
          <w:rFonts w:ascii="Times New Roman" w:hAnsi="Times New Roman"/>
          <w:i/>
          <w:sz w:val="28"/>
          <w:szCs w:val="28"/>
        </w:rPr>
        <w:t>І</w:t>
      </w:r>
      <w:r w:rsidRPr="00F01DFE">
        <w:rPr>
          <w:rFonts w:ascii="Times New Roman" w:hAnsi="Times New Roman"/>
          <w:i/>
          <w:sz w:val="28"/>
          <w:szCs w:val="28"/>
          <w:vertAlign w:val="subscript"/>
        </w:rPr>
        <w:t xml:space="preserve">DF </w:t>
      </w:r>
      <w:r w:rsidRPr="00F01DFE">
        <w:rPr>
          <w:rFonts w:ascii="Times New Roman" w:hAnsi="Times New Roman"/>
          <w:sz w:val="28"/>
          <w:szCs w:val="28"/>
        </w:rPr>
        <w:t xml:space="preserve">- темп роста интегрального показателя экономического роста отрасли </w:t>
      </w:r>
      <w:r w:rsidR="008D3638" w:rsidRPr="00F01DFE">
        <w:rPr>
          <w:rFonts w:ascii="Times New Roman" w:hAnsi="Times New Roman"/>
          <w:sz w:val="28"/>
          <w:szCs w:val="28"/>
        </w:rPr>
        <w:t xml:space="preserve">за определенное время по отношению к </w:t>
      </w:r>
      <w:r w:rsidRPr="00F01DFE">
        <w:rPr>
          <w:rFonts w:ascii="Times New Roman" w:hAnsi="Times New Roman"/>
          <w:sz w:val="28"/>
          <w:szCs w:val="28"/>
        </w:rPr>
        <w:t>базов</w:t>
      </w:r>
      <w:r w:rsidR="008D3638" w:rsidRPr="00F01DFE">
        <w:rPr>
          <w:rFonts w:ascii="Times New Roman" w:hAnsi="Times New Roman"/>
          <w:sz w:val="28"/>
          <w:szCs w:val="28"/>
        </w:rPr>
        <w:t>ому</w:t>
      </w:r>
      <w:r w:rsidRPr="00F01DFE">
        <w:rPr>
          <w:rFonts w:ascii="Times New Roman" w:hAnsi="Times New Roman"/>
          <w:sz w:val="28"/>
          <w:szCs w:val="28"/>
        </w:rPr>
        <w:t xml:space="preserve"> период</w:t>
      </w:r>
      <w:r w:rsidR="008D3638" w:rsidRPr="00F01DFE">
        <w:rPr>
          <w:rFonts w:ascii="Times New Roman" w:hAnsi="Times New Roman"/>
          <w:sz w:val="28"/>
          <w:szCs w:val="28"/>
        </w:rPr>
        <w:t>у</w:t>
      </w:r>
      <w:r w:rsidRPr="00F01DFE">
        <w:rPr>
          <w:rFonts w:ascii="Times New Roman" w:hAnsi="Times New Roman"/>
          <w:sz w:val="28"/>
          <w:szCs w:val="28"/>
        </w:rPr>
        <w:t xml:space="preserve">, % </w:t>
      </w:r>
      <w:r w:rsidR="004046C9" w:rsidRPr="00F01DFE">
        <w:rPr>
          <w:rFonts w:ascii="Times New Roman" w:hAnsi="Times New Roman"/>
          <w:sz w:val="28"/>
          <w:szCs w:val="28"/>
        </w:rPr>
        <w:t>[</w:t>
      </w:r>
      <w:r w:rsidR="002102B2">
        <w:rPr>
          <w:rFonts w:ascii="Times New Roman" w:hAnsi="Times New Roman"/>
          <w:sz w:val="28"/>
          <w:szCs w:val="28"/>
        </w:rPr>
        <w:t>10</w:t>
      </w:r>
      <w:r w:rsidR="00FD0D25" w:rsidRPr="00F01DFE">
        <w:rPr>
          <w:rFonts w:ascii="Times New Roman" w:hAnsi="Times New Roman"/>
          <w:sz w:val="28"/>
          <w:szCs w:val="28"/>
        </w:rPr>
        <w:t>3</w:t>
      </w:r>
      <w:r w:rsidR="004046C9" w:rsidRPr="00F01DFE">
        <w:rPr>
          <w:rFonts w:ascii="Times New Roman" w:hAnsi="Times New Roman"/>
          <w:sz w:val="28"/>
          <w:szCs w:val="28"/>
        </w:rPr>
        <w:t>].</w:t>
      </w:r>
    </w:p>
    <w:p w14:paraId="67868F8A" w14:textId="0E13E5A7" w:rsidR="004046C9" w:rsidRPr="00F01DFE" w:rsidRDefault="00E06747"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Для раз</w:t>
      </w:r>
      <w:r w:rsidR="004046C9" w:rsidRPr="00F01DFE">
        <w:rPr>
          <w:rFonts w:ascii="Times New Roman" w:hAnsi="Times New Roman"/>
          <w:sz w:val="28"/>
          <w:szCs w:val="28"/>
        </w:rPr>
        <w:t>работк</w:t>
      </w:r>
      <w:r w:rsidRPr="00F01DFE">
        <w:rPr>
          <w:rFonts w:ascii="Times New Roman" w:hAnsi="Times New Roman"/>
          <w:sz w:val="28"/>
          <w:szCs w:val="28"/>
        </w:rPr>
        <w:t>и</w:t>
      </w:r>
      <w:r w:rsidR="004046C9" w:rsidRPr="00F01DFE">
        <w:rPr>
          <w:rFonts w:ascii="Times New Roman" w:hAnsi="Times New Roman"/>
          <w:sz w:val="28"/>
          <w:szCs w:val="28"/>
        </w:rPr>
        <w:t xml:space="preserve"> </w:t>
      </w:r>
      <w:r w:rsidR="00673082" w:rsidRPr="00F01DFE">
        <w:rPr>
          <w:rFonts w:ascii="Times New Roman" w:hAnsi="Times New Roman"/>
          <w:sz w:val="28"/>
          <w:szCs w:val="28"/>
        </w:rPr>
        <w:t xml:space="preserve">метода </w:t>
      </w:r>
      <w:r w:rsidR="004046C9" w:rsidRPr="00F01DFE">
        <w:rPr>
          <w:rFonts w:ascii="Times New Roman" w:hAnsi="Times New Roman"/>
          <w:sz w:val="28"/>
          <w:szCs w:val="28"/>
        </w:rPr>
        <w:t xml:space="preserve">оценки модели </w:t>
      </w:r>
      <w:r w:rsidR="00F346F8" w:rsidRPr="00F01DFE">
        <w:rPr>
          <w:rFonts w:ascii="Times New Roman" w:hAnsi="Times New Roman"/>
          <w:sz w:val="28"/>
          <w:szCs w:val="28"/>
        </w:rPr>
        <w:t xml:space="preserve">обеспечения </w:t>
      </w:r>
      <w:r w:rsidR="00BC5C2E">
        <w:rPr>
          <w:rFonts w:ascii="Times New Roman" w:hAnsi="Times New Roman"/>
          <w:sz w:val="28"/>
          <w:szCs w:val="28"/>
          <w:shd w:val="clear" w:color="auto" w:fill="FFFFFF"/>
        </w:rPr>
        <w:t xml:space="preserve">БОТ </w:t>
      </w:r>
      <w:r w:rsidR="004046C9" w:rsidRPr="00F01DFE">
        <w:rPr>
          <w:rFonts w:ascii="Times New Roman" w:hAnsi="Times New Roman"/>
          <w:sz w:val="28"/>
          <w:szCs w:val="28"/>
        </w:rPr>
        <w:t xml:space="preserve">декаплинг </w:t>
      </w:r>
      <w:r w:rsidRPr="00F01DFE">
        <w:rPr>
          <w:rFonts w:ascii="Times New Roman" w:hAnsi="Times New Roman"/>
          <w:sz w:val="28"/>
          <w:szCs w:val="28"/>
        </w:rPr>
        <w:t xml:space="preserve">является </w:t>
      </w:r>
      <w:r w:rsidR="004046C9" w:rsidRPr="00F01DFE">
        <w:rPr>
          <w:rFonts w:ascii="Times New Roman" w:hAnsi="Times New Roman"/>
          <w:sz w:val="28"/>
          <w:szCs w:val="28"/>
        </w:rPr>
        <w:t>инструмент</w:t>
      </w:r>
      <w:r w:rsidRPr="00F01DFE">
        <w:rPr>
          <w:rFonts w:ascii="Times New Roman" w:hAnsi="Times New Roman"/>
          <w:sz w:val="28"/>
          <w:szCs w:val="28"/>
        </w:rPr>
        <w:t>ом</w:t>
      </w:r>
      <w:r w:rsidR="004046C9" w:rsidRPr="00F01DFE">
        <w:rPr>
          <w:rFonts w:ascii="Times New Roman" w:hAnsi="Times New Roman"/>
          <w:sz w:val="28"/>
          <w:szCs w:val="28"/>
        </w:rPr>
        <w:t xml:space="preserve"> измерения разрывов между экономическим ростом отрасли и ростом рисков труда или нагрузки на здоровье персонала. </w:t>
      </w:r>
    </w:p>
    <w:p w14:paraId="303D8B88" w14:textId="74EF6D42" w:rsidR="004046C9" w:rsidRPr="00F01DFE" w:rsidRDefault="004046C9" w:rsidP="00956252">
      <w:pPr>
        <w:widowControl w:val="0"/>
        <w:autoSpaceDE w:val="0"/>
        <w:autoSpaceDN w:val="0"/>
        <w:adjustRightInd w:val="0"/>
        <w:spacing w:after="0" w:line="240" w:lineRule="auto"/>
        <w:ind w:firstLine="709"/>
        <w:jc w:val="both"/>
        <w:rPr>
          <w:rFonts w:ascii="Times New Roman" w:hAnsi="Times New Roman"/>
          <w:sz w:val="28"/>
          <w:szCs w:val="28"/>
          <w:lang w:val="uk-UA"/>
        </w:rPr>
      </w:pPr>
      <w:r w:rsidRPr="00F01DFE">
        <w:rPr>
          <w:rFonts w:ascii="Times New Roman" w:hAnsi="Times New Roman"/>
          <w:sz w:val="28"/>
          <w:szCs w:val="28"/>
        </w:rPr>
        <w:t>Для описания полученного результата целесообразно использовать классификацию типов декаплинга</w:t>
      </w:r>
      <w:r w:rsidR="00E06747" w:rsidRPr="00F01DFE">
        <w:rPr>
          <w:rFonts w:ascii="Times New Roman" w:hAnsi="Times New Roman"/>
          <w:sz w:val="28"/>
          <w:szCs w:val="28"/>
        </w:rPr>
        <w:t>,</w:t>
      </w:r>
      <w:r w:rsidR="003C1D70" w:rsidRPr="00F01DFE">
        <w:rPr>
          <w:rFonts w:ascii="Times New Roman" w:hAnsi="Times New Roman"/>
          <w:sz w:val="28"/>
          <w:szCs w:val="28"/>
        </w:rPr>
        <w:t xml:space="preserve"> </w:t>
      </w:r>
      <w:r w:rsidR="00E06747" w:rsidRPr="00F01DFE">
        <w:rPr>
          <w:rFonts w:ascii="Times New Roman" w:hAnsi="Times New Roman"/>
          <w:sz w:val="28"/>
          <w:szCs w:val="28"/>
        </w:rPr>
        <w:t xml:space="preserve">в соответствии с положениями, представленными в </w:t>
      </w:r>
      <w:r w:rsidRPr="00F01DFE">
        <w:rPr>
          <w:rFonts w:ascii="Times New Roman" w:hAnsi="Times New Roman"/>
          <w:sz w:val="28"/>
          <w:szCs w:val="28"/>
        </w:rPr>
        <w:t>[</w:t>
      </w:r>
      <w:r w:rsidR="002102B2">
        <w:rPr>
          <w:rFonts w:ascii="Times New Roman" w:hAnsi="Times New Roman"/>
          <w:sz w:val="28"/>
          <w:szCs w:val="28"/>
        </w:rPr>
        <w:t>9</w:t>
      </w:r>
      <w:r w:rsidR="00FD0D25" w:rsidRPr="00F01DFE">
        <w:rPr>
          <w:rFonts w:ascii="Times New Roman" w:hAnsi="Times New Roman"/>
          <w:sz w:val="28"/>
          <w:szCs w:val="28"/>
        </w:rPr>
        <w:t>8</w:t>
      </w:r>
      <w:r w:rsidRPr="00F01DFE">
        <w:rPr>
          <w:rFonts w:ascii="Times New Roman" w:hAnsi="Times New Roman"/>
          <w:sz w:val="28"/>
          <w:szCs w:val="28"/>
        </w:rPr>
        <w:t>]</w:t>
      </w:r>
      <w:r w:rsidR="00E06747" w:rsidRPr="00F01DFE">
        <w:rPr>
          <w:rFonts w:ascii="Times New Roman" w:hAnsi="Times New Roman"/>
          <w:sz w:val="28"/>
          <w:szCs w:val="28"/>
        </w:rPr>
        <w:t>. В данном случае можно выделить три уровня:</w:t>
      </w:r>
      <w:r w:rsidRPr="00F01DFE">
        <w:rPr>
          <w:rFonts w:ascii="Times New Roman" w:hAnsi="Times New Roman"/>
          <w:sz w:val="28"/>
          <w:szCs w:val="28"/>
        </w:rPr>
        <w:t xml:space="preserve"> </w:t>
      </w:r>
      <w:r w:rsidRPr="00F01DFE">
        <w:rPr>
          <w:rFonts w:ascii="Times New Roman" w:hAnsi="Times New Roman"/>
          <w:sz w:val="28"/>
          <w:szCs w:val="28"/>
          <w:lang w:val="uk-UA"/>
        </w:rPr>
        <w:t>каплинг (</w:t>
      </w:r>
      <w:r w:rsidRPr="00F01DFE">
        <w:rPr>
          <w:rFonts w:ascii="Times New Roman" w:hAnsi="Times New Roman"/>
          <w:i/>
          <w:sz w:val="28"/>
          <w:szCs w:val="28"/>
          <w:lang w:val="uk-UA"/>
        </w:rPr>
        <w:t>coupling</w:t>
      </w:r>
      <w:r w:rsidRPr="00F01DFE">
        <w:rPr>
          <w:rFonts w:ascii="Times New Roman" w:hAnsi="Times New Roman"/>
          <w:sz w:val="28"/>
          <w:szCs w:val="28"/>
          <w:lang w:val="uk-UA"/>
        </w:rPr>
        <w:t>), декаплинг (</w:t>
      </w:r>
      <w:r w:rsidRPr="00F01DFE">
        <w:rPr>
          <w:rFonts w:ascii="Times New Roman" w:hAnsi="Times New Roman"/>
          <w:i/>
          <w:sz w:val="28"/>
          <w:szCs w:val="28"/>
        </w:rPr>
        <w:t>d</w:t>
      </w:r>
      <w:r w:rsidRPr="00F01DFE">
        <w:rPr>
          <w:rFonts w:ascii="Times New Roman" w:hAnsi="Times New Roman"/>
          <w:i/>
          <w:sz w:val="28"/>
          <w:szCs w:val="28"/>
          <w:lang w:val="uk-UA"/>
        </w:rPr>
        <w:t>ecoupling</w:t>
      </w:r>
      <w:r w:rsidRPr="00F01DFE">
        <w:rPr>
          <w:rFonts w:ascii="Times New Roman" w:hAnsi="Times New Roman"/>
          <w:sz w:val="28"/>
          <w:szCs w:val="28"/>
          <w:lang w:val="uk-UA"/>
        </w:rPr>
        <w:t xml:space="preserve">) и негативный декаплинг </w:t>
      </w:r>
      <w:r w:rsidRPr="00F01DFE">
        <w:rPr>
          <w:rFonts w:ascii="Times New Roman" w:hAnsi="Times New Roman"/>
          <w:i/>
          <w:sz w:val="28"/>
          <w:szCs w:val="28"/>
          <w:lang w:val="uk-UA"/>
        </w:rPr>
        <w:t>(negative decoupling)</w:t>
      </w:r>
      <w:r w:rsidRPr="00F01DFE">
        <w:rPr>
          <w:rFonts w:ascii="Times New Roman" w:hAnsi="Times New Roman"/>
          <w:sz w:val="28"/>
          <w:szCs w:val="28"/>
          <w:lang w:val="uk-UA"/>
        </w:rPr>
        <w:t>.</w:t>
      </w:r>
    </w:p>
    <w:p w14:paraId="441EB78C" w14:textId="3FCBD2C9" w:rsidR="00D34545"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Coupling наблюдается при условии приближенных темпов экономического </w:t>
      </w:r>
      <w:r w:rsidR="0009475D" w:rsidRPr="00F01DFE">
        <w:rPr>
          <w:rFonts w:ascii="Times New Roman" w:hAnsi="Times New Roman"/>
          <w:sz w:val="28"/>
          <w:szCs w:val="28"/>
        </w:rPr>
        <w:t xml:space="preserve">и технологического </w:t>
      </w:r>
      <w:r w:rsidRPr="00F01DFE">
        <w:rPr>
          <w:rFonts w:ascii="Times New Roman" w:hAnsi="Times New Roman"/>
          <w:sz w:val="28"/>
          <w:szCs w:val="28"/>
        </w:rPr>
        <w:t xml:space="preserve">роста к темпам роста рисков труда. </w:t>
      </w:r>
      <w:r w:rsidR="00D34545" w:rsidRPr="00F01DFE">
        <w:rPr>
          <w:rFonts w:ascii="Times New Roman" w:hAnsi="Times New Roman"/>
          <w:sz w:val="28"/>
          <w:szCs w:val="28"/>
        </w:rPr>
        <w:t>Классификация типов декапл</w:t>
      </w:r>
      <w:r w:rsidR="00D66087" w:rsidRPr="00F01DFE">
        <w:rPr>
          <w:rFonts w:ascii="Times New Roman" w:hAnsi="Times New Roman"/>
          <w:sz w:val="28"/>
          <w:szCs w:val="28"/>
        </w:rPr>
        <w:t>и</w:t>
      </w:r>
      <w:r w:rsidR="00D34545" w:rsidRPr="00F01DFE">
        <w:rPr>
          <w:rFonts w:ascii="Times New Roman" w:hAnsi="Times New Roman"/>
          <w:sz w:val="28"/>
          <w:szCs w:val="28"/>
        </w:rPr>
        <w:t>нга по П.Тапио [</w:t>
      </w:r>
      <w:r w:rsidR="002102B2">
        <w:rPr>
          <w:rFonts w:ascii="Times New Roman" w:hAnsi="Times New Roman"/>
          <w:sz w:val="28"/>
          <w:szCs w:val="28"/>
        </w:rPr>
        <w:t>9</w:t>
      </w:r>
      <w:r w:rsidR="00FD0D25" w:rsidRPr="00F01DFE">
        <w:rPr>
          <w:rFonts w:ascii="Times New Roman" w:hAnsi="Times New Roman"/>
          <w:sz w:val="28"/>
          <w:szCs w:val="28"/>
        </w:rPr>
        <w:t>8</w:t>
      </w:r>
      <w:r w:rsidR="00D34545" w:rsidRPr="00F01DFE">
        <w:rPr>
          <w:rFonts w:ascii="Times New Roman" w:hAnsi="Times New Roman"/>
          <w:sz w:val="28"/>
          <w:szCs w:val="28"/>
        </w:rPr>
        <w:t xml:space="preserve">] представлена на </w:t>
      </w:r>
      <w:r w:rsidR="006B2917" w:rsidRPr="00F01DFE">
        <w:rPr>
          <w:rFonts w:ascii="Times New Roman" w:hAnsi="Times New Roman"/>
          <w:sz w:val="28"/>
          <w:szCs w:val="28"/>
        </w:rPr>
        <w:t>рис</w:t>
      </w:r>
      <w:r w:rsidR="006B2917">
        <w:rPr>
          <w:rFonts w:ascii="Times New Roman" w:hAnsi="Times New Roman"/>
          <w:sz w:val="28"/>
          <w:szCs w:val="28"/>
        </w:rPr>
        <w:t>ун</w:t>
      </w:r>
      <w:r w:rsidR="006B2917" w:rsidRPr="006B2917">
        <w:rPr>
          <w:rFonts w:ascii="Times New Roman" w:hAnsi="Times New Roman"/>
          <w:sz w:val="28"/>
          <w:szCs w:val="28"/>
        </w:rPr>
        <w:t>ке</w:t>
      </w:r>
      <w:r w:rsidR="00D34545" w:rsidRPr="00F01DFE">
        <w:rPr>
          <w:rFonts w:ascii="Times New Roman" w:hAnsi="Times New Roman"/>
          <w:sz w:val="28"/>
          <w:szCs w:val="28"/>
        </w:rPr>
        <w:t xml:space="preserve"> </w:t>
      </w:r>
      <w:r w:rsidR="00084360" w:rsidRPr="00F01DFE">
        <w:rPr>
          <w:rFonts w:ascii="Times New Roman" w:hAnsi="Times New Roman"/>
          <w:sz w:val="28"/>
          <w:szCs w:val="28"/>
        </w:rPr>
        <w:t>2</w:t>
      </w:r>
      <w:r w:rsidR="00D34545" w:rsidRPr="00F01DFE">
        <w:rPr>
          <w:rFonts w:ascii="Times New Roman" w:hAnsi="Times New Roman"/>
          <w:sz w:val="28"/>
          <w:szCs w:val="28"/>
        </w:rPr>
        <w:t>.3.</w:t>
      </w:r>
    </w:p>
    <w:p w14:paraId="69745936" w14:textId="02F770FC" w:rsidR="00673082"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При этом он может быть:</w:t>
      </w:r>
    </w:p>
    <w:p w14:paraId="2F8F6747" w14:textId="77777777" w:rsidR="00673082" w:rsidRPr="00F01DFE" w:rsidRDefault="00673082"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э</w:t>
      </w:r>
      <w:r w:rsidR="004046C9" w:rsidRPr="00F01DFE">
        <w:rPr>
          <w:rFonts w:ascii="Times New Roman" w:hAnsi="Times New Roman"/>
          <w:sz w:val="28"/>
          <w:szCs w:val="28"/>
        </w:rPr>
        <w:t xml:space="preserve">кспансивным </w:t>
      </w:r>
      <w:r w:rsidR="004046C9" w:rsidRPr="00F01DFE">
        <w:rPr>
          <w:rFonts w:ascii="Times New Roman" w:hAnsi="Times New Roman"/>
          <w:i/>
          <w:sz w:val="28"/>
          <w:szCs w:val="28"/>
        </w:rPr>
        <w:t xml:space="preserve">(expansive coupling) – </w:t>
      </w:r>
      <w:r w:rsidR="004046C9" w:rsidRPr="00F01DFE">
        <w:rPr>
          <w:rFonts w:ascii="Times New Roman" w:hAnsi="Times New Roman"/>
          <w:sz w:val="28"/>
          <w:szCs w:val="28"/>
        </w:rPr>
        <w:t>в случае</w:t>
      </w:r>
      <w:r w:rsidRPr="00F01DFE">
        <w:rPr>
          <w:rFonts w:ascii="Times New Roman" w:hAnsi="Times New Roman"/>
          <w:sz w:val="28"/>
          <w:szCs w:val="28"/>
        </w:rPr>
        <w:t>,</w:t>
      </w:r>
      <w:r w:rsidR="004046C9" w:rsidRPr="00F01DFE">
        <w:rPr>
          <w:rFonts w:ascii="Times New Roman" w:hAnsi="Times New Roman"/>
          <w:sz w:val="28"/>
          <w:szCs w:val="28"/>
        </w:rPr>
        <w:t xml:space="preserve"> если темпы экономического роста и роста рисков труда склонны к увеличению; </w:t>
      </w:r>
    </w:p>
    <w:p w14:paraId="2B79CF88" w14:textId="77777777" w:rsidR="00673082" w:rsidRPr="00F01DFE" w:rsidRDefault="00673082"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рецес</w:t>
      </w:r>
      <w:r w:rsidRPr="00F01DFE">
        <w:rPr>
          <w:rFonts w:ascii="Times New Roman" w:hAnsi="Times New Roman"/>
          <w:sz w:val="28"/>
          <w:szCs w:val="28"/>
        </w:rPr>
        <w:t>с</w:t>
      </w:r>
      <w:r w:rsidR="004046C9" w:rsidRPr="00F01DFE">
        <w:rPr>
          <w:rFonts w:ascii="Times New Roman" w:hAnsi="Times New Roman"/>
          <w:sz w:val="28"/>
          <w:szCs w:val="28"/>
        </w:rPr>
        <w:t xml:space="preserve">ивным </w:t>
      </w:r>
      <w:r w:rsidR="004046C9" w:rsidRPr="00F01DFE">
        <w:rPr>
          <w:rFonts w:ascii="Times New Roman" w:hAnsi="Times New Roman"/>
          <w:i/>
          <w:sz w:val="28"/>
          <w:szCs w:val="28"/>
        </w:rPr>
        <w:t xml:space="preserve">(recessive coupling) - </w:t>
      </w:r>
      <w:r w:rsidR="004046C9" w:rsidRPr="00F01DFE">
        <w:rPr>
          <w:rFonts w:ascii="Times New Roman" w:hAnsi="Times New Roman"/>
          <w:sz w:val="28"/>
          <w:szCs w:val="28"/>
        </w:rPr>
        <w:t>в случае</w:t>
      </w:r>
      <w:r w:rsidRPr="00F01DFE">
        <w:rPr>
          <w:rFonts w:ascii="Times New Roman" w:hAnsi="Times New Roman"/>
          <w:sz w:val="28"/>
          <w:szCs w:val="28"/>
        </w:rPr>
        <w:t>,</w:t>
      </w:r>
      <w:r w:rsidR="004046C9" w:rsidRPr="00F01DFE">
        <w:rPr>
          <w:rFonts w:ascii="Times New Roman" w:hAnsi="Times New Roman"/>
          <w:sz w:val="28"/>
          <w:szCs w:val="28"/>
        </w:rPr>
        <w:t xml:space="preserve"> если темпы экономического роста и роста рисков труда склонны к снижению. </w:t>
      </w:r>
    </w:p>
    <w:p w14:paraId="7B1B6BD8" w14:textId="1925C59F" w:rsidR="004046C9" w:rsidRPr="00F01DFE" w:rsidRDefault="00673082"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Однако</w:t>
      </w:r>
      <w:r w:rsidR="004046C9" w:rsidRPr="00F01DFE">
        <w:rPr>
          <w:rFonts w:ascii="Times New Roman" w:hAnsi="Times New Roman"/>
          <w:sz w:val="28"/>
          <w:szCs w:val="28"/>
          <w:lang w:val="uk-UA"/>
        </w:rPr>
        <w:t xml:space="preserve">, в обоих случаях </w:t>
      </w:r>
      <w:r w:rsidR="004046C9" w:rsidRPr="00F01DFE">
        <w:rPr>
          <w:rFonts w:ascii="Times New Roman" w:hAnsi="Times New Roman"/>
          <w:sz w:val="28"/>
          <w:szCs w:val="28"/>
        </w:rPr>
        <w:t xml:space="preserve">сoupling присутствует лишь при условии пребывания </w:t>
      </w:r>
      <w:r w:rsidR="004046C9" w:rsidRPr="00F01DFE">
        <w:rPr>
          <w:rFonts w:ascii="Times New Roman" w:hAnsi="Times New Roman"/>
          <w:i/>
          <w:sz w:val="28"/>
          <w:szCs w:val="28"/>
        </w:rPr>
        <w:t xml:space="preserve">Decoupling Index </w:t>
      </w:r>
      <w:r w:rsidR="004046C9" w:rsidRPr="00F01DFE">
        <w:rPr>
          <w:rFonts w:ascii="Times New Roman" w:hAnsi="Times New Roman"/>
          <w:sz w:val="28"/>
          <w:szCs w:val="28"/>
        </w:rPr>
        <w:t>в д</w:t>
      </w:r>
      <w:r w:rsidR="00352E1F">
        <w:rPr>
          <w:rFonts w:ascii="Times New Roman" w:hAnsi="Times New Roman"/>
          <w:sz w:val="28"/>
          <w:szCs w:val="28"/>
        </w:rPr>
        <w:t>и</w:t>
      </w:r>
      <w:r w:rsidR="004046C9" w:rsidRPr="00F01DFE">
        <w:rPr>
          <w:rFonts w:ascii="Times New Roman" w:hAnsi="Times New Roman"/>
          <w:sz w:val="28"/>
          <w:szCs w:val="28"/>
        </w:rPr>
        <w:t xml:space="preserve">апазоне </w:t>
      </w:r>
      <w:r w:rsidR="004046C9" w:rsidRPr="00F01DFE">
        <w:rPr>
          <w:rFonts w:ascii="Times New Roman" w:hAnsi="Times New Roman"/>
          <w:sz w:val="28"/>
          <w:szCs w:val="28"/>
          <w:lang w:val="uk-UA"/>
        </w:rPr>
        <w:t>0.8&lt;</w:t>
      </w:r>
      <w:r w:rsidR="004046C9" w:rsidRPr="00F01DFE">
        <w:rPr>
          <w:rFonts w:ascii="Times New Roman" w:hAnsi="Times New Roman"/>
          <w:i/>
          <w:sz w:val="28"/>
          <w:szCs w:val="28"/>
        </w:rPr>
        <w:t>Dec</w:t>
      </w:r>
      <w:r w:rsidR="004046C9" w:rsidRPr="00F01DFE">
        <w:rPr>
          <w:rFonts w:ascii="Times New Roman" w:hAnsi="Times New Roman"/>
          <w:i/>
          <w:sz w:val="28"/>
          <w:szCs w:val="28"/>
          <w:lang w:val="uk-UA"/>
        </w:rPr>
        <w:t>І</w:t>
      </w:r>
      <w:proofErr w:type="gramStart"/>
      <w:r w:rsidR="004046C9" w:rsidRPr="00F01DFE">
        <w:rPr>
          <w:rFonts w:ascii="Times New Roman" w:hAnsi="Times New Roman"/>
          <w:i/>
          <w:sz w:val="28"/>
          <w:szCs w:val="28"/>
        </w:rPr>
        <w:t>ndex</w:t>
      </w:r>
      <w:r w:rsidR="004046C9" w:rsidRPr="00F01DFE">
        <w:rPr>
          <w:rFonts w:ascii="Times New Roman" w:hAnsi="Times New Roman"/>
          <w:sz w:val="28"/>
          <w:szCs w:val="28"/>
          <w:lang w:val="uk-UA"/>
        </w:rPr>
        <w:t>&lt;</w:t>
      </w:r>
      <w:proofErr w:type="gramEnd"/>
      <w:r w:rsidR="004046C9" w:rsidRPr="00F01DFE">
        <w:rPr>
          <w:rFonts w:ascii="Times New Roman" w:hAnsi="Times New Roman"/>
          <w:sz w:val="28"/>
          <w:szCs w:val="28"/>
          <w:lang w:val="uk-UA"/>
        </w:rPr>
        <w:t xml:space="preserve">1.2 </w:t>
      </w:r>
      <w:r w:rsidR="004046C9" w:rsidRPr="00F01DFE">
        <w:rPr>
          <w:rFonts w:ascii="Times New Roman" w:hAnsi="Times New Roman"/>
          <w:sz w:val="28"/>
          <w:szCs w:val="28"/>
        </w:rPr>
        <w:t>[</w:t>
      </w:r>
      <w:r w:rsidR="002102B2">
        <w:rPr>
          <w:rFonts w:ascii="Times New Roman" w:hAnsi="Times New Roman"/>
          <w:sz w:val="28"/>
          <w:szCs w:val="28"/>
        </w:rPr>
        <w:t>10</w:t>
      </w:r>
      <w:r w:rsidR="00FD0D25" w:rsidRPr="00F01DFE">
        <w:rPr>
          <w:rFonts w:ascii="Times New Roman" w:hAnsi="Times New Roman"/>
          <w:sz w:val="28"/>
          <w:szCs w:val="28"/>
        </w:rPr>
        <w:t>3</w:t>
      </w:r>
      <w:r w:rsidR="004046C9" w:rsidRPr="00F01DFE">
        <w:rPr>
          <w:rFonts w:ascii="Times New Roman" w:hAnsi="Times New Roman"/>
          <w:sz w:val="28"/>
          <w:szCs w:val="28"/>
        </w:rPr>
        <w:t>]</w:t>
      </w:r>
      <w:r w:rsidR="004046C9" w:rsidRPr="00F01DFE">
        <w:rPr>
          <w:rFonts w:ascii="Times New Roman" w:hAnsi="Times New Roman"/>
          <w:sz w:val="28"/>
          <w:szCs w:val="28"/>
          <w:lang w:val="uk-UA"/>
        </w:rPr>
        <w:t>.</w:t>
      </w:r>
    </w:p>
    <w:p w14:paraId="66053CB2" w14:textId="77777777" w:rsidR="00673082"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lang w:val="uk-UA"/>
        </w:rPr>
        <w:t xml:space="preserve">Что касается </w:t>
      </w:r>
      <w:r w:rsidRPr="00F01DFE">
        <w:rPr>
          <w:rFonts w:ascii="Times New Roman" w:hAnsi="Times New Roman"/>
          <w:i/>
          <w:sz w:val="28"/>
          <w:szCs w:val="28"/>
        </w:rPr>
        <w:t>D</w:t>
      </w:r>
      <w:r w:rsidRPr="00F01DFE">
        <w:rPr>
          <w:rFonts w:ascii="Times New Roman" w:hAnsi="Times New Roman"/>
          <w:i/>
          <w:sz w:val="28"/>
          <w:szCs w:val="28"/>
          <w:lang w:val="uk-UA"/>
        </w:rPr>
        <w:t>ecoupling</w:t>
      </w:r>
      <w:r w:rsidRPr="00F01DFE">
        <w:rPr>
          <w:rFonts w:ascii="Times New Roman" w:hAnsi="Times New Roman"/>
          <w:sz w:val="28"/>
          <w:szCs w:val="28"/>
        </w:rPr>
        <w:t xml:space="preserve">, то он наблюдается при условии присутствия разрыва между темпами роста риска труда и темпами экономического </w:t>
      </w:r>
      <w:r w:rsidR="00BB5519" w:rsidRPr="00F01DFE">
        <w:rPr>
          <w:rFonts w:ascii="Times New Roman" w:hAnsi="Times New Roman"/>
          <w:sz w:val="28"/>
          <w:szCs w:val="28"/>
        </w:rPr>
        <w:t xml:space="preserve">и технологического </w:t>
      </w:r>
      <w:r w:rsidRPr="00F01DFE">
        <w:rPr>
          <w:rFonts w:ascii="Times New Roman" w:hAnsi="Times New Roman"/>
          <w:sz w:val="28"/>
          <w:szCs w:val="28"/>
        </w:rPr>
        <w:t xml:space="preserve">роста отрасли и может быть трёх уровней: </w:t>
      </w:r>
    </w:p>
    <w:p w14:paraId="71F662FC" w14:textId="77777777" w:rsidR="00673082" w:rsidRPr="00F01DFE" w:rsidRDefault="00673082"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840A8F" w:rsidRPr="00F01DFE">
        <w:rPr>
          <w:rFonts w:ascii="Times New Roman" w:hAnsi="Times New Roman"/>
          <w:sz w:val="28"/>
          <w:szCs w:val="28"/>
        </w:rPr>
        <w:t>0&lt;</w:t>
      </w:r>
      <w:r w:rsidR="00840A8F" w:rsidRPr="00F01DFE">
        <w:rPr>
          <w:rFonts w:ascii="Times New Roman" w:hAnsi="Times New Roman"/>
          <w:i/>
          <w:sz w:val="28"/>
          <w:szCs w:val="28"/>
        </w:rPr>
        <w:t>Dec</w:t>
      </w:r>
      <w:r w:rsidR="00840A8F" w:rsidRPr="00F01DFE">
        <w:rPr>
          <w:rFonts w:ascii="Times New Roman" w:hAnsi="Times New Roman"/>
          <w:i/>
          <w:sz w:val="28"/>
          <w:szCs w:val="28"/>
          <w:lang w:val="uk-UA"/>
        </w:rPr>
        <w:t>І</w:t>
      </w:r>
      <w:r w:rsidR="00840A8F" w:rsidRPr="00F01DFE">
        <w:rPr>
          <w:rFonts w:ascii="Times New Roman" w:hAnsi="Times New Roman"/>
          <w:i/>
          <w:sz w:val="28"/>
          <w:szCs w:val="28"/>
        </w:rPr>
        <w:t>ndex</w:t>
      </w:r>
      <w:r w:rsidR="00840A8F" w:rsidRPr="00F01DFE">
        <w:rPr>
          <w:rFonts w:ascii="Times New Roman" w:hAnsi="Times New Roman"/>
          <w:sz w:val="28"/>
          <w:szCs w:val="28"/>
        </w:rPr>
        <w:t xml:space="preserve"> &lt;0,8, что соответствует </w:t>
      </w:r>
      <w:r w:rsidR="004046C9" w:rsidRPr="00F01DFE">
        <w:rPr>
          <w:rFonts w:ascii="Times New Roman" w:hAnsi="Times New Roman"/>
          <w:sz w:val="28"/>
          <w:szCs w:val="28"/>
        </w:rPr>
        <w:t>слаб</w:t>
      </w:r>
      <w:r w:rsidR="00840A8F" w:rsidRPr="00F01DFE">
        <w:rPr>
          <w:rFonts w:ascii="Times New Roman" w:hAnsi="Times New Roman"/>
          <w:sz w:val="28"/>
          <w:szCs w:val="28"/>
        </w:rPr>
        <w:t>ому</w:t>
      </w:r>
      <w:r w:rsidR="004046C9" w:rsidRPr="00F01DFE">
        <w:rPr>
          <w:rFonts w:ascii="Times New Roman" w:hAnsi="Times New Roman"/>
          <w:sz w:val="28"/>
          <w:szCs w:val="28"/>
        </w:rPr>
        <w:t xml:space="preserve"> </w:t>
      </w:r>
      <w:r w:rsidR="00840A8F" w:rsidRPr="00F01DFE">
        <w:rPr>
          <w:rFonts w:ascii="Times New Roman" w:hAnsi="Times New Roman"/>
          <w:sz w:val="28"/>
          <w:szCs w:val="28"/>
        </w:rPr>
        <w:t xml:space="preserve">состоянию </w:t>
      </w:r>
      <w:r w:rsidR="004046C9" w:rsidRPr="00F01DFE">
        <w:rPr>
          <w:rFonts w:ascii="Times New Roman" w:hAnsi="Times New Roman"/>
          <w:sz w:val="28"/>
          <w:szCs w:val="28"/>
        </w:rPr>
        <w:t xml:space="preserve">(weak decoupling), </w:t>
      </w:r>
      <w:r w:rsidR="00840A8F" w:rsidRPr="00F01DFE">
        <w:rPr>
          <w:rFonts w:ascii="Times New Roman" w:hAnsi="Times New Roman"/>
          <w:sz w:val="28"/>
          <w:szCs w:val="28"/>
        </w:rPr>
        <w:t xml:space="preserve">т.е. </w:t>
      </w:r>
      <w:r w:rsidR="004046C9" w:rsidRPr="00F01DFE">
        <w:rPr>
          <w:rFonts w:ascii="Times New Roman" w:hAnsi="Times New Roman"/>
          <w:sz w:val="28"/>
          <w:szCs w:val="28"/>
        </w:rPr>
        <w:t xml:space="preserve">темпы экономического роста и темпы роста риска труда одновременно </w:t>
      </w:r>
      <w:r w:rsidR="00802237" w:rsidRPr="00F01DFE">
        <w:rPr>
          <w:rFonts w:ascii="Times New Roman" w:hAnsi="Times New Roman"/>
          <w:sz w:val="28"/>
          <w:szCs w:val="28"/>
        </w:rPr>
        <w:t>взаимно повышаются</w:t>
      </w:r>
      <w:r w:rsidR="004046C9" w:rsidRPr="00F01DFE">
        <w:rPr>
          <w:rFonts w:ascii="Times New Roman" w:hAnsi="Times New Roman"/>
          <w:sz w:val="28"/>
          <w:szCs w:val="28"/>
        </w:rPr>
        <w:t xml:space="preserve">; </w:t>
      </w:r>
    </w:p>
    <w:p w14:paraId="14405416" w14:textId="77777777" w:rsidR="00673082" w:rsidRPr="00F01DFE" w:rsidRDefault="00673082"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840A8F" w:rsidRPr="00F01DFE">
        <w:rPr>
          <w:rFonts w:ascii="Times New Roman" w:hAnsi="Times New Roman"/>
          <w:i/>
          <w:sz w:val="28"/>
          <w:szCs w:val="28"/>
        </w:rPr>
        <w:t>Dec</w:t>
      </w:r>
      <w:r w:rsidR="00840A8F" w:rsidRPr="00F01DFE">
        <w:rPr>
          <w:rFonts w:ascii="Times New Roman" w:hAnsi="Times New Roman"/>
          <w:i/>
          <w:sz w:val="28"/>
          <w:szCs w:val="28"/>
          <w:lang w:val="uk-UA"/>
        </w:rPr>
        <w:t>І</w:t>
      </w:r>
      <w:r w:rsidR="00840A8F" w:rsidRPr="00F01DFE">
        <w:rPr>
          <w:rFonts w:ascii="Times New Roman" w:hAnsi="Times New Roman"/>
          <w:i/>
          <w:sz w:val="28"/>
          <w:szCs w:val="28"/>
        </w:rPr>
        <w:t>ndex</w:t>
      </w:r>
      <w:r w:rsidR="00840A8F" w:rsidRPr="00F01DFE">
        <w:rPr>
          <w:rFonts w:ascii="Times New Roman" w:hAnsi="Times New Roman"/>
          <w:sz w:val="28"/>
          <w:szCs w:val="28"/>
        </w:rPr>
        <w:t xml:space="preserve">&lt;0, что соответствует </w:t>
      </w:r>
      <w:r w:rsidR="004046C9" w:rsidRPr="00F01DFE">
        <w:rPr>
          <w:rFonts w:ascii="Times New Roman" w:hAnsi="Times New Roman"/>
          <w:sz w:val="28"/>
          <w:szCs w:val="28"/>
        </w:rPr>
        <w:t>сильн</w:t>
      </w:r>
      <w:r w:rsidR="00840A8F" w:rsidRPr="00F01DFE">
        <w:rPr>
          <w:rFonts w:ascii="Times New Roman" w:hAnsi="Times New Roman"/>
          <w:sz w:val="28"/>
          <w:szCs w:val="28"/>
        </w:rPr>
        <w:t>ому</w:t>
      </w:r>
      <w:r w:rsidR="004046C9" w:rsidRPr="00F01DFE">
        <w:rPr>
          <w:rFonts w:ascii="Times New Roman" w:hAnsi="Times New Roman"/>
          <w:sz w:val="28"/>
          <w:szCs w:val="28"/>
        </w:rPr>
        <w:t xml:space="preserve"> </w:t>
      </w:r>
      <w:r w:rsidR="00840A8F" w:rsidRPr="00F01DFE">
        <w:rPr>
          <w:rFonts w:ascii="Times New Roman" w:hAnsi="Times New Roman"/>
          <w:sz w:val="28"/>
          <w:szCs w:val="28"/>
        </w:rPr>
        <w:t xml:space="preserve">состоянию </w:t>
      </w:r>
      <w:r w:rsidR="004046C9" w:rsidRPr="00F01DFE">
        <w:rPr>
          <w:rFonts w:ascii="Times New Roman" w:hAnsi="Times New Roman"/>
          <w:sz w:val="28"/>
          <w:szCs w:val="28"/>
        </w:rPr>
        <w:t xml:space="preserve">(strong decoupling), когда темпы экономического роста возрастают с одновременным снижением темпов рисков труда; </w:t>
      </w:r>
    </w:p>
    <w:p w14:paraId="02E69142" w14:textId="77777777" w:rsidR="004046C9" w:rsidRPr="00F01DFE" w:rsidRDefault="00673082"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840A8F" w:rsidRPr="00F01DFE">
        <w:rPr>
          <w:rFonts w:ascii="Times New Roman" w:hAnsi="Times New Roman"/>
          <w:i/>
          <w:sz w:val="28"/>
          <w:szCs w:val="28"/>
        </w:rPr>
        <w:t>Dec</w:t>
      </w:r>
      <w:r w:rsidR="00840A8F" w:rsidRPr="00F01DFE">
        <w:rPr>
          <w:rFonts w:ascii="Times New Roman" w:hAnsi="Times New Roman"/>
          <w:i/>
          <w:sz w:val="28"/>
          <w:szCs w:val="28"/>
          <w:lang w:val="uk-UA"/>
        </w:rPr>
        <w:t>І</w:t>
      </w:r>
      <w:r w:rsidR="00840A8F" w:rsidRPr="00F01DFE">
        <w:rPr>
          <w:rFonts w:ascii="Times New Roman" w:hAnsi="Times New Roman"/>
          <w:i/>
          <w:sz w:val="28"/>
          <w:szCs w:val="28"/>
        </w:rPr>
        <w:t>ndex</w:t>
      </w:r>
      <w:r w:rsidR="00840A8F" w:rsidRPr="00F01DFE">
        <w:rPr>
          <w:rFonts w:ascii="Times New Roman" w:hAnsi="Times New Roman"/>
          <w:sz w:val="28"/>
          <w:szCs w:val="28"/>
        </w:rPr>
        <w:t xml:space="preserve">&gt; 1,2, что соответствует </w:t>
      </w:r>
      <w:r w:rsidR="004046C9" w:rsidRPr="00F01DFE">
        <w:rPr>
          <w:rFonts w:ascii="Times New Roman" w:hAnsi="Times New Roman"/>
          <w:sz w:val="28"/>
          <w:szCs w:val="28"/>
        </w:rPr>
        <w:t>рецессивн</w:t>
      </w:r>
      <w:r w:rsidR="00840A8F" w:rsidRPr="00F01DFE">
        <w:rPr>
          <w:rFonts w:ascii="Times New Roman" w:hAnsi="Times New Roman"/>
          <w:sz w:val="28"/>
          <w:szCs w:val="28"/>
        </w:rPr>
        <w:t>ому</w:t>
      </w:r>
      <w:r w:rsidR="004046C9" w:rsidRPr="00F01DFE">
        <w:rPr>
          <w:rFonts w:ascii="Times New Roman" w:hAnsi="Times New Roman"/>
          <w:sz w:val="28"/>
          <w:szCs w:val="28"/>
        </w:rPr>
        <w:t xml:space="preserve"> </w:t>
      </w:r>
      <w:r w:rsidR="00840A8F" w:rsidRPr="00F01DFE">
        <w:rPr>
          <w:rFonts w:ascii="Times New Roman" w:hAnsi="Times New Roman"/>
          <w:sz w:val="28"/>
          <w:szCs w:val="28"/>
        </w:rPr>
        <w:t xml:space="preserve">состоянию </w:t>
      </w:r>
      <w:r w:rsidR="004046C9" w:rsidRPr="00F01DFE">
        <w:rPr>
          <w:rFonts w:ascii="Times New Roman" w:hAnsi="Times New Roman"/>
          <w:sz w:val="28"/>
          <w:szCs w:val="28"/>
        </w:rPr>
        <w:t>(recessive decoupling), когда происходит одновременное уменьшение темпов экономического роста и роста риска труда</w:t>
      </w:r>
      <w:r w:rsidR="00840A8F" w:rsidRPr="00F01DFE">
        <w:rPr>
          <w:rFonts w:ascii="Times New Roman" w:hAnsi="Times New Roman"/>
          <w:sz w:val="28"/>
          <w:szCs w:val="28"/>
        </w:rPr>
        <w:t xml:space="preserve">. </w:t>
      </w:r>
    </w:p>
    <w:p w14:paraId="625F4C78" w14:textId="77777777" w:rsidR="00673082" w:rsidRPr="00F01DFE" w:rsidRDefault="004046C9"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В случае проявления негативного разрыва между темпами</w:t>
      </w:r>
      <w:r w:rsidR="00084360" w:rsidRPr="00F01DFE">
        <w:rPr>
          <w:rFonts w:ascii="Times New Roman" w:hAnsi="Times New Roman"/>
          <w:sz w:val="28"/>
          <w:szCs w:val="28"/>
        </w:rPr>
        <w:t xml:space="preserve"> роста</w:t>
      </w:r>
      <w:r w:rsidRPr="00F01DFE">
        <w:rPr>
          <w:rFonts w:ascii="Times New Roman" w:hAnsi="Times New Roman"/>
          <w:sz w:val="28"/>
          <w:szCs w:val="28"/>
        </w:rPr>
        <w:t xml:space="preserve"> рисков труда и темп</w:t>
      </w:r>
      <w:r w:rsidR="00084360" w:rsidRPr="00F01DFE">
        <w:rPr>
          <w:rFonts w:ascii="Times New Roman" w:hAnsi="Times New Roman"/>
          <w:sz w:val="28"/>
          <w:szCs w:val="28"/>
        </w:rPr>
        <w:t>ами</w:t>
      </w:r>
      <w:r w:rsidRPr="00F01DFE">
        <w:rPr>
          <w:rFonts w:ascii="Times New Roman" w:hAnsi="Times New Roman"/>
          <w:sz w:val="28"/>
          <w:szCs w:val="28"/>
        </w:rPr>
        <w:t xml:space="preserve"> экономического роста, возникает негативный декаплинг, который также может быть трёх уровней: </w:t>
      </w:r>
    </w:p>
    <w:p w14:paraId="7D0579F9" w14:textId="77777777" w:rsidR="00673082" w:rsidRPr="00F01DFE" w:rsidRDefault="00673082"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 xml:space="preserve">экспансивный (expansive-negative decoupling), когда темпы экономического роста и роста риска труда одновременно возрастают (в отличие от слабого декаплинга, только при условии, когда </w:t>
      </w:r>
      <w:r w:rsidR="004046C9" w:rsidRPr="00F01DFE">
        <w:rPr>
          <w:rFonts w:ascii="Times New Roman" w:hAnsi="Times New Roman"/>
          <w:i/>
          <w:sz w:val="28"/>
          <w:szCs w:val="28"/>
        </w:rPr>
        <w:t>Dec</w:t>
      </w:r>
      <w:r w:rsidR="004046C9" w:rsidRPr="00F01DFE">
        <w:rPr>
          <w:rFonts w:ascii="Times New Roman" w:hAnsi="Times New Roman"/>
          <w:i/>
          <w:sz w:val="28"/>
          <w:szCs w:val="28"/>
          <w:lang w:val="uk-UA"/>
        </w:rPr>
        <w:t>І</w:t>
      </w:r>
      <w:r w:rsidR="004046C9" w:rsidRPr="00F01DFE">
        <w:rPr>
          <w:rFonts w:ascii="Times New Roman" w:hAnsi="Times New Roman"/>
          <w:i/>
          <w:sz w:val="28"/>
          <w:szCs w:val="28"/>
        </w:rPr>
        <w:t>ndex</w:t>
      </w:r>
      <w:r w:rsidR="004046C9" w:rsidRPr="00F01DFE">
        <w:rPr>
          <w:rFonts w:ascii="Times New Roman" w:hAnsi="Times New Roman"/>
          <w:sz w:val="28"/>
          <w:szCs w:val="28"/>
        </w:rPr>
        <w:t xml:space="preserve">&gt; 1,2); </w:t>
      </w:r>
    </w:p>
    <w:p w14:paraId="56254941" w14:textId="77777777" w:rsidR="00673082" w:rsidRPr="00F01DFE" w:rsidRDefault="00673082"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 xml:space="preserve">сильный (strong-negative decoupling), когда темпы экономического роста снижаются, а темпы риска труда одновременно возрастают (при условии: </w:t>
      </w:r>
      <w:r w:rsidR="004046C9" w:rsidRPr="00F01DFE">
        <w:rPr>
          <w:rFonts w:ascii="Times New Roman" w:hAnsi="Times New Roman"/>
          <w:i/>
          <w:sz w:val="28"/>
          <w:szCs w:val="28"/>
        </w:rPr>
        <w:t>Dec</w:t>
      </w:r>
      <w:r w:rsidR="004046C9" w:rsidRPr="00F01DFE">
        <w:rPr>
          <w:rFonts w:ascii="Times New Roman" w:hAnsi="Times New Roman"/>
          <w:i/>
          <w:sz w:val="28"/>
          <w:szCs w:val="28"/>
          <w:lang w:val="uk-UA"/>
        </w:rPr>
        <w:t>І</w:t>
      </w:r>
      <w:r w:rsidR="004046C9" w:rsidRPr="00F01DFE">
        <w:rPr>
          <w:rFonts w:ascii="Times New Roman" w:hAnsi="Times New Roman"/>
          <w:i/>
          <w:sz w:val="28"/>
          <w:szCs w:val="28"/>
        </w:rPr>
        <w:t>ndex</w:t>
      </w:r>
      <w:r w:rsidR="004046C9" w:rsidRPr="00F01DFE">
        <w:rPr>
          <w:rFonts w:ascii="Times New Roman" w:hAnsi="Times New Roman"/>
          <w:sz w:val="28"/>
          <w:szCs w:val="28"/>
        </w:rPr>
        <w:t xml:space="preserve"> &lt;0); </w:t>
      </w:r>
    </w:p>
    <w:p w14:paraId="063413AE" w14:textId="42DB96CC" w:rsidR="004046C9" w:rsidRDefault="00673082"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rPr>
        <w:t xml:space="preserve">- </w:t>
      </w:r>
      <w:r w:rsidR="004046C9" w:rsidRPr="00F01DFE">
        <w:rPr>
          <w:rFonts w:ascii="Times New Roman" w:hAnsi="Times New Roman"/>
          <w:sz w:val="28"/>
          <w:szCs w:val="28"/>
        </w:rPr>
        <w:t>слабый (weak-negative decoupling) — при одновременном уменьшении темпов экономического роста и темпов рисков труда (в отличие от рецессивного декаплинга, только при условии, если: 0 &lt;</w:t>
      </w:r>
      <w:r w:rsidR="004046C9" w:rsidRPr="00F01DFE">
        <w:rPr>
          <w:rFonts w:ascii="Times New Roman" w:hAnsi="Times New Roman"/>
          <w:i/>
          <w:sz w:val="28"/>
          <w:szCs w:val="28"/>
        </w:rPr>
        <w:t>Dec</w:t>
      </w:r>
      <w:r w:rsidR="004046C9" w:rsidRPr="00F01DFE">
        <w:rPr>
          <w:rFonts w:ascii="Times New Roman" w:hAnsi="Times New Roman"/>
          <w:i/>
          <w:sz w:val="28"/>
          <w:szCs w:val="28"/>
          <w:lang w:val="uk-UA"/>
        </w:rPr>
        <w:t>І</w:t>
      </w:r>
      <w:proofErr w:type="gramStart"/>
      <w:r w:rsidR="004046C9" w:rsidRPr="00F01DFE">
        <w:rPr>
          <w:rFonts w:ascii="Times New Roman" w:hAnsi="Times New Roman"/>
          <w:i/>
          <w:sz w:val="28"/>
          <w:szCs w:val="28"/>
        </w:rPr>
        <w:t>ndex</w:t>
      </w:r>
      <w:r w:rsidR="004046C9" w:rsidRPr="00F01DFE">
        <w:rPr>
          <w:rFonts w:ascii="Times New Roman" w:hAnsi="Times New Roman"/>
          <w:sz w:val="28"/>
          <w:szCs w:val="28"/>
        </w:rPr>
        <w:t>&lt;</w:t>
      </w:r>
      <w:proofErr w:type="gramEnd"/>
      <w:r w:rsidR="004046C9" w:rsidRPr="00F01DFE">
        <w:rPr>
          <w:rFonts w:ascii="Times New Roman" w:hAnsi="Times New Roman"/>
          <w:sz w:val="28"/>
          <w:szCs w:val="28"/>
        </w:rPr>
        <w:t>0,8) [</w:t>
      </w:r>
      <w:r w:rsidR="002102B2">
        <w:rPr>
          <w:rFonts w:ascii="Times New Roman" w:hAnsi="Times New Roman"/>
          <w:sz w:val="28"/>
          <w:szCs w:val="28"/>
        </w:rPr>
        <w:t>10</w:t>
      </w:r>
      <w:r w:rsidR="00FD0D25" w:rsidRPr="00F01DFE">
        <w:rPr>
          <w:rFonts w:ascii="Times New Roman" w:hAnsi="Times New Roman"/>
          <w:sz w:val="28"/>
          <w:szCs w:val="28"/>
        </w:rPr>
        <w:t>3</w:t>
      </w:r>
      <w:r w:rsidR="004046C9" w:rsidRPr="00F01DFE">
        <w:rPr>
          <w:rFonts w:ascii="Times New Roman" w:hAnsi="Times New Roman"/>
          <w:sz w:val="28"/>
          <w:szCs w:val="28"/>
        </w:rPr>
        <w:t>].</w:t>
      </w:r>
    </w:p>
    <w:p w14:paraId="4BB22E7A" w14:textId="77777777" w:rsidR="001A2308" w:rsidRPr="002A65DE" w:rsidRDefault="001A2308" w:rsidP="00956252">
      <w:pPr>
        <w:spacing w:after="0" w:line="240" w:lineRule="auto"/>
        <w:ind w:firstLine="709"/>
        <w:jc w:val="both"/>
        <w:rPr>
          <w:rFonts w:ascii="Times New Roman" w:hAnsi="Times New Roman"/>
          <w:sz w:val="28"/>
          <w:szCs w:val="28"/>
        </w:rPr>
      </w:pPr>
    </w:p>
    <w:p w14:paraId="16E39E67" w14:textId="1AC7626A" w:rsidR="004046C9" w:rsidRPr="00F01DFE" w:rsidRDefault="00835771" w:rsidP="00F01DFE">
      <w:pPr>
        <w:spacing w:after="0" w:line="240" w:lineRule="auto"/>
        <w:ind w:firstLine="426"/>
        <w:jc w:val="center"/>
        <w:rPr>
          <w:rFonts w:ascii="Times New Roman" w:hAnsi="Times New Roman"/>
          <w:sz w:val="24"/>
          <w:szCs w:val="24"/>
        </w:rPr>
      </w:pPr>
      <w:r w:rsidRPr="00F01DFE">
        <w:rPr>
          <w:rFonts w:ascii="Times New Roman" w:eastAsia="Times New Roman" w:hAnsi="Times New Roman"/>
          <w:noProof/>
          <w:lang w:val="en-US"/>
        </w:rPr>
        <w:drawing>
          <wp:inline distT="0" distB="0" distL="0" distR="0" wp14:anchorId="456A9CB0" wp14:editId="46894275">
            <wp:extent cx="3992880" cy="3612515"/>
            <wp:effectExtent l="0" t="0" r="7620" b="6985"/>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l="15576" t="1192" r="8072" b="6615"/>
                    <a:stretch>
                      <a:fillRect/>
                    </a:stretch>
                  </pic:blipFill>
                  <pic:spPr bwMode="auto">
                    <a:xfrm>
                      <a:off x="0" y="0"/>
                      <a:ext cx="3992880" cy="3612515"/>
                    </a:xfrm>
                    <a:prstGeom prst="rect">
                      <a:avLst/>
                    </a:prstGeom>
                    <a:noFill/>
                    <a:ln>
                      <a:noFill/>
                    </a:ln>
                  </pic:spPr>
                </pic:pic>
              </a:graphicData>
            </a:graphic>
          </wp:inline>
        </w:drawing>
      </w:r>
    </w:p>
    <w:p w14:paraId="32A3C052" w14:textId="77777777" w:rsidR="002A65DE" w:rsidRDefault="002A65DE" w:rsidP="00F01DFE">
      <w:pPr>
        <w:spacing w:after="0" w:line="240" w:lineRule="auto"/>
        <w:ind w:firstLine="426"/>
        <w:jc w:val="center"/>
        <w:rPr>
          <w:rFonts w:ascii="Times New Roman" w:hAnsi="Times New Roman"/>
          <w:sz w:val="28"/>
          <w:szCs w:val="28"/>
        </w:rPr>
      </w:pPr>
    </w:p>
    <w:p w14:paraId="3540A4FE" w14:textId="4270B205" w:rsidR="004046C9" w:rsidRPr="00F01DFE" w:rsidRDefault="004046C9" w:rsidP="00956252">
      <w:pPr>
        <w:spacing w:after="0" w:line="240" w:lineRule="auto"/>
        <w:ind w:firstLine="709"/>
        <w:jc w:val="center"/>
        <w:rPr>
          <w:rFonts w:ascii="Times New Roman" w:hAnsi="Times New Roman"/>
          <w:sz w:val="28"/>
          <w:szCs w:val="28"/>
        </w:rPr>
      </w:pPr>
      <w:r w:rsidRPr="00F01DFE">
        <w:rPr>
          <w:rFonts w:ascii="Times New Roman" w:hAnsi="Times New Roman"/>
          <w:sz w:val="28"/>
          <w:szCs w:val="28"/>
        </w:rPr>
        <w:t>Рис</w:t>
      </w:r>
      <w:r w:rsidR="00D34545" w:rsidRPr="00F01DFE">
        <w:rPr>
          <w:rFonts w:ascii="Times New Roman" w:hAnsi="Times New Roman"/>
          <w:sz w:val="28"/>
          <w:szCs w:val="28"/>
        </w:rPr>
        <w:t xml:space="preserve">унок </w:t>
      </w:r>
      <w:r w:rsidR="008E529F" w:rsidRPr="00F01DFE">
        <w:rPr>
          <w:rFonts w:ascii="Times New Roman" w:hAnsi="Times New Roman"/>
          <w:sz w:val="28"/>
          <w:szCs w:val="28"/>
        </w:rPr>
        <w:t>2</w:t>
      </w:r>
      <w:r w:rsidR="00D34545" w:rsidRPr="00F01DFE">
        <w:rPr>
          <w:rFonts w:ascii="Times New Roman" w:hAnsi="Times New Roman"/>
          <w:sz w:val="28"/>
          <w:szCs w:val="28"/>
        </w:rPr>
        <w:t>.</w:t>
      </w:r>
      <w:r w:rsidRPr="00F01DFE">
        <w:rPr>
          <w:rFonts w:ascii="Times New Roman" w:hAnsi="Times New Roman"/>
          <w:sz w:val="28"/>
          <w:szCs w:val="28"/>
        </w:rPr>
        <w:t xml:space="preserve">3 – </w:t>
      </w:r>
      <w:bookmarkStart w:id="32" w:name="_Hlk205988582"/>
      <w:r w:rsidRPr="00F01DFE">
        <w:rPr>
          <w:rFonts w:ascii="Times New Roman" w:hAnsi="Times New Roman"/>
          <w:sz w:val="28"/>
          <w:szCs w:val="28"/>
        </w:rPr>
        <w:t>Классификация типов декапл</w:t>
      </w:r>
      <w:r w:rsidR="00084360" w:rsidRPr="00F01DFE">
        <w:rPr>
          <w:rFonts w:ascii="Times New Roman" w:hAnsi="Times New Roman"/>
          <w:sz w:val="28"/>
          <w:szCs w:val="28"/>
        </w:rPr>
        <w:t>и</w:t>
      </w:r>
      <w:r w:rsidRPr="00F01DFE">
        <w:rPr>
          <w:rFonts w:ascii="Times New Roman" w:hAnsi="Times New Roman"/>
          <w:sz w:val="28"/>
          <w:szCs w:val="28"/>
        </w:rPr>
        <w:t>нга по П.Тапио [</w:t>
      </w:r>
      <w:r w:rsidR="00460144">
        <w:rPr>
          <w:rFonts w:ascii="Times New Roman" w:hAnsi="Times New Roman"/>
          <w:sz w:val="28"/>
          <w:szCs w:val="28"/>
        </w:rPr>
        <w:t>98</w:t>
      </w:r>
      <w:r w:rsidRPr="00F01DFE">
        <w:rPr>
          <w:rFonts w:ascii="Times New Roman" w:hAnsi="Times New Roman"/>
          <w:sz w:val="28"/>
          <w:szCs w:val="28"/>
        </w:rPr>
        <w:t>]</w:t>
      </w:r>
    </w:p>
    <w:bookmarkEnd w:id="32"/>
    <w:p w14:paraId="1A546AB5" w14:textId="77777777" w:rsidR="00A32193" w:rsidRDefault="00A32193" w:rsidP="00956252">
      <w:pPr>
        <w:spacing w:after="0" w:line="240" w:lineRule="auto"/>
        <w:ind w:firstLine="709"/>
        <w:jc w:val="both"/>
        <w:rPr>
          <w:rFonts w:ascii="Times New Roman" w:hAnsi="Times New Roman"/>
          <w:sz w:val="28"/>
          <w:szCs w:val="28"/>
        </w:rPr>
      </w:pPr>
    </w:p>
    <w:p w14:paraId="6F9136AC" w14:textId="2E414DDA" w:rsidR="00D34545" w:rsidRPr="00F01DFE" w:rsidRDefault="00D34545"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rPr>
        <w:t xml:space="preserve">Построение по результатам расчетов </w:t>
      </w:r>
      <w:r w:rsidRPr="00F01DFE">
        <w:rPr>
          <w:rFonts w:ascii="Times New Roman" w:hAnsi="Times New Roman"/>
          <w:i/>
          <w:sz w:val="28"/>
          <w:szCs w:val="28"/>
        </w:rPr>
        <w:t>Dec</w:t>
      </w:r>
      <w:r w:rsidRPr="00F01DFE">
        <w:rPr>
          <w:rFonts w:ascii="Times New Roman" w:hAnsi="Times New Roman"/>
          <w:i/>
          <w:sz w:val="28"/>
          <w:szCs w:val="28"/>
          <w:lang w:val="uk-UA"/>
        </w:rPr>
        <w:t>І</w:t>
      </w:r>
      <w:r w:rsidRPr="00F01DFE">
        <w:rPr>
          <w:rFonts w:ascii="Times New Roman" w:hAnsi="Times New Roman"/>
          <w:i/>
          <w:sz w:val="28"/>
          <w:szCs w:val="28"/>
        </w:rPr>
        <w:t>ndex</w:t>
      </w:r>
      <w:r w:rsidRPr="00F01DFE">
        <w:rPr>
          <w:rFonts w:ascii="Times New Roman" w:hAnsi="Times New Roman"/>
          <w:sz w:val="28"/>
          <w:szCs w:val="28"/>
        </w:rPr>
        <w:t xml:space="preserve"> точечного графика с делением </w:t>
      </w:r>
      <w:r w:rsidRPr="00F01DFE">
        <w:rPr>
          <w:rFonts w:ascii="Times New Roman" w:hAnsi="Times New Roman"/>
          <w:sz w:val="28"/>
          <w:szCs w:val="28"/>
          <w:shd w:val="clear" w:color="auto" w:fill="FFFFFF"/>
        </w:rPr>
        <w:t xml:space="preserve">на квадранты с помощью двух пересекающихся осей: горизонтальной </w:t>
      </w:r>
      <w:r w:rsidRPr="001A2308">
        <w:rPr>
          <w:rFonts w:ascii="Times New Roman" w:hAnsi="Times New Roman"/>
          <w:i/>
          <w:sz w:val="28"/>
          <w:szCs w:val="28"/>
          <w:shd w:val="clear" w:color="auto" w:fill="FFFFFF"/>
        </w:rPr>
        <w:t>(X)</w:t>
      </w:r>
      <w:r w:rsidRPr="00F01DFE">
        <w:rPr>
          <w:rFonts w:ascii="Times New Roman" w:hAnsi="Times New Roman"/>
          <w:sz w:val="28"/>
          <w:szCs w:val="28"/>
          <w:shd w:val="clear" w:color="auto" w:fill="FFFFFF"/>
        </w:rPr>
        <w:t xml:space="preserve"> и вертикальной </w:t>
      </w:r>
      <w:r w:rsidRPr="001A2308">
        <w:rPr>
          <w:rFonts w:ascii="Times New Roman" w:hAnsi="Times New Roman"/>
          <w:i/>
          <w:sz w:val="28"/>
          <w:szCs w:val="28"/>
          <w:shd w:val="clear" w:color="auto" w:fill="FFFFFF"/>
        </w:rPr>
        <w:t>(Y)</w:t>
      </w:r>
      <w:r w:rsidRPr="00F01DFE">
        <w:rPr>
          <w:rFonts w:ascii="Times New Roman" w:hAnsi="Times New Roman"/>
          <w:sz w:val="28"/>
          <w:szCs w:val="28"/>
          <w:shd w:val="clear" w:color="auto" w:fill="FFFFFF"/>
        </w:rPr>
        <w:t>, позволяет идентифицировать тренды декаплинга, визуально интерпретировать данные, делая их анализ более наглядным и информативным.</w:t>
      </w:r>
    </w:p>
    <w:p w14:paraId="30EB4C1D" w14:textId="611DD26B" w:rsidR="00673082" w:rsidRPr="00F01DFE" w:rsidRDefault="003D43BF"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Рассмотрим применение данной технологии для </w:t>
      </w:r>
      <w:r w:rsidR="004046C9" w:rsidRPr="00F01DFE">
        <w:rPr>
          <w:rFonts w:ascii="Times New Roman" w:hAnsi="Times New Roman"/>
          <w:sz w:val="28"/>
          <w:szCs w:val="28"/>
          <w:shd w:val="clear" w:color="auto" w:fill="FFFFFF"/>
        </w:rPr>
        <w:t>оценк</w:t>
      </w:r>
      <w:r w:rsidRPr="00F01DFE">
        <w:rPr>
          <w:rFonts w:ascii="Times New Roman" w:hAnsi="Times New Roman"/>
          <w:sz w:val="28"/>
          <w:szCs w:val="28"/>
          <w:shd w:val="clear" w:color="auto" w:fill="FFFFFF"/>
        </w:rPr>
        <w:t>и</w:t>
      </w:r>
      <w:r w:rsidR="004046C9" w:rsidRPr="00F01DFE">
        <w:rPr>
          <w:rFonts w:ascii="Times New Roman" w:hAnsi="Times New Roman"/>
          <w:sz w:val="28"/>
          <w:szCs w:val="28"/>
          <w:shd w:val="clear" w:color="auto" w:fill="FFFFFF"/>
        </w:rPr>
        <w:t xml:space="preserve"> </w:t>
      </w:r>
      <w:r w:rsidR="004551DC" w:rsidRPr="00F01DFE">
        <w:rPr>
          <w:rFonts w:ascii="Times New Roman" w:hAnsi="Times New Roman"/>
          <w:sz w:val="28"/>
          <w:szCs w:val="28"/>
          <w:shd w:val="clear" w:color="auto" w:fill="FFFFFF"/>
        </w:rPr>
        <w:t xml:space="preserve">эффективности </w:t>
      </w:r>
      <w:r w:rsidR="004046C9" w:rsidRPr="00F01DFE">
        <w:rPr>
          <w:rFonts w:ascii="Times New Roman" w:hAnsi="Times New Roman"/>
          <w:sz w:val="28"/>
          <w:szCs w:val="28"/>
          <w:shd w:val="clear" w:color="auto" w:fill="FFFFFF"/>
        </w:rPr>
        <w:t xml:space="preserve">модели </w:t>
      </w:r>
      <w:r w:rsidR="00F346F8" w:rsidRPr="00F01DFE">
        <w:rPr>
          <w:rFonts w:ascii="Times New Roman" w:hAnsi="Times New Roman"/>
          <w:sz w:val="28"/>
          <w:szCs w:val="28"/>
        </w:rPr>
        <w:t xml:space="preserve">обеспечения </w:t>
      </w:r>
      <w:r w:rsidR="00AD60F5">
        <w:rPr>
          <w:rFonts w:ascii="Times New Roman" w:hAnsi="Times New Roman"/>
          <w:sz w:val="28"/>
          <w:szCs w:val="28"/>
          <w:shd w:val="clear" w:color="auto" w:fill="FFFFFF"/>
        </w:rPr>
        <w:t xml:space="preserve">БОТ </w:t>
      </w:r>
      <w:r w:rsidR="004046C9" w:rsidRPr="00F01DFE">
        <w:rPr>
          <w:rFonts w:ascii="Times New Roman" w:hAnsi="Times New Roman"/>
          <w:sz w:val="28"/>
          <w:szCs w:val="28"/>
          <w:shd w:val="clear" w:color="auto" w:fill="FFFFFF"/>
        </w:rPr>
        <w:t>персонала авиации по триединому показателю эффекта трипартизма (социальной политики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SP</m:t>
            </m:r>
          </m:sub>
        </m:sSub>
      </m:oMath>
      <w:r w:rsidR="004046C9" w:rsidRPr="00F01DFE">
        <w:rPr>
          <w:rFonts w:ascii="Times New Roman" w:hAnsi="Times New Roman"/>
          <w:sz w:val="28"/>
          <w:szCs w:val="28"/>
          <w:shd w:val="clear" w:color="auto" w:fill="FFFFFF"/>
        </w:rPr>
        <w:t>), климата безопасности труда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SC</m:t>
            </m:r>
          </m:sub>
        </m:sSub>
      </m:oMath>
      <w:r w:rsidR="004046C9" w:rsidRPr="00F01DFE">
        <w:rPr>
          <w:rFonts w:ascii="Times New Roman" w:hAnsi="Times New Roman"/>
          <w:sz w:val="28"/>
          <w:szCs w:val="28"/>
          <w:shd w:val="clear" w:color="auto" w:fill="FFFFFF"/>
        </w:rPr>
        <w:t>) и культуры безопасности труда (</w:t>
      </w:r>
      <m:oMath>
        <m:sSub>
          <m:sSubPr>
            <m:ctrlPr>
              <w:rPr>
                <w:rFonts w:ascii="Cambria Math" w:eastAsia="Times New Roman" w:hAnsi="Cambria Math"/>
                <w:i/>
                <w:sz w:val="28"/>
                <w:szCs w:val="28"/>
                <w:shd w:val="clear" w:color="auto" w:fill="FFFFFF"/>
              </w:rPr>
            </m:ctrlPr>
          </m:sSubPr>
          <m:e>
            <m:r>
              <w:rPr>
                <w:rFonts w:ascii="Cambria Math" w:eastAsia="Times New Roman" w:hAnsi="Cambria Math"/>
                <w:sz w:val="28"/>
                <w:szCs w:val="28"/>
                <w:shd w:val="clear" w:color="auto" w:fill="FFFFFF"/>
              </w:rPr>
              <m:t>I</m:t>
            </m:r>
          </m:e>
          <m:sub>
            <m:r>
              <w:rPr>
                <w:rFonts w:ascii="Cambria Math" w:eastAsia="Times New Roman" w:hAnsi="Cambria Math"/>
                <w:sz w:val="28"/>
                <w:szCs w:val="28"/>
                <w:shd w:val="clear" w:color="auto" w:fill="FFFFFF"/>
              </w:rPr>
              <m:t>PSC</m:t>
            </m:r>
          </m:sub>
        </m:sSub>
      </m:oMath>
      <w:r w:rsidR="004046C9" w:rsidRPr="00F01DFE">
        <w:rPr>
          <w:rFonts w:ascii="Times New Roman" w:hAnsi="Times New Roman"/>
          <w:sz w:val="28"/>
          <w:szCs w:val="28"/>
          <w:shd w:val="clear" w:color="auto" w:fill="FFFFFF"/>
        </w:rPr>
        <w:t>)</w:t>
      </w:r>
      <w:r w:rsidRPr="00F01DFE">
        <w:rPr>
          <w:rFonts w:ascii="Times New Roman" w:hAnsi="Times New Roman"/>
          <w:sz w:val="28"/>
          <w:szCs w:val="28"/>
          <w:shd w:val="clear" w:color="auto" w:fill="FFFFFF"/>
        </w:rPr>
        <w:t xml:space="preserve">. </w:t>
      </w:r>
    </w:p>
    <w:p w14:paraId="4DD3B01A" w14:textId="372B16DA" w:rsidR="008E529F" w:rsidRPr="00F01DFE" w:rsidRDefault="00915D2B"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Предлагаемый метод реализуется </w:t>
      </w:r>
      <w:r w:rsidR="008E529F" w:rsidRPr="00F01DFE">
        <w:rPr>
          <w:rFonts w:ascii="Times New Roman" w:hAnsi="Times New Roman"/>
          <w:sz w:val="28"/>
          <w:szCs w:val="28"/>
          <w:shd w:val="clear" w:color="auto" w:fill="FFFFFF"/>
        </w:rPr>
        <w:t>алгоритм</w:t>
      </w:r>
      <w:r w:rsidRPr="00F01DFE">
        <w:rPr>
          <w:rFonts w:ascii="Times New Roman" w:hAnsi="Times New Roman"/>
          <w:sz w:val="28"/>
          <w:szCs w:val="28"/>
          <w:shd w:val="clear" w:color="auto" w:fill="FFFFFF"/>
        </w:rPr>
        <w:t>ом</w:t>
      </w:r>
      <w:r w:rsidR="008E529F" w:rsidRPr="00F01DFE">
        <w:rPr>
          <w:rFonts w:ascii="Times New Roman" w:hAnsi="Times New Roman"/>
          <w:sz w:val="28"/>
          <w:szCs w:val="28"/>
          <w:shd w:val="clear" w:color="auto" w:fill="FFFFFF"/>
        </w:rPr>
        <w:t xml:space="preserve"> оценки эффективности модели </w:t>
      </w:r>
      <w:r w:rsidR="00F346F8" w:rsidRPr="00F01DFE">
        <w:rPr>
          <w:rFonts w:ascii="Times New Roman" w:hAnsi="Times New Roman"/>
          <w:sz w:val="28"/>
          <w:szCs w:val="28"/>
        </w:rPr>
        <w:t xml:space="preserve">обеспечения </w:t>
      </w:r>
      <w:r w:rsidR="00595BCA">
        <w:rPr>
          <w:rFonts w:ascii="Times New Roman" w:hAnsi="Times New Roman"/>
          <w:sz w:val="28"/>
          <w:szCs w:val="28"/>
          <w:shd w:val="clear" w:color="auto" w:fill="FFFFFF"/>
        </w:rPr>
        <w:t>БОТ</w:t>
      </w:r>
      <w:r w:rsidR="00595BCA" w:rsidRPr="00F01DFE">
        <w:rPr>
          <w:rFonts w:ascii="Times New Roman" w:hAnsi="Times New Roman"/>
          <w:sz w:val="28"/>
          <w:szCs w:val="28"/>
          <w:shd w:val="clear" w:color="auto" w:fill="FFFFFF"/>
        </w:rPr>
        <w:t xml:space="preserve"> </w:t>
      </w:r>
      <w:r w:rsidRPr="00F01DFE">
        <w:rPr>
          <w:rFonts w:ascii="Times New Roman" w:hAnsi="Times New Roman"/>
          <w:sz w:val="28"/>
          <w:szCs w:val="28"/>
          <w:shd w:val="clear" w:color="auto" w:fill="FFFFFF"/>
        </w:rPr>
        <w:t xml:space="preserve">по стейкхолдер-подходу </w:t>
      </w:r>
      <w:r w:rsidR="008E529F" w:rsidRPr="00F01DFE">
        <w:rPr>
          <w:rFonts w:ascii="Times New Roman" w:hAnsi="Times New Roman"/>
          <w:sz w:val="28"/>
          <w:szCs w:val="28"/>
          <w:shd w:val="clear" w:color="auto" w:fill="FFFFFF"/>
        </w:rPr>
        <w:t>в пошаговой конструкции следующим образ</w:t>
      </w:r>
      <w:r w:rsidRPr="00F01DFE">
        <w:rPr>
          <w:rFonts w:ascii="Times New Roman" w:hAnsi="Times New Roman"/>
          <w:sz w:val="28"/>
          <w:szCs w:val="28"/>
          <w:shd w:val="clear" w:color="auto" w:fill="FFFFFF"/>
        </w:rPr>
        <w:t>о</w:t>
      </w:r>
      <w:r w:rsidR="008E529F" w:rsidRPr="00F01DFE">
        <w:rPr>
          <w:rFonts w:ascii="Times New Roman" w:hAnsi="Times New Roman"/>
          <w:sz w:val="28"/>
          <w:szCs w:val="28"/>
          <w:shd w:val="clear" w:color="auto" w:fill="FFFFFF"/>
        </w:rPr>
        <w:t>м.</w:t>
      </w:r>
    </w:p>
    <w:p w14:paraId="4D17BECB" w14:textId="77777777" w:rsidR="00494E41" w:rsidRPr="00F01DFE" w:rsidRDefault="00494E41" w:rsidP="00956252">
      <w:pPr>
        <w:spacing w:after="0" w:line="240" w:lineRule="auto"/>
        <w:ind w:firstLine="709"/>
        <w:jc w:val="both"/>
        <w:rPr>
          <w:rFonts w:ascii="Times New Roman" w:hAnsi="Times New Roman"/>
          <w:sz w:val="28"/>
          <w:szCs w:val="28"/>
          <w:shd w:val="clear" w:color="auto" w:fill="FFFFFF"/>
        </w:rPr>
      </w:pPr>
    </w:p>
    <w:p w14:paraId="22FF5A6C" w14:textId="0A079509" w:rsidR="0009475D" w:rsidRPr="00DB7977" w:rsidRDefault="0009475D" w:rsidP="00956252">
      <w:pPr>
        <w:spacing w:after="0" w:line="240" w:lineRule="auto"/>
        <w:ind w:firstLine="709"/>
        <w:jc w:val="both"/>
        <w:rPr>
          <w:rFonts w:ascii="Times New Roman" w:hAnsi="Times New Roman"/>
          <w:b/>
          <w:sz w:val="28"/>
          <w:szCs w:val="28"/>
          <w:shd w:val="clear" w:color="auto" w:fill="FFFFFF"/>
        </w:rPr>
      </w:pPr>
      <w:r w:rsidRPr="00DB7977">
        <w:rPr>
          <w:rFonts w:ascii="Times New Roman" w:hAnsi="Times New Roman"/>
          <w:b/>
          <w:sz w:val="28"/>
          <w:szCs w:val="28"/>
          <w:shd w:val="clear" w:color="auto" w:fill="FFFFFF"/>
        </w:rPr>
        <w:t xml:space="preserve">М1: Алгоритм оценки модели </w:t>
      </w:r>
      <w:r w:rsidR="00F346F8" w:rsidRPr="00F346F8">
        <w:rPr>
          <w:rFonts w:ascii="Times New Roman" w:hAnsi="Times New Roman"/>
          <w:b/>
          <w:sz w:val="28"/>
          <w:szCs w:val="28"/>
        </w:rPr>
        <w:t xml:space="preserve">обеспечения </w:t>
      </w:r>
      <w:r w:rsidR="00F346F8" w:rsidRPr="00F346F8">
        <w:rPr>
          <w:rFonts w:ascii="Times New Roman" w:hAnsi="Times New Roman"/>
          <w:b/>
          <w:sz w:val="28"/>
          <w:szCs w:val="28"/>
          <w:shd w:val="clear" w:color="auto" w:fill="FFFFFF"/>
        </w:rPr>
        <w:t>безопасности и охраны труда</w:t>
      </w:r>
      <w:r w:rsidRPr="00DB7977">
        <w:rPr>
          <w:rFonts w:ascii="Times New Roman" w:hAnsi="Times New Roman"/>
          <w:b/>
          <w:sz w:val="28"/>
          <w:szCs w:val="28"/>
          <w:shd w:val="clear" w:color="auto" w:fill="FFFFFF"/>
        </w:rPr>
        <w:t>.</w:t>
      </w:r>
    </w:p>
    <w:p w14:paraId="393CB18F" w14:textId="3AFDB514" w:rsidR="008E529F" w:rsidRPr="00F01DFE" w:rsidRDefault="008E529F"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i/>
          <w:sz w:val="28"/>
          <w:szCs w:val="28"/>
          <w:shd w:val="clear" w:color="auto" w:fill="FFFFFF"/>
        </w:rPr>
        <w:t>Шаг 1.</w:t>
      </w:r>
      <w:r w:rsidR="00355C97">
        <w:rPr>
          <w:rFonts w:ascii="Times New Roman" w:hAnsi="Times New Roman"/>
          <w:sz w:val="28"/>
          <w:szCs w:val="28"/>
          <w:shd w:val="clear" w:color="auto" w:fill="FFFFFF"/>
        </w:rPr>
        <w:t xml:space="preserve"> </w:t>
      </w:r>
      <w:r w:rsidRPr="00F01DFE">
        <w:rPr>
          <w:rFonts w:ascii="Times New Roman" w:hAnsi="Times New Roman"/>
          <w:sz w:val="28"/>
          <w:szCs w:val="28"/>
          <w:shd w:val="clear" w:color="auto" w:fill="FFFFFF"/>
        </w:rPr>
        <w:t>Стейкхолдер-анализ. На данном этапе реализуется следующий перечень мероприятий: идентификация стейкхолдеров, заинтер</w:t>
      </w:r>
      <w:r w:rsidR="004C54C8" w:rsidRPr="00F01DFE">
        <w:rPr>
          <w:rFonts w:ascii="Times New Roman" w:hAnsi="Times New Roman"/>
          <w:sz w:val="28"/>
          <w:szCs w:val="28"/>
          <w:shd w:val="clear" w:color="auto" w:fill="FFFFFF"/>
        </w:rPr>
        <w:t>е</w:t>
      </w:r>
      <w:r w:rsidRPr="00F01DFE">
        <w:rPr>
          <w:rFonts w:ascii="Times New Roman" w:hAnsi="Times New Roman"/>
          <w:sz w:val="28"/>
          <w:szCs w:val="28"/>
          <w:shd w:val="clear" w:color="auto" w:fill="FFFFFF"/>
        </w:rPr>
        <w:t>сованных в обеспечениии работадателем надлежащих условий труда</w:t>
      </w:r>
      <w:r w:rsidR="007A004D" w:rsidRPr="00F01DFE">
        <w:rPr>
          <w:rFonts w:ascii="Times New Roman" w:hAnsi="Times New Roman"/>
          <w:sz w:val="28"/>
          <w:szCs w:val="28"/>
          <w:shd w:val="clear" w:color="auto" w:fill="FFFFFF"/>
        </w:rPr>
        <w:t>. Кластеризация по группам:</w:t>
      </w:r>
      <w:r w:rsidRPr="00F01DFE">
        <w:rPr>
          <w:rFonts w:ascii="Times New Roman" w:hAnsi="Times New Roman"/>
          <w:sz w:val="28"/>
          <w:szCs w:val="28"/>
          <w:shd w:val="clear" w:color="auto" w:fill="FFFFFF"/>
        </w:rPr>
        <w:t xml:space="preserve"> гос</w:t>
      </w:r>
      <w:r w:rsidR="004C54C8" w:rsidRPr="00F01DFE">
        <w:rPr>
          <w:rFonts w:ascii="Times New Roman" w:hAnsi="Times New Roman"/>
          <w:sz w:val="28"/>
          <w:szCs w:val="28"/>
          <w:shd w:val="clear" w:color="auto" w:fill="FFFFFF"/>
        </w:rPr>
        <w:t xml:space="preserve">ударственные </w:t>
      </w:r>
      <w:r w:rsidRPr="00F01DFE">
        <w:rPr>
          <w:rFonts w:ascii="Times New Roman" w:hAnsi="Times New Roman"/>
          <w:sz w:val="28"/>
          <w:szCs w:val="28"/>
          <w:shd w:val="clear" w:color="auto" w:fill="FFFFFF"/>
        </w:rPr>
        <w:t>органы, профсоюзы, общест</w:t>
      </w:r>
      <w:r w:rsidR="006B03D4" w:rsidRPr="00F01DFE">
        <w:rPr>
          <w:rFonts w:ascii="Times New Roman" w:hAnsi="Times New Roman"/>
          <w:sz w:val="28"/>
          <w:szCs w:val="28"/>
          <w:shd w:val="clear" w:color="auto" w:fill="FFFFFF"/>
        </w:rPr>
        <w:t>венные</w:t>
      </w:r>
      <w:r w:rsidRPr="00F01DFE">
        <w:rPr>
          <w:rFonts w:ascii="Times New Roman" w:hAnsi="Times New Roman"/>
          <w:sz w:val="28"/>
          <w:szCs w:val="28"/>
          <w:shd w:val="clear" w:color="auto" w:fill="FFFFFF"/>
        </w:rPr>
        <w:t xml:space="preserve"> орган</w:t>
      </w:r>
      <w:r w:rsidR="006B03D4" w:rsidRPr="00F01DFE">
        <w:rPr>
          <w:rFonts w:ascii="Times New Roman" w:hAnsi="Times New Roman"/>
          <w:sz w:val="28"/>
          <w:szCs w:val="28"/>
          <w:shd w:val="clear" w:color="auto" w:fill="FFFFFF"/>
        </w:rPr>
        <w:t>изации</w:t>
      </w:r>
      <w:r w:rsidRPr="00F01DFE">
        <w:rPr>
          <w:rFonts w:ascii="Times New Roman" w:hAnsi="Times New Roman"/>
          <w:sz w:val="28"/>
          <w:szCs w:val="28"/>
          <w:shd w:val="clear" w:color="auto" w:fill="FFFFFF"/>
        </w:rPr>
        <w:t xml:space="preserve"> и т.д.</w:t>
      </w:r>
      <w:r w:rsidR="002D5424" w:rsidRPr="00F01DFE">
        <w:rPr>
          <w:rFonts w:ascii="Times New Roman" w:hAnsi="Times New Roman"/>
          <w:sz w:val="28"/>
          <w:szCs w:val="28"/>
          <w:shd w:val="clear" w:color="auto" w:fill="FFFFFF"/>
        </w:rPr>
        <w:t xml:space="preserve"> П</w:t>
      </w:r>
      <w:r w:rsidRPr="00F01DFE">
        <w:rPr>
          <w:rFonts w:ascii="Times New Roman" w:hAnsi="Times New Roman"/>
          <w:sz w:val="28"/>
          <w:szCs w:val="28"/>
          <w:shd w:val="clear" w:color="auto" w:fill="FFFFFF"/>
        </w:rPr>
        <w:t>риоритизаци</w:t>
      </w:r>
      <w:r w:rsidR="002D5424" w:rsidRPr="00F01DFE">
        <w:rPr>
          <w:rFonts w:ascii="Times New Roman" w:hAnsi="Times New Roman"/>
          <w:sz w:val="28"/>
          <w:szCs w:val="28"/>
          <w:shd w:val="clear" w:color="auto" w:fill="FFFFFF"/>
        </w:rPr>
        <w:t>я</w:t>
      </w:r>
      <w:r w:rsidRPr="00F01DFE">
        <w:rPr>
          <w:rFonts w:ascii="Times New Roman" w:hAnsi="Times New Roman"/>
          <w:sz w:val="28"/>
          <w:szCs w:val="28"/>
          <w:shd w:val="clear" w:color="auto" w:fill="FFFFFF"/>
        </w:rPr>
        <w:t xml:space="preserve"> стейкхолдеров</w:t>
      </w:r>
      <w:r w:rsidR="002D5424" w:rsidRPr="00F01DFE">
        <w:rPr>
          <w:rFonts w:ascii="Times New Roman" w:hAnsi="Times New Roman"/>
          <w:sz w:val="28"/>
          <w:szCs w:val="28"/>
          <w:shd w:val="clear" w:color="auto" w:fill="FFFFFF"/>
        </w:rPr>
        <w:t>. Определение критериев оценивания и построение шкалы оценивания. Б</w:t>
      </w:r>
      <w:r w:rsidRPr="00F01DFE">
        <w:rPr>
          <w:rFonts w:ascii="Times New Roman" w:hAnsi="Times New Roman"/>
          <w:sz w:val="28"/>
          <w:szCs w:val="28"/>
          <w:shd w:val="clear" w:color="auto" w:fill="FFFFFF"/>
        </w:rPr>
        <w:t>альн</w:t>
      </w:r>
      <w:r w:rsidR="002D5424" w:rsidRPr="00F01DFE">
        <w:rPr>
          <w:rFonts w:ascii="Times New Roman" w:hAnsi="Times New Roman"/>
          <w:sz w:val="28"/>
          <w:szCs w:val="28"/>
          <w:shd w:val="clear" w:color="auto" w:fill="FFFFFF"/>
        </w:rPr>
        <w:t>ое</w:t>
      </w:r>
      <w:r w:rsidRPr="00F01DFE">
        <w:rPr>
          <w:rFonts w:ascii="Times New Roman" w:hAnsi="Times New Roman"/>
          <w:sz w:val="28"/>
          <w:szCs w:val="28"/>
          <w:shd w:val="clear" w:color="auto" w:fill="FFFFFF"/>
        </w:rPr>
        <w:t xml:space="preserve"> оцен</w:t>
      </w:r>
      <w:r w:rsidR="002D5424" w:rsidRPr="00F01DFE">
        <w:rPr>
          <w:rFonts w:ascii="Times New Roman" w:hAnsi="Times New Roman"/>
          <w:sz w:val="28"/>
          <w:szCs w:val="28"/>
          <w:shd w:val="clear" w:color="auto" w:fill="FFFFFF"/>
        </w:rPr>
        <w:t xml:space="preserve">ивание по </w:t>
      </w:r>
      <w:r w:rsidRPr="00F01DFE">
        <w:rPr>
          <w:rFonts w:ascii="Times New Roman" w:hAnsi="Times New Roman"/>
          <w:sz w:val="28"/>
          <w:szCs w:val="28"/>
          <w:shd w:val="clear" w:color="auto" w:fill="FFFFFF"/>
        </w:rPr>
        <w:t>значимости их интересов и влияния на обеспечение надлежащих условий труда</w:t>
      </w:r>
      <w:r w:rsidR="002D5424" w:rsidRPr="00F01DFE">
        <w:rPr>
          <w:rFonts w:ascii="Times New Roman" w:hAnsi="Times New Roman"/>
          <w:sz w:val="28"/>
          <w:szCs w:val="28"/>
          <w:shd w:val="clear" w:color="auto" w:fill="FFFFFF"/>
        </w:rPr>
        <w:t>. П</w:t>
      </w:r>
      <w:r w:rsidRPr="00F01DFE">
        <w:rPr>
          <w:rFonts w:ascii="Times New Roman" w:hAnsi="Times New Roman"/>
          <w:sz w:val="28"/>
          <w:szCs w:val="28"/>
          <w:shd w:val="clear" w:color="auto" w:fill="FFFFFF"/>
        </w:rPr>
        <w:t>остроение карты стейкхолдеров</w:t>
      </w:r>
      <w:r w:rsidR="002D5424" w:rsidRPr="00F01DFE">
        <w:rPr>
          <w:rFonts w:ascii="Times New Roman" w:hAnsi="Times New Roman"/>
          <w:sz w:val="28"/>
          <w:szCs w:val="28"/>
          <w:shd w:val="clear" w:color="auto" w:fill="FFFFFF"/>
        </w:rPr>
        <w:t>.</w:t>
      </w:r>
    </w:p>
    <w:p w14:paraId="687489FF" w14:textId="7FC482FA" w:rsidR="004C54C8" w:rsidRPr="00F01DFE" w:rsidRDefault="004C54C8"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i/>
          <w:sz w:val="28"/>
          <w:szCs w:val="28"/>
          <w:shd w:val="clear" w:color="auto" w:fill="FFFFFF"/>
        </w:rPr>
        <w:t>Шаг 2.</w:t>
      </w:r>
      <w:r w:rsidRPr="00F01DFE">
        <w:rPr>
          <w:rFonts w:ascii="Times New Roman" w:hAnsi="Times New Roman"/>
          <w:sz w:val="28"/>
          <w:szCs w:val="28"/>
          <w:shd w:val="clear" w:color="auto" w:fill="FFFFFF"/>
        </w:rPr>
        <w:t xml:space="preserve"> Трендовый анализ</w:t>
      </w:r>
      <w:r w:rsidR="00C45B4B" w:rsidRPr="00F01DFE">
        <w:rPr>
          <w:rFonts w:ascii="Times New Roman" w:hAnsi="Times New Roman"/>
          <w:sz w:val="28"/>
          <w:szCs w:val="28"/>
          <w:shd w:val="clear" w:color="auto" w:fill="FFFFFF"/>
        </w:rPr>
        <w:t>.</w:t>
      </w:r>
      <w:r w:rsidRPr="00F01DFE">
        <w:rPr>
          <w:rFonts w:ascii="Times New Roman" w:hAnsi="Times New Roman"/>
          <w:sz w:val="28"/>
          <w:szCs w:val="28"/>
          <w:shd w:val="clear" w:color="auto" w:fill="FFFFFF"/>
        </w:rPr>
        <w:t xml:space="preserve"> </w:t>
      </w:r>
      <w:r w:rsidR="00C45B4B" w:rsidRPr="00F01DFE">
        <w:rPr>
          <w:rFonts w:ascii="Times New Roman" w:hAnsi="Times New Roman"/>
          <w:sz w:val="28"/>
          <w:szCs w:val="28"/>
          <w:shd w:val="clear" w:color="auto" w:fill="FFFFFF"/>
        </w:rPr>
        <w:t>Определение критериев, индивидуальных и ин</w:t>
      </w:r>
      <w:r w:rsidR="00084360" w:rsidRPr="00F01DFE">
        <w:rPr>
          <w:rFonts w:ascii="Times New Roman" w:hAnsi="Times New Roman"/>
          <w:sz w:val="28"/>
          <w:szCs w:val="28"/>
          <w:shd w:val="clear" w:color="auto" w:fill="FFFFFF"/>
        </w:rPr>
        <w:t>те</w:t>
      </w:r>
      <w:r w:rsidR="00C45B4B" w:rsidRPr="00F01DFE">
        <w:rPr>
          <w:rFonts w:ascii="Times New Roman" w:hAnsi="Times New Roman"/>
          <w:sz w:val="28"/>
          <w:szCs w:val="28"/>
          <w:shd w:val="clear" w:color="auto" w:fill="FFFFFF"/>
        </w:rPr>
        <w:t xml:space="preserve">гральных показателей оценки модели </w:t>
      </w:r>
      <w:r w:rsidR="00F346F8" w:rsidRPr="00F01DFE">
        <w:rPr>
          <w:rFonts w:ascii="Times New Roman" w:hAnsi="Times New Roman"/>
          <w:sz w:val="28"/>
          <w:szCs w:val="28"/>
        </w:rPr>
        <w:t xml:space="preserve">обеспечения </w:t>
      </w:r>
      <w:r w:rsidR="00595BCA">
        <w:rPr>
          <w:rFonts w:ascii="Times New Roman" w:hAnsi="Times New Roman"/>
          <w:sz w:val="28"/>
          <w:szCs w:val="28"/>
          <w:shd w:val="clear" w:color="auto" w:fill="FFFFFF"/>
        </w:rPr>
        <w:t>БОТ</w:t>
      </w:r>
      <w:r w:rsidR="00595BCA" w:rsidRPr="00F01DFE">
        <w:rPr>
          <w:rFonts w:ascii="Times New Roman" w:hAnsi="Times New Roman"/>
          <w:sz w:val="28"/>
          <w:szCs w:val="28"/>
          <w:shd w:val="clear" w:color="auto" w:fill="FFFFFF"/>
        </w:rPr>
        <w:t xml:space="preserve"> </w:t>
      </w:r>
      <w:r w:rsidR="00C45B4B" w:rsidRPr="00F01DFE">
        <w:rPr>
          <w:rFonts w:ascii="Times New Roman" w:hAnsi="Times New Roman"/>
          <w:sz w:val="28"/>
          <w:szCs w:val="28"/>
          <w:shd w:val="clear" w:color="auto" w:fill="FFFFFF"/>
        </w:rPr>
        <w:t xml:space="preserve">с учетом интересов стейкхолдеров, в соответствии с </w:t>
      </w:r>
      <w:r w:rsidRPr="00F01DFE">
        <w:rPr>
          <w:rFonts w:ascii="Times New Roman" w:hAnsi="Times New Roman"/>
          <w:sz w:val="28"/>
          <w:szCs w:val="28"/>
          <w:shd w:val="clear" w:color="auto" w:fill="FFFFFF"/>
        </w:rPr>
        <w:t>политик</w:t>
      </w:r>
      <w:r w:rsidR="00C45B4B" w:rsidRPr="00F01DFE">
        <w:rPr>
          <w:rFonts w:ascii="Times New Roman" w:hAnsi="Times New Roman"/>
          <w:sz w:val="28"/>
          <w:szCs w:val="28"/>
          <w:shd w:val="clear" w:color="auto" w:fill="FFFFFF"/>
        </w:rPr>
        <w:t>ой</w:t>
      </w:r>
      <w:r w:rsidRPr="00F01DFE">
        <w:rPr>
          <w:rFonts w:ascii="Times New Roman" w:hAnsi="Times New Roman"/>
          <w:sz w:val="28"/>
          <w:szCs w:val="28"/>
          <w:shd w:val="clear" w:color="auto" w:fill="FFFFFF"/>
        </w:rPr>
        <w:t xml:space="preserve"> </w:t>
      </w:r>
      <w:r w:rsidR="00C45B4B" w:rsidRPr="00F01DFE">
        <w:rPr>
          <w:rFonts w:ascii="Times New Roman" w:eastAsia="Times New Roman" w:hAnsi="Times New Roman"/>
          <w:sz w:val="28"/>
          <w:szCs w:val="28"/>
          <w:shd w:val="clear" w:color="auto" w:fill="FFFFFF"/>
        </w:rPr>
        <w:t>безопас</w:t>
      </w:r>
      <w:r w:rsidR="00084360" w:rsidRPr="00F01DFE">
        <w:rPr>
          <w:rFonts w:ascii="Times New Roman" w:eastAsia="Times New Roman" w:hAnsi="Times New Roman"/>
          <w:sz w:val="28"/>
          <w:szCs w:val="28"/>
          <w:shd w:val="clear" w:color="auto" w:fill="FFFFFF"/>
        </w:rPr>
        <w:t>н</w:t>
      </w:r>
      <w:r w:rsidR="00C45B4B" w:rsidRPr="00F01DFE">
        <w:rPr>
          <w:rFonts w:ascii="Times New Roman" w:eastAsia="Times New Roman" w:hAnsi="Times New Roman"/>
          <w:sz w:val="28"/>
          <w:szCs w:val="28"/>
          <w:shd w:val="clear" w:color="auto" w:fill="FFFFFF"/>
        </w:rPr>
        <w:t xml:space="preserve">ости </w:t>
      </w:r>
      <w:bookmarkStart w:id="33" w:name="_Hlk205997620"/>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SP</m:t>
            </m:r>
          </m:sub>
        </m:sSub>
        <w:bookmarkEnd w:id="33"/>
        <m:r>
          <w:rPr>
            <w:rFonts w:ascii="Cambria Math" w:hAnsi="Cambria Math"/>
            <w:sz w:val="28"/>
            <w:szCs w:val="28"/>
            <w:shd w:val="clear" w:color="auto" w:fill="FFFFFF"/>
          </w:rPr>
          <m:t>,</m:t>
        </m:r>
      </m:oMath>
      <w:r w:rsidRPr="00F01DFE">
        <w:rPr>
          <w:rFonts w:ascii="Times New Roman" w:eastAsia="Times New Roman" w:hAnsi="Times New Roman"/>
          <w:sz w:val="28"/>
          <w:szCs w:val="28"/>
          <w:shd w:val="clear" w:color="auto" w:fill="FFFFFF"/>
        </w:rPr>
        <w:t xml:space="preserve"> климат</w:t>
      </w:r>
      <w:r w:rsidR="00C45B4B" w:rsidRPr="00F01DFE">
        <w:rPr>
          <w:rFonts w:ascii="Times New Roman" w:eastAsia="Times New Roman" w:hAnsi="Times New Roman"/>
          <w:sz w:val="28"/>
          <w:szCs w:val="28"/>
          <w:shd w:val="clear" w:color="auto" w:fill="FFFFFF"/>
        </w:rPr>
        <w:t>ом</w:t>
      </w:r>
      <w:r w:rsidRPr="00F01DFE">
        <w:rPr>
          <w:rFonts w:ascii="Times New Roman" w:eastAsia="Times New Roman" w:hAnsi="Times New Roman"/>
          <w:sz w:val="28"/>
          <w:szCs w:val="28"/>
          <w:shd w:val="clear" w:color="auto" w:fill="FFFFFF"/>
        </w:rPr>
        <w:t xml:space="preserve"> безопасности труда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SC</m:t>
            </m:r>
          </m:sub>
        </m:sSub>
      </m:oMath>
      <w:r w:rsidRPr="00F01DFE">
        <w:rPr>
          <w:rFonts w:ascii="Times New Roman" w:eastAsia="Times New Roman" w:hAnsi="Times New Roman"/>
          <w:sz w:val="28"/>
          <w:szCs w:val="28"/>
          <w:shd w:val="clear" w:color="auto" w:fill="FFFFFF"/>
        </w:rPr>
        <w:t xml:space="preserve"> и культур</w:t>
      </w:r>
      <w:r w:rsidR="00C45B4B" w:rsidRPr="00F01DFE">
        <w:rPr>
          <w:rFonts w:ascii="Times New Roman" w:eastAsia="Times New Roman" w:hAnsi="Times New Roman"/>
          <w:sz w:val="28"/>
          <w:szCs w:val="28"/>
          <w:shd w:val="clear" w:color="auto" w:fill="FFFFFF"/>
        </w:rPr>
        <w:t>ой</w:t>
      </w:r>
      <w:r w:rsidRPr="00F01DFE">
        <w:rPr>
          <w:rFonts w:ascii="Times New Roman" w:eastAsia="Times New Roman" w:hAnsi="Times New Roman"/>
          <w:sz w:val="28"/>
          <w:szCs w:val="28"/>
          <w:shd w:val="clear" w:color="auto" w:fill="FFFFFF"/>
        </w:rPr>
        <w:t xml:space="preserve"> безопасности</w:t>
      </w:r>
      <w:r w:rsidRPr="00F01DFE">
        <w:rPr>
          <w:rFonts w:ascii="Times New Roman" w:hAnsi="Times New Roman"/>
          <w:sz w:val="28"/>
          <w:szCs w:val="28"/>
          <w:shd w:val="clear" w:color="auto" w:fill="FFFFFF"/>
        </w:rPr>
        <w:t xml:space="preserve"> </w:t>
      </w:r>
      <m:oMath>
        <m:sSub>
          <m:sSubPr>
            <m:ctrlPr>
              <w:rPr>
                <w:rFonts w:ascii="Cambria Math" w:eastAsia="Times New Roman" w:hAnsi="Cambria Math"/>
                <w:i/>
                <w:sz w:val="28"/>
                <w:szCs w:val="28"/>
                <w:shd w:val="clear" w:color="auto" w:fill="FFFFFF"/>
              </w:rPr>
            </m:ctrlPr>
          </m:sSubPr>
          <m:e>
            <m:r>
              <w:rPr>
                <w:rFonts w:ascii="Cambria Math" w:eastAsia="Times New Roman" w:hAnsi="Cambria Math"/>
                <w:sz w:val="28"/>
                <w:szCs w:val="28"/>
                <w:shd w:val="clear" w:color="auto" w:fill="FFFFFF"/>
              </w:rPr>
              <m:t>I</m:t>
            </m:r>
          </m:e>
          <m:sub>
            <m:r>
              <w:rPr>
                <w:rFonts w:ascii="Cambria Math" w:eastAsia="Times New Roman" w:hAnsi="Cambria Math"/>
                <w:sz w:val="28"/>
                <w:szCs w:val="28"/>
                <w:shd w:val="clear" w:color="auto" w:fill="FFFFFF"/>
              </w:rPr>
              <m:t>PSC</m:t>
            </m:r>
          </m:sub>
        </m:sSub>
      </m:oMath>
      <w:r w:rsidRPr="00F01DFE">
        <w:rPr>
          <w:rFonts w:ascii="Times New Roman" w:hAnsi="Times New Roman"/>
          <w:sz w:val="28"/>
          <w:szCs w:val="28"/>
          <w:shd w:val="clear" w:color="auto" w:fill="FFFFFF"/>
        </w:rPr>
        <w:t>.</w:t>
      </w:r>
      <w:r w:rsidR="00C45B4B" w:rsidRPr="00F01DFE">
        <w:rPr>
          <w:rFonts w:ascii="Times New Roman" w:hAnsi="Times New Roman"/>
          <w:sz w:val="28"/>
          <w:szCs w:val="28"/>
          <w:shd w:val="clear" w:color="auto" w:fill="FFFFFF"/>
        </w:rPr>
        <w:t xml:space="preserve"> М</w:t>
      </w:r>
      <w:r w:rsidRPr="00F01DFE">
        <w:rPr>
          <w:rFonts w:ascii="Times New Roman" w:hAnsi="Times New Roman"/>
          <w:sz w:val="28"/>
          <w:szCs w:val="28"/>
          <w:shd w:val="clear" w:color="auto" w:fill="FFFFFF"/>
        </w:rPr>
        <w:t>ногофакторный анализ.</w:t>
      </w:r>
      <w:r w:rsidR="009B474D" w:rsidRPr="00F01DFE">
        <w:rPr>
          <w:rFonts w:ascii="Times New Roman" w:hAnsi="Times New Roman"/>
          <w:sz w:val="28"/>
          <w:szCs w:val="28"/>
          <w:shd w:val="clear" w:color="auto" w:fill="FFFFFF"/>
        </w:rPr>
        <w:t xml:space="preserve"> </w:t>
      </w:r>
    </w:p>
    <w:p w14:paraId="59DEEDAD" w14:textId="1ECA71D0" w:rsidR="009B474D" w:rsidRPr="00F01DFE" w:rsidRDefault="009B474D"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Для определения климата использу</w:t>
      </w:r>
      <w:r w:rsidR="00E41374">
        <w:rPr>
          <w:rFonts w:ascii="Times New Roman" w:hAnsi="Times New Roman"/>
          <w:sz w:val="28"/>
          <w:szCs w:val="28"/>
          <w:shd w:val="clear" w:color="auto" w:fill="FFFFFF"/>
        </w:rPr>
        <w:t>ет</w:t>
      </w:r>
      <w:r w:rsidRPr="00F01DFE">
        <w:rPr>
          <w:rFonts w:ascii="Times New Roman" w:hAnsi="Times New Roman"/>
          <w:sz w:val="28"/>
          <w:szCs w:val="28"/>
          <w:shd w:val="clear" w:color="auto" w:fill="FFFFFF"/>
        </w:rPr>
        <w:t xml:space="preserve">ся таблица </w:t>
      </w:r>
      <w:r w:rsidR="00E41374">
        <w:rPr>
          <w:rFonts w:ascii="Times New Roman" w:hAnsi="Times New Roman"/>
          <w:sz w:val="28"/>
          <w:szCs w:val="28"/>
          <w:shd w:val="clear" w:color="auto" w:fill="FFFFFF"/>
        </w:rPr>
        <w:t>2.</w:t>
      </w:r>
      <w:r w:rsidRPr="00F01DFE">
        <w:rPr>
          <w:rFonts w:ascii="Times New Roman" w:hAnsi="Times New Roman"/>
          <w:sz w:val="28"/>
          <w:szCs w:val="28"/>
          <w:shd w:val="clear" w:color="auto" w:fill="FFFFFF"/>
        </w:rPr>
        <w:t xml:space="preserve">1, культуры – таблица </w:t>
      </w:r>
      <w:r w:rsidR="00E41374">
        <w:rPr>
          <w:rFonts w:ascii="Times New Roman" w:hAnsi="Times New Roman"/>
          <w:sz w:val="28"/>
          <w:szCs w:val="28"/>
          <w:shd w:val="clear" w:color="auto" w:fill="FFFFFF"/>
        </w:rPr>
        <w:t>2.</w:t>
      </w:r>
      <w:r w:rsidRPr="00F01DFE">
        <w:rPr>
          <w:rFonts w:ascii="Times New Roman" w:hAnsi="Times New Roman"/>
          <w:sz w:val="28"/>
          <w:szCs w:val="28"/>
          <w:shd w:val="clear" w:color="auto" w:fill="FFFFFF"/>
        </w:rPr>
        <w:t xml:space="preserve">2, политики - таблица </w:t>
      </w:r>
      <w:r w:rsidR="00E41374">
        <w:rPr>
          <w:rFonts w:ascii="Times New Roman" w:hAnsi="Times New Roman"/>
          <w:sz w:val="28"/>
          <w:szCs w:val="28"/>
          <w:shd w:val="clear" w:color="auto" w:fill="FFFFFF"/>
        </w:rPr>
        <w:t>2.</w:t>
      </w:r>
      <w:r w:rsidRPr="00F01DFE">
        <w:rPr>
          <w:rFonts w:ascii="Times New Roman" w:hAnsi="Times New Roman"/>
          <w:sz w:val="28"/>
          <w:szCs w:val="28"/>
          <w:shd w:val="clear" w:color="auto" w:fill="FFFFFF"/>
        </w:rPr>
        <w:t>4. Для определения триединых показ</w:t>
      </w:r>
      <w:r w:rsidR="00084360" w:rsidRPr="00F01DFE">
        <w:rPr>
          <w:rFonts w:ascii="Times New Roman" w:hAnsi="Times New Roman"/>
          <w:sz w:val="28"/>
          <w:szCs w:val="28"/>
          <w:shd w:val="clear" w:color="auto" w:fill="FFFFFF"/>
        </w:rPr>
        <w:t>а</w:t>
      </w:r>
      <w:r w:rsidRPr="00F01DFE">
        <w:rPr>
          <w:rFonts w:ascii="Times New Roman" w:hAnsi="Times New Roman"/>
          <w:sz w:val="28"/>
          <w:szCs w:val="28"/>
          <w:shd w:val="clear" w:color="auto" w:fill="FFFFFF"/>
        </w:rPr>
        <w:t xml:space="preserve">телей по гражданской авиации используются: климата - таблица </w:t>
      </w:r>
      <w:r w:rsidR="00E41374">
        <w:rPr>
          <w:rFonts w:ascii="Times New Roman" w:hAnsi="Times New Roman"/>
          <w:sz w:val="28"/>
          <w:szCs w:val="28"/>
          <w:shd w:val="clear" w:color="auto" w:fill="FFFFFF"/>
        </w:rPr>
        <w:t>2.</w:t>
      </w:r>
      <w:r w:rsidRPr="00F01DFE">
        <w:rPr>
          <w:rFonts w:ascii="Times New Roman" w:hAnsi="Times New Roman"/>
          <w:sz w:val="28"/>
          <w:szCs w:val="28"/>
          <w:shd w:val="clear" w:color="auto" w:fill="FFFFFF"/>
        </w:rPr>
        <w:t xml:space="preserve">6, а политики – таблица </w:t>
      </w:r>
      <w:r w:rsidR="00E41374">
        <w:rPr>
          <w:rFonts w:ascii="Times New Roman" w:hAnsi="Times New Roman"/>
          <w:sz w:val="28"/>
          <w:szCs w:val="28"/>
          <w:shd w:val="clear" w:color="auto" w:fill="FFFFFF"/>
        </w:rPr>
        <w:t>2.</w:t>
      </w:r>
      <w:r w:rsidRPr="00F01DFE">
        <w:rPr>
          <w:rFonts w:ascii="Times New Roman" w:hAnsi="Times New Roman"/>
          <w:sz w:val="28"/>
          <w:szCs w:val="28"/>
          <w:shd w:val="clear" w:color="auto" w:fill="FFFFFF"/>
        </w:rPr>
        <w:t xml:space="preserve">8 и таблица </w:t>
      </w:r>
      <w:r w:rsidR="00E41374">
        <w:rPr>
          <w:rFonts w:ascii="Times New Roman" w:hAnsi="Times New Roman"/>
          <w:sz w:val="28"/>
          <w:szCs w:val="28"/>
          <w:shd w:val="clear" w:color="auto" w:fill="FFFFFF"/>
        </w:rPr>
        <w:t>2.</w:t>
      </w:r>
      <w:r w:rsidRPr="00F01DFE">
        <w:rPr>
          <w:rFonts w:ascii="Times New Roman" w:hAnsi="Times New Roman"/>
          <w:sz w:val="28"/>
          <w:szCs w:val="28"/>
          <w:shd w:val="clear" w:color="auto" w:fill="FFFFFF"/>
        </w:rPr>
        <w:t>9.</w:t>
      </w:r>
      <w:r w:rsidR="00C7255D" w:rsidRPr="00F01DFE">
        <w:rPr>
          <w:rFonts w:ascii="Times New Roman" w:hAnsi="Times New Roman"/>
          <w:sz w:val="28"/>
          <w:szCs w:val="28"/>
          <w:shd w:val="clear" w:color="auto" w:fill="FFFFFF"/>
        </w:rPr>
        <w:t xml:space="preserve"> Для определения культуры в открытой печати динамические показатели отсутствуют.</w:t>
      </w:r>
    </w:p>
    <w:p w14:paraId="5850F138" w14:textId="1C34A9F4" w:rsidR="008E529F" w:rsidRPr="00F01DFE" w:rsidRDefault="002C7167"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i/>
          <w:sz w:val="28"/>
          <w:szCs w:val="28"/>
          <w:shd w:val="clear" w:color="auto" w:fill="FFFFFF"/>
        </w:rPr>
        <w:t>Шаг 3.</w:t>
      </w:r>
      <w:r w:rsidR="00D47AC6" w:rsidRPr="00F01DFE">
        <w:rPr>
          <w:rFonts w:ascii="Times New Roman" w:hAnsi="Times New Roman"/>
          <w:i/>
          <w:sz w:val="28"/>
          <w:szCs w:val="28"/>
          <w:shd w:val="clear" w:color="auto" w:fill="FFFFFF"/>
        </w:rPr>
        <w:t xml:space="preserve"> </w:t>
      </w:r>
      <w:r w:rsidR="00D47AC6" w:rsidRPr="002A65DE">
        <w:rPr>
          <w:rFonts w:ascii="Times New Roman" w:hAnsi="Times New Roman"/>
          <w:sz w:val="28"/>
          <w:szCs w:val="28"/>
          <w:shd w:val="clear" w:color="auto" w:fill="FFFFFF"/>
        </w:rPr>
        <w:t>К</w:t>
      </w:r>
      <w:r w:rsidR="00D47AC6" w:rsidRPr="00F01DFE">
        <w:rPr>
          <w:rFonts w:ascii="Times New Roman" w:hAnsi="Times New Roman"/>
          <w:sz w:val="28"/>
          <w:szCs w:val="28"/>
          <w:shd w:val="clear" w:color="auto" w:fill="FFFFFF"/>
        </w:rPr>
        <w:t>артирование по контекстуальным рискам труда. И</w:t>
      </w:r>
      <w:r w:rsidR="008E529F" w:rsidRPr="00F01DFE">
        <w:rPr>
          <w:rFonts w:ascii="Times New Roman" w:hAnsi="Times New Roman"/>
          <w:sz w:val="28"/>
          <w:szCs w:val="28"/>
          <w:shd w:val="clear" w:color="auto" w:fill="FFFFFF"/>
        </w:rPr>
        <w:t>зучение нормативн</w:t>
      </w:r>
      <w:r w:rsidR="002A65DE">
        <w:rPr>
          <w:rFonts w:ascii="Times New Roman" w:hAnsi="Times New Roman"/>
          <w:sz w:val="28"/>
          <w:szCs w:val="28"/>
          <w:shd w:val="clear" w:color="auto" w:fill="FFFFFF"/>
        </w:rPr>
        <w:t xml:space="preserve">ых </w:t>
      </w:r>
      <w:r w:rsidR="008E529F" w:rsidRPr="00F01DFE">
        <w:rPr>
          <w:rFonts w:ascii="Times New Roman" w:hAnsi="Times New Roman"/>
          <w:sz w:val="28"/>
          <w:szCs w:val="28"/>
          <w:shd w:val="clear" w:color="auto" w:fill="FFFFFF"/>
        </w:rPr>
        <w:t>правовых актов локальн</w:t>
      </w:r>
      <w:r w:rsidR="00084360" w:rsidRPr="00F01DFE">
        <w:rPr>
          <w:rFonts w:ascii="Times New Roman" w:hAnsi="Times New Roman"/>
          <w:sz w:val="28"/>
          <w:szCs w:val="28"/>
          <w:shd w:val="clear" w:color="auto" w:fill="FFFFFF"/>
        </w:rPr>
        <w:t>о</w:t>
      </w:r>
      <w:r w:rsidR="008E529F" w:rsidRPr="00F01DFE">
        <w:rPr>
          <w:rFonts w:ascii="Times New Roman" w:hAnsi="Times New Roman"/>
          <w:sz w:val="28"/>
          <w:szCs w:val="28"/>
          <w:shd w:val="clear" w:color="auto" w:fill="FFFFFF"/>
        </w:rPr>
        <w:t>го характ</w:t>
      </w:r>
      <w:r w:rsidR="00084360" w:rsidRPr="00F01DFE">
        <w:rPr>
          <w:rFonts w:ascii="Times New Roman" w:hAnsi="Times New Roman"/>
          <w:sz w:val="28"/>
          <w:szCs w:val="28"/>
          <w:shd w:val="clear" w:color="auto" w:fill="FFFFFF"/>
        </w:rPr>
        <w:t>е</w:t>
      </w:r>
      <w:r w:rsidR="008E529F" w:rsidRPr="00F01DFE">
        <w:rPr>
          <w:rFonts w:ascii="Times New Roman" w:hAnsi="Times New Roman"/>
          <w:sz w:val="28"/>
          <w:szCs w:val="28"/>
          <w:shd w:val="clear" w:color="auto" w:fill="FFFFFF"/>
        </w:rPr>
        <w:t>ра по обеспечению техники безопасности</w:t>
      </w:r>
      <w:r w:rsidR="00D47AC6" w:rsidRPr="00F01DFE">
        <w:rPr>
          <w:rFonts w:ascii="Times New Roman" w:hAnsi="Times New Roman"/>
          <w:sz w:val="28"/>
          <w:szCs w:val="28"/>
          <w:shd w:val="clear" w:color="auto" w:fill="FFFFFF"/>
        </w:rPr>
        <w:t>. И</w:t>
      </w:r>
      <w:r w:rsidR="008E529F" w:rsidRPr="00F01DFE">
        <w:rPr>
          <w:rFonts w:ascii="Times New Roman" w:hAnsi="Times New Roman"/>
          <w:sz w:val="28"/>
          <w:szCs w:val="28"/>
          <w:shd w:val="clear" w:color="auto" w:fill="FFFFFF"/>
        </w:rPr>
        <w:t xml:space="preserve">нвентаризация состояния системы управления </w:t>
      </w:r>
      <w:r w:rsidR="00595BCA">
        <w:rPr>
          <w:rFonts w:ascii="Times New Roman" w:hAnsi="Times New Roman"/>
          <w:sz w:val="28"/>
          <w:szCs w:val="28"/>
          <w:shd w:val="clear" w:color="auto" w:fill="FFFFFF"/>
        </w:rPr>
        <w:t>БОТ</w:t>
      </w:r>
      <w:r w:rsidR="008E529F" w:rsidRPr="00F01DFE">
        <w:rPr>
          <w:rFonts w:ascii="Times New Roman" w:hAnsi="Times New Roman"/>
          <w:sz w:val="28"/>
          <w:szCs w:val="28"/>
          <w:shd w:val="clear" w:color="auto" w:fill="FFFFFF"/>
        </w:rPr>
        <w:t xml:space="preserve"> – по качественным и количественным показателям в динамике по соответствию </w:t>
      </w:r>
      <w:r w:rsidR="002A65DE" w:rsidRPr="00F01DFE">
        <w:rPr>
          <w:rFonts w:ascii="Times New Roman" w:hAnsi="Times New Roman"/>
          <w:sz w:val="28"/>
          <w:szCs w:val="28"/>
          <w:shd w:val="clear" w:color="auto" w:fill="FFFFFF"/>
        </w:rPr>
        <w:t>нормативн</w:t>
      </w:r>
      <w:r w:rsidR="002A65DE">
        <w:rPr>
          <w:rFonts w:ascii="Times New Roman" w:hAnsi="Times New Roman"/>
          <w:sz w:val="28"/>
          <w:szCs w:val="28"/>
          <w:shd w:val="clear" w:color="auto" w:fill="FFFFFF"/>
        </w:rPr>
        <w:t xml:space="preserve">ым </w:t>
      </w:r>
      <w:r w:rsidR="002A65DE" w:rsidRPr="00F01DFE">
        <w:rPr>
          <w:rFonts w:ascii="Times New Roman" w:hAnsi="Times New Roman"/>
          <w:sz w:val="28"/>
          <w:szCs w:val="28"/>
          <w:shd w:val="clear" w:color="auto" w:fill="FFFFFF"/>
        </w:rPr>
        <w:t>правовы</w:t>
      </w:r>
      <w:r w:rsidR="002A65DE">
        <w:rPr>
          <w:rFonts w:ascii="Times New Roman" w:hAnsi="Times New Roman"/>
          <w:sz w:val="28"/>
          <w:szCs w:val="28"/>
          <w:shd w:val="clear" w:color="auto" w:fill="FFFFFF"/>
        </w:rPr>
        <w:t>м</w:t>
      </w:r>
      <w:r w:rsidR="002A65DE" w:rsidRPr="00F01DFE">
        <w:rPr>
          <w:rFonts w:ascii="Times New Roman" w:hAnsi="Times New Roman"/>
          <w:sz w:val="28"/>
          <w:szCs w:val="28"/>
          <w:shd w:val="clear" w:color="auto" w:fill="FFFFFF"/>
        </w:rPr>
        <w:t xml:space="preserve"> акт</w:t>
      </w:r>
      <w:r w:rsidR="002A65DE">
        <w:rPr>
          <w:rFonts w:ascii="Times New Roman" w:hAnsi="Times New Roman"/>
          <w:sz w:val="28"/>
          <w:szCs w:val="28"/>
          <w:shd w:val="clear" w:color="auto" w:fill="FFFFFF"/>
        </w:rPr>
        <w:t>ам</w:t>
      </w:r>
      <w:r w:rsidR="00D47AC6" w:rsidRPr="00F01DFE">
        <w:rPr>
          <w:rFonts w:ascii="Times New Roman" w:hAnsi="Times New Roman"/>
          <w:sz w:val="28"/>
          <w:szCs w:val="28"/>
          <w:shd w:val="clear" w:color="auto" w:fill="FFFFFF"/>
        </w:rPr>
        <w:t>.</w:t>
      </w:r>
    </w:p>
    <w:p w14:paraId="3442D659" w14:textId="55FB5A55" w:rsidR="00D47AC6" w:rsidRPr="00F01DFE" w:rsidRDefault="00D47AC6" w:rsidP="00956252">
      <w:pPr>
        <w:spacing w:after="0" w:line="240" w:lineRule="auto"/>
        <w:ind w:firstLine="709"/>
        <w:jc w:val="both"/>
        <w:rPr>
          <w:rFonts w:ascii="Times New Roman" w:hAnsi="Times New Roman"/>
          <w:i/>
          <w:sz w:val="28"/>
          <w:szCs w:val="28"/>
          <w:shd w:val="clear" w:color="auto" w:fill="FFFFFF"/>
        </w:rPr>
      </w:pPr>
      <w:r w:rsidRPr="00F01DFE">
        <w:rPr>
          <w:rFonts w:ascii="Times New Roman" w:hAnsi="Times New Roman"/>
          <w:i/>
          <w:sz w:val="28"/>
          <w:szCs w:val="28"/>
          <w:shd w:val="clear" w:color="auto" w:fill="FFFFFF"/>
        </w:rPr>
        <w:t xml:space="preserve">Шаг 4. </w:t>
      </w:r>
      <w:r w:rsidRPr="00F01DFE">
        <w:rPr>
          <w:rFonts w:ascii="Times New Roman" w:hAnsi="Times New Roman"/>
          <w:sz w:val="28"/>
          <w:szCs w:val="28"/>
          <w:shd w:val="clear" w:color="auto" w:fill="FFFFFF"/>
        </w:rPr>
        <w:t xml:space="preserve">Кейс-исследования. Оценка </w:t>
      </w:r>
      <w:r w:rsidR="00452C99" w:rsidRPr="00F01DFE">
        <w:rPr>
          <w:rFonts w:ascii="Times New Roman" w:hAnsi="Times New Roman"/>
          <w:sz w:val="28"/>
          <w:szCs w:val="28"/>
          <w:shd w:val="clear" w:color="auto" w:fill="FFFFFF"/>
        </w:rPr>
        <w:t xml:space="preserve">по информационным базам </w:t>
      </w:r>
      <w:r w:rsidRPr="00F01DFE">
        <w:rPr>
          <w:rFonts w:ascii="Times New Roman" w:hAnsi="Times New Roman"/>
          <w:sz w:val="28"/>
          <w:szCs w:val="28"/>
          <w:shd w:val="clear" w:color="auto" w:fill="FFFFFF"/>
        </w:rPr>
        <w:t>модел</w:t>
      </w:r>
      <w:r w:rsidR="00452C99" w:rsidRPr="00F01DFE">
        <w:rPr>
          <w:rFonts w:ascii="Times New Roman" w:hAnsi="Times New Roman"/>
          <w:sz w:val="28"/>
          <w:szCs w:val="28"/>
          <w:shd w:val="clear" w:color="auto" w:fill="FFFFFF"/>
        </w:rPr>
        <w:t>ей</w:t>
      </w:r>
      <w:r w:rsidRPr="00F01DFE">
        <w:rPr>
          <w:rFonts w:ascii="Times New Roman" w:hAnsi="Times New Roman"/>
          <w:sz w:val="28"/>
          <w:szCs w:val="28"/>
          <w:shd w:val="clear" w:color="auto" w:fill="FFFFFF"/>
        </w:rPr>
        <w:t xml:space="preserve"> (ретроспективный, контент- и корреляционно-регрессионн</w:t>
      </w:r>
      <w:r w:rsidR="00084360" w:rsidRPr="00F01DFE">
        <w:rPr>
          <w:rFonts w:ascii="Times New Roman" w:hAnsi="Times New Roman"/>
          <w:sz w:val="28"/>
          <w:szCs w:val="28"/>
          <w:shd w:val="clear" w:color="auto" w:fill="FFFFFF"/>
        </w:rPr>
        <w:t>ый</w:t>
      </w:r>
      <w:r w:rsidRPr="00F01DFE">
        <w:rPr>
          <w:rFonts w:ascii="Times New Roman" w:hAnsi="Times New Roman"/>
          <w:sz w:val="28"/>
          <w:szCs w:val="28"/>
          <w:shd w:val="clear" w:color="auto" w:fill="FFFFFF"/>
        </w:rPr>
        <w:t>, трендовый и многофакторный, компаративный анализ) согласно выбранным критериям и показателям (техническим, экологическим, социальным и экономическим) и построение ее портфолио, определение ключевых факторов влияния, а также установление соответствия существующей модели стратегическим целям авиап</w:t>
      </w:r>
      <w:r w:rsidR="0054108C" w:rsidRPr="00F01DFE">
        <w:rPr>
          <w:rFonts w:ascii="Times New Roman" w:hAnsi="Times New Roman"/>
          <w:sz w:val="28"/>
          <w:szCs w:val="28"/>
          <w:shd w:val="clear" w:color="auto" w:fill="FFFFFF"/>
        </w:rPr>
        <w:t>р</w:t>
      </w:r>
      <w:r w:rsidRPr="00F01DFE">
        <w:rPr>
          <w:rFonts w:ascii="Times New Roman" w:hAnsi="Times New Roman"/>
          <w:sz w:val="28"/>
          <w:szCs w:val="28"/>
          <w:shd w:val="clear" w:color="auto" w:fill="FFFFFF"/>
        </w:rPr>
        <w:t>едприятия</w:t>
      </w:r>
      <w:r w:rsidR="00452C99" w:rsidRPr="00F01DFE">
        <w:rPr>
          <w:rFonts w:ascii="Times New Roman" w:hAnsi="Times New Roman"/>
          <w:sz w:val="28"/>
          <w:szCs w:val="28"/>
          <w:shd w:val="clear" w:color="auto" w:fill="FFFFFF"/>
        </w:rPr>
        <w:t>.</w:t>
      </w:r>
    </w:p>
    <w:p w14:paraId="0325E87B" w14:textId="7D9129BA" w:rsidR="00D47AC6" w:rsidRPr="00F01DFE" w:rsidRDefault="00D47AC6" w:rsidP="00956252">
      <w:pPr>
        <w:spacing w:after="0" w:line="240" w:lineRule="auto"/>
        <w:ind w:firstLine="709"/>
        <w:jc w:val="both"/>
        <w:rPr>
          <w:rFonts w:ascii="Times New Roman" w:eastAsia="Times New Roman" w:hAnsi="Times New Roman"/>
          <w:sz w:val="28"/>
          <w:szCs w:val="28"/>
          <w:shd w:val="clear" w:color="auto" w:fill="FFFFFF"/>
        </w:rPr>
      </w:pPr>
      <w:r w:rsidRPr="00F01DFE">
        <w:rPr>
          <w:rFonts w:ascii="Times New Roman" w:hAnsi="Times New Roman"/>
          <w:i/>
          <w:sz w:val="28"/>
          <w:szCs w:val="28"/>
          <w:shd w:val="clear" w:color="auto" w:fill="FFFFFF"/>
        </w:rPr>
        <w:t>Шаг 5.</w:t>
      </w:r>
      <w:r w:rsidR="00494E41" w:rsidRPr="00F01DFE">
        <w:rPr>
          <w:rFonts w:ascii="Times New Roman" w:hAnsi="Times New Roman"/>
          <w:sz w:val="28"/>
          <w:szCs w:val="28"/>
          <w:shd w:val="clear" w:color="auto" w:fill="FFFFFF"/>
        </w:rPr>
        <w:t xml:space="preserve"> Темпы</w:t>
      </w:r>
      <w:r w:rsidRPr="00F01DFE">
        <w:rPr>
          <w:rFonts w:ascii="Times New Roman" w:hAnsi="Times New Roman"/>
          <w:sz w:val="28"/>
          <w:szCs w:val="28"/>
          <w:shd w:val="clear" w:color="auto" w:fill="FFFFFF"/>
        </w:rPr>
        <w:t xml:space="preserve"> прироста. О</w:t>
      </w:r>
      <w:r w:rsidR="008E529F" w:rsidRPr="00F01DFE">
        <w:rPr>
          <w:rFonts w:ascii="Times New Roman" w:hAnsi="Times New Roman"/>
          <w:sz w:val="28"/>
          <w:szCs w:val="28"/>
          <w:shd w:val="clear" w:color="auto" w:fill="FFFFFF"/>
        </w:rPr>
        <w:t xml:space="preserve">ценка информационной базы по управлению </w:t>
      </w:r>
      <w:r w:rsidR="00E10412" w:rsidRPr="00F01DFE">
        <w:rPr>
          <w:rFonts w:ascii="Times New Roman" w:hAnsi="Times New Roman"/>
          <w:sz w:val="28"/>
          <w:szCs w:val="28"/>
          <w:shd w:val="clear" w:color="auto" w:fill="FFFFFF"/>
        </w:rPr>
        <w:t xml:space="preserve">БОТ </w:t>
      </w:r>
      <w:r w:rsidR="008E529F" w:rsidRPr="00F01DFE">
        <w:rPr>
          <w:rFonts w:ascii="Times New Roman" w:hAnsi="Times New Roman"/>
          <w:sz w:val="28"/>
          <w:szCs w:val="28"/>
          <w:shd w:val="clear" w:color="auto" w:fill="FFFFFF"/>
        </w:rPr>
        <w:t>на прозрачность, достоверность, полноту и т.д</w:t>
      </w:r>
      <w:r w:rsidR="00E10412" w:rsidRPr="00F01DFE">
        <w:rPr>
          <w:rFonts w:ascii="Times New Roman" w:hAnsi="Times New Roman"/>
          <w:sz w:val="28"/>
          <w:szCs w:val="28"/>
          <w:shd w:val="clear" w:color="auto" w:fill="FFFFFF"/>
        </w:rPr>
        <w:t xml:space="preserve">. Данный шаг </w:t>
      </w:r>
      <w:r w:rsidR="008E529F" w:rsidRPr="00F01DFE">
        <w:rPr>
          <w:rFonts w:ascii="Times New Roman" w:hAnsi="Times New Roman"/>
          <w:sz w:val="28"/>
          <w:szCs w:val="28"/>
          <w:shd w:val="clear" w:color="auto" w:fill="FFFFFF"/>
        </w:rPr>
        <w:t>является основой проведения оценки</w:t>
      </w:r>
      <w:r w:rsidR="00E10412" w:rsidRPr="00F01DFE">
        <w:rPr>
          <w:rFonts w:ascii="Times New Roman" w:hAnsi="Times New Roman"/>
          <w:sz w:val="28"/>
          <w:szCs w:val="28"/>
          <w:shd w:val="clear" w:color="auto" w:fill="FFFFFF"/>
        </w:rPr>
        <w:t xml:space="preserve">, где используются </w:t>
      </w:r>
      <w:r w:rsidRPr="00F01DFE">
        <w:rPr>
          <w:rFonts w:ascii="Times New Roman" w:hAnsi="Times New Roman"/>
          <w:sz w:val="28"/>
          <w:szCs w:val="28"/>
          <w:shd w:val="clear" w:color="auto" w:fill="FFFFFF"/>
        </w:rPr>
        <w:t>параметр</w:t>
      </w:r>
      <w:r w:rsidR="0054108C" w:rsidRPr="00F01DFE">
        <w:rPr>
          <w:rFonts w:ascii="Times New Roman" w:hAnsi="Times New Roman"/>
          <w:sz w:val="28"/>
          <w:szCs w:val="28"/>
          <w:shd w:val="clear" w:color="auto" w:fill="FFFFFF"/>
        </w:rPr>
        <w:t>ы</w:t>
      </w:r>
      <w:r w:rsidRPr="00F01DFE">
        <w:rPr>
          <w:rFonts w:ascii="Times New Roman" w:hAnsi="Times New Roman"/>
          <w:sz w:val="28"/>
          <w:szCs w:val="28"/>
          <w:shd w:val="clear" w:color="auto" w:fill="FFFFFF"/>
        </w:rPr>
        <w:t xml:space="preserve"> </w:t>
      </w:r>
      <w:r w:rsidR="00452C99" w:rsidRPr="00F01DFE">
        <w:rPr>
          <w:rFonts w:ascii="Times New Roman" w:hAnsi="Times New Roman"/>
          <w:sz w:val="28"/>
          <w:szCs w:val="28"/>
          <w:shd w:val="clear" w:color="auto" w:fill="FFFFFF"/>
        </w:rPr>
        <w:t xml:space="preserve">темпов прироста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SP</m:t>
            </m:r>
          </m:sub>
        </m:sSub>
        <m:r>
          <w:rPr>
            <w:rFonts w:ascii="Cambria Math" w:hAnsi="Cambria Math"/>
            <w:sz w:val="28"/>
            <w:szCs w:val="28"/>
            <w:shd w:val="clear" w:color="auto" w:fill="FFFFFF"/>
          </w:rPr>
          <m:t xml:space="preserve">, </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SC</m:t>
            </m:r>
          </m:sub>
        </m:sSub>
        <m:r>
          <w:rPr>
            <w:rFonts w:ascii="Cambria Math" w:hAnsi="Cambria Math"/>
            <w:sz w:val="28"/>
            <w:szCs w:val="28"/>
            <w:shd w:val="clear" w:color="auto" w:fill="FFFFFF"/>
          </w:rPr>
          <m:t xml:space="preserve">, </m:t>
        </m:r>
        <m:sSub>
          <m:sSubPr>
            <m:ctrlPr>
              <w:rPr>
                <w:rFonts w:ascii="Cambria Math" w:eastAsia="Times New Roman" w:hAnsi="Cambria Math"/>
                <w:i/>
                <w:sz w:val="28"/>
                <w:szCs w:val="28"/>
                <w:shd w:val="clear" w:color="auto" w:fill="FFFFFF"/>
              </w:rPr>
            </m:ctrlPr>
          </m:sSubPr>
          <m:e>
            <m:r>
              <w:rPr>
                <w:rFonts w:ascii="Cambria Math" w:eastAsia="Times New Roman" w:hAnsi="Cambria Math"/>
                <w:sz w:val="28"/>
                <w:szCs w:val="28"/>
                <w:shd w:val="clear" w:color="auto" w:fill="FFFFFF"/>
              </w:rPr>
              <m:t>∆I</m:t>
            </m:r>
          </m:e>
          <m:sub>
            <m:r>
              <w:rPr>
                <w:rFonts w:ascii="Cambria Math" w:eastAsia="Times New Roman" w:hAnsi="Cambria Math"/>
                <w:sz w:val="28"/>
                <w:szCs w:val="28"/>
                <w:shd w:val="clear" w:color="auto" w:fill="FFFFFF"/>
              </w:rPr>
              <m:t>PCS</m:t>
            </m:r>
          </m:sub>
        </m:sSub>
      </m:oMath>
      <w:r w:rsidRPr="00F01DFE">
        <w:rPr>
          <w:rFonts w:ascii="Times New Roman" w:eastAsia="Times New Roman" w:hAnsi="Times New Roman"/>
          <w:sz w:val="28"/>
          <w:szCs w:val="28"/>
          <w:shd w:val="clear" w:color="auto" w:fill="FFFFFF"/>
        </w:rPr>
        <w:t>.</w:t>
      </w:r>
    </w:p>
    <w:p w14:paraId="6054697C" w14:textId="3DE2C6B1" w:rsidR="00DB6C4C" w:rsidRPr="00F01DFE" w:rsidRDefault="00452C99" w:rsidP="00956252">
      <w:pPr>
        <w:spacing w:after="0" w:line="240" w:lineRule="auto"/>
        <w:ind w:firstLine="709"/>
        <w:jc w:val="both"/>
        <w:rPr>
          <w:rFonts w:ascii="Times New Roman" w:hAnsi="Times New Roman"/>
          <w:sz w:val="28"/>
          <w:szCs w:val="28"/>
          <w:shd w:val="clear" w:color="auto" w:fill="FFFFFF"/>
        </w:rPr>
      </w:pPr>
      <w:r w:rsidRPr="00F01DFE">
        <w:rPr>
          <w:rFonts w:ascii="Times New Roman" w:eastAsia="Times New Roman" w:hAnsi="Times New Roman"/>
          <w:i/>
          <w:sz w:val="28"/>
          <w:szCs w:val="28"/>
          <w:shd w:val="clear" w:color="auto" w:fill="FFFFFF"/>
        </w:rPr>
        <w:t xml:space="preserve">Шаг 6. </w:t>
      </w:r>
      <w:r w:rsidRPr="00F01DFE">
        <w:rPr>
          <w:rFonts w:ascii="Times New Roman" w:eastAsia="Times New Roman" w:hAnsi="Times New Roman"/>
          <w:sz w:val="28"/>
          <w:szCs w:val="28"/>
          <w:shd w:val="clear" w:color="auto" w:fill="FFFFFF"/>
        </w:rPr>
        <w:t>Определ</w:t>
      </w:r>
      <w:r w:rsidR="002A65DE">
        <w:rPr>
          <w:rFonts w:ascii="Times New Roman" w:eastAsia="Times New Roman" w:hAnsi="Times New Roman"/>
          <w:sz w:val="28"/>
          <w:szCs w:val="28"/>
          <w:shd w:val="clear" w:color="auto" w:fill="FFFFFF"/>
        </w:rPr>
        <w:t>е</w:t>
      </w:r>
      <w:r w:rsidRPr="00F01DFE">
        <w:rPr>
          <w:rFonts w:ascii="Times New Roman" w:eastAsia="Times New Roman" w:hAnsi="Times New Roman"/>
          <w:sz w:val="28"/>
          <w:szCs w:val="28"/>
          <w:shd w:val="clear" w:color="auto" w:fill="FFFFFF"/>
        </w:rPr>
        <w:t>ние</w:t>
      </w:r>
      <w:r w:rsidRPr="00F01DFE">
        <w:rPr>
          <w:rFonts w:ascii="Times New Roman" w:hAnsi="Times New Roman"/>
          <w:sz w:val="28"/>
          <w:szCs w:val="28"/>
        </w:rPr>
        <w:t xml:space="preserve"> </w:t>
      </w:r>
      <w:r w:rsidRPr="00F01DFE">
        <w:rPr>
          <w:rFonts w:ascii="Times New Roman" w:hAnsi="Times New Roman"/>
          <w:i/>
          <w:sz w:val="28"/>
          <w:szCs w:val="28"/>
        </w:rPr>
        <w:t xml:space="preserve">Decoupling Index. </w:t>
      </w:r>
      <w:r w:rsidRPr="00F01DFE">
        <w:rPr>
          <w:rFonts w:ascii="Times New Roman" w:hAnsi="Times New Roman"/>
          <w:sz w:val="28"/>
          <w:szCs w:val="28"/>
        </w:rPr>
        <w:t>Оценк</w:t>
      </w:r>
      <w:r w:rsidR="00511A92" w:rsidRPr="00F01DFE">
        <w:rPr>
          <w:rFonts w:ascii="Times New Roman" w:hAnsi="Times New Roman"/>
          <w:sz w:val="28"/>
          <w:szCs w:val="28"/>
        </w:rPr>
        <w:t>а</w:t>
      </w:r>
      <w:r w:rsidRPr="00F01DFE">
        <w:rPr>
          <w:rFonts w:ascii="Times New Roman" w:hAnsi="Times New Roman"/>
          <w:sz w:val="28"/>
          <w:szCs w:val="28"/>
        </w:rPr>
        <w:t xml:space="preserve"> модели </w:t>
      </w:r>
      <w:r w:rsidR="00F346F8" w:rsidRPr="00F01DFE">
        <w:rPr>
          <w:rFonts w:ascii="Times New Roman" w:hAnsi="Times New Roman"/>
          <w:sz w:val="28"/>
          <w:szCs w:val="28"/>
        </w:rPr>
        <w:t xml:space="preserve">обеспечения </w:t>
      </w:r>
      <w:r w:rsidR="00595BCA">
        <w:rPr>
          <w:rFonts w:ascii="Times New Roman" w:hAnsi="Times New Roman"/>
          <w:sz w:val="28"/>
          <w:szCs w:val="28"/>
          <w:shd w:val="clear" w:color="auto" w:fill="FFFFFF"/>
        </w:rPr>
        <w:t>БОТ</w:t>
      </w:r>
      <w:r w:rsidR="00595BCA" w:rsidRPr="00F01DFE">
        <w:rPr>
          <w:rFonts w:ascii="Times New Roman" w:hAnsi="Times New Roman"/>
          <w:sz w:val="28"/>
          <w:szCs w:val="28"/>
        </w:rPr>
        <w:t xml:space="preserve"> </w:t>
      </w:r>
      <w:r w:rsidR="00595BCA">
        <w:rPr>
          <w:rFonts w:ascii="Times New Roman" w:hAnsi="Times New Roman"/>
          <w:sz w:val="28"/>
          <w:szCs w:val="28"/>
        </w:rPr>
        <w:t xml:space="preserve">в ГА </w:t>
      </w:r>
      <w:r w:rsidRPr="00F01DFE">
        <w:rPr>
          <w:rFonts w:ascii="Times New Roman" w:hAnsi="Times New Roman"/>
          <w:sz w:val="28"/>
          <w:szCs w:val="28"/>
        </w:rPr>
        <w:t>по формуле (</w:t>
      </w:r>
      <w:r w:rsidR="00595BCA">
        <w:rPr>
          <w:rFonts w:ascii="Times New Roman" w:hAnsi="Times New Roman"/>
          <w:sz w:val="28"/>
          <w:szCs w:val="28"/>
        </w:rPr>
        <w:t>2.</w:t>
      </w:r>
      <w:r w:rsidRPr="00F01DFE">
        <w:rPr>
          <w:rFonts w:ascii="Times New Roman" w:hAnsi="Times New Roman"/>
          <w:sz w:val="28"/>
          <w:szCs w:val="28"/>
        </w:rPr>
        <w:t xml:space="preserve">3). Для </w:t>
      </w:r>
      <w:r w:rsidR="00595BCA">
        <w:rPr>
          <w:rFonts w:ascii="Times New Roman" w:hAnsi="Times New Roman"/>
          <w:sz w:val="28"/>
          <w:szCs w:val="28"/>
        </w:rPr>
        <w:t>ГА</w:t>
      </w:r>
      <w:r w:rsidRPr="00F01DFE">
        <w:rPr>
          <w:rFonts w:ascii="Times New Roman" w:hAnsi="Times New Roman"/>
          <w:sz w:val="28"/>
          <w:szCs w:val="28"/>
          <w:shd w:val="clear" w:color="auto" w:fill="FFFFFF"/>
        </w:rPr>
        <w:t xml:space="preserve"> по триединому показателю эффекта: социальная политика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SP</m:t>
            </m:r>
          </m:sub>
        </m:sSub>
      </m:oMath>
      <w:r w:rsidR="000A2EFF" w:rsidRPr="00F01DFE">
        <w:rPr>
          <w:rFonts w:ascii="Times New Roman" w:eastAsia="Times New Roman" w:hAnsi="Times New Roman"/>
          <w:sz w:val="28"/>
          <w:szCs w:val="28"/>
          <w:shd w:val="clear" w:color="auto" w:fill="FFFFFF"/>
        </w:rPr>
        <w:t xml:space="preserve"> </w:t>
      </w:r>
      <w:r w:rsidRPr="00F01DFE">
        <w:rPr>
          <w:rFonts w:ascii="Times New Roman" w:hAnsi="Times New Roman"/>
          <w:sz w:val="28"/>
          <w:szCs w:val="28"/>
          <w:shd w:val="clear" w:color="auto" w:fill="FFFFFF"/>
        </w:rPr>
        <w:t>), климат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SC</m:t>
            </m:r>
          </m:sub>
        </m:sSub>
      </m:oMath>
      <w:r w:rsidRPr="00F01DFE">
        <w:rPr>
          <w:rFonts w:ascii="Times New Roman" w:hAnsi="Times New Roman"/>
          <w:sz w:val="28"/>
          <w:szCs w:val="28"/>
          <w:shd w:val="clear" w:color="auto" w:fill="FFFFFF"/>
        </w:rPr>
        <w:t>) и культура безопасности труда (</w:t>
      </w:r>
      <m:oMath>
        <m:sSub>
          <m:sSubPr>
            <m:ctrlPr>
              <w:rPr>
                <w:rFonts w:ascii="Cambria Math" w:eastAsia="Times New Roman" w:hAnsi="Cambria Math"/>
                <w:i/>
                <w:sz w:val="28"/>
                <w:szCs w:val="28"/>
                <w:shd w:val="clear" w:color="auto" w:fill="FFFFFF"/>
              </w:rPr>
            </m:ctrlPr>
          </m:sSubPr>
          <m:e>
            <m:r>
              <w:rPr>
                <w:rFonts w:ascii="Cambria Math" w:eastAsia="Times New Roman" w:hAnsi="Cambria Math"/>
                <w:sz w:val="28"/>
                <w:szCs w:val="28"/>
                <w:shd w:val="clear" w:color="auto" w:fill="FFFFFF"/>
              </w:rPr>
              <m:t>I</m:t>
            </m:r>
          </m:e>
          <m:sub>
            <m:r>
              <w:rPr>
                <w:rFonts w:ascii="Cambria Math" w:eastAsia="Times New Roman" w:hAnsi="Cambria Math"/>
                <w:sz w:val="28"/>
                <w:szCs w:val="28"/>
                <w:shd w:val="clear" w:color="auto" w:fill="FFFFFF"/>
              </w:rPr>
              <m:t>PSC</m:t>
            </m:r>
          </m:sub>
        </m:sSub>
      </m:oMath>
      <w:r w:rsidRPr="00F01DFE">
        <w:rPr>
          <w:rFonts w:ascii="Times New Roman" w:hAnsi="Times New Roman"/>
          <w:sz w:val="28"/>
          <w:szCs w:val="28"/>
          <w:shd w:val="clear" w:color="auto" w:fill="FFFFFF"/>
        </w:rPr>
        <w:t>)</w:t>
      </w:r>
      <w:r w:rsidR="00DB6C4C" w:rsidRPr="00F01DFE">
        <w:rPr>
          <w:rFonts w:ascii="Times New Roman" w:hAnsi="Times New Roman"/>
          <w:sz w:val="28"/>
          <w:szCs w:val="28"/>
          <w:shd w:val="clear" w:color="auto" w:fill="FFFFFF"/>
        </w:rPr>
        <w:t>.</w:t>
      </w:r>
    </w:p>
    <w:p w14:paraId="215F99BC" w14:textId="77777777" w:rsidR="003479F4" w:rsidRPr="00F01DFE" w:rsidRDefault="003479F4" w:rsidP="00956252">
      <w:pPr>
        <w:spacing w:after="0" w:line="240" w:lineRule="auto"/>
        <w:ind w:firstLine="709"/>
        <w:jc w:val="both"/>
        <w:rPr>
          <w:rFonts w:ascii="Times New Roman" w:hAnsi="Times New Roman"/>
          <w:sz w:val="28"/>
          <w:szCs w:val="28"/>
          <w:shd w:val="clear" w:color="auto" w:fill="FFFFFF"/>
        </w:rPr>
      </w:pPr>
    </w:p>
    <w:p w14:paraId="6B998A0D" w14:textId="61D8036F" w:rsidR="003479F4" w:rsidRPr="00F01DFE" w:rsidRDefault="00835771" w:rsidP="00956252">
      <w:pPr>
        <w:spacing w:after="0" w:line="240" w:lineRule="auto"/>
        <w:ind w:firstLine="709"/>
        <w:jc w:val="both"/>
        <w:rPr>
          <w:rFonts w:ascii="Times New Roman" w:eastAsia="Times New Roman" w:hAnsi="Times New Roman"/>
          <w:sz w:val="28"/>
          <w:szCs w:val="28"/>
          <w:shd w:val="clear" w:color="auto" w:fill="FFFFFF"/>
        </w:rPr>
      </w:pPr>
      <m:oMathPara>
        <m:oMath>
          <m:r>
            <w:rPr>
              <w:rFonts w:ascii="Cambria Math" w:hAnsi="Cambria Math"/>
              <w:sz w:val="28"/>
              <w:szCs w:val="28"/>
              <w:shd w:val="clear" w:color="auto" w:fill="FFFFFF"/>
            </w:rPr>
            <m:t>IF ∆</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SP</m:t>
              </m:r>
            </m:sub>
          </m:sSub>
          <m:r>
            <w:rPr>
              <w:rFonts w:ascii="Cambria Math" w:hAnsi="Cambria Math"/>
              <w:sz w:val="28"/>
              <w:szCs w:val="28"/>
              <w:shd w:val="clear" w:color="auto" w:fill="FFFFFF"/>
            </w:rPr>
            <m:t xml:space="preserve">&lt;50%, THEN </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SP</m:t>
              </m:r>
            </m:sub>
          </m:sSub>
          <m:r>
            <w:rPr>
              <w:rFonts w:ascii="Cambria Math" w:hAnsi="Cambria Math"/>
              <w:sz w:val="28"/>
              <w:szCs w:val="28"/>
              <w:shd w:val="clear" w:color="auto" w:fill="FFFFFF"/>
            </w:rPr>
            <m:t>=0, ELSE</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 xml:space="preserve"> </m:t>
              </m:r>
              <m:r>
                <w:rPr>
                  <w:rFonts w:ascii="Cambria Math" w:hAnsi="Cambria Math"/>
                  <w:sz w:val="28"/>
                  <w:szCs w:val="28"/>
                  <w:shd w:val="clear" w:color="auto" w:fill="FFFFFF"/>
                  <w:lang w:val="en-US"/>
                </w:rPr>
                <m:t>I</m:t>
              </m:r>
            </m:e>
            <m:sub>
              <m:r>
                <w:rPr>
                  <w:rFonts w:ascii="Cambria Math" w:hAnsi="Cambria Math"/>
                  <w:sz w:val="28"/>
                  <w:szCs w:val="28"/>
                  <w:shd w:val="clear" w:color="auto" w:fill="FFFFFF"/>
                </w:rPr>
                <m:t>SP</m:t>
              </m:r>
            </m:sub>
          </m:sSub>
          <m:r>
            <w:rPr>
              <w:rFonts w:ascii="Cambria Math" w:hAnsi="Cambria Math"/>
              <w:sz w:val="28"/>
              <w:szCs w:val="28"/>
              <w:shd w:val="clear" w:color="auto" w:fill="FFFFFF"/>
            </w:rPr>
            <m:t xml:space="preserve">=1;  </m:t>
          </m:r>
        </m:oMath>
      </m:oMathPara>
    </w:p>
    <w:p w14:paraId="7C51FCDF" w14:textId="49EB6070" w:rsidR="003479F4" w:rsidRPr="00F01DFE" w:rsidRDefault="00835771" w:rsidP="00956252">
      <w:pPr>
        <w:spacing w:after="0" w:line="240" w:lineRule="auto"/>
        <w:ind w:firstLine="709"/>
        <w:jc w:val="right"/>
        <w:rPr>
          <w:rFonts w:ascii="Times New Roman" w:hAnsi="Times New Roman"/>
          <w:sz w:val="28"/>
          <w:szCs w:val="28"/>
          <w:shd w:val="clear" w:color="auto" w:fill="FFFFFF"/>
        </w:rPr>
      </w:pPr>
      <m:oMath>
        <m:r>
          <w:rPr>
            <w:rFonts w:ascii="Cambria Math" w:hAnsi="Cambria Math"/>
            <w:sz w:val="28"/>
            <w:szCs w:val="28"/>
            <w:shd w:val="clear" w:color="auto" w:fill="FFFFFF"/>
          </w:rPr>
          <m:t xml:space="preserve">IF </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SC</m:t>
            </m:r>
          </m:sub>
        </m:sSub>
        <m:r>
          <w:rPr>
            <w:rFonts w:ascii="Cambria Math" w:hAnsi="Cambria Math"/>
            <w:sz w:val="28"/>
            <w:szCs w:val="28"/>
            <w:shd w:val="clear" w:color="auto" w:fill="FFFFFF"/>
          </w:rPr>
          <m:t xml:space="preserve">&lt;50%, THEN </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SC</m:t>
            </m:r>
          </m:sub>
        </m:sSub>
        <m:r>
          <w:rPr>
            <w:rFonts w:ascii="Cambria Math" w:hAnsi="Cambria Math"/>
            <w:sz w:val="28"/>
            <w:szCs w:val="28"/>
            <w:shd w:val="clear" w:color="auto" w:fill="FFFFFF"/>
          </w:rPr>
          <m:t>=0, ELSE</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 xml:space="preserve"> I</m:t>
            </m:r>
          </m:e>
          <m:sub>
            <m:r>
              <w:rPr>
                <w:rFonts w:ascii="Cambria Math" w:hAnsi="Cambria Math"/>
                <w:sz w:val="28"/>
                <w:szCs w:val="28"/>
                <w:shd w:val="clear" w:color="auto" w:fill="FFFFFF"/>
              </w:rPr>
              <m:t>SC</m:t>
            </m:r>
          </m:sub>
        </m:sSub>
        <m:r>
          <w:rPr>
            <w:rFonts w:ascii="Cambria Math" w:hAnsi="Cambria Math"/>
            <w:sz w:val="28"/>
            <w:szCs w:val="28"/>
            <w:shd w:val="clear" w:color="auto" w:fill="FFFFFF"/>
          </w:rPr>
          <m:t xml:space="preserve">=1;  </m:t>
        </m:r>
      </m:oMath>
      <w:r w:rsidR="00A673FD" w:rsidRPr="00F01DFE">
        <w:rPr>
          <w:rFonts w:ascii="Times New Roman" w:eastAsia="Times New Roman" w:hAnsi="Times New Roman"/>
          <w:sz w:val="28"/>
          <w:szCs w:val="28"/>
          <w:shd w:val="clear" w:color="auto" w:fill="FFFFFF"/>
        </w:rPr>
        <w:tab/>
      </w:r>
      <w:r w:rsidR="00A673FD" w:rsidRPr="00F01DFE">
        <w:rPr>
          <w:rFonts w:ascii="Times New Roman" w:eastAsia="Times New Roman" w:hAnsi="Times New Roman"/>
          <w:sz w:val="28"/>
          <w:szCs w:val="28"/>
          <w:shd w:val="clear" w:color="auto" w:fill="FFFFFF"/>
        </w:rPr>
        <w:tab/>
        <w:t>(</w:t>
      </w:r>
      <w:r w:rsidR="00E9605F" w:rsidRPr="00F01DFE">
        <w:rPr>
          <w:rFonts w:ascii="Times New Roman" w:eastAsia="Times New Roman" w:hAnsi="Times New Roman"/>
          <w:sz w:val="28"/>
          <w:szCs w:val="28"/>
          <w:shd w:val="clear" w:color="auto" w:fill="FFFFFF"/>
        </w:rPr>
        <w:t>2.</w:t>
      </w:r>
      <w:r w:rsidR="00A673FD" w:rsidRPr="00F01DFE">
        <w:rPr>
          <w:rFonts w:ascii="Times New Roman" w:eastAsia="Times New Roman" w:hAnsi="Times New Roman"/>
          <w:sz w:val="28"/>
          <w:szCs w:val="28"/>
          <w:shd w:val="clear" w:color="auto" w:fill="FFFFFF"/>
        </w:rPr>
        <w:t>4)</w:t>
      </w:r>
    </w:p>
    <w:p w14:paraId="705EE36E" w14:textId="7D135D6C" w:rsidR="003479F4" w:rsidRPr="00F01DFE" w:rsidRDefault="00835771" w:rsidP="00956252">
      <w:pPr>
        <w:spacing w:after="0" w:line="240" w:lineRule="auto"/>
        <w:ind w:firstLine="709"/>
        <w:jc w:val="both"/>
        <w:rPr>
          <w:rFonts w:ascii="Times New Roman" w:hAnsi="Times New Roman"/>
          <w:sz w:val="28"/>
          <w:szCs w:val="28"/>
          <w:shd w:val="clear" w:color="auto" w:fill="FFFFFF"/>
        </w:rPr>
      </w:pPr>
      <m:oMathPara>
        <m:oMath>
          <m:r>
            <w:rPr>
              <w:rFonts w:ascii="Cambria Math" w:hAnsi="Cambria Math"/>
              <w:sz w:val="28"/>
              <w:szCs w:val="28"/>
              <w:shd w:val="clear" w:color="auto" w:fill="FFFFFF"/>
            </w:rPr>
            <m:t>IF ∆</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PSC</m:t>
              </m:r>
            </m:sub>
          </m:sSub>
          <m:r>
            <w:rPr>
              <w:rFonts w:ascii="Cambria Math" w:hAnsi="Cambria Math"/>
              <w:sz w:val="28"/>
              <w:szCs w:val="28"/>
              <w:shd w:val="clear" w:color="auto" w:fill="FFFFFF"/>
            </w:rPr>
            <m:t xml:space="preserve">&lt;50%, THEN </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PSC</m:t>
              </m:r>
            </m:sub>
          </m:sSub>
          <m:r>
            <w:rPr>
              <w:rFonts w:ascii="Cambria Math" w:hAnsi="Cambria Math"/>
              <w:sz w:val="28"/>
              <w:szCs w:val="28"/>
              <w:shd w:val="clear" w:color="auto" w:fill="FFFFFF"/>
            </w:rPr>
            <m:t>=0, ELSE</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 xml:space="preserve"> I</m:t>
              </m:r>
            </m:e>
            <m:sub>
              <m:r>
                <w:rPr>
                  <w:rFonts w:ascii="Cambria Math" w:hAnsi="Cambria Math"/>
                  <w:sz w:val="28"/>
                  <w:szCs w:val="28"/>
                  <w:shd w:val="clear" w:color="auto" w:fill="FFFFFF"/>
                </w:rPr>
                <m:t>PSC</m:t>
              </m:r>
            </m:sub>
          </m:sSub>
          <m:r>
            <w:rPr>
              <w:rFonts w:ascii="Cambria Math" w:hAnsi="Cambria Math"/>
              <w:sz w:val="28"/>
              <w:szCs w:val="28"/>
              <w:shd w:val="clear" w:color="auto" w:fill="FFFFFF"/>
            </w:rPr>
            <m:t xml:space="preserve">=1. </m:t>
          </m:r>
        </m:oMath>
      </m:oMathPara>
    </w:p>
    <w:p w14:paraId="0347ECE0" w14:textId="77777777" w:rsidR="003479F4" w:rsidRPr="00F01DFE" w:rsidRDefault="003479F4" w:rsidP="00956252">
      <w:pPr>
        <w:spacing w:after="0" w:line="240" w:lineRule="auto"/>
        <w:ind w:firstLine="709"/>
        <w:jc w:val="both"/>
        <w:rPr>
          <w:rFonts w:ascii="Times New Roman" w:hAnsi="Times New Roman"/>
          <w:sz w:val="28"/>
          <w:szCs w:val="28"/>
          <w:shd w:val="clear" w:color="auto" w:fill="FFFFFF"/>
        </w:rPr>
      </w:pPr>
    </w:p>
    <w:p w14:paraId="7956EEDD" w14:textId="77777777" w:rsidR="00DB6C4C" w:rsidRPr="00F01DFE" w:rsidRDefault="007538F7" w:rsidP="00956252">
      <w:pPr>
        <w:spacing w:after="0" w:line="240" w:lineRule="auto"/>
        <w:ind w:firstLine="709"/>
        <w:jc w:val="both"/>
        <w:rPr>
          <w:rFonts w:ascii="Times New Roman" w:hAnsi="Times New Roman"/>
          <w:sz w:val="28"/>
          <w:szCs w:val="28"/>
        </w:rPr>
      </w:pPr>
      <w:r w:rsidRPr="00F01DFE">
        <w:rPr>
          <w:rFonts w:ascii="Times New Roman" w:hAnsi="Times New Roman"/>
          <w:sz w:val="28"/>
          <w:szCs w:val="28"/>
          <w:shd w:val="clear" w:color="auto" w:fill="FFFFFF"/>
        </w:rPr>
        <w:t xml:space="preserve">Показатель эффекта трипартизма </w:t>
      </w:r>
      <w:r w:rsidR="00DB6C4C" w:rsidRPr="00F01DFE">
        <w:rPr>
          <w:rFonts w:ascii="Times New Roman" w:hAnsi="Times New Roman"/>
          <w:i/>
          <w:sz w:val="28"/>
          <w:szCs w:val="28"/>
        </w:rPr>
        <w:t xml:space="preserve">Decoupling Index </w:t>
      </w:r>
      <w:r w:rsidR="00DB6C4C" w:rsidRPr="00F01DFE">
        <w:rPr>
          <w:rFonts w:ascii="Times New Roman" w:hAnsi="Times New Roman"/>
          <w:sz w:val="28"/>
          <w:szCs w:val="28"/>
        </w:rPr>
        <w:t>будет являться интегральным показателем и определя</w:t>
      </w:r>
      <w:r w:rsidR="0054108C" w:rsidRPr="00F01DFE">
        <w:rPr>
          <w:rFonts w:ascii="Times New Roman" w:hAnsi="Times New Roman"/>
          <w:sz w:val="28"/>
          <w:szCs w:val="28"/>
        </w:rPr>
        <w:t>е</w:t>
      </w:r>
      <w:r w:rsidR="00DB6C4C" w:rsidRPr="00F01DFE">
        <w:rPr>
          <w:rFonts w:ascii="Times New Roman" w:hAnsi="Times New Roman"/>
          <w:sz w:val="28"/>
          <w:szCs w:val="28"/>
        </w:rPr>
        <w:t>тся путем объединения триединых п</w:t>
      </w:r>
      <w:r w:rsidR="003D43BF" w:rsidRPr="00F01DFE">
        <w:rPr>
          <w:rFonts w:ascii="Times New Roman" w:hAnsi="Times New Roman"/>
          <w:sz w:val="28"/>
          <w:szCs w:val="28"/>
        </w:rPr>
        <w:t>араметров</w:t>
      </w:r>
    </w:p>
    <w:p w14:paraId="17169BE9" w14:textId="77777777" w:rsidR="00DB6C4C" w:rsidRPr="00F01DFE" w:rsidRDefault="00DB6C4C" w:rsidP="00956252">
      <w:pPr>
        <w:spacing w:after="0" w:line="240" w:lineRule="auto"/>
        <w:ind w:firstLine="709"/>
        <w:jc w:val="both"/>
        <w:rPr>
          <w:rFonts w:ascii="Times New Roman" w:hAnsi="Times New Roman"/>
          <w:sz w:val="28"/>
          <w:szCs w:val="28"/>
          <w:shd w:val="clear" w:color="auto" w:fill="FFFFFF"/>
        </w:rPr>
      </w:pPr>
    </w:p>
    <w:p w14:paraId="5967FB5B" w14:textId="6572A0E4" w:rsidR="00DB6C4C" w:rsidRPr="00F01DFE" w:rsidRDefault="00835771" w:rsidP="00956252">
      <w:pPr>
        <w:spacing w:after="0" w:line="240" w:lineRule="auto"/>
        <w:ind w:firstLine="709"/>
        <w:jc w:val="right"/>
        <w:rPr>
          <w:rFonts w:ascii="Times New Roman" w:eastAsia="Times New Roman" w:hAnsi="Times New Roman"/>
          <w:sz w:val="28"/>
          <w:szCs w:val="28"/>
        </w:rPr>
      </w:pPr>
      <m:oMath>
        <m:r>
          <w:rPr>
            <w:rFonts w:ascii="Cambria Math" w:hAnsi="Cambria Math"/>
            <w:sz w:val="28"/>
            <w:szCs w:val="28"/>
          </w:rPr>
          <m:t>Decoupling Index (</m:t>
        </m:r>
        <m:r>
          <w:rPr>
            <w:rFonts w:ascii="Cambria Math" w:hAnsi="Cambria Math"/>
            <w:sz w:val="28"/>
            <w:szCs w:val="28"/>
            <w:lang w:val="en-US"/>
          </w:rPr>
          <m:t>T</m:t>
        </m:r>
        <m:r>
          <w:rPr>
            <w:rFonts w:ascii="Cambria Math" w:hAnsi="Cambria Math"/>
            <w:sz w:val="28"/>
            <w:szCs w:val="28"/>
          </w:rPr>
          <m:t xml:space="preserve">)= </m:t>
        </m:r>
        <m:nary>
          <m:naryPr>
            <m:chr m:val="⋃"/>
            <m:limLoc m:val="undOvr"/>
            <m:subHide m:val="1"/>
            <m:supHide m:val="1"/>
            <m:ctrlPr>
              <w:rPr>
                <w:rFonts w:ascii="Cambria Math" w:hAnsi="Cambria Math"/>
                <w:i/>
                <w:sz w:val="28"/>
                <w:szCs w:val="28"/>
              </w:rPr>
            </m:ctrlPr>
          </m:naryPr>
          <m:sub/>
          <m:sup/>
          <m:e>
            <m:d>
              <m:dPr>
                <m:ctrlPr>
                  <w:rPr>
                    <w:rFonts w:ascii="Cambria Math" w:hAnsi="Cambria Math"/>
                    <w:i/>
                    <w:sz w:val="28"/>
                    <w:szCs w:val="28"/>
                  </w:rPr>
                </m:ctrlPr>
              </m:dPr>
              <m:e>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SP</m:t>
                    </m:r>
                  </m:sub>
                </m:sSub>
                <m:r>
                  <w:rPr>
                    <w:rFonts w:ascii="Cambria Math" w:hAnsi="Cambria Math"/>
                    <w:sz w:val="28"/>
                    <w:szCs w:val="28"/>
                    <w:shd w:val="clear" w:color="auto" w:fill="FFFFFF"/>
                  </w:rPr>
                  <m:t xml:space="preserve">, </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SC</m:t>
                    </m:r>
                  </m:sub>
                </m:sSub>
                <m:r>
                  <w:rPr>
                    <w:rFonts w:ascii="Cambria Math" w:hAnsi="Cambria Math"/>
                    <w:sz w:val="28"/>
                    <w:szCs w:val="28"/>
                    <w:shd w:val="clear" w:color="auto" w:fill="FFFFFF"/>
                  </w:rPr>
                  <m:t xml:space="preserve">, </m:t>
                </m:r>
                <m:sSub>
                  <m:sSubPr>
                    <m:ctrlPr>
                      <w:rPr>
                        <w:rFonts w:ascii="Cambria Math" w:eastAsia="Times New Roman" w:hAnsi="Cambria Math"/>
                        <w:i/>
                        <w:sz w:val="28"/>
                        <w:szCs w:val="28"/>
                        <w:shd w:val="clear" w:color="auto" w:fill="FFFFFF"/>
                      </w:rPr>
                    </m:ctrlPr>
                  </m:sSubPr>
                  <m:e>
                    <m:r>
                      <w:rPr>
                        <w:rFonts w:ascii="Cambria Math" w:eastAsia="Times New Roman" w:hAnsi="Cambria Math"/>
                        <w:sz w:val="28"/>
                        <w:szCs w:val="28"/>
                        <w:shd w:val="clear" w:color="auto" w:fill="FFFFFF"/>
                      </w:rPr>
                      <m:t>I</m:t>
                    </m:r>
                  </m:e>
                  <m:sub>
                    <m:r>
                      <w:rPr>
                        <w:rFonts w:ascii="Cambria Math" w:eastAsia="Times New Roman" w:hAnsi="Cambria Math"/>
                        <w:sz w:val="28"/>
                        <w:szCs w:val="28"/>
                        <w:shd w:val="clear" w:color="auto" w:fill="FFFFFF"/>
                      </w:rPr>
                      <m:t>PSC</m:t>
                    </m:r>
                  </m:sub>
                </m:sSub>
                <m:r>
                  <w:rPr>
                    <w:rFonts w:ascii="Cambria Math" w:hAnsi="Cambria Math"/>
                    <w:sz w:val="28"/>
                    <w:szCs w:val="28"/>
                    <w:shd w:val="clear" w:color="auto" w:fill="FFFFFF"/>
                  </w:rPr>
                  <m:t xml:space="preserve"> </m:t>
                </m:r>
              </m:e>
            </m:d>
          </m:e>
        </m:nary>
      </m:oMath>
      <w:r w:rsidR="008534E4" w:rsidRPr="00F01DFE">
        <w:rPr>
          <w:rFonts w:ascii="Times New Roman" w:eastAsia="Times New Roman" w:hAnsi="Times New Roman"/>
          <w:sz w:val="28"/>
          <w:szCs w:val="28"/>
        </w:rPr>
        <w:t>.</w:t>
      </w:r>
      <w:r w:rsidR="00A673FD" w:rsidRPr="00F01DFE">
        <w:rPr>
          <w:rFonts w:ascii="Times New Roman" w:eastAsia="Times New Roman" w:hAnsi="Times New Roman"/>
          <w:sz w:val="28"/>
          <w:szCs w:val="28"/>
        </w:rPr>
        <w:tab/>
        <w:t xml:space="preserve">        (</w:t>
      </w:r>
      <w:r w:rsidR="00E9605F" w:rsidRPr="00F01DFE">
        <w:rPr>
          <w:rFonts w:ascii="Times New Roman" w:eastAsia="Times New Roman" w:hAnsi="Times New Roman"/>
          <w:sz w:val="28"/>
          <w:szCs w:val="28"/>
        </w:rPr>
        <w:t>2.</w:t>
      </w:r>
      <w:r w:rsidR="00A673FD" w:rsidRPr="00F01DFE">
        <w:rPr>
          <w:rFonts w:ascii="Times New Roman" w:eastAsia="Times New Roman" w:hAnsi="Times New Roman"/>
          <w:sz w:val="28"/>
          <w:szCs w:val="28"/>
        </w:rPr>
        <w:t>5)</w:t>
      </w:r>
    </w:p>
    <w:p w14:paraId="0522B75E" w14:textId="77777777" w:rsidR="008534E4" w:rsidRPr="00F01DFE" w:rsidRDefault="008534E4" w:rsidP="00956252">
      <w:pPr>
        <w:spacing w:after="0" w:line="240" w:lineRule="auto"/>
        <w:ind w:firstLine="709"/>
        <w:jc w:val="both"/>
        <w:rPr>
          <w:rFonts w:ascii="Times New Roman" w:hAnsi="Times New Roman"/>
          <w:sz w:val="28"/>
          <w:szCs w:val="28"/>
          <w:shd w:val="clear" w:color="auto" w:fill="FFFFFF"/>
        </w:rPr>
      </w:pPr>
    </w:p>
    <w:p w14:paraId="1FE13471" w14:textId="2550F097" w:rsidR="000A08D9" w:rsidRPr="00F01DFE" w:rsidRDefault="000A08D9"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Также в соответствии с рисунком </w:t>
      </w:r>
      <w:r w:rsidR="000B7113">
        <w:rPr>
          <w:rFonts w:ascii="Times New Roman" w:hAnsi="Times New Roman"/>
          <w:sz w:val="28"/>
          <w:szCs w:val="28"/>
          <w:shd w:val="clear" w:color="auto" w:fill="FFFFFF"/>
        </w:rPr>
        <w:t xml:space="preserve">2.3 </w:t>
      </w:r>
      <w:r w:rsidRPr="00F01DFE">
        <w:rPr>
          <w:rFonts w:ascii="Times New Roman" w:hAnsi="Times New Roman"/>
          <w:sz w:val="28"/>
          <w:szCs w:val="28"/>
          <w:shd w:val="clear" w:color="auto" w:fill="FFFFFF"/>
        </w:rPr>
        <w:t>определяются классификационные типы декаплинга.</w:t>
      </w:r>
    </w:p>
    <w:p w14:paraId="1DA59BBC" w14:textId="310D8F22" w:rsidR="00A673FD" w:rsidRPr="00F01DFE" w:rsidRDefault="000A08D9"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i/>
          <w:sz w:val="28"/>
          <w:szCs w:val="28"/>
          <w:shd w:val="clear" w:color="auto" w:fill="FFFFFF"/>
        </w:rPr>
        <w:t xml:space="preserve">Шаг 7. </w:t>
      </w:r>
      <w:r w:rsidRPr="00F01DFE">
        <w:rPr>
          <w:rFonts w:ascii="Times New Roman" w:hAnsi="Times New Roman"/>
          <w:sz w:val="28"/>
          <w:szCs w:val="28"/>
          <w:shd w:val="clear" w:color="auto" w:fill="FFFFFF"/>
        </w:rPr>
        <w:t xml:space="preserve">Оценка и сбалансированность интересов стейкхолдеров. Оценка модели </w:t>
      </w:r>
      <w:r w:rsidR="00F346F8" w:rsidRPr="00F01DFE">
        <w:rPr>
          <w:rFonts w:ascii="Times New Roman" w:hAnsi="Times New Roman"/>
          <w:sz w:val="28"/>
          <w:szCs w:val="28"/>
        </w:rPr>
        <w:t xml:space="preserve">обеспечения </w:t>
      </w:r>
      <w:r w:rsidR="00AD60F5">
        <w:rPr>
          <w:rFonts w:ascii="Times New Roman" w:hAnsi="Times New Roman"/>
          <w:sz w:val="28"/>
          <w:szCs w:val="28"/>
          <w:shd w:val="clear" w:color="auto" w:fill="FFFFFF"/>
        </w:rPr>
        <w:t xml:space="preserve">БОТ </w:t>
      </w:r>
      <w:r w:rsidRPr="00F01DFE">
        <w:rPr>
          <w:rFonts w:ascii="Times New Roman" w:hAnsi="Times New Roman"/>
          <w:sz w:val="28"/>
          <w:szCs w:val="28"/>
          <w:shd w:val="clear" w:color="auto" w:fill="FFFFFF"/>
        </w:rPr>
        <w:t>по эффекту трипартизма включает анализ</w:t>
      </w:r>
      <w:r w:rsidR="00DB6C4C" w:rsidRPr="00F01DFE">
        <w:rPr>
          <w:rFonts w:ascii="Times New Roman" w:hAnsi="Times New Roman"/>
          <w:sz w:val="28"/>
          <w:szCs w:val="28"/>
          <w:shd w:val="clear" w:color="auto" w:fill="FFFFFF"/>
        </w:rPr>
        <w:t xml:space="preserve"> вариантов ситуаций с отклонением тех или иных компонентов трехкомпонентного показателя </w:t>
      </w:r>
      <m:oMath>
        <m:r>
          <w:rPr>
            <w:rFonts w:ascii="Cambria Math" w:hAnsi="Cambria Math"/>
            <w:sz w:val="28"/>
            <w:szCs w:val="28"/>
          </w:rPr>
          <m:t>Decoupling Index  (T)</m:t>
        </m:r>
      </m:oMath>
      <w:r w:rsidRPr="00F01DFE">
        <w:rPr>
          <w:rFonts w:ascii="Times New Roman" w:eastAsia="Times New Roman" w:hAnsi="Times New Roman"/>
          <w:sz w:val="28"/>
          <w:szCs w:val="28"/>
        </w:rPr>
        <w:t xml:space="preserve">. Поскольку их </w:t>
      </w:r>
      <w:r w:rsidR="00DB6C4C" w:rsidRPr="00F01DFE">
        <w:rPr>
          <w:rFonts w:ascii="Times New Roman" w:hAnsi="Times New Roman"/>
          <w:sz w:val="28"/>
          <w:szCs w:val="28"/>
          <w:shd w:val="clear" w:color="auto" w:fill="FFFFFF"/>
        </w:rPr>
        <w:t xml:space="preserve">несколько, то </w:t>
      </w:r>
      <w:r w:rsidRPr="00F01DFE">
        <w:rPr>
          <w:rFonts w:ascii="Times New Roman" w:hAnsi="Times New Roman"/>
          <w:sz w:val="28"/>
          <w:szCs w:val="28"/>
          <w:shd w:val="clear" w:color="auto" w:fill="FFFFFF"/>
        </w:rPr>
        <w:t xml:space="preserve">для </w:t>
      </w:r>
      <w:r w:rsidR="00DB6C4C" w:rsidRPr="00F01DFE">
        <w:rPr>
          <w:rFonts w:ascii="Times New Roman" w:hAnsi="Times New Roman"/>
          <w:sz w:val="28"/>
          <w:szCs w:val="28"/>
          <w:shd w:val="clear" w:color="auto" w:fill="FFFFFF"/>
        </w:rPr>
        <w:t>целесообразн</w:t>
      </w:r>
      <w:r w:rsidRPr="00F01DFE">
        <w:rPr>
          <w:rFonts w:ascii="Times New Roman" w:hAnsi="Times New Roman"/>
          <w:sz w:val="28"/>
          <w:szCs w:val="28"/>
          <w:shd w:val="clear" w:color="auto" w:fill="FFFFFF"/>
        </w:rPr>
        <w:t xml:space="preserve">ости </w:t>
      </w:r>
      <w:r w:rsidR="00DB6C4C" w:rsidRPr="00F01DFE">
        <w:rPr>
          <w:rFonts w:ascii="Times New Roman" w:hAnsi="Times New Roman"/>
          <w:sz w:val="28"/>
          <w:szCs w:val="28"/>
          <w:shd w:val="clear" w:color="auto" w:fill="FFFFFF"/>
        </w:rPr>
        <w:t>его окончательное значение прин</w:t>
      </w:r>
      <w:r w:rsidRPr="00F01DFE">
        <w:rPr>
          <w:rFonts w:ascii="Times New Roman" w:hAnsi="Times New Roman"/>
          <w:sz w:val="28"/>
          <w:szCs w:val="28"/>
          <w:shd w:val="clear" w:color="auto" w:fill="FFFFFF"/>
        </w:rPr>
        <w:t xml:space="preserve">ято </w:t>
      </w:r>
      <w:r w:rsidR="00DB6C4C" w:rsidRPr="00F01DFE">
        <w:rPr>
          <w:rFonts w:ascii="Times New Roman" w:hAnsi="Times New Roman"/>
          <w:sz w:val="28"/>
          <w:szCs w:val="28"/>
          <w:shd w:val="clear" w:color="auto" w:fill="FFFFFF"/>
        </w:rPr>
        <w:t xml:space="preserve">по большинству значений его компонентов. Так, если </w:t>
      </w:r>
      <m:oMath>
        <m:r>
          <w:rPr>
            <w:rFonts w:ascii="Cambria Math" w:hAnsi="Cambria Math"/>
            <w:sz w:val="28"/>
            <w:szCs w:val="28"/>
          </w:rPr>
          <m:t>Decoupling Index (</m:t>
        </m:r>
        <m:r>
          <w:rPr>
            <w:rFonts w:ascii="Cambria Math" w:hAnsi="Cambria Math"/>
            <w:sz w:val="28"/>
            <w:szCs w:val="28"/>
            <w:lang w:val="en-US"/>
          </w:rPr>
          <m:t>T</m:t>
        </m:r>
        <m:r>
          <w:rPr>
            <w:rFonts w:ascii="Cambria Math" w:hAnsi="Cambria Math"/>
            <w:sz w:val="28"/>
            <w:szCs w:val="28"/>
          </w:rPr>
          <m:t>)</m:t>
        </m:r>
      </m:oMath>
      <w:r w:rsidR="00DB6C4C" w:rsidRPr="00F01DFE">
        <w:rPr>
          <w:rFonts w:ascii="Times New Roman" w:hAnsi="Times New Roman"/>
          <w:sz w:val="28"/>
          <w:szCs w:val="28"/>
          <w:shd w:val="clear" w:color="auto" w:fill="FFFFFF"/>
        </w:rPr>
        <w:t xml:space="preserve"> характеризуется как (1; 0; 1), то окончательное его значение следует принимать за 1, и наоборот, если </w:t>
      </w:r>
      <m:oMath>
        <m:r>
          <w:rPr>
            <w:rFonts w:ascii="Cambria Math" w:hAnsi="Cambria Math"/>
            <w:sz w:val="28"/>
            <w:szCs w:val="28"/>
          </w:rPr>
          <m:t>Decoupling Index (</m:t>
        </m:r>
        <m:r>
          <w:rPr>
            <w:rFonts w:ascii="Cambria Math" w:hAnsi="Cambria Math"/>
            <w:sz w:val="28"/>
            <w:szCs w:val="28"/>
            <w:lang w:val="en-US"/>
          </w:rPr>
          <m:t>T</m:t>
        </m:r>
        <m:r>
          <w:rPr>
            <w:rFonts w:ascii="Cambria Math" w:hAnsi="Cambria Math"/>
            <w:sz w:val="28"/>
            <w:szCs w:val="28"/>
          </w:rPr>
          <m:t>)</m:t>
        </m:r>
      </m:oMath>
      <w:r w:rsidR="00DB6C4C" w:rsidRPr="00F01DFE">
        <w:rPr>
          <w:rFonts w:ascii="Times New Roman" w:hAnsi="Times New Roman"/>
          <w:sz w:val="28"/>
          <w:szCs w:val="28"/>
          <w:shd w:val="clear" w:color="auto" w:fill="FFFFFF"/>
        </w:rPr>
        <w:t xml:space="preserve"> характеризуется (0; 0; 1), то окончательное значение следует принимать за 0.</w:t>
      </w:r>
      <w:r w:rsidRPr="00F01DFE">
        <w:rPr>
          <w:rFonts w:ascii="Times New Roman" w:hAnsi="Times New Roman"/>
          <w:sz w:val="28"/>
          <w:szCs w:val="28"/>
          <w:shd w:val="clear" w:color="auto" w:fill="FFFFFF"/>
        </w:rPr>
        <w:t xml:space="preserve"> В соответствии с данным положением </w:t>
      </w:r>
      <w:r w:rsidR="00DB6C4C" w:rsidRPr="00F01DFE">
        <w:rPr>
          <w:rFonts w:ascii="Times New Roman" w:hAnsi="Times New Roman"/>
          <w:sz w:val="28"/>
          <w:szCs w:val="28"/>
          <w:shd w:val="clear" w:color="auto" w:fill="FFFFFF"/>
        </w:rPr>
        <w:t xml:space="preserve">показатель эффекта трипартизма </w:t>
      </w:r>
      <m:oMath>
        <m:r>
          <w:rPr>
            <w:rFonts w:ascii="Cambria Math" w:hAnsi="Cambria Math"/>
            <w:sz w:val="28"/>
            <w:szCs w:val="28"/>
          </w:rPr>
          <m:t>Decoupling Index (</m:t>
        </m:r>
        <m:r>
          <w:rPr>
            <w:rFonts w:ascii="Cambria Math" w:hAnsi="Cambria Math"/>
            <w:sz w:val="28"/>
            <w:szCs w:val="28"/>
            <w:lang w:val="en-US"/>
          </w:rPr>
          <m:t>T</m:t>
        </m:r>
        <m:r>
          <w:rPr>
            <w:rFonts w:ascii="Cambria Math" w:hAnsi="Cambria Math"/>
            <w:sz w:val="28"/>
            <w:szCs w:val="28"/>
          </w:rPr>
          <m:t>)</m:t>
        </m:r>
      </m:oMath>
      <w:r w:rsidR="00DB6C4C" w:rsidRPr="00F01DFE">
        <w:rPr>
          <w:rFonts w:ascii="Times New Roman" w:hAnsi="Times New Roman"/>
          <w:sz w:val="28"/>
          <w:szCs w:val="28"/>
          <w:shd w:val="clear" w:color="auto" w:fill="FFFFFF"/>
        </w:rPr>
        <w:t xml:space="preserve"> определя</w:t>
      </w:r>
      <w:r w:rsidRPr="00F01DFE">
        <w:rPr>
          <w:rFonts w:ascii="Times New Roman" w:hAnsi="Times New Roman"/>
          <w:sz w:val="28"/>
          <w:szCs w:val="28"/>
          <w:shd w:val="clear" w:color="auto" w:fill="FFFFFF"/>
        </w:rPr>
        <w:t>ется</w:t>
      </w:r>
      <w:r w:rsidR="00DB6C4C" w:rsidRPr="00F01DFE">
        <w:rPr>
          <w:rFonts w:ascii="Times New Roman" w:hAnsi="Times New Roman"/>
          <w:sz w:val="28"/>
          <w:szCs w:val="28"/>
          <w:shd w:val="clear" w:color="auto" w:fill="FFFFFF"/>
        </w:rPr>
        <w:t xml:space="preserve"> по уровню соответствия его компонентов граничному значению</w:t>
      </w:r>
      <w:r w:rsidRPr="00F01DFE">
        <w:rPr>
          <w:rFonts w:ascii="Times New Roman" w:hAnsi="Times New Roman"/>
          <w:sz w:val="28"/>
          <w:szCs w:val="28"/>
          <w:shd w:val="clear" w:color="auto" w:fill="FFFFFF"/>
        </w:rPr>
        <w:t>:</w:t>
      </w:r>
    </w:p>
    <w:p w14:paraId="7554361D" w14:textId="77777777" w:rsidR="000A08D9" w:rsidRPr="00F01DFE" w:rsidRDefault="000A08D9" w:rsidP="00956252">
      <w:pPr>
        <w:spacing w:after="0" w:line="240" w:lineRule="auto"/>
        <w:ind w:firstLine="709"/>
        <w:jc w:val="both"/>
        <w:rPr>
          <w:rFonts w:ascii="Times New Roman" w:hAnsi="Times New Roman"/>
          <w:sz w:val="28"/>
          <w:szCs w:val="28"/>
          <w:shd w:val="clear" w:color="auto" w:fill="FFFFFF"/>
        </w:rPr>
      </w:pPr>
    </w:p>
    <w:p w14:paraId="3AACE6EE" w14:textId="0364AA0E" w:rsidR="00A673FD" w:rsidRPr="00F01DFE" w:rsidRDefault="00835771" w:rsidP="00956252">
      <w:pPr>
        <w:spacing w:after="0" w:line="240" w:lineRule="auto"/>
        <w:ind w:firstLine="709"/>
        <w:jc w:val="center"/>
        <w:rPr>
          <w:rFonts w:ascii="Times New Roman" w:eastAsia="Times New Roman" w:hAnsi="Times New Roman"/>
          <w:sz w:val="28"/>
          <w:szCs w:val="28"/>
          <w:shd w:val="clear" w:color="auto" w:fill="FFFFFF"/>
        </w:rPr>
      </w:pPr>
      <m:oMathPara>
        <m:oMath>
          <m:r>
            <w:rPr>
              <w:rFonts w:ascii="Cambria Math" w:hAnsi="Cambria Math"/>
              <w:sz w:val="28"/>
              <w:szCs w:val="28"/>
              <w:shd w:val="clear" w:color="auto" w:fill="FFFFFF"/>
            </w:rPr>
            <m:t xml:space="preserve">IF </m:t>
          </m:r>
          <m:r>
            <w:rPr>
              <w:rFonts w:ascii="Cambria Math" w:hAnsi="Cambria Math"/>
              <w:sz w:val="28"/>
              <w:szCs w:val="28"/>
            </w:rPr>
            <m:t>Decoupling Index (</m:t>
          </m:r>
          <m:r>
            <w:rPr>
              <w:rFonts w:ascii="Cambria Math" w:hAnsi="Cambria Math"/>
              <w:sz w:val="28"/>
              <w:szCs w:val="28"/>
              <w:lang w:val="en-US"/>
            </w:rPr>
            <m:t>T</m:t>
          </m:r>
          <m:r>
            <w:rPr>
              <w:rFonts w:ascii="Cambria Math" w:hAnsi="Cambria Math"/>
              <w:sz w:val="28"/>
              <w:szCs w:val="28"/>
            </w:rPr>
            <m:t>)</m:t>
          </m:r>
          <m:r>
            <m:rPr>
              <m:sty m:val="p"/>
            </m:rPr>
            <w:rPr>
              <w:rFonts w:ascii="Cambria Math" w:hAnsi="Cambria Math"/>
              <w:sz w:val="28"/>
              <w:szCs w:val="28"/>
              <w:shd w:val="clear" w:color="auto" w:fill="FFFFFF"/>
            </w:rPr>
            <m:t xml:space="preserve"> </m:t>
          </m:r>
          <m:r>
            <w:rPr>
              <w:rFonts w:ascii="Cambria Math" w:hAnsi="Cambria Math"/>
              <w:sz w:val="28"/>
              <w:szCs w:val="28"/>
              <w:shd w:val="clear" w:color="auto" w:fill="FFFFFF"/>
            </w:rPr>
            <m:t>=</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1,1,1</m:t>
              </m:r>
            </m:e>
          </m:d>
          <m:r>
            <w:rPr>
              <w:rFonts w:ascii="Cambria Math" w:hAnsi="Cambria Math"/>
              <w:sz w:val="28"/>
              <w:szCs w:val="28"/>
              <w:shd w:val="clear" w:color="auto" w:fill="FFFFFF"/>
            </w:rPr>
            <m:t xml:space="preserve"> THEN "R1";</m:t>
          </m:r>
        </m:oMath>
      </m:oMathPara>
    </w:p>
    <w:p w14:paraId="1623FD9F" w14:textId="61274FEC" w:rsidR="00A673FD" w:rsidRPr="00F01DFE" w:rsidRDefault="00835771" w:rsidP="00956252">
      <w:pPr>
        <w:spacing w:after="0" w:line="240" w:lineRule="auto"/>
        <w:ind w:firstLine="709"/>
        <w:jc w:val="right"/>
        <w:rPr>
          <w:rFonts w:ascii="Times New Roman" w:eastAsia="Times New Roman" w:hAnsi="Times New Roman"/>
          <w:sz w:val="28"/>
          <w:szCs w:val="28"/>
          <w:shd w:val="clear" w:color="auto" w:fill="FFFFFF"/>
          <w:lang w:val="en-US"/>
        </w:rPr>
      </w:pPr>
      <m:oMathPara>
        <m:oMath>
          <m:r>
            <w:rPr>
              <w:rFonts w:ascii="Cambria Math" w:hAnsi="Cambria Math"/>
              <w:sz w:val="28"/>
              <w:szCs w:val="28"/>
              <w:shd w:val="clear" w:color="auto" w:fill="FFFFFF"/>
            </w:rPr>
            <m:t>IF</m:t>
          </m:r>
          <m:r>
            <w:rPr>
              <w:rFonts w:ascii="Cambria Math" w:hAnsi="Cambria Math"/>
              <w:sz w:val="28"/>
              <w:szCs w:val="28"/>
              <w:shd w:val="clear" w:color="auto" w:fill="FFFFFF"/>
              <w:lang w:val="en-US"/>
            </w:rPr>
            <m:t xml:space="preserve"> </m:t>
          </m:r>
          <m:r>
            <w:rPr>
              <w:rFonts w:ascii="Cambria Math" w:hAnsi="Cambria Math"/>
              <w:sz w:val="28"/>
              <w:szCs w:val="28"/>
            </w:rPr>
            <m:t>Decoupling</m:t>
          </m:r>
          <m:r>
            <w:rPr>
              <w:rFonts w:ascii="Cambria Math" w:hAnsi="Cambria Math"/>
              <w:sz w:val="28"/>
              <w:szCs w:val="28"/>
              <w:lang w:val="en-US"/>
            </w:rPr>
            <m:t xml:space="preserve"> </m:t>
          </m:r>
          <m:r>
            <w:rPr>
              <w:rFonts w:ascii="Cambria Math" w:hAnsi="Cambria Math"/>
              <w:sz w:val="28"/>
              <w:szCs w:val="28"/>
            </w:rPr>
            <m:t>Index</m:t>
          </m:r>
          <m:r>
            <w:rPr>
              <w:rFonts w:ascii="Cambria Math" w:hAnsi="Cambria Math"/>
              <w:sz w:val="28"/>
              <w:szCs w:val="28"/>
              <w:lang w:val="en-US"/>
            </w:rPr>
            <m:t xml:space="preserve"> </m:t>
          </m:r>
          <m:d>
            <m:dPr>
              <m:ctrlPr>
                <w:rPr>
                  <w:rFonts w:ascii="Cambria Math" w:hAnsi="Cambria Math"/>
                  <w:i/>
                  <w:sz w:val="28"/>
                  <w:szCs w:val="28"/>
                </w:rPr>
              </m:ctrlPr>
            </m:dPr>
            <m:e>
              <m:r>
                <w:rPr>
                  <w:rFonts w:ascii="Cambria Math" w:hAnsi="Cambria Math"/>
                  <w:sz w:val="28"/>
                  <w:szCs w:val="28"/>
                  <w:lang w:val="en-US"/>
                </w:rPr>
                <m:t>T</m:t>
              </m:r>
            </m:e>
          </m:d>
          <m:r>
            <w:rPr>
              <w:rFonts w:ascii="Cambria Math" w:hAnsi="Cambria Math"/>
              <w:sz w:val="28"/>
              <w:szCs w:val="28"/>
              <w:shd w:val="clear" w:color="auto" w:fill="FFFFFF"/>
              <w:lang w:val="en-US"/>
            </w:rPr>
            <m:t>=</m:t>
          </m:r>
          <m:d>
            <m:dPr>
              <m:begChr m:val="{"/>
              <m:endChr m:val="}"/>
              <m:ctrlPr>
                <w:rPr>
                  <w:rFonts w:ascii="Cambria Math" w:hAnsi="Cambria Math"/>
                  <w:i/>
                  <w:sz w:val="28"/>
                  <w:szCs w:val="28"/>
                  <w:shd w:val="clear" w:color="auto" w:fill="FFFFFF"/>
                </w:rPr>
              </m:ctrlPr>
            </m:dPr>
            <m:e>
              <m:d>
                <m:dPr>
                  <m:ctrlPr>
                    <w:rPr>
                      <w:rFonts w:ascii="Cambria Math" w:hAnsi="Cambria Math"/>
                      <w:i/>
                      <w:sz w:val="28"/>
                      <w:szCs w:val="28"/>
                      <w:shd w:val="clear" w:color="auto" w:fill="FFFFFF"/>
                    </w:rPr>
                  </m:ctrlPr>
                </m:dPr>
                <m:e>
                  <m:r>
                    <w:rPr>
                      <w:rFonts w:ascii="Cambria Math" w:hAnsi="Cambria Math"/>
                      <w:sz w:val="28"/>
                      <w:szCs w:val="28"/>
                      <w:shd w:val="clear" w:color="auto" w:fill="FFFFFF"/>
                      <w:lang w:val="en-US"/>
                    </w:rPr>
                    <m:t>0,1,1</m:t>
                  </m:r>
                </m:e>
              </m:d>
              <m:r>
                <w:rPr>
                  <w:rFonts w:ascii="Cambria Math" w:hAnsi="Cambria Math"/>
                  <w:sz w:val="28"/>
                  <w:szCs w:val="28"/>
                  <w:shd w:val="clear" w:color="auto" w:fill="FFFFFF"/>
                  <w:lang w:val="en-US"/>
                </w:rPr>
                <m:t xml:space="preserve"> </m:t>
              </m:r>
              <m:r>
                <w:rPr>
                  <w:rFonts w:ascii="Cambria Math" w:hAnsi="Cambria Math"/>
                  <w:sz w:val="28"/>
                  <w:szCs w:val="28"/>
                  <w:shd w:val="clear" w:color="auto" w:fill="FFFFFF"/>
                </w:rPr>
                <m:t>AND</m:t>
              </m:r>
              <m:r>
                <w:rPr>
                  <w:rFonts w:ascii="Cambria Math" w:hAnsi="Cambria Math"/>
                  <w:sz w:val="28"/>
                  <w:szCs w:val="28"/>
                  <w:shd w:val="clear" w:color="auto" w:fill="FFFFFF"/>
                  <w:lang w:val="en-US"/>
                </w:rPr>
                <m:t xml:space="preserve"> </m:t>
              </m:r>
              <m:d>
                <m:dPr>
                  <m:ctrlPr>
                    <w:rPr>
                      <w:rFonts w:ascii="Cambria Math" w:hAnsi="Cambria Math"/>
                      <w:i/>
                      <w:sz w:val="28"/>
                      <w:szCs w:val="28"/>
                      <w:shd w:val="clear" w:color="auto" w:fill="FFFFFF"/>
                    </w:rPr>
                  </m:ctrlPr>
                </m:dPr>
                <m:e>
                  <m:r>
                    <w:rPr>
                      <w:rFonts w:ascii="Cambria Math" w:hAnsi="Cambria Math"/>
                      <w:sz w:val="28"/>
                      <w:szCs w:val="28"/>
                      <w:shd w:val="clear" w:color="auto" w:fill="FFFFFF"/>
                      <w:lang w:val="en-US"/>
                    </w:rPr>
                    <m:t>1,1,0</m:t>
                  </m:r>
                </m:e>
              </m:d>
              <m:r>
                <w:rPr>
                  <w:rFonts w:ascii="Cambria Math" w:hAnsi="Cambria Math"/>
                  <w:sz w:val="28"/>
                  <w:szCs w:val="28"/>
                  <w:shd w:val="clear" w:color="auto" w:fill="FFFFFF"/>
                  <w:lang w:val="en-US"/>
                </w:rPr>
                <m:t xml:space="preserve"> </m:t>
              </m:r>
              <m:r>
                <w:rPr>
                  <w:rFonts w:ascii="Cambria Math" w:hAnsi="Cambria Math"/>
                  <w:sz w:val="28"/>
                  <w:szCs w:val="28"/>
                  <w:shd w:val="clear" w:color="auto" w:fill="FFFFFF"/>
                </w:rPr>
                <m:t>AND</m:t>
              </m:r>
              <m:r>
                <w:rPr>
                  <w:rFonts w:ascii="Cambria Math" w:hAnsi="Cambria Math"/>
                  <w:sz w:val="28"/>
                  <w:szCs w:val="28"/>
                  <w:shd w:val="clear" w:color="auto" w:fill="FFFFFF"/>
                  <w:lang w:val="en-US"/>
                </w:rPr>
                <m:t xml:space="preserve"> </m:t>
              </m:r>
              <m:d>
                <m:dPr>
                  <m:ctrlPr>
                    <w:rPr>
                      <w:rFonts w:ascii="Cambria Math" w:hAnsi="Cambria Math"/>
                      <w:i/>
                      <w:sz w:val="28"/>
                      <w:szCs w:val="28"/>
                      <w:shd w:val="clear" w:color="auto" w:fill="FFFFFF"/>
                    </w:rPr>
                  </m:ctrlPr>
                </m:dPr>
                <m:e>
                  <m:r>
                    <w:rPr>
                      <w:rFonts w:ascii="Cambria Math" w:hAnsi="Cambria Math"/>
                      <w:sz w:val="28"/>
                      <w:szCs w:val="28"/>
                      <w:shd w:val="clear" w:color="auto" w:fill="FFFFFF"/>
                      <w:lang w:val="en-US"/>
                    </w:rPr>
                    <m:t>1,0,1</m:t>
                  </m:r>
                </m:e>
              </m:d>
            </m:e>
          </m:d>
          <m:r>
            <w:rPr>
              <w:rFonts w:ascii="Cambria Math" w:hAnsi="Cambria Math"/>
              <w:sz w:val="28"/>
              <w:szCs w:val="28"/>
              <w:shd w:val="clear" w:color="auto" w:fill="FFFFFF"/>
              <w:lang w:val="en-US"/>
            </w:rPr>
            <m:t xml:space="preserve"> </m:t>
          </m:r>
          <m:r>
            <w:rPr>
              <w:rFonts w:ascii="Cambria Math" w:hAnsi="Cambria Math"/>
              <w:sz w:val="28"/>
              <w:szCs w:val="28"/>
              <w:shd w:val="clear" w:color="auto" w:fill="FFFFFF"/>
            </w:rPr>
            <m:t>THEN</m:t>
          </m:r>
          <m:r>
            <w:rPr>
              <w:rFonts w:ascii="Cambria Math" w:hAnsi="Cambria Math"/>
              <w:sz w:val="28"/>
              <w:szCs w:val="28"/>
              <w:shd w:val="clear" w:color="auto" w:fill="FFFFFF"/>
              <w:lang w:val="en-US"/>
            </w:rPr>
            <m:t xml:space="preserve"> "</m:t>
          </m:r>
          <m:r>
            <m:rPr>
              <m:nor/>
            </m:rPr>
            <w:rPr>
              <w:rFonts w:ascii="Times New Roman" w:hAnsi="Times New Roman"/>
              <w:i/>
              <w:sz w:val="28"/>
              <w:szCs w:val="28"/>
              <w:shd w:val="clear" w:color="auto" w:fill="FFFFFF"/>
              <w:lang w:val="en-US"/>
            </w:rPr>
            <m:t>R2"</m:t>
          </m:r>
          <m:r>
            <w:rPr>
              <w:rFonts w:ascii="Cambria Math" w:hAnsi="Cambria Math"/>
              <w:sz w:val="28"/>
              <w:szCs w:val="28"/>
              <w:shd w:val="clear" w:color="auto" w:fill="FFFFFF"/>
              <w:lang w:val="en-US"/>
            </w:rPr>
            <m:t>;</m:t>
          </m:r>
        </m:oMath>
      </m:oMathPara>
    </w:p>
    <w:p w14:paraId="7DC58956" w14:textId="6C9DEF71" w:rsidR="00A673FD" w:rsidRPr="00F01DFE" w:rsidRDefault="00A673FD" w:rsidP="00956252">
      <w:pPr>
        <w:spacing w:after="0" w:line="240" w:lineRule="auto"/>
        <w:ind w:firstLine="709"/>
        <w:jc w:val="center"/>
        <w:rPr>
          <w:rFonts w:ascii="Times New Roman" w:eastAsia="Times New Roman" w:hAnsi="Times New Roman"/>
          <w:sz w:val="28"/>
          <w:szCs w:val="28"/>
          <w:shd w:val="clear" w:color="auto" w:fill="FFFFFF"/>
          <w:lang w:val="en-US"/>
        </w:rPr>
      </w:pPr>
      <m:oMathPara>
        <m:oMath>
          <m:r>
            <w:rPr>
              <w:rFonts w:ascii="Cambria Math" w:hAnsi="Cambria Math"/>
              <w:sz w:val="28"/>
              <w:szCs w:val="28"/>
              <w:shd w:val="clear" w:color="auto" w:fill="FFFFFF"/>
            </w:rPr>
            <m:t>IF</m:t>
          </m:r>
          <m:r>
            <w:rPr>
              <w:rFonts w:ascii="Cambria Math" w:hAnsi="Cambria Math"/>
              <w:sz w:val="28"/>
              <w:szCs w:val="28"/>
              <w:shd w:val="clear" w:color="auto" w:fill="FFFFFF"/>
              <w:lang w:val="en-US"/>
            </w:rPr>
            <m:t xml:space="preserve"> </m:t>
          </m:r>
          <m:r>
            <w:rPr>
              <w:rFonts w:ascii="Cambria Math" w:hAnsi="Cambria Math"/>
              <w:sz w:val="28"/>
              <w:szCs w:val="28"/>
            </w:rPr>
            <m:t>Decoupling</m:t>
          </m:r>
          <m:r>
            <w:rPr>
              <w:rFonts w:ascii="Cambria Math" w:hAnsi="Cambria Math"/>
              <w:sz w:val="28"/>
              <w:szCs w:val="28"/>
              <w:lang w:val="en-US"/>
            </w:rPr>
            <m:t xml:space="preserve"> </m:t>
          </m:r>
          <m:r>
            <w:rPr>
              <w:rFonts w:ascii="Cambria Math" w:hAnsi="Cambria Math"/>
              <w:sz w:val="28"/>
              <w:szCs w:val="28"/>
            </w:rPr>
            <m:t>Index</m:t>
          </m:r>
          <m:r>
            <w:rPr>
              <w:rFonts w:ascii="Cambria Math" w:hAnsi="Cambria Math"/>
              <w:sz w:val="28"/>
              <w:szCs w:val="28"/>
              <w:lang w:val="en-US"/>
            </w:rPr>
            <m:t xml:space="preserve"> (T)</m:t>
          </m:r>
          <m:r>
            <m:rPr>
              <m:sty m:val="p"/>
            </m:rPr>
            <w:rPr>
              <w:rFonts w:ascii="Cambria Math" w:hAnsi="Cambria Math"/>
              <w:sz w:val="28"/>
              <w:szCs w:val="28"/>
              <w:shd w:val="clear" w:color="auto" w:fill="FFFFFF"/>
              <w:lang w:val="en-US"/>
            </w:rPr>
            <m:t xml:space="preserve"> </m:t>
          </m:r>
          <m:r>
            <w:rPr>
              <w:rFonts w:ascii="Cambria Math" w:hAnsi="Cambria Math"/>
              <w:sz w:val="28"/>
              <w:szCs w:val="28"/>
              <w:shd w:val="clear" w:color="auto" w:fill="FFFFFF"/>
              <w:lang w:val="en-US"/>
            </w:rPr>
            <m:t>=</m:t>
          </m:r>
          <m:d>
            <m:dPr>
              <m:begChr m:val="{"/>
              <m:endChr m:val="}"/>
              <m:ctrlPr>
                <w:rPr>
                  <w:rFonts w:ascii="Cambria Math" w:hAnsi="Cambria Math"/>
                  <w:i/>
                  <w:sz w:val="28"/>
                  <w:szCs w:val="28"/>
                  <w:shd w:val="clear" w:color="auto" w:fill="FFFFFF"/>
                </w:rPr>
              </m:ctrlPr>
            </m:dPr>
            <m:e>
              <m:r>
                <w:rPr>
                  <w:rFonts w:ascii="Cambria Math" w:hAnsi="Cambria Math"/>
                  <w:sz w:val="28"/>
                  <w:szCs w:val="28"/>
                  <w:shd w:val="clear" w:color="auto" w:fill="FFFFFF"/>
                  <w:lang w:val="en-US"/>
                </w:rPr>
                <m:t xml:space="preserve">(0,0,1)  </m:t>
              </m:r>
              <m:r>
                <w:rPr>
                  <w:rFonts w:ascii="Cambria Math" w:hAnsi="Cambria Math"/>
                  <w:sz w:val="28"/>
                  <w:szCs w:val="28"/>
                  <w:shd w:val="clear" w:color="auto" w:fill="FFFFFF"/>
                </w:rPr>
                <m:t>AND</m:t>
              </m:r>
              <m:r>
                <w:rPr>
                  <w:rFonts w:ascii="Cambria Math" w:hAnsi="Cambria Math"/>
                  <w:sz w:val="28"/>
                  <w:szCs w:val="28"/>
                  <w:shd w:val="clear" w:color="auto" w:fill="FFFFFF"/>
                  <w:lang w:val="en-US"/>
                </w:rPr>
                <m:t xml:space="preserve"> (1,0,0)  </m:t>
              </m:r>
              <m:r>
                <w:rPr>
                  <w:rFonts w:ascii="Cambria Math" w:hAnsi="Cambria Math"/>
                  <w:sz w:val="28"/>
                  <w:szCs w:val="28"/>
                  <w:shd w:val="clear" w:color="auto" w:fill="FFFFFF"/>
                </w:rPr>
                <m:t>AND</m:t>
              </m:r>
              <m:r>
                <w:rPr>
                  <w:rFonts w:ascii="Cambria Math" w:hAnsi="Cambria Math"/>
                  <w:sz w:val="28"/>
                  <w:szCs w:val="28"/>
                  <w:shd w:val="clear" w:color="auto" w:fill="FFFFFF"/>
                  <w:lang w:val="en-US"/>
                </w:rPr>
                <m:t xml:space="preserve"> (0,1,0)</m:t>
              </m:r>
            </m:e>
          </m:d>
          <m:r>
            <w:rPr>
              <w:rFonts w:ascii="Cambria Math" w:hAnsi="Cambria Math"/>
              <w:sz w:val="28"/>
              <w:szCs w:val="28"/>
              <w:shd w:val="clear" w:color="auto" w:fill="FFFFFF"/>
              <w:lang w:val="en-US"/>
            </w:rPr>
            <m:t xml:space="preserve"> </m:t>
          </m:r>
          <m:r>
            <w:rPr>
              <w:rFonts w:ascii="Cambria Math" w:hAnsi="Cambria Math"/>
              <w:sz w:val="28"/>
              <w:szCs w:val="28"/>
              <w:shd w:val="clear" w:color="auto" w:fill="FFFFFF"/>
            </w:rPr>
            <m:t>THEN</m:t>
          </m:r>
          <m:r>
            <w:rPr>
              <w:rFonts w:ascii="Cambria Math" w:hAnsi="Cambria Math"/>
              <w:sz w:val="28"/>
              <w:szCs w:val="28"/>
              <w:shd w:val="clear" w:color="auto" w:fill="FFFFFF"/>
              <w:lang w:val="en-US"/>
            </w:rPr>
            <m:t xml:space="preserve"> "</m:t>
          </m:r>
          <m:r>
            <w:rPr>
              <w:rFonts w:ascii="Cambria Math" w:hAnsi="Cambria Math"/>
              <w:sz w:val="28"/>
              <w:szCs w:val="28"/>
              <w:shd w:val="clear" w:color="auto" w:fill="FFFFFF"/>
            </w:rPr>
            <m:t>R</m:t>
          </m:r>
          <m:r>
            <w:rPr>
              <w:rFonts w:ascii="Cambria Math" w:hAnsi="Cambria Math"/>
              <w:sz w:val="28"/>
              <w:szCs w:val="28"/>
              <w:shd w:val="clear" w:color="auto" w:fill="FFFFFF"/>
              <w:lang w:val="en-US"/>
            </w:rPr>
            <m:t>3";</m:t>
          </m:r>
        </m:oMath>
      </m:oMathPara>
    </w:p>
    <w:p w14:paraId="1E329A83" w14:textId="1716429D" w:rsidR="00A673FD" w:rsidRPr="00F01DFE" w:rsidRDefault="00835771" w:rsidP="00956252">
      <w:pPr>
        <w:spacing w:after="0" w:line="240" w:lineRule="auto"/>
        <w:ind w:firstLine="709"/>
        <w:jc w:val="both"/>
        <w:rPr>
          <w:rFonts w:ascii="Times New Roman" w:hAnsi="Times New Roman"/>
          <w:sz w:val="28"/>
          <w:szCs w:val="28"/>
          <w:shd w:val="clear" w:color="auto" w:fill="FFFFFF"/>
          <w:lang w:val="en-US"/>
        </w:rPr>
      </w:pPr>
      <m:oMathPara>
        <m:oMath>
          <m:r>
            <w:rPr>
              <w:rFonts w:ascii="Cambria Math" w:hAnsi="Cambria Math"/>
              <w:sz w:val="28"/>
              <w:szCs w:val="28"/>
              <w:shd w:val="clear" w:color="auto" w:fill="FFFFFF"/>
            </w:rPr>
            <m:t>IF</m:t>
          </m:r>
          <m:r>
            <w:rPr>
              <w:rFonts w:ascii="Cambria Math" w:hAnsi="Cambria Math"/>
              <w:sz w:val="28"/>
              <w:szCs w:val="28"/>
              <w:shd w:val="clear" w:color="auto" w:fill="FFFFFF"/>
              <w:lang w:val="en-US"/>
            </w:rPr>
            <m:t xml:space="preserve"> </m:t>
          </m:r>
          <m:r>
            <w:rPr>
              <w:rFonts w:ascii="Cambria Math" w:hAnsi="Cambria Math"/>
              <w:sz w:val="28"/>
              <w:szCs w:val="28"/>
            </w:rPr>
            <m:t>Decoupling</m:t>
          </m:r>
          <m:r>
            <w:rPr>
              <w:rFonts w:ascii="Cambria Math" w:hAnsi="Cambria Math"/>
              <w:sz w:val="28"/>
              <w:szCs w:val="28"/>
              <w:lang w:val="en-US"/>
            </w:rPr>
            <m:t xml:space="preserve"> </m:t>
          </m:r>
          <m:r>
            <w:rPr>
              <w:rFonts w:ascii="Cambria Math" w:hAnsi="Cambria Math"/>
              <w:sz w:val="28"/>
              <w:szCs w:val="28"/>
            </w:rPr>
            <m:t>Index</m:t>
          </m:r>
          <m:r>
            <w:rPr>
              <w:rFonts w:ascii="Cambria Math" w:hAnsi="Cambria Math"/>
              <w:sz w:val="28"/>
              <w:szCs w:val="28"/>
              <w:lang w:val="en-US"/>
            </w:rPr>
            <m:t xml:space="preserve"> (T)</m:t>
          </m:r>
          <m:r>
            <m:rPr>
              <m:sty m:val="p"/>
            </m:rPr>
            <w:rPr>
              <w:rFonts w:ascii="Cambria Math" w:hAnsi="Cambria Math"/>
              <w:sz w:val="28"/>
              <w:szCs w:val="28"/>
              <w:shd w:val="clear" w:color="auto" w:fill="FFFFFF"/>
              <w:lang w:val="en-US"/>
            </w:rPr>
            <m:t xml:space="preserve"> </m:t>
          </m:r>
          <m:r>
            <w:rPr>
              <w:rFonts w:ascii="Cambria Math" w:hAnsi="Cambria Math"/>
              <w:sz w:val="28"/>
              <w:szCs w:val="28"/>
              <w:shd w:val="clear" w:color="auto" w:fill="FFFFFF"/>
              <w:lang w:val="en-US"/>
            </w:rPr>
            <m:t>=</m:t>
          </m:r>
          <m:d>
            <m:dPr>
              <m:begChr m:val="{"/>
              <m:endChr m:val="}"/>
              <m:ctrlPr>
                <w:rPr>
                  <w:rFonts w:ascii="Cambria Math" w:hAnsi="Cambria Math"/>
                  <w:i/>
                  <w:sz w:val="28"/>
                  <w:szCs w:val="28"/>
                  <w:shd w:val="clear" w:color="auto" w:fill="FFFFFF"/>
                </w:rPr>
              </m:ctrlPr>
            </m:dPr>
            <m:e>
              <m:d>
                <m:dPr>
                  <m:ctrlPr>
                    <w:rPr>
                      <w:rFonts w:ascii="Cambria Math" w:hAnsi="Cambria Math"/>
                      <w:i/>
                      <w:sz w:val="28"/>
                      <w:szCs w:val="28"/>
                      <w:shd w:val="clear" w:color="auto" w:fill="FFFFFF"/>
                    </w:rPr>
                  </m:ctrlPr>
                </m:dPr>
                <m:e>
                  <m:r>
                    <w:rPr>
                      <w:rFonts w:ascii="Cambria Math" w:hAnsi="Cambria Math"/>
                      <w:sz w:val="28"/>
                      <w:szCs w:val="28"/>
                      <w:shd w:val="clear" w:color="auto" w:fill="FFFFFF"/>
                      <w:lang w:val="en-US"/>
                    </w:rPr>
                    <m:t>0,0,0</m:t>
                  </m:r>
                </m:e>
              </m:d>
            </m:e>
          </m:d>
          <m:r>
            <w:rPr>
              <w:rFonts w:ascii="Cambria Math" w:hAnsi="Cambria Math"/>
              <w:sz w:val="28"/>
              <w:szCs w:val="28"/>
              <w:shd w:val="clear" w:color="auto" w:fill="FFFFFF"/>
              <w:lang w:val="en-US"/>
            </w:rPr>
            <m:t xml:space="preserve"> </m:t>
          </m:r>
          <m:r>
            <w:rPr>
              <w:rFonts w:ascii="Cambria Math" w:hAnsi="Cambria Math"/>
              <w:sz w:val="28"/>
              <w:szCs w:val="28"/>
              <w:shd w:val="clear" w:color="auto" w:fill="FFFFFF"/>
            </w:rPr>
            <m:t>THEN</m:t>
          </m:r>
          <m:r>
            <w:rPr>
              <w:rFonts w:ascii="Cambria Math" w:hAnsi="Cambria Math"/>
              <w:sz w:val="28"/>
              <w:szCs w:val="28"/>
              <w:shd w:val="clear" w:color="auto" w:fill="FFFFFF"/>
              <w:lang w:val="en-US"/>
            </w:rPr>
            <m:t xml:space="preserve"> "</m:t>
          </m:r>
          <m:r>
            <m:rPr>
              <m:nor/>
            </m:rPr>
            <w:rPr>
              <w:rFonts w:ascii="Times New Roman" w:hAnsi="Times New Roman"/>
              <w:i/>
              <w:sz w:val="28"/>
              <w:szCs w:val="28"/>
              <w:shd w:val="clear" w:color="auto" w:fill="FFFFFF"/>
              <w:lang w:val="en-US"/>
            </w:rPr>
            <m:t>R4"</m:t>
          </m:r>
          <m:r>
            <w:rPr>
              <w:rFonts w:ascii="Cambria Math" w:hAnsi="Cambria Math"/>
              <w:sz w:val="28"/>
              <w:szCs w:val="28"/>
              <w:shd w:val="clear" w:color="auto" w:fill="FFFFFF"/>
              <w:lang w:val="en-US"/>
            </w:rPr>
            <m:t>.</m:t>
          </m:r>
        </m:oMath>
      </m:oMathPara>
    </w:p>
    <w:p w14:paraId="165E4738" w14:textId="75B480B2" w:rsidR="00DB6C4C" w:rsidRDefault="002A65DE" w:rsidP="00956252">
      <w:pPr>
        <w:spacing w:after="0" w:line="240" w:lineRule="auto"/>
        <w:ind w:firstLine="709"/>
        <w:jc w:val="right"/>
        <w:rPr>
          <w:rFonts w:ascii="Times New Roman" w:eastAsia="Times New Roman" w:hAnsi="Times New Roman"/>
          <w:sz w:val="28"/>
          <w:szCs w:val="28"/>
          <w:shd w:val="clear" w:color="auto" w:fill="FFFFFF"/>
        </w:rPr>
      </w:pPr>
      <w:r w:rsidRPr="004707AA">
        <w:rPr>
          <w:rFonts w:ascii="Times New Roman" w:eastAsia="Times New Roman" w:hAnsi="Times New Roman"/>
          <w:sz w:val="28"/>
          <w:szCs w:val="28"/>
          <w:shd w:val="clear" w:color="auto" w:fill="FFFFFF"/>
          <w:lang w:val="en-US"/>
        </w:rPr>
        <w:tab/>
      </w:r>
      <w:r w:rsidRPr="004707AA">
        <w:rPr>
          <w:rFonts w:ascii="Times New Roman" w:eastAsia="Times New Roman" w:hAnsi="Times New Roman"/>
          <w:sz w:val="28"/>
          <w:szCs w:val="28"/>
          <w:shd w:val="clear" w:color="auto" w:fill="FFFFFF"/>
          <w:lang w:val="en-US"/>
        </w:rPr>
        <w:tab/>
      </w:r>
      <w:r w:rsidRPr="004707AA">
        <w:rPr>
          <w:rFonts w:ascii="Times New Roman" w:eastAsia="Times New Roman" w:hAnsi="Times New Roman"/>
          <w:sz w:val="28"/>
          <w:szCs w:val="28"/>
          <w:shd w:val="clear" w:color="auto" w:fill="FFFFFF"/>
          <w:lang w:val="en-US"/>
        </w:rPr>
        <w:tab/>
      </w:r>
      <w:r w:rsidRPr="004707AA">
        <w:rPr>
          <w:rFonts w:ascii="Times New Roman" w:eastAsia="Times New Roman" w:hAnsi="Times New Roman"/>
          <w:sz w:val="28"/>
          <w:szCs w:val="28"/>
          <w:shd w:val="clear" w:color="auto" w:fill="FFFFFF"/>
          <w:lang w:val="en-US"/>
        </w:rPr>
        <w:tab/>
      </w:r>
      <w:r w:rsidRPr="00F01DFE">
        <w:rPr>
          <w:rFonts w:ascii="Times New Roman" w:eastAsia="Times New Roman" w:hAnsi="Times New Roman"/>
          <w:sz w:val="28"/>
          <w:szCs w:val="28"/>
          <w:shd w:val="clear" w:color="auto" w:fill="FFFFFF"/>
        </w:rPr>
        <w:t>(2.6)</w:t>
      </w:r>
    </w:p>
    <w:p w14:paraId="224AC83C" w14:textId="77777777" w:rsidR="001A2308" w:rsidRDefault="001A2308" w:rsidP="00595BCA">
      <w:pPr>
        <w:spacing w:after="0" w:line="240" w:lineRule="auto"/>
        <w:jc w:val="both"/>
        <w:rPr>
          <w:rFonts w:ascii="Times New Roman" w:hAnsi="Times New Roman"/>
          <w:sz w:val="28"/>
          <w:szCs w:val="28"/>
          <w:shd w:val="clear" w:color="auto" w:fill="FFFFFF"/>
        </w:rPr>
      </w:pPr>
    </w:p>
    <w:p w14:paraId="39DEE897" w14:textId="29F07A3E" w:rsidR="000A08D9" w:rsidRPr="00F01DFE" w:rsidRDefault="000A08D9"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В выражении </w:t>
      </w:r>
      <w:r w:rsidR="002A65DE">
        <w:rPr>
          <w:rFonts w:ascii="Times New Roman" w:hAnsi="Times New Roman"/>
          <w:sz w:val="28"/>
          <w:szCs w:val="28"/>
          <w:shd w:val="clear" w:color="auto" w:fill="FFFFFF"/>
        </w:rPr>
        <w:t>2.</w:t>
      </w:r>
      <w:r w:rsidRPr="00F01DFE">
        <w:rPr>
          <w:rFonts w:ascii="Times New Roman" w:hAnsi="Times New Roman"/>
          <w:sz w:val="28"/>
          <w:szCs w:val="28"/>
          <w:shd w:val="clear" w:color="auto" w:fill="FFFFFF"/>
        </w:rPr>
        <w:t>6 приняты следующие качественные характеристики:</w:t>
      </w:r>
    </w:p>
    <w:p w14:paraId="378DBA01" w14:textId="563EA116" w:rsidR="000A08D9" w:rsidRPr="00F01DFE" w:rsidRDefault="00835771" w:rsidP="00956252">
      <w:pPr>
        <w:spacing w:after="0" w:line="240" w:lineRule="auto"/>
        <w:ind w:firstLine="709"/>
        <w:jc w:val="both"/>
        <w:rPr>
          <w:rFonts w:ascii="Times New Roman" w:hAnsi="Times New Roman"/>
          <w:sz w:val="28"/>
          <w:szCs w:val="28"/>
          <w:shd w:val="clear" w:color="auto" w:fill="FFFFFF"/>
        </w:rPr>
      </w:pPr>
      <m:oMath>
        <m:r>
          <w:rPr>
            <w:rFonts w:ascii="Cambria Math" w:hAnsi="Cambria Math"/>
            <w:sz w:val="28"/>
            <w:szCs w:val="28"/>
            <w:shd w:val="clear" w:color="auto" w:fill="FFFFFF"/>
          </w:rPr>
          <m:t>"R1"</m:t>
        </m:r>
      </m:oMath>
      <w:r w:rsidR="000A08D9" w:rsidRPr="00F01DFE">
        <w:rPr>
          <w:rFonts w:ascii="Times New Roman" w:hAnsi="Times New Roman"/>
          <w:sz w:val="28"/>
          <w:szCs w:val="28"/>
          <w:shd w:val="clear" w:color="auto" w:fill="FFFFFF"/>
        </w:rPr>
        <w:t xml:space="preserve"> – высокий уровень социального партнерства приоритетных стейкхолдеров по готовности и способности к повышению безопаности труда в гражданской авиации, что способствует их желанию принимать участие в соответствующих мерприятиях; </w:t>
      </w:r>
    </w:p>
    <w:p w14:paraId="53258756" w14:textId="617A60F6" w:rsidR="000A08D9" w:rsidRPr="00F01DFE" w:rsidRDefault="00835771" w:rsidP="00956252">
      <w:pPr>
        <w:spacing w:after="0" w:line="240" w:lineRule="auto"/>
        <w:ind w:firstLine="709"/>
        <w:jc w:val="both"/>
        <w:rPr>
          <w:rFonts w:ascii="Times New Roman" w:hAnsi="Times New Roman"/>
          <w:sz w:val="28"/>
          <w:szCs w:val="28"/>
          <w:shd w:val="clear" w:color="auto" w:fill="FFFFFF"/>
        </w:rPr>
      </w:pPr>
      <m:oMath>
        <m:r>
          <w:rPr>
            <w:rFonts w:ascii="Cambria Math" w:hAnsi="Cambria Math"/>
            <w:sz w:val="28"/>
            <w:szCs w:val="28"/>
            <w:shd w:val="clear" w:color="auto" w:fill="FFFFFF"/>
          </w:rPr>
          <m:t>"</m:t>
        </m:r>
        <m:r>
          <m:rPr>
            <m:nor/>
          </m:rPr>
          <w:rPr>
            <w:rFonts w:ascii="Times New Roman" w:hAnsi="Times New Roman"/>
            <w:i/>
            <w:sz w:val="28"/>
            <w:szCs w:val="28"/>
            <w:shd w:val="clear" w:color="auto" w:fill="FFFFFF"/>
            <w:lang w:val="en-US"/>
          </w:rPr>
          <m:t>R</m:t>
        </m:r>
        <m:r>
          <m:rPr>
            <m:nor/>
          </m:rPr>
          <w:rPr>
            <w:rFonts w:ascii="Times New Roman" w:hAnsi="Times New Roman"/>
            <w:i/>
            <w:sz w:val="28"/>
            <w:szCs w:val="28"/>
            <w:shd w:val="clear" w:color="auto" w:fill="FFFFFF"/>
          </w:rPr>
          <m:t>2"</m:t>
        </m:r>
      </m:oMath>
      <w:r w:rsidR="000A08D9" w:rsidRPr="00F01DFE">
        <w:rPr>
          <w:rFonts w:ascii="Times New Roman" w:eastAsia="Times New Roman" w:hAnsi="Times New Roman"/>
          <w:sz w:val="28"/>
          <w:szCs w:val="28"/>
          <w:shd w:val="clear" w:color="auto" w:fill="FFFFFF"/>
        </w:rPr>
        <w:t xml:space="preserve"> – средний уровень готовности и способности стейкхолдеров;</w:t>
      </w:r>
    </w:p>
    <w:p w14:paraId="61C5D950" w14:textId="030995A5" w:rsidR="000A08D9" w:rsidRPr="00F01DFE" w:rsidRDefault="007A3A39" w:rsidP="00956252">
      <w:pPr>
        <w:spacing w:after="0" w:line="240" w:lineRule="auto"/>
        <w:ind w:firstLine="709"/>
        <w:jc w:val="both"/>
        <w:rPr>
          <w:rFonts w:ascii="Times New Roman" w:eastAsia="Times New Roman" w:hAnsi="Times New Roman"/>
          <w:sz w:val="28"/>
          <w:szCs w:val="28"/>
          <w:shd w:val="clear" w:color="auto" w:fill="FFFFFF"/>
        </w:rPr>
      </w:pPr>
      <m:oMath>
        <m:r>
          <w:rPr>
            <w:rFonts w:ascii="Cambria Math" w:hAnsi="Cambria Math"/>
            <w:sz w:val="28"/>
            <w:szCs w:val="28"/>
            <w:shd w:val="clear" w:color="auto" w:fill="FFFFFF"/>
          </w:rPr>
          <m:t>"</m:t>
        </m:r>
        <m:r>
          <m:rPr>
            <m:nor/>
          </m:rPr>
          <w:rPr>
            <w:rFonts w:ascii="Times New Roman" w:hAnsi="Times New Roman"/>
            <w:i/>
            <w:sz w:val="28"/>
            <w:szCs w:val="28"/>
            <w:shd w:val="clear" w:color="auto" w:fill="FFFFFF"/>
            <w:lang w:val="en-US"/>
          </w:rPr>
          <m:t>R</m:t>
        </m:r>
        <m:r>
          <m:rPr>
            <m:nor/>
          </m:rPr>
          <w:rPr>
            <w:rFonts w:ascii="Cambria Math" w:hAnsi="Times New Roman"/>
            <w:i/>
            <w:sz w:val="28"/>
            <w:szCs w:val="28"/>
            <w:shd w:val="clear" w:color="auto" w:fill="FFFFFF"/>
          </w:rPr>
          <m:t>3</m:t>
        </m:r>
        <m:r>
          <m:rPr>
            <m:nor/>
          </m:rPr>
          <w:rPr>
            <w:rFonts w:ascii="Times New Roman" w:hAnsi="Times New Roman"/>
            <w:i/>
            <w:sz w:val="28"/>
            <w:szCs w:val="28"/>
            <w:shd w:val="clear" w:color="auto" w:fill="FFFFFF"/>
          </w:rPr>
          <m:t>"</m:t>
        </m:r>
      </m:oMath>
      <w:r w:rsidR="000A08D9" w:rsidRPr="00F01DFE">
        <w:rPr>
          <w:rFonts w:ascii="Times New Roman" w:eastAsia="Times New Roman" w:hAnsi="Times New Roman"/>
          <w:sz w:val="28"/>
          <w:szCs w:val="28"/>
          <w:shd w:val="clear" w:color="auto" w:fill="FFFFFF"/>
        </w:rPr>
        <w:t>– низкий уровень готовности и способности стейкхолдеров к безопасности труда в гражданской авиации;</w:t>
      </w:r>
    </w:p>
    <w:p w14:paraId="7E2EC18D" w14:textId="250725B4" w:rsidR="000A08D9" w:rsidRPr="00F01DFE" w:rsidRDefault="00835771" w:rsidP="00956252">
      <w:pPr>
        <w:spacing w:after="0" w:line="240" w:lineRule="auto"/>
        <w:ind w:firstLine="709"/>
        <w:jc w:val="both"/>
        <w:rPr>
          <w:rFonts w:ascii="Times New Roman" w:hAnsi="Times New Roman"/>
          <w:sz w:val="28"/>
          <w:szCs w:val="28"/>
          <w:shd w:val="clear" w:color="auto" w:fill="FFFFFF"/>
        </w:rPr>
      </w:pPr>
      <m:oMath>
        <m:r>
          <w:rPr>
            <w:rFonts w:ascii="Cambria Math" w:hAnsi="Cambria Math"/>
            <w:sz w:val="28"/>
            <w:szCs w:val="28"/>
            <w:shd w:val="clear" w:color="auto" w:fill="FFFFFF"/>
          </w:rPr>
          <m:t>"</m:t>
        </m:r>
        <m:r>
          <m:rPr>
            <m:nor/>
          </m:rPr>
          <w:rPr>
            <w:rFonts w:ascii="Times New Roman" w:hAnsi="Times New Roman"/>
            <w:i/>
            <w:sz w:val="28"/>
            <w:szCs w:val="28"/>
            <w:shd w:val="clear" w:color="auto" w:fill="FFFFFF"/>
            <w:lang w:val="en-US"/>
          </w:rPr>
          <m:t>R</m:t>
        </m:r>
        <m:r>
          <m:rPr>
            <m:nor/>
          </m:rPr>
          <w:rPr>
            <w:rFonts w:ascii="Times New Roman" w:hAnsi="Times New Roman"/>
            <w:i/>
            <w:sz w:val="28"/>
            <w:szCs w:val="28"/>
            <w:shd w:val="clear" w:color="auto" w:fill="FFFFFF"/>
          </w:rPr>
          <m:t>4"</m:t>
        </m:r>
      </m:oMath>
      <w:r w:rsidR="000A08D9" w:rsidRPr="00F01DFE">
        <w:rPr>
          <w:rFonts w:ascii="Times New Roman" w:eastAsia="Times New Roman" w:hAnsi="Times New Roman"/>
          <w:sz w:val="28"/>
          <w:szCs w:val="28"/>
          <w:shd w:val="clear" w:color="auto" w:fill="FFFFFF"/>
        </w:rPr>
        <w:t xml:space="preserve"> – критический уровень, характеризующийся неготовностью и неспособностью стейкхолдеров к повышению безопасности труда, т.е. </w:t>
      </w:r>
      <w:r w:rsidR="000A08D9" w:rsidRPr="00F01DFE">
        <w:rPr>
          <w:rFonts w:ascii="Times New Roman" w:hAnsi="Times New Roman"/>
          <w:sz w:val="28"/>
          <w:szCs w:val="28"/>
          <w:shd w:val="clear" w:color="auto" w:fill="FFFFFF"/>
        </w:rPr>
        <w:t>практически полное отсутствие между приоритетными группами стейкхолдеров или их представителями социального сотрудничества и их нулевой готовности и способности к принятию мер по повышению уровня безопасности труда персонала.</w:t>
      </w:r>
    </w:p>
    <w:p w14:paraId="62C44936" w14:textId="786A357E" w:rsidR="004D01C9" w:rsidRPr="00F01DFE" w:rsidRDefault="000A08D9" w:rsidP="00956252">
      <w:pPr>
        <w:spacing w:after="0" w:line="240" w:lineRule="auto"/>
        <w:ind w:firstLine="709"/>
        <w:jc w:val="both"/>
        <w:rPr>
          <w:rFonts w:ascii="Times New Roman" w:hAnsi="Times New Roman"/>
          <w:sz w:val="28"/>
          <w:szCs w:val="28"/>
          <w:shd w:val="clear" w:color="auto" w:fill="FFFFFF"/>
        </w:rPr>
      </w:pPr>
      <w:r w:rsidRPr="00F01DFE">
        <w:rPr>
          <w:rFonts w:ascii="Times New Roman" w:eastAsia="Times New Roman" w:hAnsi="Times New Roman"/>
          <w:i/>
          <w:sz w:val="28"/>
          <w:szCs w:val="28"/>
          <w:shd w:val="clear" w:color="auto" w:fill="FFFFFF"/>
        </w:rPr>
        <w:t xml:space="preserve">Шаг 8. </w:t>
      </w:r>
      <w:r w:rsidR="004D01C9" w:rsidRPr="00F01DFE">
        <w:rPr>
          <w:rFonts w:ascii="Times New Roman" w:eastAsia="Times New Roman" w:hAnsi="Times New Roman"/>
          <w:sz w:val="28"/>
          <w:szCs w:val="28"/>
          <w:shd w:val="clear" w:color="auto" w:fill="FFFFFF"/>
        </w:rPr>
        <w:t>Разработка сценариев. Д</w:t>
      </w:r>
      <w:r w:rsidR="008E529F" w:rsidRPr="00F01DFE">
        <w:rPr>
          <w:rFonts w:ascii="Times New Roman" w:hAnsi="Times New Roman"/>
          <w:sz w:val="28"/>
          <w:szCs w:val="28"/>
          <w:shd w:val="clear" w:color="auto" w:fill="FFFFFF"/>
        </w:rPr>
        <w:t>иагностика перспектив с использованием ситуационного прогнозирования «</w:t>
      </w:r>
      <w:r w:rsidR="008E529F" w:rsidRPr="00B62158">
        <w:rPr>
          <w:rFonts w:ascii="Times New Roman" w:hAnsi="Times New Roman"/>
          <w:i/>
          <w:sz w:val="28"/>
          <w:szCs w:val="28"/>
          <w:shd w:val="clear" w:color="auto" w:fill="FFFFFF"/>
        </w:rPr>
        <w:t>What-If Analysis</w:t>
      </w:r>
      <w:r w:rsidR="008E529F" w:rsidRPr="00F01DFE">
        <w:rPr>
          <w:rFonts w:ascii="Times New Roman" w:hAnsi="Times New Roman"/>
          <w:sz w:val="28"/>
          <w:szCs w:val="28"/>
          <w:shd w:val="clear" w:color="auto" w:fill="FFFFFF"/>
        </w:rPr>
        <w:t>» и целевого моделирования «</w:t>
      </w:r>
      <w:r w:rsidR="008E529F" w:rsidRPr="00B62158">
        <w:rPr>
          <w:rFonts w:ascii="Times New Roman" w:hAnsi="Times New Roman"/>
          <w:i/>
          <w:sz w:val="28"/>
          <w:szCs w:val="28"/>
          <w:shd w:val="clear" w:color="auto" w:fill="FFFFFF"/>
        </w:rPr>
        <w:t>What Is Needed For</w:t>
      </w:r>
      <w:r w:rsidR="008E529F" w:rsidRPr="00F01DFE">
        <w:rPr>
          <w:rFonts w:ascii="Times New Roman" w:hAnsi="Times New Roman"/>
          <w:sz w:val="28"/>
          <w:szCs w:val="28"/>
          <w:shd w:val="clear" w:color="auto" w:fill="FFFFFF"/>
        </w:rPr>
        <w:t xml:space="preserve">», что позволит определить возможные сценарии (базовый, оптимистический и пессимистический) развития с горизонтом прогнозирования на </w:t>
      </w:r>
      <w:r w:rsidR="004D01C9" w:rsidRPr="00F01DFE">
        <w:rPr>
          <w:rFonts w:ascii="Times New Roman" w:hAnsi="Times New Roman"/>
          <w:sz w:val="28"/>
          <w:szCs w:val="28"/>
          <w:shd w:val="clear" w:color="auto" w:fill="FFFFFF"/>
        </w:rPr>
        <w:t xml:space="preserve">будущие годы. Используя </w:t>
      </w:r>
      <w:r w:rsidR="008E529F" w:rsidRPr="00F01DFE">
        <w:rPr>
          <w:rFonts w:ascii="Times New Roman" w:hAnsi="Times New Roman"/>
          <w:sz w:val="28"/>
          <w:szCs w:val="28"/>
          <w:shd w:val="clear" w:color="auto" w:fill="FFFFFF"/>
        </w:rPr>
        <w:t>декаплинг-анализ</w:t>
      </w:r>
      <w:r w:rsidR="004D01C9" w:rsidRPr="00F01DFE">
        <w:rPr>
          <w:rFonts w:ascii="Times New Roman" w:hAnsi="Times New Roman"/>
          <w:sz w:val="28"/>
          <w:szCs w:val="28"/>
          <w:shd w:val="clear" w:color="auto" w:fill="FFFFFF"/>
        </w:rPr>
        <w:t xml:space="preserve">, оцениваются </w:t>
      </w:r>
      <w:r w:rsidR="008E529F" w:rsidRPr="00F01DFE">
        <w:rPr>
          <w:rFonts w:ascii="Times New Roman" w:hAnsi="Times New Roman"/>
          <w:sz w:val="28"/>
          <w:szCs w:val="28"/>
          <w:shd w:val="clear" w:color="auto" w:fill="FFFFFF"/>
        </w:rPr>
        <w:t>эффективност</w:t>
      </w:r>
      <w:r w:rsidR="004D01C9" w:rsidRPr="00F01DFE">
        <w:rPr>
          <w:rFonts w:ascii="Times New Roman" w:hAnsi="Times New Roman"/>
          <w:sz w:val="28"/>
          <w:szCs w:val="28"/>
          <w:shd w:val="clear" w:color="auto" w:fill="FFFFFF"/>
        </w:rPr>
        <w:t xml:space="preserve">и. </w:t>
      </w:r>
    </w:p>
    <w:p w14:paraId="1F399AB9" w14:textId="526F9274" w:rsidR="00915D2B" w:rsidRPr="00F01DFE" w:rsidRDefault="00915D2B"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Блок-схема разработанного алгоритма в пошаговой конструкции по оценке эффективности модели </w:t>
      </w:r>
      <w:r w:rsidR="00F346F8" w:rsidRPr="00F01DFE">
        <w:rPr>
          <w:rFonts w:ascii="Times New Roman" w:hAnsi="Times New Roman"/>
          <w:sz w:val="28"/>
          <w:szCs w:val="28"/>
        </w:rPr>
        <w:t xml:space="preserve">обеспечения </w:t>
      </w:r>
      <w:r w:rsidR="00AD60F5">
        <w:rPr>
          <w:rFonts w:ascii="Times New Roman" w:hAnsi="Times New Roman"/>
          <w:sz w:val="28"/>
          <w:szCs w:val="28"/>
          <w:shd w:val="clear" w:color="auto" w:fill="FFFFFF"/>
        </w:rPr>
        <w:t xml:space="preserve">БОТ </w:t>
      </w:r>
      <w:r w:rsidRPr="00F01DFE">
        <w:rPr>
          <w:rFonts w:ascii="Times New Roman" w:hAnsi="Times New Roman"/>
          <w:sz w:val="28"/>
          <w:szCs w:val="28"/>
          <w:shd w:val="clear" w:color="auto" w:fill="FFFFFF"/>
        </w:rPr>
        <w:t xml:space="preserve">в гражданской авиации Казахстана представлена на </w:t>
      </w:r>
      <w:r w:rsidR="006B2917" w:rsidRPr="00F01DFE">
        <w:rPr>
          <w:rFonts w:ascii="Times New Roman" w:hAnsi="Times New Roman"/>
          <w:sz w:val="28"/>
          <w:szCs w:val="28"/>
        </w:rPr>
        <w:t>рис</w:t>
      </w:r>
      <w:r w:rsidR="006B2917">
        <w:rPr>
          <w:rFonts w:ascii="Times New Roman" w:hAnsi="Times New Roman"/>
          <w:sz w:val="28"/>
          <w:szCs w:val="28"/>
        </w:rPr>
        <w:t>ун</w:t>
      </w:r>
      <w:r w:rsidR="006B2917" w:rsidRPr="006B2917">
        <w:rPr>
          <w:rFonts w:ascii="Times New Roman" w:hAnsi="Times New Roman"/>
          <w:sz w:val="28"/>
          <w:szCs w:val="28"/>
        </w:rPr>
        <w:t>ке</w:t>
      </w:r>
      <w:r w:rsidRPr="00F01DFE">
        <w:rPr>
          <w:rFonts w:ascii="Times New Roman" w:hAnsi="Times New Roman"/>
          <w:sz w:val="28"/>
          <w:szCs w:val="28"/>
          <w:shd w:val="clear" w:color="auto" w:fill="FFFFFF"/>
        </w:rPr>
        <w:t>.2.4.</w:t>
      </w:r>
    </w:p>
    <w:p w14:paraId="7FF17994" w14:textId="51291A21" w:rsidR="004B2FE7" w:rsidRPr="00F01DFE" w:rsidRDefault="004B2FE7"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lang w:val="kk-KZ"/>
        </w:rPr>
        <w:t>П</w:t>
      </w:r>
      <w:r w:rsidRPr="00F01DFE">
        <w:rPr>
          <w:rFonts w:ascii="Times New Roman" w:hAnsi="Times New Roman"/>
          <w:sz w:val="28"/>
          <w:szCs w:val="28"/>
          <w:shd w:val="clear" w:color="auto" w:fill="FFFFFF"/>
        </w:rPr>
        <w:t>ре</w:t>
      </w:r>
      <w:r w:rsidR="00C71387">
        <w:rPr>
          <w:rFonts w:ascii="Times New Roman" w:hAnsi="Times New Roman"/>
          <w:sz w:val="28"/>
          <w:szCs w:val="28"/>
          <w:shd w:val="clear" w:color="auto" w:fill="FFFFFF"/>
        </w:rPr>
        <w:t>д</w:t>
      </w:r>
      <w:r w:rsidRPr="00F01DFE">
        <w:rPr>
          <w:rFonts w:ascii="Times New Roman" w:hAnsi="Times New Roman"/>
          <w:sz w:val="28"/>
          <w:szCs w:val="28"/>
          <w:shd w:val="clear" w:color="auto" w:fill="FFFFFF"/>
        </w:rPr>
        <w:t>ложен</w:t>
      </w:r>
      <w:r w:rsidRPr="00F01DFE">
        <w:rPr>
          <w:rFonts w:ascii="Times New Roman" w:hAnsi="Times New Roman"/>
          <w:sz w:val="28"/>
          <w:szCs w:val="28"/>
          <w:shd w:val="clear" w:color="auto" w:fill="FFFFFF"/>
          <w:lang w:val="kk-KZ"/>
        </w:rPr>
        <w:t>ный</w:t>
      </w:r>
      <w:r w:rsidRPr="00F01DFE">
        <w:rPr>
          <w:rFonts w:ascii="Times New Roman" w:hAnsi="Times New Roman"/>
          <w:sz w:val="28"/>
          <w:szCs w:val="28"/>
          <w:shd w:val="clear" w:color="auto" w:fill="FFFFFF"/>
        </w:rPr>
        <w:t xml:space="preserve"> метод и алгоритм оценки модели</w:t>
      </w:r>
      <w:r w:rsidRPr="00F01DFE">
        <w:rPr>
          <w:rFonts w:ascii="Times New Roman" w:hAnsi="Times New Roman"/>
          <w:sz w:val="28"/>
          <w:szCs w:val="28"/>
          <w:shd w:val="clear" w:color="auto" w:fill="FFFFFF"/>
          <w:lang w:val="kk-KZ"/>
        </w:rPr>
        <w:t xml:space="preserve"> </w:t>
      </w:r>
      <w:r w:rsidRPr="00F01DFE">
        <w:rPr>
          <w:rFonts w:ascii="Times New Roman" w:hAnsi="Times New Roman"/>
          <w:sz w:val="28"/>
          <w:szCs w:val="28"/>
          <w:shd w:val="clear" w:color="auto" w:fill="FFFFFF"/>
        </w:rPr>
        <w:t>основан на социальном партнерстве, политике и стратегии сотрудничества со стейкхолдерами и путей сбалансирования их интересов.</w:t>
      </w:r>
    </w:p>
    <w:p w14:paraId="6DD222D1" w14:textId="2AE7648D" w:rsidR="004B2FE7" w:rsidRPr="00F01DFE" w:rsidRDefault="004B2FE7" w:rsidP="00956252">
      <w:pPr>
        <w:spacing w:after="0" w:line="240" w:lineRule="auto"/>
        <w:ind w:firstLine="709"/>
        <w:jc w:val="both"/>
        <w:rPr>
          <w:rFonts w:ascii="Times New Roman" w:hAnsi="Times New Roman"/>
          <w:sz w:val="28"/>
          <w:szCs w:val="28"/>
          <w:shd w:val="clear" w:color="auto" w:fill="FFFFFF"/>
        </w:rPr>
      </w:pPr>
      <w:r w:rsidRPr="00F01DFE">
        <w:rPr>
          <w:rFonts w:ascii="Times New Roman" w:hAnsi="Times New Roman"/>
          <w:sz w:val="28"/>
          <w:szCs w:val="28"/>
          <w:shd w:val="clear" w:color="auto" w:fill="FFFFFF"/>
        </w:rPr>
        <w:t xml:space="preserve">Оценка модели </w:t>
      </w:r>
      <w:r w:rsidR="00F346F8" w:rsidRPr="00F01DFE">
        <w:rPr>
          <w:rFonts w:ascii="Times New Roman" w:hAnsi="Times New Roman"/>
          <w:sz w:val="28"/>
          <w:szCs w:val="28"/>
        </w:rPr>
        <w:t xml:space="preserve">обеспечения </w:t>
      </w:r>
      <w:r w:rsidR="00AD60F5">
        <w:rPr>
          <w:rFonts w:ascii="Times New Roman" w:hAnsi="Times New Roman"/>
          <w:sz w:val="28"/>
          <w:szCs w:val="28"/>
          <w:shd w:val="clear" w:color="auto" w:fill="FFFFFF"/>
        </w:rPr>
        <w:t xml:space="preserve">БОТ </w:t>
      </w:r>
      <w:r w:rsidRPr="00F01DFE">
        <w:rPr>
          <w:rFonts w:ascii="Times New Roman" w:hAnsi="Times New Roman"/>
          <w:sz w:val="28"/>
          <w:szCs w:val="28"/>
          <w:shd w:val="clear" w:color="auto" w:fill="FFFFFF"/>
        </w:rPr>
        <w:t xml:space="preserve">в </w:t>
      </w:r>
      <w:r w:rsidR="00AD60F5">
        <w:rPr>
          <w:rFonts w:ascii="Times New Roman" w:hAnsi="Times New Roman"/>
          <w:sz w:val="28"/>
          <w:szCs w:val="28"/>
          <w:shd w:val="clear" w:color="auto" w:fill="FFFFFF"/>
        </w:rPr>
        <w:t xml:space="preserve">ГА </w:t>
      </w:r>
      <w:r w:rsidRPr="00F01DFE">
        <w:rPr>
          <w:rFonts w:ascii="Times New Roman" w:hAnsi="Times New Roman"/>
          <w:sz w:val="28"/>
          <w:szCs w:val="28"/>
          <w:shd w:val="clear" w:color="auto" w:fill="FFFFFF"/>
        </w:rPr>
        <w:t>согласно алгоритма, построенного по стейкхолдер-подходу позволяет определять не только степень критичности ситуации относительно вредных и опасных условий труда, но и готовность и способность каждого из стейкхолдеров принимать меры по повышению безопасности труда, которые должны быть взяты за основу при принятии решений как на национальном, так и на отраслевом и корпоративном уровнях.</w:t>
      </w:r>
    </w:p>
    <w:p w14:paraId="318E961A" w14:textId="693F776D" w:rsidR="004B2FE7" w:rsidRPr="00F01DFE" w:rsidRDefault="004B2FE7" w:rsidP="00956252">
      <w:pPr>
        <w:pStyle w:val="12"/>
        <w:shd w:val="clear" w:color="auto" w:fill="FFFFFF"/>
        <w:tabs>
          <w:tab w:val="left" w:pos="142"/>
          <w:tab w:val="left" w:pos="851"/>
        </w:tabs>
        <w:spacing w:before="0" w:beforeAutospacing="0" w:after="0" w:afterAutospacing="0"/>
        <w:ind w:firstLine="709"/>
        <w:jc w:val="both"/>
        <w:rPr>
          <w:sz w:val="28"/>
          <w:szCs w:val="28"/>
          <w:lang w:val="ru-RU"/>
        </w:rPr>
      </w:pPr>
      <w:r w:rsidRPr="00F01DFE">
        <w:rPr>
          <w:sz w:val="28"/>
          <w:szCs w:val="28"/>
          <w:lang w:val="ru-RU"/>
        </w:rPr>
        <w:t xml:space="preserve">Таким образом, имеем все основания утверждать, что цифровую трансформацию и инвестирование средств в обеспечение БОТ надо проводить на основе применения соответствующего метода оценки, который позволит сформировать эффективные рекомендации. Это будет являться большим вкладом в процветание авиапредприятия, отрасли </w:t>
      </w:r>
      <w:r w:rsidR="00460144">
        <w:rPr>
          <w:sz w:val="28"/>
          <w:szCs w:val="28"/>
          <w:lang w:val="ru-RU"/>
        </w:rPr>
        <w:t>ГА</w:t>
      </w:r>
      <w:r w:rsidRPr="00F01DFE">
        <w:rPr>
          <w:sz w:val="28"/>
          <w:szCs w:val="28"/>
          <w:lang w:val="ru-RU"/>
        </w:rPr>
        <w:t xml:space="preserve"> и национальной экономики </w:t>
      </w:r>
      <w:r w:rsidR="000D7963">
        <w:rPr>
          <w:sz w:val="28"/>
          <w:szCs w:val="28"/>
          <w:lang w:val="ru-RU"/>
        </w:rPr>
        <w:t xml:space="preserve">РК </w:t>
      </w:r>
      <w:r w:rsidRPr="00F01DFE">
        <w:rPr>
          <w:sz w:val="28"/>
          <w:szCs w:val="28"/>
          <w:lang w:val="ru-RU"/>
        </w:rPr>
        <w:t>в целом.</w:t>
      </w:r>
    </w:p>
    <w:p w14:paraId="00B253CE" w14:textId="77777777" w:rsidR="00785DFE" w:rsidRPr="00F01DFE" w:rsidRDefault="00785DFE" w:rsidP="00EC6C87">
      <w:pPr>
        <w:spacing w:after="0" w:line="240" w:lineRule="auto"/>
        <w:jc w:val="both"/>
        <w:rPr>
          <w:rFonts w:ascii="Times New Roman" w:hAnsi="Times New Roman"/>
          <w:sz w:val="28"/>
          <w:szCs w:val="28"/>
          <w:shd w:val="clear" w:color="auto" w:fill="FFFFFF"/>
        </w:rPr>
      </w:pPr>
    </w:p>
    <w:p w14:paraId="5445AE85" w14:textId="406BBA34" w:rsidR="007967D3" w:rsidRPr="00F01DFE" w:rsidRDefault="001A2308" w:rsidP="00F01DFE">
      <w:pPr>
        <w:spacing w:after="0" w:line="240" w:lineRule="auto"/>
        <w:ind w:firstLine="426"/>
        <w:jc w:val="center"/>
        <w:rPr>
          <w:rFonts w:ascii="Times New Roman" w:hAnsi="Times New Roman"/>
          <w:sz w:val="28"/>
          <w:szCs w:val="28"/>
          <w:shd w:val="clear" w:color="auto" w:fill="FFFFFF"/>
        </w:rPr>
      </w:pPr>
      <w:r>
        <w:rPr>
          <w:rFonts w:ascii="Times New Roman" w:hAnsi="Times New Roman"/>
          <w:noProof/>
          <w:sz w:val="28"/>
          <w:szCs w:val="28"/>
          <w:shd w:val="clear" w:color="auto" w:fill="FFFFFF"/>
          <w:lang w:val="en-US"/>
        </w:rPr>
        <w:drawing>
          <wp:inline distT="0" distB="0" distL="0" distR="0" wp14:anchorId="7FD340B1" wp14:editId="6665C467">
            <wp:extent cx="2300246" cy="6408000"/>
            <wp:effectExtent l="0" t="0" r="508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0246" cy="6408000"/>
                    </a:xfrm>
                    <a:prstGeom prst="rect">
                      <a:avLst/>
                    </a:prstGeom>
                    <a:noFill/>
                  </pic:spPr>
                </pic:pic>
              </a:graphicData>
            </a:graphic>
          </wp:inline>
        </w:drawing>
      </w:r>
    </w:p>
    <w:p w14:paraId="6ED8F017" w14:textId="77777777" w:rsidR="001A2308" w:rsidRDefault="001A2308" w:rsidP="00956252">
      <w:pPr>
        <w:spacing w:after="0" w:line="240" w:lineRule="auto"/>
        <w:ind w:firstLine="709"/>
        <w:jc w:val="center"/>
        <w:rPr>
          <w:rFonts w:ascii="Times New Roman" w:hAnsi="Times New Roman"/>
          <w:sz w:val="28"/>
          <w:szCs w:val="28"/>
          <w:shd w:val="clear" w:color="auto" w:fill="FFFFFF"/>
        </w:rPr>
      </w:pPr>
    </w:p>
    <w:p w14:paraId="1045165D" w14:textId="5B078CAC" w:rsidR="00915D2B" w:rsidRPr="00F01DFE" w:rsidRDefault="00915D2B" w:rsidP="00956252">
      <w:pPr>
        <w:spacing w:after="0" w:line="240" w:lineRule="auto"/>
        <w:ind w:firstLine="709"/>
        <w:jc w:val="center"/>
        <w:rPr>
          <w:rFonts w:ascii="Times New Roman" w:hAnsi="Times New Roman"/>
          <w:b/>
          <w:sz w:val="28"/>
          <w:szCs w:val="28"/>
          <w:shd w:val="clear" w:color="auto" w:fill="FFFFFF"/>
        </w:rPr>
      </w:pPr>
      <w:r w:rsidRPr="00F01DFE">
        <w:rPr>
          <w:rFonts w:ascii="Times New Roman" w:hAnsi="Times New Roman"/>
          <w:sz w:val="28"/>
          <w:szCs w:val="28"/>
          <w:shd w:val="clear" w:color="auto" w:fill="FFFFFF"/>
        </w:rPr>
        <w:t xml:space="preserve">Рисунок 2.4 – Блок-схема алгоритма оценки модели </w:t>
      </w:r>
      <w:r w:rsidR="00510AF2" w:rsidRPr="00F01DFE">
        <w:rPr>
          <w:rFonts w:ascii="Times New Roman" w:hAnsi="Times New Roman"/>
          <w:sz w:val="28"/>
          <w:szCs w:val="28"/>
          <w:shd w:val="clear" w:color="auto" w:fill="FFFFFF"/>
        </w:rPr>
        <w:t>обеспечения</w:t>
      </w:r>
      <w:r w:rsidRPr="00F01DFE">
        <w:rPr>
          <w:rFonts w:ascii="Times New Roman" w:hAnsi="Times New Roman"/>
          <w:sz w:val="28"/>
          <w:szCs w:val="28"/>
          <w:shd w:val="clear" w:color="auto" w:fill="FFFFFF"/>
        </w:rPr>
        <w:t xml:space="preserve"> </w:t>
      </w:r>
      <w:r w:rsidR="00E54AB7" w:rsidRPr="00F01DFE">
        <w:rPr>
          <w:rFonts w:ascii="Times New Roman" w:hAnsi="Times New Roman"/>
          <w:sz w:val="28"/>
          <w:szCs w:val="28"/>
          <w:shd w:val="clear" w:color="auto" w:fill="FFFFFF"/>
        </w:rPr>
        <w:t>БОТ</w:t>
      </w:r>
      <w:r w:rsidRPr="00F01DFE">
        <w:rPr>
          <w:rFonts w:ascii="Times New Roman" w:hAnsi="Times New Roman"/>
          <w:sz w:val="28"/>
          <w:szCs w:val="28"/>
          <w:shd w:val="clear" w:color="auto" w:fill="FFFFFF"/>
        </w:rPr>
        <w:t xml:space="preserve"> в гражданской авиации по с</w:t>
      </w:r>
      <w:r w:rsidR="00D019F0">
        <w:rPr>
          <w:rFonts w:ascii="Times New Roman" w:hAnsi="Times New Roman"/>
          <w:sz w:val="28"/>
          <w:szCs w:val="28"/>
          <w:shd w:val="clear" w:color="auto" w:fill="FFFFFF"/>
        </w:rPr>
        <w:t>т</w:t>
      </w:r>
      <w:r w:rsidRPr="00F01DFE">
        <w:rPr>
          <w:rFonts w:ascii="Times New Roman" w:hAnsi="Times New Roman"/>
          <w:sz w:val="28"/>
          <w:szCs w:val="28"/>
          <w:shd w:val="clear" w:color="auto" w:fill="FFFFFF"/>
        </w:rPr>
        <w:t>ейкхолдер-подходу</w:t>
      </w:r>
    </w:p>
    <w:p w14:paraId="457797E5" w14:textId="77777777" w:rsidR="00915D2B" w:rsidRPr="00F01DFE" w:rsidRDefault="00915D2B" w:rsidP="00956252">
      <w:pPr>
        <w:spacing w:after="0" w:line="240" w:lineRule="auto"/>
        <w:ind w:firstLine="709"/>
        <w:jc w:val="both"/>
        <w:rPr>
          <w:rFonts w:ascii="Times New Roman" w:hAnsi="Times New Roman"/>
          <w:sz w:val="28"/>
          <w:szCs w:val="28"/>
          <w:shd w:val="clear" w:color="auto" w:fill="FFFFFF"/>
        </w:rPr>
      </w:pPr>
    </w:p>
    <w:p w14:paraId="180B092E" w14:textId="345910DE" w:rsidR="004B3AC4" w:rsidRPr="005866F9" w:rsidRDefault="004E2D4E" w:rsidP="004E2D4E">
      <w:pPr>
        <w:pStyle w:val="2"/>
        <w:spacing w:before="0" w:after="0" w:line="240" w:lineRule="auto"/>
        <w:ind w:firstLine="709"/>
        <w:jc w:val="center"/>
        <w:rPr>
          <w:rFonts w:ascii="Times New Roman" w:hAnsi="Times New Roman"/>
          <w:b/>
          <w:color w:val="auto"/>
          <w:sz w:val="28"/>
          <w:szCs w:val="28"/>
        </w:rPr>
      </w:pPr>
      <w:bookmarkStart w:id="34" w:name="_Toc232347828"/>
      <w:r>
        <w:rPr>
          <w:rFonts w:ascii="Times New Roman" w:hAnsi="Times New Roman"/>
          <w:b/>
          <w:color w:val="auto"/>
          <w:sz w:val="28"/>
          <w:szCs w:val="28"/>
        </w:rPr>
        <w:t xml:space="preserve">2.4 </w:t>
      </w:r>
      <w:r w:rsidR="004B3AC4" w:rsidRPr="005866F9">
        <w:rPr>
          <w:rFonts w:ascii="Times New Roman" w:hAnsi="Times New Roman"/>
          <w:b/>
          <w:color w:val="auto"/>
          <w:sz w:val="28"/>
          <w:szCs w:val="28"/>
        </w:rPr>
        <w:t>Выводы</w:t>
      </w:r>
      <w:bookmarkEnd w:id="34"/>
    </w:p>
    <w:p w14:paraId="4BB25B06" w14:textId="77777777" w:rsidR="004E2D4E" w:rsidRDefault="004E2D4E" w:rsidP="00956252">
      <w:pPr>
        <w:pStyle w:val="12"/>
        <w:shd w:val="clear" w:color="auto" w:fill="FFFFFF"/>
        <w:tabs>
          <w:tab w:val="left" w:pos="0"/>
          <w:tab w:val="left" w:pos="142"/>
        </w:tabs>
        <w:spacing w:before="0" w:beforeAutospacing="0" w:after="0" w:afterAutospacing="0"/>
        <w:ind w:firstLine="709"/>
        <w:jc w:val="both"/>
        <w:rPr>
          <w:sz w:val="28"/>
          <w:szCs w:val="28"/>
          <w:lang w:val="ru-RU"/>
        </w:rPr>
      </w:pPr>
    </w:p>
    <w:p w14:paraId="7A6BED25" w14:textId="4F88BC73" w:rsidR="006D45B6" w:rsidRPr="00F01DFE" w:rsidRDefault="00661E54" w:rsidP="00956252">
      <w:pPr>
        <w:pStyle w:val="12"/>
        <w:shd w:val="clear" w:color="auto" w:fill="FFFFFF"/>
        <w:tabs>
          <w:tab w:val="left" w:pos="0"/>
          <w:tab w:val="left" w:pos="142"/>
        </w:tabs>
        <w:spacing w:before="0" w:beforeAutospacing="0" w:after="0" w:afterAutospacing="0"/>
        <w:ind w:firstLine="709"/>
        <w:jc w:val="both"/>
        <w:rPr>
          <w:sz w:val="28"/>
          <w:szCs w:val="28"/>
          <w:lang w:val="ru-RU"/>
        </w:rPr>
      </w:pPr>
      <w:r w:rsidRPr="00F01DFE">
        <w:rPr>
          <w:sz w:val="28"/>
          <w:szCs w:val="28"/>
          <w:lang w:val="ru-RU"/>
        </w:rPr>
        <w:t>Результаты</w:t>
      </w:r>
      <w:r w:rsidR="006D45B6" w:rsidRPr="00F01DFE">
        <w:rPr>
          <w:sz w:val="28"/>
          <w:szCs w:val="28"/>
          <w:lang w:val="ru-RU"/>
        </w:rPr>
        <w:t xml:space="preserve"> проведенных исследований позволяют сделать следующие выводы.</w:t>
      </w:r>
    </w:p>
    <w:p w14:paraId="19759091" w14:textId="1EB2B273" w:rsidR="004D0651" w:rsidRPr="00F01DFE" w:rsidRDefault="00D80EC1" w:rsidP="00956252">
      <w:pPr>
        <w:pStyle w:val="12"/>
        <w:numPr>
          <w:ilvl w:val="0"/>
          <w:numId w:val="4"/>
        </w:numPr>
        <w:shd w:val="clear" w:color="auto" w:fill="FFFFFF"/>
        <w:tabs>
          <w:tab w:val="left" w:pos="0"/>
          <w:tab w:val="left" w:pos="142"/>
          <w:tab w:val="left" w:pos="993"/>
        </w:tabs>
        <w:spacing w:before="0" w:beforeAutospacing="0" w:after="0" w:afterAutospacing="0"/>
        <w:ind w:left="0" w:firstLine="709"/>
        <w:jc w:val="both"/>
        <w:rPr>
          <w:sz w:val="28"/>
          <w:szCs w:val="28"/>
          <w:lang w:val="ru-RU"/>
        </w:rPr>
      </w:pPr>
      <w:r w:rsidRPr="00F01DFE">
        <w:rPr>
          <w:sz w:val="28"/>
          <w:szCs w:val="28"/>
          <w:lang w:val="ru-RU"/>
        </w:rPr>
        <w:t xml:space="preserve">В настоящее время в </w:t>
      </w:r>
      <w:r w:rsidR="00CF4302" w:rsidRPr="00F01DFE">
        <w:rPr>
          <w:sz w:val="28"/>
          <w:szCs w:val="28"/>
          <w:lang w:val="ru-RU"/>
        </w:rPr>
        <w:t>Казахстан</w:t>
      </w:r>
      <w:r w:rsidRPr="00F01DFE">
        <w:rPr>
          <w:sz w:val="28"/>
          <w:szCs w:val="28"/>
          <w:lang w:val="ru-RU"/>
        </w:rPr>
        <w:t xml:space="preserve">е проведена </w:t>
      </w:r>
      <w:r w:rsidR="00CF4302" w:rsidRPr="00F01DFE">
        <w:rPr>
          <w:sz w:val="28"/>
          <w:szCs w:val="28"/>
          <w:lang w:val="ru-RU"/>
        </w:rPr>
        <w:t>больш</w:t>
      </w:r>
      <w:r w:rsidRPr="00F01DFE">
        <w:rPr>
          <w:sz w:val="28"/>
          <w:szCs w:val="28"/>
          <w:lang w:val="ru-RU"/>
        </w:rPr>
        <w:t>ая</w:t>
      </w:r>
      <w:r w:rsidR="00CF4302" w:rsidRPr="00F01DFE">
        <w:rPr>
          <w:sz w:val="28"/>
          <w:szCs w:val="28"/>
          <w:lang w:val="ru-RU"/>
        </w:rPr>
        <w:t xml:space="preserve"> работ</w:t>
      </w:r>
      <w:r w:rsidRPr="00F01DFE">
        <w:rPr>
          <w:sz w:val="28"/>
          <w:szCs w:val="28"/>
          <w:lang w:val="ru-RU"/>
        </w:rPr>
        <w:t>а</w:t>
      </w:r>
      <w:r w:rsidR="00CF4302" w:rsidRPr="00F01DFE">
        <w:rPr>
          <w:sz w:val="28"/>
          <w:szCs w:val="28"/>
          <w:lang w:val="ru-RU"/>
        </w:rPr>
        <w:t xml:space="preserve"> по </w:t>
      </w:r>
      <w:r w:rsidR="00827845" w:rsidRPr="00F01DFE">
        <w:rPr>
          <w:sz w:val="28"/>
          <w:szCs w:val="28"/>
          <w:lang w:val="ru-RU"/>
        </w:rPr>
        <w:t xml:space="preserve">трасформации и </w:t>
      </w:r>
      <w:r w:rsidR="00CF4302" w:rsidRPr="00F01DFE">
        <w:rPr>
          <w:sz w:val="28"/>
          <w:szCs w:val="28"/>
          <w:lang w:val="ru-RU"/>
        </w:rPr>
        <w:t xml:space="preserve">переходу к рыночной модели </w:t>
      </w:r>
      <w:r w:rsidR="00F346F8" w:rsidRPr="00F346F8">
        <w:rPr>
          <w:sz w:val="28"/>
          <w:szCs w:val="28"/>
          <w:lang w:val="ru-RU"/>
        </w:rPr>
        <w:t xml:space="preserve">обеспечения </w:t>
      </w:r>
      <w:r w:rsidR="00AD60F5" w:rsidRPr="00AD60F5">
        <w:rPr>
          <w:sz w:val="28"/>
          <w:szCs w:val="28"/>
          <w:shd w:val="clear" w:color="auto" w:fill="FFFFFF"/>
          <w:lang w:val="ru-RU"/>
        </w:rPr>
        <w:t xml:space="preserve">БОТ </w:t>
      </w:r>
      <w:r w:rsidR="00827845" w:rsidRPr="00F01DFE">
        <w:rPr>
          <w:sz w:val="28"/>
          <w:szCs w:val="28"/>
          <w:lang w:val="ru-RU"/>
        </w:rPr>
        <w:t>путем</w:t>
      </w:r>
      <w:r w:rsidR="00CF4302" w:rsidRPr="00F01DFE">
        <w:rPr>
          <w:sz w:val="28"/>
          <w:szCs w:val="28"/>
          <w:lang w:val="ru-RU"/>
        </w:rPr>
        <w:t xml:space="preserve"> внедрени</w:t>
      </w:r>
      <w:r w:rsidR="00827845" w:rsidRPr="00F01DFE">
        <w:rPr>
          <w:sz w:val="28"/>
          <w:szCs w:val="28"/>
          <w:lang w:val="ru-RU"/>
        </w:rPr>
        <w:t>я</w:t>
      </w:r>
      <w:r w:rsidR="00CF4302" w:rsidRPr="00F01DFE">
        <w:rPr>
          <w:sz w:val="28"/>
          <w:szCs w:val="28"/>
          <w:lang w:val="ru-RU"/>
        </w:rPr>
        <w:t xml:space="preserve"> риск-ориентированного подхода в практику </w:t>
      </w:r>
      <w:r w:rsidR="00827845" w:rsidRPr="00F01DFE">
        <w:rPr>
          <w:sz w:val="28"/>
          <w:szCs w:val="28"/>
          <w:lang w:val="ru-RU"/>
        </w:rPr>
        <w:t>авиа</w:t>
      </w:r>
      <w:r w:rsidR="00CF4302" w:rsidRPr="00F01DFE">
        <w:rPr>
          <w:sz w:val="28"/>
          <w:szCs w:val="28"/>
          <w:lang w:val="ru-RU"/>
        </w:rPr>
        <w:t xml:space="preserve">предприятий. </w:t>
      </w:r>
      <w:r w:rsidR="00827845" w:rsidRPr="00F01DFE">
        <w:rPr>
          <w:sz w:val="28"/>
          <w:szCs w:val="28"/>
          <w:lang w:val="ru-RU"/>
        </w:rPr>
        <w:t xml:space="preserve">Главными положительными направлениями являются – </w:t>
      </w:r>
      <w:r w:rsidR="00CF4302" w:rsidRPr="00F01DFE">
        <w:rPr>
          <w:sz w:val="28"/>
          <w:szCs w:val="28"/>
          <w:lang w:val="ru-RU"/>
        </w:rPr>
        <w:t>ратифи</w:t>
      </w:r>
      <w:r w:rsidR="00827845" w:rsidRPr="00F01DFE">
        <w:rPr>
          <w:sz w:val="28"/>
          <w:szCs w:val="28"/>
          <w:lang w:val="ru-RU"/>
        </w:rPr>
        <w:t xml:space="preserve">кация </w:t>
      </w:r>
      <w:r w:rsidR="00CF4302" w:rsidRPr="00F01DFE">
        <w:rPr>
          <w:sz w:val="28"/>
          <w:szCs w:val="28"/>
          <w:lang w:val="ru-RU"/>
        </w:rPr>
        <w:t>международны</w:t>
      </w:r>
      <w:r w:rsidR="00827845" w:rsidRPr="00F01DFE">
        <w:rPr>
          <w:sz w:val="28"/>
          <w:szCs w:val="28"/>
          <w:lang w:val="ru-RU"/>
        </w:rPr>
        <w:t>х</w:t>
      </w:r>
      <w:r w:rsidR="00CF4302" w:rsidRPr="00F01DFE">
        <w:rPr>
          <w:sz w:val="28"/>
          <w:szCs w:val="28"/>
          <w:lang w:val="ru-RU"/>
        </w:rPr>
        <w:t xml:space="preserve"> стандарт</w:t>
      </w:r>
      <w:r w:rsidR="00827845" w:rsidRPr="00F01DFE">
        <w:rPr>
          <w:sz w:val="28"/>
          <w:szCs w:val="28"/>
          <w:lang w:val="ru-RU"/>
        </w:rPr>
        <w:t>ов</w:t>
      </w:r>
      <w:r w:rsidR="00CF4302" w:rsidRPr="00F01DFE">
        <w:rPr>
          <w:sz w:val="28"/>
          <w:szCs w:val="28"/>
          <w:lang w:val="ru-RU"/>
        </w:rPr>
        <w:t xml:space="preserve">, </w:t>
      </w:r>
      <w:r w:rsidR="00827845" w:rsidRPr="00F01DFE">
        <w:rPr>
          <w:sz w:val="28"/>
          <w:szCs w:val="28"/>
          <w:lang w:val="ru-RU"/>
        </w:rPr>
        <w:t xml:space="preserve">корректировки </w:t>
      </w:r>
      <w:r w:rsidR="00CF4302" w:rsidRPr="00F01DFE">
        <w:rPr>
          <w:sz w:val="28"/>
          <w:szCs w:val="28"/>
          <w:lang w:val="ru-RU"/>
        </w:rPr>
        <w:t>норм трудового и социального законодательства, ужесточен</w:t>
      </w:r>
      <w:r w:rsidR="00827845" w:rsidRPr="00F01DFE">
        <w:rPr>
          <w:sz w:val="28"/>
          <w:szCs w:val="28"/>
          <w:lang w:val="ru-RU"/>
        </w:rPr>
        <w:t>ие</w:t>
      </w:r>
      <w:r w:rsidR="00CF4302" w:rsidRPr="00F01DFE">
        <w:rPr>
          <w:sz w:val="28"/>
          <w:szCs w:val="28"/>
          <w:lang w:val="ru-RU"/>
        </w:rPr>
        <w:t xml:space="preserve"> контрол</w:t>
      </w:r>
      <w:r w:rsidR="00827845" w:rsidRPr="00F01DFE">
        <w:rPr>
          <w:sz w:val="28"/>
          <w:szCs w:val="28"/>
          <w:lang w:val="ru-RU"/>
        </w:rPr>
        <w:t>я</w:t>
      </w:r>
      <w:r w:rsidR="00CF4302" w:rsidRPr="00F01DFE">
        <w:rPr>
          <w:sz w:val="28"/>
          <w:szCs w:val="28"/>
          <w:lang w:val="ru-RU"/>
        </w:rPr>
        <w:t xml:space="preserve"> и т.д. Однако, желаем</w:t>
      </w:r>
      <w:r w:rsidR="004D0651" w:rsidRPr="00F01DFE">
        <w:rPr>
          <w:sz w:val="28"/>
          <w:szCs w:val="28"/>
          <w:lang w:val="ru-RU"/>
        </w:rPr>
        <w:t>ы</w:t>
      </w:r>
      <w:r w:rsidR="00E54AB7" w:rsidRPr="00F01DFE">
        <w:rPr>
          <w:sz w:val="28"/>
          <w:szCs w:val="28"/>
          <w:lang w:val="ru-RU"/>
        </w:rPr>
        <w:t>е</w:t>
      </w:r>
      <w:r w:rsidR="00CF4302" w:rsidRPr="00F01DFE">
        <w:rPr>
          <w:sz w:val="28"/>
          <w:szCs w:val="28"/>
          <w:lang w:val="ru-RU"/>
        </w:rPr>
        <w:t xml:space="preserve"> результат</w:t>
      </w:r>
      <w:r w:rsidR="004D0651" w:rsidRPr="00F01DFE">
        <w:rPr>
          <w:sz w:val="28"/>
          <w:szCs w:val="28"/>
          <w:lang w:val="ru-RU"/>
        </w:rPr>
        <w:t>ы</w:t>
      </w:r>
      <w:r w:rsidR="00CF4302" w:rsidRPr="00F01DFE">
        <w:rPr>
          <w:sz w:val="28"/>
          <w:szCs w:val="28"/>
          <w:lang w:val="ru-RU"/>
        </w:rPr>
        <w:t xml:space="preserve"> по улучшению условий труда, не </w:t>
      </w:r>
      <w:r w:rsidR="004D0651" w:rsidRPr="00F01DFE">
        <w:rPr>
          <w:sz w:val="28"/>
          <w:szCs w:val="28"/>
          <w:lang w:val="ru-RU"/>
        </w:rPr>
        <w:t>были достигнуты по следующим причинам:</w:t>
      </w:r>
    </w:p>
    <w:p w14:paraId="4E37C259" w14:textId="3D337842" w:rsidR="004D0651" w:rsidRPr="00F01DFE" w:rsidRDefault="004D0651" w:rsidP="00956252">
      <w:pPr>
        <w:pStyle w:val="12"/>
        <w:shd w:val="clear" w:color="auto" w:fill="FFFFFF"/>
        <w:tabs>
          <w:tab w:val="left" w:pos="0"/>
          <w:tab w:val="left" w:pos="142"/>
          <w:tab w:val="left" w:pos="993"/>
        </w:tabs>
        <w:spacing w:before="0" w:beforeAutospacing="0" w:after="0" w:afterAutospacing="0"/>
        <w:ind w:firstLine="709"/>
        <w:jc w:val="both"/>
        <w:rPr>
          <w:sz w:val="28"/>
          <w:szCs w:val="28"/>
          <w:lang w:val="ru-RU"/>
        </w:rPr>
      </w:pPr>
      <w:r w:rsidRPr="00F01DFE">
        <w:rPr>
          <w:sz w:val="28"/>
          <w:szCs w:val="28"/>
          <w:lang w:val="ru-RU"/>
        </w:rPr>
        <w:t>- несовершенная и недостаточная</w:t>
      </w:r>
      <w:r w:rsidR="00CF4302" w:rsidRPr="00F01DFE">
        <w:rPr>
          <w:sz w:val="28"/>
          <w:szCs w:val="28"/>
          <w:lang w:val="ru-RU"/>
        </w:rPr>
        <w:t xml:space="preserve"> статистика показателей </w:t>
      </w:r>
      <w:r w:rsidR="00AD60F5" w:rsidRPr="00AD60F5">
        <w:rPr>
          <w:sz w:val="28"/>
          <w:szCs w:val="28"/>
          <w:shd w:val="clear" w:color="auto" w:fill="FFFFFF"/>
          <w:lang w:val="ru-RU"/>
        </w:rPr>
        <w:t xml:space="preserve">БОТ </w:t>
      </w:r>
      <w:r w:rsidRPr="00F01DFE">
        <w:rPr>
          <w:sz w:val="28"/>
          <w:szCs w:val="28"/>
          <w:lang w:val="ru-RU"/>
        </w:rPr>
        <w:t xml:space="preserve">практически </w:t>
      </w:r>
      <w:r w:rsidR="00CF4302" w:rsidRPr="00F01DFE">
        <w:rPr>
          <w:sz w:val="28"/>
          <w:szCs w:val="28"/>
          <w:lang w:val="ru-RU"/>
        </w:rPr>
        <w:t xml:space="preserve">по </w:t>
      </w:r>
      <w:r w:rsidRPr="00F01DFE">
        <w:rPr>
          <w:sz w:val="28"/>
          <w:szCs w:val="28"/>
          <w:lang w:val="ru-RU"/>
        </w:rPr>
        <w:t xml:space="preserve">всем </w:t>
      </w:r>
      <w:r w:rsidR="00CF4302" w:rsidRPr="00F01DFE">
        <w:rPr>
          <w:sz w:val="28"/>
          <w:szCs w:val="28"/>
          <w:lang w:val="ru-RU"/>
        </w:rPr>
        <w:t xml:space="preserve">видам экономической деятельности; </w:t>
      </w:r>
    </w:p>
    <w:p w14:paraId="4C27A899" w14:textId="77777777" w:rsidR="004D0651" w:rsidRPr="00F01DFE" w:rsidRDefault="004D0651" w:rsidP="00956252">
      <w:pPr>
        <w:pStyle w:val="12"/>
        <w:shd w:val="clear" w:color="auto" w:fill="FFFFFF"/>
        <w:tabs>
          <w:tab w:val="left" w:pos="0"/>
          <w:tab w:val="left" w:pos="142"/>
          <w:tab w:val="left" w:pos="993"/>
        </w:tabs>
        <w:spacing w:before="0" w:beforeAutospacing="0" w:after="0" w:afterAutospacing="0"/>
        <w:ind w:firstLine="709"/>
        <w:jc w:val="both"/>
        <w:rPr>
          <w:sz w:val="28"/>
          <w:szCs w:val="28"/>
          <w:lang w:val="ru-RU"/>
        </w:rPr>
      </w:pPr>
      <w:r w:rsidRPr="00F01DFE">
        <w:rPr>
          <w:sz w:val="28"/>
          <w:szCs w:val="28"/>
          <w:lang w:val="ru-RU"/>
        </w:rPr>
        <w:t xml:space="preserve">- </w:t>
      </w:r>
      <w:r w:rsidR="00CF4302" w:rsidRPr="00F01DFE">
        <w:rPr>
          <w:sz w:val="28"/>
          <w:szCs w:val="28"/>
          <w:lang w:val="ru-RU"/>
        </w:rPr>
        <w:t>малоинформативный мониторинг вредных условий труда не обеспечив</w:t>
      </w:r>
      <w:r w:rsidRPr="00F01DFE">
        <w:rPr>
          <w:sz w:val="28"/>
          <w:szCs w:val="28"/>
          <w:lang w:val="ru-RU"/>
        </w:rPr>
        <w:t>ает</w:t>
      </w:r>
      <w:r w:rsidR="00CF4302" w:rsidRPr="00F01DFE">
        <w:rPr>
          <w:sz w:val="28"/>
          <w:szCs w:val="28"/>
          <w:lang w:val="ru-RU"/>
        </w:rPr>
        <w:t xml:space="preserve"> аккумулирование необходимой информации для анализа и установлени</w:t>
      </w:r>
      <w:r w:rsidRPr="00F01DFE">
        <w:rPr>
          <w:sz w:val="28"/>
          <w:szCs w:val="28"/>
          <w:lang w:val="ru-RU"/>
        </w:rPr>
        <w:t>е</w:t>
      </w:r>
      <w:r w:rsidR="00CF4302" w:rsidRPr="00F01DFE">
        <w:rPr>
          <w:sz w:val="28"/>
          <w:szCs w:val="28"/>
          <w:lang w:val="ru-RU"/>
        </w:rPr>
        <w:t xml:space="preserve"> причинно-следственных связей травматизма и профессиональных заболеваний;</w:t>
      </w:r>
    </w:p>
    <w:p w14:paraId="287BCE60" w14:textId="677B24BA" w:rsidR="00CF4302" w:rsidRPr="00F01DFE" w:rsidRDefault="004D0651" w:rsidP="00956252">
      <w:pPr>
        <w:pStyle w:val="12"/>
        <w:shd w:val="clear" w:color="auto" w:fill="FFFFFF"/>
        <w:tabs>
          <w:tab w:val="left" w:pos="0"/>
          <w:tab w:val="left" w:pos="142"/>
          <w:tab w:val="left" w:pos="993"/>
        </w:tabs>
        <w:spacing w:before="0" w:beforeAutospacing="0" w:after="0" w:afterAutospacing="0"/>
        <w:ind w:firstLine="709"/>
        <w:jc w:val="both"/>
        <w:rPr>
          <w:sz w:val="28"/>
          <w:szCs w:val="28"/>
          <w:lang w:val="ru-RU"/>
        </w:rPr>
      </w:pPr>
      <w:r w:rsidRPr="00F01DFE">
        <w:rPr>
          <w:sz w:val="28"/>
          <w:szCs w:val="28"/>
          <w:lang w:val="ru-RU"/>
        </w:rPr>
        <w:t>-</w:t>
      </w:r>
      <w:r w:rsidR="00CF4302" w:rsidRPr="00F01DFE">
        <w:rPr>
          <w:sz w:val="28"/>
          <w:szCs w:val="28"/>
          <w:lang w:val="ru-RU"/>
        </w:rPr>
        <w:t xml:space="preserve"> отсутствие четкого алгоритма оценки модели </w:t>
      </w:r>
      <w:r w:rsidR="00F346F8" w:rsidRPr="00F346F8">
        <w:rPr>
          <w:sz w:val="28"/>
          <w:szCs w:val="28"/>
          <w:lang w:val="ru-RU"/>
        </w:rPr>
        <w:t xml:space="preserve">обеспечения </w:t>
      </w:r>
      <w:r w:rsidR="00AD60F5" w:rsidRPr="00AD60F5">
        <w:rPr>
          <w:sz w:val="28"/>
          <w:szCs w:val="28"/>
          <w:shd w:val="clear" w:color="auto" w:fill="FFFFFF"/>
          <w:lang w:val="ru-RU"/>
        </w:rPr>
        <w:t>БОТ</w:t>
      </w:r>
      <w:r w:rsidR="00CF4302" w:rsidRPr="00F01DFE">
        <w:rPr>
          <w:sz w:val="28"/>
          <w:szCs w:val="28"/>
          <w:lang w:val="ru-RU"/>
        </w:rPr>
        <w:t xml:space="preserve">, как в разрезе отдельных видов </w:t>
      </w:r>
      <w:r w:rsidRPr="00F01DFE">
        <w:rPr>
          <w:sz w:val="28"/>
          <w:szCs w:val="28"/>
          <w:lang w:val="ru-RU"/>
        </w:rPr>
        <w:t xml:space="preserve">технологической и </w:t>
      </w:r>
      <w:r w:rsidR="00CF4302" w:rsidRPr="00F01DFE">
        <w:rPr>
          <w:sz w:val="28"/>
          <w:szCs w:val="28"/>
          <w:lang w:val="ru-RU"/>
        </w:rPr>
        <w:t xml:space="preserve">экономической деятельности, так и в целом по стране. </w:t>
      </w:r>
    </w:p>
    <w:p w14:paraId="30A8F5B8" w14:textId="05E0E794" w:rsidR="00CF4302" w:rsidRPr="00F01DFE" w:rsidRDefault="004D0651" w:rsidP="00956252">
      <w:pPr>
        <w:pStyle w:val="12"/>
        <w:shd w:val="clear" w:color="auto" w:fill="FFFFFF"/>
        <w:tabs>
          <w:tab w:val="left" w:pos="142"/>
          <w:tab w:val="left" w:pos="851"/>
        </w:tabs>
        <w:spacing w:before="0" w:beforeAutospacing="0" w:after="0" w:afterAutospacing="0"/>
        <w:ind w:firstLine="709"/>
        <w:jc w:val="both"/>
        <w:rPr>
          <w:sz w:val="28"/>
          <w:szCs w:val="28"/>
          <w:lang w:val="ru-RU"/>
        </w:rPr>
      </w:pPr>
      <w:r w:rsidRPr="00F01DFE">
        <w:rPr>
          <w:sz w:val="28"/>
          <w:szCs w:val="28"/>
          <w:lang w:val="ru-RU"/>
        </w:rPr>
        <w:t xml:space="preserve">2. Национальная и отраслевая модель </w:t>
      </w:r>
      <w:r w:rsidR="00F346F8" w:rsidRPr="00F346F8">
        <w:rPr>
          <w:sz w:val="28"/>
          <w:szCs w:val="28"/>
          <w:lang w:val="ru-RU"/>
        </w:rPr>
        <w:t xml:space="preserve">обеспечения </w:t>
      </w:r>
      <w:r w:rsidR="00AD60F5" w:rsidRPr="00AD60F5">
        <w:rPr>
          <w:sz w:val="28"/>
          <w:szCs w:val="28"/>
          <w:shd w:val="clear" w:color="auto" w:fill="FFFFFF"/>
          <w:lang w:val="ru-RU"/>
        </w:rPr>
        <w:t>БОТ</w:t>
      </w:r>
      <w:r w:rsidRPr="00F01DFE">
        <w:rPr>
          <w:sz w:val="28"/>
          <w:szCs w:val="28"/>
          <w:lang w:val="ru-RU"/>
        </w:rPr>
        <w:t xml:space="preserve">, являются недостаточно эффективными. </w:t>
      </w:r>
      <w:r w:rsidR="00CF4302" w:rsidRPr="00F01DFE">
        <w:rPr>
          <w:sz w:val="28"/>
          <w:szCs w:val="28"/>
          <w:lang w:val="ru-RU"/>
        </w:rPr>
        <w:t xml:space="preserve">В гражданской авиации Казахстана установлены факты роста показателей травматизма и профессиональных заболеваний персонала авиации как с увеличением численности персонала, так и с увеличением объемов пассажиро- и грузоперевозок, что привело к росту материальных издержек по выплате компенсаций и обеспечению гарантий (предусмотренных </w:t>
      </w:r>
      <w:r w:rsidR="007E074E" w:rsidRPr="007E074E">
        <w:rPr>
          <w:sz w:val="28"/>
          <w:szCs w:val="28"/>
          <w:lang w:val="ru-RU"/>
        </w:rPr>
        <w:t>Трудов</w:t>
      </w:r>
      <w:r w:rsidR="007E074E">
        <w:rPr>
          <w:sz w:val="28"/>
          <w:szCs w:val="28"/>
          <w:lang w:val="ru-RU"/>
        </w:rPr>
        <w:t>ым</w:t>
      </w:r>
      <w:r w:rsidR="007E074E" w:rsidRPr="007E074E">
        <w:rPr>
          <w:sz w:val="28"/>
          <w:szCs w:val="28"/>
          <w:lang w:val="ru-RU"/>
        </w:rPr>
        <w:t xml:space="preserve"> кодекс</w:t>
      </w:r>
      <w:r w:rsidR="007E074E">
        <w:rPr>
          <w:sz w:val="28"/>
          <w:szCs w:val="28"/>
          <w:lang w:val="ru-RU"/>
        </w:rPr>
        <w:t xml:space="preserve">ом </w:t>
      </w:r>
      <w:r w:rsidR="000D7963">
        <w:rPr>
          <w:sz w:val="28"/>
          <w:szCs w:val="28"/>
          <w:shd w:val="clear" w:color="auto" w:fill="FFFFFF"/>
          <w:lang w:val="ru-RU"/>
        </w:rPr>
        <w:t xml:space="preserve">РК </w:t>
      </w:r>
      <w:r w:rsidR="00CF4302" w:rsidRPr="00F01DFE">
        <w:rPr>
          <w:sz w:val="28"/>
          <w:szCs w:val="28"/>
          <w:lang w:val="ru-RU"/>
        </w:rPr>
        <w:t>и</w:t>
      </w:r>
      <w:r w:rsidR="007E074E" w:rsidRPr="007E074E">
        <w:rPr>
          <w:sz w:val="28"/>
          <w:szCs w:val="28"/>
          <w:lang w:val="ru-RU"/>
        </w:rPr>
        <w:t xml:space="preserve"> Социальный кодекс </w:t>
      </w:r>
      <w:r w:rsidR="007E074E" w:rsidRPr="007E074E">
        <w:rPr>
          <w:sz w:val="28"/>
          <w:szCs w:val="28"/>
          <w:shd w:val="clear" w:color="auto" w:fill="FFFFFF"/>
          <w:lang w:val="ru-RU"/>
        </w:rPr>
        <w:t>Республики Казахстан</w:t>
      </w:r>
      <w:r w:rsidR="00CF4302" w:rsidRPr="00F01DFE">
        <w:rPr>
          <w:sz w:val="28"/>
          <w:szCs w:val="28"/>
          <w:lang w:val="ru-RU"/>
        </w:rPr>
        <w:t>, предоставляемых персоналу, занятому на работах с вредными и опасными условиями труда.</w:t>
      </w:r>
    </w:p>
    <w:p w14:paraId="5CE75A33" w14:textId="52E0342C" w:rsidR="004D0651" w:rsidRPr="00F01DFE" w:rsidRDefault="004D0651" w:rsidP="00956252">
      <w:pPr>
        <w:pStyle w:val="12"/>
        <w:shd w:val="clear" w:color="auto" w:fill="FFFFFF"/>
        <w:tabs>
          <w:tab w:val="left" w:pos="142"/>
          <w:tab w:val="left" w:pos="851"/>
        </w:tabs>
        <w:spacing w:before="0" w:beforeAutospacing="0" w:after="0" w:afterAutospacing="0"/>
        <w:ind w:firstLine="709"/>
        <w:jc w:val="both"/>
        <w:rPr>
          <w:sz w:val="28"/>
          <w:szCs w:val="28"/>
          <w:lang w:val="ru-RU"/>
        </w:rPr>
      </w:pPr>
      <w:r w:rsidRPr="00F01DFE">
        <w:rPr>
          <w:sz w:val="28"/>
          <w:szCs w:val="28"/>
          <w:lang w:val="ru-RU"/>
        </w:rPr>
        <w:t xml:space="preserve">3. </w:t>
      </w:r>
      <w:r w:rsidR="00CF4302" w:rsidRPr="00F01DFE">
        <w:rPr>
          <w:sz w:val="28"/>
          <w:szCs w:val="28"/>
          <w:lang w:val="ru-RU"/>
        </w:rPr>
        <w:t>Обоснован</w:t>
      </w:r>
      <w:r w:rsidR="008562E1" w:rsidRPr="00F01DFE">
        <w:rPr>
          <w:sz w:val="28"/>
          <w:szCs w:val="28"/>
          <w:lang w:val="ru-RU"/>
        </w:rPr>
        <w:t>а</w:t>
      </w:r>
      <w:r w:rsidR="00CF4302" w:rsidRPr="00F01DFE">
        <w:rPr>
          <w:sz w:val="28"/>
          <w:szCs w:val="28"/>
          <w:lang w:val="ru-RU"/>
        </w:rPr>
        <w:t xml:space="preserve"> необходимость пересмотра подхода к формированию модели </w:t>
      </w:r>
      <w:r w:rsidR="00F346F8" w:rsidRPr="00F346F8">
        <w:rPr>
          <w:sz w:val="28"/>
          <w:szCs w:val="28"/>
          <w:lang w:val="ru-RU"/>
        </w:rPr>
        <w:t xml:space="preserve">обеспечения </w:t>
      </w:r>
      <w:r w:rsidR="00AD60F5" w:rsidRPr="00AD60F5">
        <w:rPr>
          <w:sz w:val="28"/>
          <w:szCs w:val="28"/>
          <w:shd w:val="clear" w:color="auto" w:fill="FFFFFF"/>
          <w:lang w:val="ru-RU"/>
        </w:rPr>
        <w:t xml:space="preserve">БОТ </w:t>
      </w:r>
      <w:r w:rsidR="00CF4302" w:rsidRPr="00F01DFE">
        <w:rPr>
          <w:sz w:val="28"/>
          <w:szCs w:val="28"/>
          <w:lang w:val="ru-RU"/>
        </w:rPr>
        <w:t xml:space="preserve">в </w:t>
      </w:r>
      <w:r w:rsidR="00AD60F5">
        <w:rPr>
          <w:sz w:val="28"/>
          <w:szCs w:val="28"/>
          <w:lang w:val="ru-RU"/>
        </w:rPr>
        <w:t xml:space="preserve">ГА </w:t>
      </w:r>
      <w:r w:rsidR="00CF4302" w:rsidRPr="00F01DFE">
        <w:rPr>
          <w:sz w:val="28"/>
          <w:szCs w:val="28"/>
          <w:lang w:val="ru-RU"/>
        </w:rPr>
        <w:t>в условиях активного развития партнерства</w:t>
      </w:r>
      <w:r w:rsidR="00E54AB7" w:rsidRPr="00F01DFE">
        <w:rPr>
          <w:sz w:val="28"/>
          <w:szCs w:val="28"/>
          <w:lang w:val="ru-RU"/>
        </w:rPr>
        <w:t xml:space="preserve"> между стейкхолдерами</w:t>
      </w:r>
      <w:r w:rsidR="00CF4302" w:rsidRPr="00F01DFE">
        <w:rPr>
          <w:sz w:val="28"/>
          <w:szCs w:val="28"/>
          <w:lang w:val="ru-RU"/>
        </w:rPr>
        <w:t xml:space="preserve">. </w:t>
      </w:r>
    </w:p>
    <w:p w14:paraId="327C45DF" w14:textId="5155942F" w:rsidR="004D0651" w:rsidRPr="00F01DFE" w:rsidRDefault="004D0651" w:rsidP="00956252">
      <w:pPr>
        <w:pStyle w:val="12"/>
        <w:shd w:val="clear" w:color="auto" w:fill="FFFFFF"/>
        <w:tabs>
          <w:tab w:val="left" w:pos="142"/>
          <w:tab w:val="left" w:pos="851"/>
        </w:tabs>
        <w:spacing w:before="0" w:beforeAutospacing="0" w:after="0" w:afterAutospacing="0"/>
        <w:ind w:firstLine="709"/>
        <w:jc w:val="both"/>
        <w:rPr>
          <w:sz w:val="28"/>
          <w:szCs w:val="28"/>
          <w:lang w:val="ru-RU"/>
        </w:rPr>
      </w:pPr>
      <w:r w:rsidRPr="00F01DFE">
        <w:rPr>
          <w:sz w:val="28"/>
          <w:szCs w:val="28"/>
          <w:lang w:val="ru-RU"/>
        </w:rPr>
        <w:t xml:space="preserve">4. </w:t>
      </w:r>
      <w:r w:rsidR="00CF4302" w:rsidRPr="00F01DFE">
        <w:rPr>
          <w:sz w:val="28"/>
          <w:szCs w:val="28"/>
          <w:lang w:val="ru-RU"/>
        </w:rPr>
        <w:t xml:space="preserve">Разработан </w:t>
      </w:r>
      <w:bookmarkStart w:id="35" w:name="_Hlk207984492"/>
      <w:r w:rsidR="00CF4302" w:rsidRPr="00F01DFE">
        <w:rPr>
          <w:sz w:val="28"/>
          <w:szCs w:val="28"/>
          <w:lang w:val="ru-RU"/>
        </w:rPr>
        <w:t xml:space="preserve">алгоритм оценки модели </w:t>
      </w:r>
      <w:r w:rsidR="00F346F8" w:rsidRPr="00F346F8">
        <w:rPr>
          <w:sz w:val="28"/>
          <w:szCs w:val="28"/>
          <w:lang w:val="ru-RU"/>
        </w:rPr>
        <w:t xml:space="preserve">обеспечения </w:t>
      </w:r>
      <w:r w:rsidR="00AD60F5" w:rsidRPr="00AD60F5">
        <w:rPr>
          <w:sz w:val="28"/>
          <w:szCs w:val="28"/>
          <w:shd w:val="clear" w:color="auto" w:fill="FFFFFF"/>
          <w:lang w:val="ru-RU"/>
        </w:rPr>
        <w:t xml:space="preserve">БОТ </w:t>
      </w:r>
      <w:r w:rsidR="00CF4302" w:rsidRPr="00F01DFE">
        <w:rPr>
          <w:sz w:val="28"/>
          <w:szCs w:val="28"/>
          <w:lang w:val="ru-RU"/>
        </w:rPr>
        <w:t xml:space="preserve">в </w:t>
      </w:r>
      <w:r w:rsidR="00AD60F5">
        <w:rPr>
          <w:sz w:val="28"/>
          <w:szCs w:val="28"/>
          <w:lang w:val="ru-RU"/>
        </w:rPr>
        <w:t xml:space="preserve">ГА </w:t>
      </w:r>
      <w:r w:rsidR="00CF4302" w:rsidRPr="00F01DFE">
        <w:rPr>
          <w:sz w:val="28"/>
          <w:szCs w:val="28"/>
          <w:lang w:val="ru-RU"/>
        </w:rPr>
        <w:t xml:space="preserve">Казахстана, применение которого на практике обеспечит возможность определения эффекта трипартизма, и соответственно принятие верных решений по управлению </w:t>
      </w:r>
      <w:r w:rsidR="00BE212B" w:rsidRPr="00F01DFE">
        <w:rPr>
          <w:sz w:val="28"/>
          <w:szCs w:val="28"/>
          <w:lang w:val="ru-RU"/>
        </w:rPr>
        <w:t>БОТ</w:t>
      </w:r>
      <w:bookmarkEnd w:id="35"/>
      <w:r w:rsidR="00CF4302" w:rsidRPr="00F01DFE">
        <w:rPr>
          <w:sz w:val="28"/>
          <w:szCs w:val="28"/>
          <w:lang w:val="ru-RU"/>
        </w:rPr>
        <w:t xml:space="preserve">. </w:t>
      </w:r>
    </w:p>
    <w:p w14:paraId="5B55C9C9" w14:textId="7C8BEB1B" w:rsidR="00536401" w:rsidRDefault="004D0651" w:rsidP="00956252">
      <w:pPr>
        <w:pStyle w:val="12"/>
        <w:shd w:val="clear" w:color="auto" w:fill="FFFFFF"/>
        <w:tabs>
          <w:tab w:val="left" w:pos="142"/>
          <w:tab w:val="left" w:pos="851"/>
        </w:tabs>
        <w:spacing w:before="0" w:beforeAutospacing="0" w:after="0" w:afterAutospacing="0"/>
        <w:ind w:firstLine="709"/>
        <w:jc w:val="both"/>
        <w:rPr>
          <w:sz w:val="28"/>
          <w:szCs w:val="28"/>
          <w:lang w:val="ru-RU"/>
        </w:rPr>
      </w:pPr>
      <w:r w:rsidRPr="00F01DFE">
        <w:rPr>
          <w:sz w:val="28"/>
          <w:szCs w:val="28"/>
          <w:lang w:val="ru-RU"/>
        </w:rPr>
        <w:t>5. Установлено</w:t>
      </w:r>
      <w:r w:rsidR="00CF4302" w:rsidRPr="00F01DFE">
        <w:rPr>
          <w:sz w:val="28"/>
          <w:szCs w:val="28"/>
          <w:lang w:val="ru-RU"/>
        </w:rPr>
        <w:t>, что а</w:t>
      </w:r>
      <w:r w:rsidR="00DE67CF" w:rsidRPr="00F01DFE">
        <w:rPr>
          <w:sz w:val="28"/>
          <w:szCs w:val="28"/>
          <w:lang w:val="ru-RU"/>
        </w:rPr>
        <w:t>лгоритм</w:t>
      </w:r>
      <w:r w:rsidR="00CF4302" w:rsidRPr="00F01DFE">
        <w:rPr>
          <w:sz w:val="28"/>
          <w:szCs w:val="28"/>
          <w:lang w:val="ru-RU"/>
        </w:rPr>
        <w:t xml:space="preserve"> </w:t>
      </w:r>
      <w:r w:rsidRPr="00F01DFE">
        <w:rPr>
          <w:sz w:val="28"/>
          <w:szCs w:val="28"/>
          <w:lang w:val="ru-RU"/>
        </w:rPr>
        <w:t xml:space="preserve">оценки модели </w:t>
      </w:r>
      <w:r w:rsidR="00F346F8" w:rsidRPr="00F346F8">
        <w:rPr>
          <w:sz w:val="28"/>
          <w:szCs w:val="28"/>
          <w:lang w:val="ru-RU"/>
        </w:rPr>
        <w:t xml:space="preserve">обеспечения </w:t>
      </w:r>
      <w:r w:rsidR="00AD60F5" w:rsidRPr="00AD60F5">
        <w:rPr>
          <w:sz w:val="28"/>
          <w:szCs w:val="28"/>
          <w:shd w:val="clear" w:color="auto" w:fill="FFFFFF"/>
          <w:lang w:val="ru-RU"/>
        </w:rPr>
        <w:t xml:space="preserve">БОТ </w:t>
      </w:r>
      <w:r w:rsidRPr="00F01DFE">
        <w:rPr>
          <w:sz w:val="28"/>
          <w:szCs w:val="28"/>
          <w:lang w:val="ru-RU"/>
        </w:rPr>
        <w:t xml:space="preserve">в </w:t>
      </w:r>
      <w:r w:rsidR="00AD60F5">
        <w:rPr>
          <w:sz w:val="28"/>
          <w:szCs w:val="28"/>
          <w:lang w:val="ru-RU"/>
        </w:rPr>
        <w:t xml:space="preserve">ГА </w:t>
      </w:r>
      <w:r w:rsidR="00CF4302" w:rsidRPr="00F01DFE">
        <w:rPr>
          <w:sz w:val="28"/>
          <w:szCs w:val="28"/>
          <w:lang w:val="ru-RU"/>
        </w:rPr>
        <w:t xml:space="preserve">целесообразно </w:t>
      </w:r>
      <w:r w:rsidR="00BE212B" w:rsidRPr="00F01DFE">
        <w:rPr>
          <w:sz w:val="28"/>
          <w:szCs w:val="28"/>
          <w:lang w:val="ru-RU"/>
        </w:rPr>
        <w:t xml:space="preserve">применять в случае </w:t>
      </w:r>
      <w:r w:rsidR="00CF4302" w:rsidRPr="00F01DFE">
        <w:rPr>
          <w:sz w:val="28"/>
          <w:szCs w:val="28"/>
          <w:lang w:val="ru-RU"/>
        </w:rPr>
        <w:t>систематического мониторинга</w:t>
      </w:r>
      <w:r w:rsidR="00BE212B" w:rsidRPr="00F01DFE">
        <w:rPr>
          <w:sz w:val="28"/>
          <w:szCs w:val="28"/>
          <w:lang w:val="ru-RU"/>
        </w:rPr>
        <w:t>,</w:t>
      </w:r>
      <w:r w:rsidR="00CF4302" w:rsidRPr="00F01DFE">
        <w:rPr>
          <w:sz w:val="28"/>
          <w:szCs w:val="28"/>
          <w:lang w:val="ru-RU"/>
        </w:rPr>
        <w:t xml:space="preserve"> </w:t>
      </w:r>
      <w:r w:rsidR="00BE212B" w:rsidRPr="00F01DFE">
        <w:rPr>
          <w:sz w:val="28"/>
          <w:szCs w:val="28"/>
          <w:lang w:val="ru-RU"/>
        </w:rPr>
        <w:t>а также при формировании</w:t>
      </w:r>
      <w:r w:rsidR="00CF4302" w:rsidRPr="00F01DFE">
        <w:rPr>
          <w:sz w:val="28"/>
          <w:szCs w:val="28"/>
          <w:lang w:val="ru-RU"/>
        </w:rPr>
        <w:t xml:space="preserve"> полноценной информационной базы о состоянии</w:t>
      </w:r>
      <w:r w:rsidR="00661E54" w:rsidRPr="00F01DFE">
        <w:rPr>
          <w:sz w:val="28"/>
          <w:szCs w:val="28"/>
          <w:lang w:val="ru-RU"/>
        </w:rPr>
        <w:t>,</w:t>
      </w:r>
      <w:r w:rsidR="00CF4302" w:rsidRPr="00F01DFE">
        <w:rPr>
          <w:sz w:val="28"/>
          <w:szCs w:val="28"/>
          <w:lang w:val="ru-RU"/>
        </w:rPr>
        <w:t xml:space="preserve"> </w:t>
      </w:r>
      <w:r w:rsidR="00BE212B" w:rsidRPr="00F01DFE">
        <w:rPr>
          <w:sz w:val="28"/>
          <w:szCs w:val="28"/>
          <w:lang w:val="ru-RU"/>
        </w:rPr>
        <w:t xml:space="preserve">инцидентах, рисках и </w:t>
      </w:r>
      <w:r w:rsidR="007F3B32" w:rsidRPr="00F01DFE">
        <w:rPr>
          <w:sz w:val="28"/>
          <w:szCs w:val="28"/>
          <w:lang w:val="ru-RU"/>
        </w:rPr>
        <w:t xml:space="preserve">соответствующих </w:t>
      </w:r>
      <w:r w:rsidR="00BE212B" w:rsidRPr="00F01DFE">
        <w:rPr>
          <w:sz w:val="28"/>
          <w:szCs w:val="28"/>
          <w:lang w:val="ru-RU"/>
        </w:rPr>
        <w:t xml:space="preserve">мероприятий </w:t>
      </w:r>
      <w:r w:rsidR="00CF4302" w:rsidRPr="00F01DFE">
        <w:rPr>
          <w:sz w:val="28"/>
          <w:szCs w:val="28"/>
          <w:lang w:val="ru-RU"/>
        </w:rPr>
        <w:t xml:space="preserve">в </w:t>
      </w:r>
      <w:r w:rsidR="00AD60F5">
        <w:rPr>
          <w:sz w:val="28"/>
          <w:szCs w:val="28"/>
          <w:lang w:val="ru-RU"/>
        </w:rPr>
        <w:t>ГА</w:t>
      </w:r>
      <w:r w:rsidR="00CF4302" w:rsidRPr="00F01DFE">
        <w:rPr>
          <w:sz w:val="28"/>
          <w:szCs w:val="28"/>
          <w:lang w:val="ru-RU"/>
        </w:rPr>
        <w:t>.</w:t>
      </w:r>
    </w:p>
    <w:p w14:paraId="71C3B4DC" w14:textId="73C31DD3" w:rsidR="009A0188" w:rsidRPr="00F01DFE" w:rsidRDefault="00536401" w:rsidP="00956252">
      <w:pPr>
        <w:pStyle w:val="12"/>
        <w:shd w:val="clear" w:color="auto" w:fill="FFFFFF"/>
        <w:tabs>
          <w:tab w:val="left" w:pos="142"/>
          <w:tab w:val="left" w:pos="851"/>
        </w:tabs>
        <w:spacing w:before="0" w:beforeAutospacing="0" w:after="0" w:afterAutospacing="0"/>
        <w:ind w:firstLine="709"/>
        <w:jc w:val="both"/>
        <w:rPr>
          <w:sz w:val="28"/>
          <w:szCs w:val="28"/>
          <w:lang w:val="ru-RU"/>
        </w:rPr>
      </w:pPr>
      <w:r w:rsidRPr="00536401">
        <w:rPr>
          <w:sz w:val="28"/>
          <w:szCs w:val="28"/>
          <w:lang w:val="ru-RU"/>
        </w:rPr>
        <w:t>Результаты исследований по данной главе были опубликованы в [</w:t>
      </w:r>
      <w:r w:rsidR="00460144">
        <w:rPr>
          <w:sz w:val="28"/>
          <w:szCs w:val="28"/>
          <w:lang w:val="ru-RU"/>
        </w:rPr>
        <w:t>76</w:t>
      </w:r>
      <w:r w:rsidRPr="00536401">
        <w:rPr>
          <w:sz w:val="28"/>
          <w:szCs w:val="28"/>
          <w:lang w:val="ru-RU"/>
        </w:rPr>
        <w:t>].</w:t>
      </w:r>
      <w:r w:rsidR="009A0188" w:rsidRPr="00536401">
        <w:rPr>
          <w:sz w:val="28"/>
          <w:szCs w:val="28"/>
          <w:lang w:val="ru-RU"/>
        </w:rPr>
        <w:br w:type="page"/>
      </w:r>
    </w:p>
    <w:p w14:paraId="7BFE5C6C" w14:textId="03FDEA07" w:rsidR="006707EC" w:rsidRDefault="004B3AC4" w:rsidP="00956252">
      <w:pPr>
        <w:pStyle w:val="a7"/>
        <w:spacing w:after="0" w:line="240" w:lineRule="auto"/>
        <w:ind w:left="0" w:firstLine="709"/>
        <w:jc w:val="center"/>
        <w:outlineLvl w:val="0"/>
        <w:rPr>
          <w:rFonts w:ascii="Times New Roman" w:eastAsia="Times New Roman" w:hAnsi="Times New Roman"/>
          <w:b/>
          <w:bCs/>
          <w:caps/>
          <w:sz w:val="28"/>
          <w:szCs w:val="28"/>
        </w:rPr>
      </w:pPr>
      <w:bookmarkStart w:id="36" w:name="_Toc232347829"/>
      <w:r w:rsidRPr="00F01DFE">
        <w:rPr>
          <w:rFonts w:ascii="Times New Roman" w:hAnsi="Times New Roman"/>
          <w:b/>
          <w:caps/>
          <w:sz w:val="28"/>
          <w:szCs w:val="28"/>
        </w:rPr>
        <w:t>3</w:t>
      </w:r>
      <w:r w:rsidR="00E6008C">
        <w:rPr>
          <w:rFonts w:ascii="Times New Roman" w:hAnsi="Times New Roman"/>
          <w:b/>
          <w:caps/>
          <w:sz w:val="28"/>
          <w:szCs w:val="28"/>
        </w:rPr>
        <w:t>.</w:t>
      </w:r>
      <w:r w:rsidR="006707EC" w:rsidRPr="00F01DFE">
        <w:rPr>
          <w:rFonts w:ascii="Times New Roman" w:hAnsi="Times New Roman"/>
          <w:b/>
          <w:caps/>
          <w:sz w:val="28"/>
          <w:szCs w:val="28"/>
        </w:rPr>
        <w:t xml:space="preserve"> </w:t>
      </w:r>
      <w:r w:rsidR="00006E45" w:rsidRPr="00F01DFE">
        <w:rPr>
          <w:rFonts w:ascii="Times New Roman" w:eastAsia="Times New Roman" w:hAnsi="Times New Roman"/>
          <w:b/>
          <w:bCs/>
          <w:caps/>
          <w:sz w:val="28"/>
          <w:szCs w:val="28"/>
        </w:rPr>
        <w:t xml:space="preserve">Цифровая трансформация </w:t>
      </w:r>
      <w:r w:rsidR="00EB2E20" w:rsidRPr="00F01DFE">
        <w:rPr>
          <w:rFonts w:ascii="Times New Roman" w:eastAsia="Times New Roman" w:hAnsi="Times New Roman"/>
          <w:b/>
          <w:bCs/>
          <w:caps/>
          <w:sz w:val="28"/>
          <w:szCs w:val="28"/>
        </w:rPr>
        <w:t>СУБ</w:t>
      </w:r>
      <w:r w:rsidR="00E54AB7" w:rsidRPr="00F01DFE">
        <w:rPr>
          <w:rFonts w:ascii="Times New Roman" w:eastAsia="Times New Roman" w:hAnsi="Times New Roman"/>
          <w:b/>
          <w:bCs/>
          <w:caps/>
          <w:sz w:val="28"/>
          <w:szCs w:val="28"/>
        </w:rPr>
        <w:t>ОТ</w:t>
      </w:r>
      <w:bookmarkEnd w:id="36"/>
    </w:p>
    <w:p w14:paraId="3F07C504" w14:textId="77777777" w:rsidR="005866F9" w:rsidRPr="00F01DFE" w:rsidRDefault="005866F9" w:rsidP="00956252">
      <w:pPr>
        <w:pStyle w:val="a7"/>
        <w:spacing w:after="0" w:line="240" w:lineRule="auto"/>
        <w:ind w:left="0" w:firstLine="709"/>
        <w:jc w:val="center"/>
        <w:rPr>
          <w:rFonts w:ascii="Times New Roman" w:hAnsi="Times New Roman"/>
          <w:b/>
          <w:caps/>
          <w:sz w:val="28"/>
          <w:szCs w:val="28"/>
        </w:rPr>
      </w:pPr>
    </w:p>
    <w:p w14:paraId="682C88DA" w14:textId="77777777" w:rsidR="00B437A4" w:rsidRPr="00F01DFE" w:rsidRDefault="005045C6" w:rsidP="00956252">
      <w:pPr>
        <w:pStyle w:val="2"/>
        <w:spacing w:before="0" w:after="0" w:line="240" w:lineRule="auto"/>
        <w:ind w:firstLine="709"/>
        <w:jc w:val="center"/>
        <w:rPr>
          <w:rFonts w:ascii="Times New Roman" w:hAnsi="Times New Roman"/>
          <w:b/>
          <w:color w:val="auto"/>
          <w:sz w:val="28"/>
          <w:szCs w:val="28"/>
        </w:rPr>
      </w:pPr>
      <w:bookmarkStart w:id="37" w:name="_Toc232347830"/>
      <w:r w:rsidRPr="00F01DFE">
        <w:rPr>
          <w:rFonts w:ascii="Times New Roman" w:hAnsi="Times New Roman"/>
          <w:b/>
          <w:color w:val="auto"/>
          <w:sz w:val="28"/>
          <w:szCs w:val="28"/>
        </w:rPr>
        <w:t>3</w:t>
      </w:r>
      <w:r w:rsidR="00A55657" w:rsidRPr="00F01DFE">
        <w:rPr>
          <w:rFonts w:ascii="Times New Roman" w:hAnsi="Times New Roman"/>
          <w:b/>
          <w:color w:val="auto"/>
          <w:sz w:val="28"/>
          <w:szCs w:val="28"/>
        </w:rPr>
        <w:t xml:space="preserve">.1 </w:t>
      </w:r>
      <w:r w:rsidR="00B437A4" w:rsidRPr="00F01DFE">
        <w:rPr>
          <w:rFonts w:ascii="Times New Roman" w:hAnsi="Times New Roman"/>
          <w:b/>
          <w:color w:val="auto"/>
          <w:sz w:val="28"/>
          <w:szCs w:val="28"/>
        </w:rPr>
        <w:t xml:space="preserve">Синергетическая интеграция </w:t>
      </w:r>
      <w:r w:rsidR="00740244" w:rsidRPr="00F01DFE">
        <w:rPr>
          <w:rFonts w:ascii="Times New Roman" w:hAnsi="Times New Roman"/>
          <w:b/>
          <w:color w:val="auto"/>
          <w:sz w:val="28"/>
          <w:szCs w:val="28"/>
        </w:rPr>
        <w:t>ЦД и ИИ-агента</w:t>
      </w:r>
      <w:r w:rsidR="00B437A4" w:rsidRPr="00F01DFE">
        <w:rPr>
          <w:rFonts w:ascii="Times New Roman" w:hAnsi="Times New Roman"/>
          <w:b/>
          <w:color w:val="auto"/>
          <w:sz w:val="28"/>
          <w:szCs w:val="28"/>
        </w:rPr>
        <w:t xml:space="preserve"> </w:t>
      </w:r>
      <w:r w:rsidR="00740244" w:rsidRPr="00F01DFE">
        <w:rPr>
          <w:rFonts w:ascii="Times New Roman" w:hAnsi="Times New Roman"/>
          <w:b/>
          <w:color w:val="auto"/>
          <w:sz w:val="28"/>
          <w:szCs w:val="28"/>
        </w:rPr>
        <w:t xml:space="preserve">в </w:t>
      </w:r>
      <w:r w:rsidR="00B437A4" w:rsidRPr="00F01DFE">
        <w:rPr>
          <w:rFonts w:ascii="Times New Roman" w:hAnsi="Times New Roman"/>
          <w:b/>
          <w:color w:val="auto"/>
          <w:sz w:val="28"/>
          <w:szCs w:val="28"/>
        </w:rPr>
        <w:t>систем</w:t>
      </w:r>
      <w:r w:rsidR="00740244" w:rsidRPr="00F01DFE">
        <w:rPr>
          <w:rFonts w:ascii="Times New Roman" w:hAnsi="Times New Roman"/>
          <w:b/>
          <w:color w:val="auto"/>
          <w:sz w:val="28"/>
          <w:szCs w:val="28"/>
        </w:rPr>
        <w:t>е</w:t>
      </w:r>
      <w:r w:rsidR="00B437A4" w:rsidRPr="00F01DFE">
        <w:rPr>
          <w:rFonts w:ascii="Times New Roman" w:hAnsi="Times New Roman"/>
          <w:b/>
          <w:color w:val="auto"/>
          <w:sz w:val="28"/>
          <w:szCs w:val="28"/>
        </w:rPr>
        <w:t xml:space="preserve"> у</w:t>
      </w:r>
      <w:r w:rsidR="00E54AB7" w:rsidRPr="00F01DFE">
        <w:rPr>
          <w:rFonts w:ascii="Times New Roman" w:hAnsi="Times New Roman"/>
          <w:b/>
          <w:color w:val="auto"/>
          <w:sz w:val="28"/>
          <w:szCs w:val="28"/>
        </w:rPr>
        <w:t>правления БОТ</w:t>
      </w:r>
      <w:r w:rsidR="00B437A4" w:rsidRPr="00F01DFE">
        <w:rPr>
          <w:rFonts w:ascii="Times New Roman" w:hAnsi="Times New Roman"/>
          <w:b/>
          <w:color w:val="auto"/>
          <w:sz w:val="28"/>
          <w:szCs w:val="28"/>
        </w:rPr>
        <w:t xml:space="preserve"> </w:t>
      </w:r>
      <w:r w:rsidR="00740244" w:rsidRPr="00F01DFE">
        <w:rPr>
          <w:rFonts w:ascii="Times New Roman" w:hAnsi="Times New Roman"/>
          <w:b/>
          <w:color w:val="auto"/>
          <w:sz w:val="28"/>
          <w:szCs w:val="28"/>
        </w:rPr>
        <w:t>авиа</w:t>
      </w:r>
      <w:r w:rsidR="00B437A4" w:rsidRPr="00F01DFE">
        <w:rPr>
          <w:rFonts w:ascii="Times New Roman" w:hAnsi="Times New Roman"/>
          <w:b/>
          <w:color w:val="auto"/>
          <w:sz w:val="28"/>
          <w:szCs w:val="28"/>
        </w:rPr>
        <w:t>персонала</w:t>
      </w:r>
      <w:bookmarkEnd w:id="37"/>
    </w:p>
    <w:p w14:paraId="347C4E3D" w14:textId="77777777" w:rsidR="005866F9" w:rsidRDefault="005866F9" w:rsidP="00956252">
      <w:pPr>
        <w:pStyle w:val="ac"/>
        <w:spacing w:after="0" w:line="240" w:lineRule="auto"/>
        <w:ind w:firstLine="709"/>
        <w:jc w:val="both"/>
        <w:textAlignment w:val="baseline"/>
        <w:rPr>
          <w:rStyle w:val="af"/>
          <w:b w:val="0"/>
          <w:sz w:val="28"/>
          <w:szCs w:val="28"/>
          <w:bdr w:val="none" w:sz="0" w:space="0" w:color="auto" w:frame="1"/>
        </w:rPr>
      </w:pPr>
    </w:p>
    <w:p w14:paraId="0F8B0983" w14:textId="176262FD" w:rsidR="00DE4509" w:rsidRPr="004F7E38" w:rsidRDefault="00740244" w:rsidP="00956252">
      <w:pPr>
        <w:pStyle w:val="ac"/>
        <w:spacing w:after="0" w:line="240" w:lineRule="auto"/>
        <w:ind w:firstLine="709"/>
        <w:jc w:val="both"/>
        <w:textAlignment w:val="baseline"/>
        <w:rPr>
          <w:sz w:val="28"/>
          <w:szCs w:val="28"/>
        </w:rPr>
      </w:pPr>
      <w:r w:rsidRPr="004F7E38">
        <w:rPr>
          <w:rStyle w:val="af"/>
          <w:b w:val="0"/>
          <w:sz w:val="28"/>
          <w:szCs w:val="28"/>
          <w:bdr w:val="none" w:sz="0" w:space="0" w:color="auto" w:frame="1"/>
        </w:rPr>
        <w:t>В данном подразделе о</w:t>
      </w:r>
      <w:r w:rsidR="006707EC" w:rsidRPr="004F7E38">
        <w:rPr>
          <w:rStyle w:val="af"/>
          <w:b w:val="0"/>
          <w:sz w:val="28"/>
          <w:szCs w:val="28"/>
          <w:bdr w:val="none" w:sz="0" w:space="0" w:color="auto" w:frame="1"/>
        </w:rPr>
        <w:t xml:space="preserve">бъектом исследования </w:t>
      </w:r>
      <w:r w:rsidR="00661E54" w:rsidRPr="004F7E38">
        <w:rPr>
          <w:rStyle w:val="af"/>
          <w:b w:val="0"/>
          <w:sz w:val="28"/>
          <w:szCs w:val="28"/>
          <w:bdr w:val="none" w:sz="0" w:space="0" w:color="auto" w:frame="1"/>
          <w:lang w:val="ru-RU"/>
        </w:rPr>
        <w:t xml:space="preserve">является </w:t>
      </w:r>
      <w:r w:rsidR="004045C0" w:rsidRPr="004F7E38">
        <w:rPr>
          <w:rStyle w:val="af"/>
          <w:b w:val="0"/>
          <w:sz w:val="28"/>
          <w:szCs w:val="28"/>
          <w:bdr w:val="none" w:sz="0" w:space="0" w:color="auto" w:frame="1"/>
        </w:rPr>
        <w:t xml:space="preserve">процесс цифровой трансформации в гражданской авиации. </w:t>
      </w:r>
      <w:r w:rsidR="00DE4509" w:rsidRPr="004F7E38">
        <w:rPr>
          <w:sz w:val="28"/>
          <w:szCs w:val="28"/>
        </w:rPr>
        <w:t>Р</w:t>
      </w:r>
      <w:r w:rsidR="006707EC" w:rsidRPr="004F7E38">
        <w:rPr>
          <w:sz w:val="28"/>
          <w:szCs w:val="28"/>
        </w:rPr>
        <w:t>ынок пассажиро- и грузоперевозок воздушным транспортом Казахстана с</w:t>
      </w:r>
      <w:r w:rsidR="004045C0" w:rsidRPr="004F7E38">
        <w:rPr>
          <w:sz w:val="28"/>
          <w:szCs w:val="28"/>
        </w:rPr>
        <w:t>тал</w:t>
      </w:r>
      <w:r w:rsidR="006707EC" w:rsidRPr="004F7E38">
        <w:rPr>
          <w:sz w:val="28"/>
          <w:szCs w:val="28"/>
        </w:rPr>
        <w:t xml:space="preserve"> быстрорастущим в регионе Центральной Азии</w:t>
      </w:r>
      <w:r w:rsidR="00DE4509" w:rsidRPr="004F7E38">
        <w:rPr>
          <w:sz w:val="28"/>
          <w:szCs w:val="28"/>
        </w:rPr>
        <w:t xml:space="preserve"> благодаря </w:t>
      </w:r>
      <w:r w:rsidR="005A515F" w:rsidRPr="004F7E38">
        <w:rPr>
          <w:sz w:val="28"/>
          <w:szCs w:val="28"/>
        </w:rPr>
        <w:t>цифровой</w:t>
      </w:r>
      <w:r w:rsidR="00225469" w:rsidRPr="004F7E38">
        <w:rPr>
          <w:sz w:val="28"/>
          <w:szCs w:val="28"/>
          <w:lang w:val="ru-RU"/>
        </w:rPr>
        <w:t xml:space="preserve"> </w:t>
      </w:r>
      <w:r w:rsidR="005A515F" w:rsidRPr="004F7E38">
        <w:rPr>
          <w:sz w:val="28"/>
          <w:szCs w:val="28"/>
        </w:rPr>
        <w:t xml:space="preserve">трансформации, в частности </w:t>
      </w:r>
      <w:r w:rsidR="00DE4509" w:rsidRPr="004F7E38">
        <w:rPr>
          <w:sz w:val="28"/>
          <w:szCs w:val="28"/>
        </w:rPr>
        <w:t>применению некоторых цифровых инструментов:</w:t>
      </w:r>
    </w:p>
    <w:p w14:paraId="63F892CC" w14:textId="77777777" w:rsidR="00DE4509" w:rsidRPr="004F7E38" w:rsidRDefault="00DE4509" w:rsidP="00956252">
      <w:pPr>
        <w:pStyle w:val="ac"/>
        <w:spacing w:after="0" w:line="240" w:lineRule="auto"/>
        <w:ind w:firstLine="709"/>
        <w:jc w:val="both"/>
        <w:textAlignment w:val="baseline"/>
        <w:rPr>
          <w:color w:val="000000"/>
          <w:sz w:val="28"/>
          <w:szCs w:val="28"/>
          <w:shd w:val="clear" w:color="auto" w:fill="FFFFFF"/>
        </w:rPr>
      </w:pPr>
      <w:r w:rsidRPr="004F7E38">
        <w:rPr>
          <w:sz w:val="28"/>
          <w:szCs w:val="28"/>
        </w:rPr>
        <w:t xml:space="preserve">- </w:t>
      </w:r>
      <w:r w:rsidR="007E1FC3" w:rsidRPr="004F7E38">
        <w:rPr>
          <w:sz w:val="28"/>
          <w:szCs w:val="28"/>
        </w:rPr>
        <w:t xml:space="preserve">платформа, предоставляющая сервис по </w:t>
      </w:r>
      <w:r w:rsidR="001C5F7C" w:rsidRPr="004F7E38">
        <w:rPr>
          <w:sz w:val="28"/>
          <w:szCs w:val="28"/>
        </w:rPr>
        <w:t>бронированию, оформлению и приобретению</w:t>
      </w:r>
      <w:r w:rsidR="007E1FC3" w:rsidRPr="004F7E38">
        <w:rPr>
          <w:sz w:val="28"/>
          <w:szCs w:val="28"/>
        </w:rPr>
        <w:t xml:space="preserve"> авиабилетов, позволяющая избежать возможные ин</w:t>
      </w:r>
      <w:r w:rsidR="00225469" w:rsidRPr="004F7E38">
        <w:rPr>
          <w:sz w:val="28"/>
          <w:szCs w:val="28"/>
          <w:lang w:val="ru-RU"/>
        </w:rPr>
        <w:t>ц</w:t>
      </w:r>
      <w:r w:rsidR="007E1FC3" w:rsidRPr="004F7E38">
        <w:rPr>
          <w:sz w:val="28"/>
          <w:szCs w:val="28"/>
        </w:rPr>
        <w:t xml:space="preserve">иденты и сбои, предоставляет дополнительные услуги; </w:t>
      </w:r>
    </w:p>
    <w:p w14:paraId="52247C64" w14:textId="78FB5E89" w:rsidR="007E1FC3" w:rsidRPr="004F7E38" w:rsidRDefault="007E1FC3" w:rsidP="00956252">
      <w:pPr>
        <w:pStyle w:val="ac"/>
        <w:spacing w:after="0" w:line="240" w:lineRule="auto"/>
        <w:ind w:firstLine="709"/>
        <w:jc w:val="both"/>
        <w:textAlignment w:val="baseline"/>
        <w:rPr>
          <w:color w:val="000000"/>
          <w:sz w:val="28"/>
          <w:szCs w:val="28"/>
          <w:shd w:val="clear" w:color="auto" w:fill="FFFFFF"/>
        </w:rPr>
      </w:pPr>
      <w:r w:rsidRPr="004F7E38">
        <w:rPr>
          <w:color w:val="000000"/>
          <w:sz w:val="28"/>
          <w:szCs w:val="28"/>
          <w:shd w:val="clear" w:color="auto" w:fill="FFFFFF"/>
        </w:rPr>
        <w:t xml:space="preserve">- программа для </w:t>
      </w:r>
      <w:r w:rsidR="00E369CF" w:rsidRPr="004F7E38">
        <w:rPr>
          <w:color w:val="000000"/>
          <w:sz w:val="28"/>
          <w:szCs w:val="28"/>
          <w:shd w:val="clear" w:color="auto" w:fill="FFFFFF"/>
        </w:rPr>
        <w:t xml:space="preserve">контроля и сопровождения </w:t>
      </w:r>
      <w:r w:rsidRPr="004F7E38">
        <w:rPr>
          <w:color w:val="000000"/>
          <w:sz w:val="28"/>
          <w:szCs w:val="28"/>
          <w:shd w:val="clear" w:color="auto" w:fill="FFFFFF"/>
        </w:rPr>
        <w:t>воздушных судов в авикомпаниях</w:t>
      </w:r>
      <w:r w:rsidR="00E369CF" w:rsidRPr="004F7E38">
        <w:rPr>
          <w:color w:val="000000"/>
          <w:sz w:val="28"/>
          <w:szCs w:val="28"/>
          <w:shd w:val="clear" w:color="auto" w:fill="FFFFFF"/>
        </w:rPr>
        <w:t xml:space="preserve"> по следующи</w:t>
      </w:r>
      <w:r w:rsidR="00225469" w:rsidRPr="004F7E38">
        <w:rPr>
          <w:color w:val="000000"/>
          <w:sz w:val="28"/>
          <w:szCs w:val="28"/>
          <w:shd w:val="clear" w:color="auto" w:fill="FFFFFF"/>
          <w:lang w:val="ru-RU"/>
        </w:rPr>
        <w:t>м</w:t>
      </w:r>
      <w:r w:rsidR="00E369CF" w:rsidRPr="004F7E38">
        <w:rPr>
          <w:color w:val="000000"/>
          <w:sz w:val="28"/>
          <w:szCs w:val="28"/>
          <w:shd w:val="clear" w:color="auto" w:fill="FFFFFF"/>
        </w:rPr>
        <w:t xml:space="preserve"> характеристикам</w:t>
      </w:r>
      <w:r w:rsidRPr="004F7E38">
        <w:rPr>
          <w:color w:val="000000"/>
          <w:sz w:val="28"/>
          <w:szCs w:val="28"/>
          <w:shd w:val="clear" w:color="auto" w:fill="FFFFFF"/>
        </w:rPr>
        <w:t xml:space="preserve">: </w:t>
      </w:r>
      <w:r w:rsidR="00E369CF" w:rsidRPr="004F7E38">
        <w:rPr>
          <w:color w:val="000000"/>
          <w:sz w:val="28"/>
          <w:szCs w:val="28"/>
          <w:shd w:val="clear" w:color="auto" w:fill="FFFFFF"/>
        </w:rPr>
        <w:t>«</w:t>
      </w:r>
      <w:r w:rsidRPr="004F7E38">
        <w:rPr>
          <w:color w:val="000000"/>
          <w:sz w:val="28"/>
          <w:szCs w:val="28"/>
          <w:shd w:val="clear" w:color="auto" w:fill="FFFFFF"/>
        </w:rPr>
        <w:t>место нахождения</w:t>
      </w:r>
      <w:r w:rsidR="00E369CF" w:rsidRPr="004F7E38">
        <w:rPr>
          <w:color w:val="000000"/>
          <w:sz w:val="28"/>
          <w:szCs w:val="28"/>
          <w:shd w:val="clear" w:color="auto" w:fill="FFFFFF"/>
        </w:rPr>
        <w:t xml:space="preserve"> и позиционирование»</w:t>
      </w:r>
      <w:r w:rsidRPr="004F7E38">
        <w:rPr>
          <w:color w:val="000000"/>
          <w:sz w:val="28"/>
          <w:szCs w:val="28"/>
          <w:shd w:val="clear" w:color="auto" w:fill="FFFFFF"/>
        </w:rPr>
        <w:t xml:space="preserve">, </w:t>
      </w:r>
      <w:r w:rsidR="00E369CF" w:rsidRPr="004F7E38">
        <w:rPr>
          <w:color w:val="000000"/>
          <w:sz w:val="28"/>
          <w:szCs w:val="28"/>
          <w:shd w:val="clear" w:color="auto" w:fill="FFFFFF"/>
        </w:rPr>
        <w:t xml:space="preserve">«время и качество </w:t>
      </w:r>
      <w:r w:rsidRPr="004F7E38">
        <w:rPr>
          <w:color w:val="000000"/>
          <w:sz w:val="28"/>
          <w:szCs w:val="28"/>
          <w:shd w:val="clear" w:color="auto" w:fill="FFFFFF"/>
        </w:rPr>
        <w:t>взлет</w:t>
      </w:r>
      <w:r w:rsidR="00E369CF" w:rsidRPr="004F7E38">
        <w:rPr>
          <w:color w:val="000000"/>
          <w:sz w:val="28"/>
          <w:szCs w:val="28"/>
          <w:shd w:val="clear" w:color="auto" w:fill="FFFFFF"/>
        </w:rPr>
        <w:t>а</w:t>
      </w:r>
      <w:r w:rsidRPr="004F7E38">
        <w:rPr>
          <w:color w:val="000000"/>
          <w:sz w:val="28"/>
          <w:szCs w:val="28"/>
          <w:shd w:val="clear" w:color="auto" w:fill="FFFFFF"/>
        </w:rPr>
        <w:t xml:space="preserve"> и посадк</w:t>
      </w:r>
      <w:r w:rsidR="00E369CF" w:rsidRPr="004F7E38">
        <w:rPr>
          <w:color w:val="000000"/>
          <w:sz w:val="28"/>
          <w:szCs w:val="28"/>
          <w:shd w:val="clear" w:color="auto" w:fill="FFFFFF"/>
        </w:rPr>
        <w:t>и»</w:t>
      </w:r>
      <w:r w:rsidRPr="004F7E38">
        <w:rPr>
          <w:color w:val="000000"/>
          <w:sz w:val="28"/>
          <w:szCs w:val="28"/>
          <w:shd w:val="clear" w:color="auto" w:fill="FFFFFF"/>
        </w:rPr>
        <w:t xml:space="preserve">, </w:t>
      </w:r>
      <w:r w:rsidR="00E369CF" w:rsidRPr="004F7E38">
        <w:rPr>
          <w:color w:val="000000"/>
          <w:sz w:val="28"/>
          <w:szCs w:val="28"/>
          <w:shd w:val="clear" w:color="auto" w:fill="FFFFFF"/>
        </w:rPr>
        <w:t>«</w:t>
      </w:r>
      <w:r w:rsidRPr="004F7E38">
        <w:rPr>
          <w:color w:val="000000"/>
          <w:sz w:val="28"/>
          <w:szCs w:val="28"/>
          <w:shd w:val="clear" w:color="auto" w:fill="FFFFFF"/>
        </w:rPr>
        <w:t xml:space="preserve">объем </w:t>
      </w:r>
      <w:r w:rsidR="00E369CF" w:rsidRPr="004F7E38">
        <w:rPr>
          <w:color w:val="000000"/>
          <w:sz w:val="28"/>
          <w:szCs w:val="28"/>
          <w:shd w:val="clear" w:color="auto" w:fill="FFFFFF"/>
        </w:rPr>
        <w:t xml:space="preserve">и расход </w:t>
      </w:r>
      <w:r w:rsidRPr="004F7E38">
        <w:rPr>
          <w:color w:val="000000"/>
          <w:sz w:val="28"/>
          <w:szCs w:val="28"/>
          <w:shd w:val="clear" w:color="auto" w:fill="FFFFFF"/>
        </w:rPr>
        <w:t>топлива</w:t>
      </w:r>
      <w:r w:rsidR="00E369CF" w:rsidRPr="004F7E38">
        <w:rPr>
          <w:color w:val="000000"/>
          <w:sz w:val="28"/>
          <w:szCs w:val="28"/>
          <w:shd w:val="clear" w:color="auto" w:fill="FFFFFF"/>
        </w:rPr>
        <w:t>»</w:t>
      </w:r>
      <w:r w:rsidRPr="004F7E38">
        <w:rPr>
          <w:color w:val="000000"/>
          <w:sz w:val="28"/>
          <w:szCs w:val="28"/>
          <w:shd w:val="clear" w:color="auto" w:fill="FFFFFF"/>
        </w:rPr>
        <w:t xml:space="preserve">, </w:t>
      </w:r>
      <w:r w:rsidR="00E369CF" w:rsidRPr="004F7E38">
        <w:rPr>
          <w:color w:val="000000"/>
          <w:sz w:val="28"/>
          <w:szCs w:val="28"/>
          <w:shd w:val="clear" w:color="auto" w:fill="FFFFFF"/>
        </w:rPr>
        <w:t xml:space="preserve">«время </w:t>
      </w:r>
      <w:r w:rsidRPr="004F7E38">
        <w:rPr>
          <w:color w:val="000000"/>
          <w:sz w:val="28"/>
          <w:szCs w:val="28"/>
          <w:shd w:val="clear" w:color="auto" w:fill="FFFFFF"/>
        </w:rPr>
        <w:t>задержк</w:t>
      </w:r>
      <w:r w:rsidR="00E369CF" w:rsidRPr="004F7E38">
        <w:rPr>
          <w:color w:val="000000"/>
          <w:sz w:val="28"/>
          <w:szCs w:val="28"/>
          <w:shd w:val="clear" w:color="auto" w:fill="FFFFFF"/>
        </w:rPr>
        <w:t>и</w:t>
      </w:r>
      <w:r w:rsidRPr="004F7E38">
        <w:rPr>
          <w:color w:val="000000"/>
          <w:sz w:val="28"/>
          <w:szCs w:val="28"/>
          <w:shd w:val="clear" w:color="auto" w:fill="FFFFFF"/>
        </w:rPr>
        <w:t xml:space="preserve"> рейсов</w:t>
      </w:r>
      <w:r w:rsidR="00E369CF" w:rsidRPr="004F7E38">
        <w:rPr>
          <w:color w:val="000000"/>
          <w:sz w:val="28"/>
          <w:szCs w:val="28"/>
          <w:shd w:val="clear" w:color="auto" w:fill="FFFFFF"/>
        </w:rPr>
        <w:t>»</w:t>
      </w:r>
      <w:r w:rsidRPr="004F7E38">
        <w:rPr>
          <w:color w:val="000000"/>
          <w:sz w:val="28"/>
          <w:szCs w:val="28"/>
          <w:shd w:val="clear" w:color="auto" w:fill="FFFFFF"/>
        </w:rPr>
        <w:t xml:space="preserve">, </w:t>
      </w:r>
      <w:r w:rsidR="00E369CF" w:rsidRPr="004F7E38">
        <w:rPr>
          <w:color w:val="000000"/>
          <w:sz w:val="28"/>
          <w:szCs w:val="28"/>
          <w:shd w:val="clear" w:color="auto" w:fill="FFFFFF"/>
        </w:rPr>
        <w:t xml:space="preserve">«коммуникация с </w:t>
      </w:r>
      <w:r w:rsidRPr="004F7E38">
        <w:rPr>
          <w:color w:val="000000"/>
          <w:sz w:val="28"/>
          <w:szCs w:val="28"/>
          <w:shd w:val="clear" w:color="auto" w:fill="FFFFFF"/>
        </w:rPr>
        <w:t>закрыт</w:t>
      </w:r>
      <w:r w:rsidR="00E369CF" w:rsidRPr="004F7E38">
        <w:rPr>
          <w:color w:val="000000"/>
          <w:sz w:val="28"/>
          <w:szCs w:val="28"/>
          <w:shd w:val="clear" w:color="auto" w:fill="FFFFFF"/>
        </w:rPr>
        <w:t>ой</w:t>
      </w:r>
      <w:r w:rsidRPr="004F7E38">
        <w:rPr>
          <w:color w:val="000000"/>
          <w:sz w:val="28"/>
          <w:szCs w:val="28"/>
          <w:shd w:val="clear" w:color="auto" w:fill="FFFFFF"/>
        </w:rPr>
        <w:t xml:space="preserve"> передач</w:t>
      </w:r>
      <w:r w:rsidR="00E369CF" w:rsidRPr="004F7E38">
        <w:rPr>
          <w:color w:val="000000"/>
          <w:sz w:val="28"/>
          <w:szCs w:val="28"/>
          <w:shd w:val="clear" w:color="auto" w:fill="FFFFFF"/>
        </w:rPr>
        <w:t>ей</w:t>
      </w:r>
      <w:r w:rsidRPr="004F7E38">
        <w:rPr>
          <w:color w:val="000000"/>
          <w:sz w:val="28"/>
          <w:szCs w:val="28"/>
          <w:shd w:val="clear" w:color="auto" w:fill="FFFFFF"/>
        </w:rPr>
        <w:t xml:space="preserve"> сообщений</w:t>
      </w:r>
      <w:r w:rsidR="00E369CF" w:rsidRPr="004F7E38">
        <w:rPr>
          <w:color w:val="000000"/>
          <w:sz w:val="28"/>
          <w:szCs w:val="28"/>
          <w:shd w:val="clear" w:color="auto" w:fill="FFFFFF"/>
        </w:rPr>
        <w:t>»</w:t>
      </w:r>
      <w:r w:rsidRPr="004F7E38">
        <w:rPr>
          <w:color w:val="000000"/>
          <w:sz w:val="28"/>
          <w:szCs w:val="28"/>
          <w:shd w:val="clear" w:color="auto" w:fill="FFFFFF"/>
        </w:rPr>
        <w:t xml:space="preserve"> и т.д.;</w:t>
      </w:r>
    </w:p>
    <w:p w14:paraId="5CC4F1D3" w14:textId="77777777" w:rsidR="007E1FC3" w:rsidRPr="004F7E38" w:rsidRDefault="007E1FC3" w:rsidP="00956252">
      <w:pPr>
        <w:pStyle w:val="ac"/>
        <w:spacing w:after="0" w:line="240" w:lineRule="auto"/>
        <w:ind w:firstLine="709"/>
        <w:jc w:val="both"/>
        <w:textAlignment w:val="baseline"/>
        <w:rPr>
          <w:color w:val="000000"/>
          <w:sz w:val="28"/>
          <w:szCs w:val="28"/>
          <w:shd w:val="clear" w:color="auto" w:fill="FFFFFF"/>
        </w:rPr>
      </w:pPr>
      <w:r w:rsidRPr="004F7E38">
        <w:rPr>
          <w:color w:val="000000"/>
          <w:sz w:val="28"/>
          <w:szCs w:val="28"/>
          <w:shd w:val="clear" w:color="auto" w:fill="FFFFFF"/>
        </w:rPr>
        <w:t xml:space="preserve">- </w:t>
      </w:r>
      <w:r w:rsidR="003B6D8D" w:rsidRPr="004F7E38">
        <w:rPr>
          <w:color w:val="000000"/>
          <w:sz w:val="28"/>
          <w:szCs w:val="28"/>
          <w:shd w:val="clear" w:color="auto" w:fill="FFFFFF"/>
        </w:rPr>
        <w:t xml:space="preserve">программное обеспечение </w:t>
      </w:r>
      <w:r w:rsidR="00E369CF" w:rsidRPr="004F7E38">
        <w:rPr>
          <w:color w:val="000000"/>
          <w:sz w:val="28"/>
          <w:szCs w:val="28"/>
          <w:shd w:val="clear" w:color="auto" w:fill="FFFFFF"/>
        </w:rPr>
        <w:t xml:space="preserve">по </w:t>
      </w:r>
      <w:r w:rsidR="003B6D8D" w:rsidRPr="004F7E38">
        <w:rPr>
          <w:color w:val="000000"/>
          <w:sz w:val="28"/>
          <w:szCs w:val="28"/>
          <w:shd w:val="clear" w:color="auto" w:fill="FFFFFF"/>
        </w:rPr>
        <w:t>тех</w:t>
      </w:r>
      <w:r w:rsidR="00E369CF" w:rsidRPr="004F7E38">
        <w:rPr>
          <w:color w:val="000000"/>
          <w:sz w:val="28"/>
          <w:szCs w:val="28"/>
          <w:shd w:val="clear" w:color="auto" w:fill="FFFFFF"/>
        </w:rPr>
        <w:t xml:space="preserve">ническому </w:t>
      </w:r>
      <w:r w:rsidR="003B6D8D" w:rsidRPr="004F7E38">
        <w:rPr>
          <w:color w:val="000000"/>
          <w:sz w:val="28"/>
          <w:szCs w:val="28"/>
          <w:shd w:val="clear" w:color="auto" w:fill="FFFFFF"/>
        </w:rPr>
        <w:t>обслуживани</w:t>
      </w:r>
      <w:r w:rsidR="00E369CF" w:rsidRPr="004F7E38">
        <w:rPr>
          <w:color w:val="000000"/>
          <w:sz w:val="28"/>
          <w:szCs w:val="28"/>
          <w:shd w:val="clear" w:color="auto" w:fill="FFFFFF"/>
        </w:rPr>
        <w:t>ю</w:t>
      </w:r>
      <w:r w:rsidR="003B6D8D" w:rsidRPr="004F7E38">
        <w:rPr>
          <w:color w:val="000000"/>
          <w:sz w:val="28"/>
          <w:szCs w:val="28"/>
          <w:shd w:val="clear" w:color="auto" w:fill="FFFFFF"/>
        </w:rPr>
        <w:t>, ремонт</w:t>
      </w:r>
      <w:r w:rsidR="00E369CF" w:rsidRPr="004F7E38">
        <w:rPr>
          <w:color w:val="000000"/>
          <w:sz w:val="28"/>
          <w:szCs w:val="28"/>
          <w:shd w:val="clear" w:color="auto" w:fill="FFFFFF"/>
        </w:rPr>
        <w:t>у</w:t>
      </w:r>
      <w:r w:rsidR="003B6D8D" w:rsidRPr="004F7E38">
        <w:rPr>
          <w:color w:val="000000"/>
          <w:sz w:val="28"/>
          <w:szCs w:val="28"/>
          <w:shd w:val="clear" w:color="auto" w:fill="FFFFFF"/>
        </w:rPr>
        <w:t xml:space="preserve"> и поддержани</w:t>
      </w:r>
      <w:r w:rsidR="00E369CF" w:rsidRPr="004F7E38">
        <w:rPr>
          <w:color w:val="000000"/>
          <w:sz w:val="28"/>
          <w:szCs w:val="28"/>
          <w:shd w:val="clear" w:color="auto" w:fill="FFFFFF"/>
        </w:rPr>
        <w:t>ю</w:t>
      </w:r>
      <w:r w:rsidR="003B6D8D" w:rsidRPr="004F7E38">
        <w:rPr>
          <w:color w:val="000000"/>
          <w:sz w:val="28"/>
          <w:szCs w:val="28"/>
          <w:shd w:val="clear" w:color="auto" w:fill="FFFFFF"/>
        </w:rPr>
        <w:t xml:space="preserve"> летной годности воздушных судов;</w:t>
      </w:r>
    </w:p>
    <w:p w14:paraId="0A7E2244" w14:textId="77777777" w:rsidR="00AE6D48" w:rsidRPr="004F7E38" w:rsidRDefault="003B6D8D" w:rsidP="00956252">
      <w:pPr>
        <w:pStyle w:val="ac"/>
        <w:spacing w:after="0" w:line="240" w:lineRule="auto"/>
        <w:ind w:firstLine="709"/>
        <w:jc w:val="both"/>
        <w:textAlignment w:val="baseline"/>
        <w:rPr>
          <w:color w:val="000000"/>
          <w:sz w:val="28"/>
          <w:szCs w:val="28"/>
          <w:shd w:val="clear" w:color="auto" w:fill="FFFFFF"/>
        </w:rPr>
      </w:pPr>
      <w:r w:rsidRPr="004F7E38">
        <w:rPr>
          <w:color w:val="000000"/>
          <w:sz w:val="28"/>
          <w:szCs w:val="28"/>
          <w:shd w:val="clear" w:color="auto" w:fill="FFFFFF"/>
        </w:rPr>
        <w:t>- планшеты для авиаперсонала с информацией о рейсе, услугах и пассажирах</w:t>
      </w:r>
      <w:r w:rsidR="00AE6D48" w:rsidRPr="004F7E38">
        <w:rPr>
          <w:color w:val="000000"/>
          <w:sz w:val="28"/>
          <w:szCs w:val="28"/>
          <w:shd w:val="clear" w:color="auto" w:fill="FFFFFF"/>
        </w:rPr>
        <w:t>;</w:t>
      </w:r>
    </w:p>
    <w:p w14:paraId="23F552C9" w14:textId="4CB47BEE" w:rsidR="006D0F0D" w:rsidRPr="004F7E38" w:rsidRDefault="00AE6D48" w:rsidP="00956252">
      <w:pPr>
        <w:pStyle w:val="ac"/>
        <w:spacing w:after="0" w:line="240" w:lineRule="auto"/>
        <w:ind w:firstLine="709"/>
        <w:jc w:val="both"/>
        <w:textAlignment w:val="baseline"/>
        <w:rPr>
          <w:color w:val="000000"/>
          <w:sz w:val="28"/>
          <w:szCs w:val="28"/>
          <w:shd w:val="clear" w:color="auto" w:fill="FFFFFF"/>
        </w:rPr>
      </w:pPr>
      <w:r w:rsidRPr="004F7E38">
        <w:rPr>
          <w:color w:val="000000"/>
          <w:sz w:val="28"/>
          <w:szCs w:val="28"/>
          <w:shd w:val="clear" w:color="auto" w:fill="FFFFFF"/>
        </w:rPr>
        <w:t xml:space="preserve">- мобильные приложения – одно из быстроразвивающихся направлений, поскольку предоставляет щирокий спектр возможностей, в том числе отслеживание полетов в режиме реального времени, информирование о статусе рейса и аэропортах, </w:t>
      </w:r>
      <w:r w:rsidR="006D0F0D" w:rsidRPr="004F7E38">
        <w:rPr>
          <w:color w:val="000000"/>
          <w:sz w:val="28"/>
          <w:szCs w:val="28"/>
          <w:shd w:val="clear" w:color="auto" w:fill="FFFFFF"/>
        </w:rPr>
        <w:t xml:space="preserve">планирование и отслеживание достижения для пилотов, проектирование маршрутов для туристов, </w:t>
      </w:r>
      <w:r w:rsidR="004F7E38" w:rsidRPr="004F7E38">
        <w:rPr>
          <w:color w:val="000000"/>
          <w:sz w:val="28"/>
          <w:szCs w:val="28"/>
          <w:shd w:val="clear" w:color="auto" w:fill="FFFFFF"/>
          <w:lang w:val="ru-RU"/>
        </w:rPr>
        <w:t xml:space="preserve">обсуждение </w:t>
      </w:r>
      <w:r w:rsidR="006D0F0D" w:rsidRPr="004F7E38">
        <w:rPr>
          <w:color w:val="000000"/>
          <w:sz w:val="28"/>
          <w:szCs w:val="28"/>
          <w:shd w:val="clear" w:color="auto" w:fill="FFFFFF"/>
        </w:rPr>
        <w:t xml:space="preserve">деятельности экипажей для </w:t>
      </w:r>
      <w:r w:rsidR="004F7E38" w:rsidRPr="004F7E38">
        <w:rPr>
          <w:color w:val="000000"/>
          <w:sz w:val="28"/>
          <w:szCs w:val="28"/>
          <w:shd w:val="clear" w:color="auto" w:fill="FFFFFF"/>
          <w:lang w:val="ru-RU"/>
        </w:rPr>
        <w:t>авиаперсонала</w:t>
      </w:r>
      <w:r w:rsidR="006D0F0D" w:rsidRPr="004F7E38">
        <w:rPr>
          <w:color w:val="000000"/>
          <w:sz w:val="28"/>
          <w:szCs w:val="28"/>
          <w:shd w:val="clear" w:color="auto" w:fill="FFFFFF"/>
        </w:rPr>
        <w:t>.</w:t>
      </w:r>
    </w:p>
    <w:p w14:paraId="1575B8D2" w14:textId="57C69BE8" w:rsidR="003B6D8D" w:rsidRPr="004F7E38" w:rsidRDefault="006D0F0D" w:rsidP="00956252">
      <w:pPr>
        <w:pStyle w:val="ac"/>
        <w:spacing w:after="0" w:line="240" w:lineRule="auto"/>
        <w:ind w:firstLine="709"/>
        <w:jc w:val="both"/>
        <w:textAlignment w:val="baseline"/>
        <w:rPr>
          <w:color w:val="000000"/>
          <w:sz w:val="28"/>
          <w:szCs w:val="28"/>
          <w:shd w:val="clear" w:color="auto" w:fill="FFFFFF"/>
        </w:rPr>
      </w:pPr>
      <w:r w:rsidRPr="004F7E38">
        <w:rPr>
          <w:color w:val="000000"/>
          <w:sz w:val="28"/>
          <w:szCs w:val="28"/>
          <w:shd w:val="clear" w:color="auto" w:fill="FFFFFF"/>
        </w:rPr>
        <w:t xml:space="preserve">Главным преимуществом </w:t>
      </w:r>
      <w:r w:rsidR="00BD5B9E">
        <w:rPr>
          <w:color w:val="000000"/>
          <w:sz w:val="28"/>
          <w:szCs w:val="28"/>
          <w:shd w:val="clear" w:color="auto" w:fill="FFFFFF"/>
          <w:lang w:val="ru-RU"/>
        </w:rPr>
        <w:t>цифровых инструментов</w:t>
      </w:r>
      <w:r w:rsidRPr="004F7E38">
        <w:rPr>
          <w:color w:val="000000"/>
          <w:sz w:val="28"/>
          <w:szCs w:val="28"/>
          <w:shd w:val="clear" w:color="auto" w:fill="FFFFFF"/>
        </w:rPr>
        <w:t xml:space="preserve"> стало предоставление информационно-измерительных возможностей, например, характерных для гражданской авиации – количественные и качественные харатеристики: шум </w:t>
      </w:r>
      <w:r w:rsidR="004F7E38" w:rsidRPr="004F7E38">
        <w:rPr>
          <w:color w:val="000000"/>
          <w:sz w:val="28"/>
          <w:szCs w:val="28"/>
          <w:shd w:val="clear" w:color="auto" w:fill="FFFFFF"/>
        </w:rPr>
        <w:t>вибрации,</w:t>
      </w:r>
      <w:r w:rsidRPr="004F7E38">
        <w:rPr>
          <w:color w:val="000000"/>
          <w:sz w:val="28"/>
          <w:szCs w:val="28"/>
          <w:shd w:val="clear" w:color="auto" w:fill="FFFFFF"/>
        </w:rPr>
        <w:t xml:space="preserve">, стресс, тревожность и т.д. Данные приложения применялись автором диссертации </w:t>
      </w:r>
      <w:r w:rsidR="00413B8E" w:rsidRPr="004F7E38">
        <w:rPr>
          <w:color w:val="000000"/>
          <w:sz w:val="28"/>
          <w:szCs w:val="28"/>
          <w:shd w:val="clear" w:color="auto" w:fill="FFFFFF"/>
        </w:rPr>
        <w:t>при</w:t>
      </w:r>
      <w:r w:rsidRPr="004F7E38">
        <w:rPr>
          <w:color w:val="000000"/>
          <w:sz w:val="28"/>
          <w:szCs w:val="28"/>
          <w:shd w:val="clear" w:color="auto" w:fill="FFFFFF"/>
        </w:rPr>
        <w:t xml:space="preserve"> экспериментальных исследова</w:t>
      </w:r>
      <w:r w:rsidR="00413B8E" w:rsidRPr="004F7E38">
        <w:rPr>
          <w:color w:val="000000"/>
          <w:sz w:val="28"/>
          <w:szCs w:val="28"/>
          <w:shd w:val="clear" w:color="auto" w:fill="FFFFFF"/>
        </w:rPr>
        <w:t>ниях</w:t>
      </w:r>
      <w:r w:rsidR="00344255" w:rsidRPr="004F7E38">
        <w:rPr>
          <w:color w:val="000000"/>
          <w:sz w:val="28"/>
          <w:szCs w:val="28"/>
          <w:shd w:val="clear" w:color="auto" w:fill="FFFFFF"/>
        </w:rPr>
        <w:t xml:space="preserve"> в </w:t>
      </w:r>
      <w:r w:rsidR="005207C7">
        <w:rPr>
          <w:sz w:val="28"/>
          <w:szCs w:val="28"/>
        </w:rPr>
        <w:t>ТО</w:t>
      </w:r>
      <w:r w:rsidR="005207C7" w:rsidRPr="00EA775D">
        <w:rPr>
          <w:sz w:val="28"/>
          <w:szCs w:val="28"/>
        </w:rPr>
        <w:t xml:space="preserve">О «Международный аэропорт </w:t>
      </w:r>
      <w:r w:rsidR="005207C7">
        <w:rPr>
          <w:sz w:val="28"/>
          <w:szCs w:val="28"/>
        </w:rPr>
        <w:t>Кызыл-Жар</w:t>
      </w:r>
      <w:r w:rsidR="005207C7" w:rsidRPr="00EA775D">
        <w:rPr>
          <w:sz w:val="28"/>
          <w:szCs w:val="28"/>
        </w:rPr>
        <w:t>»</w:t>
      </w:r>
      <w:r w:rsidR="00413B8E" w:rsidRPr="004F7E38">
        <w:rPr>
          <w:color w:val="000000"/>
          <w:sz w:val="28"/>
          <w:szCs w:val="28"/>
          <w:shd w:val="clear" w:color="auto" w:fill="FFFFFF"/>
        </w:rPr>
        <w:t>.</w:t>
      </w:r>
    </w:p>
    <w:p w14:paraId="604014EC" w14:textId="65251678" w:rsidR="006707EC" w:rsidRPr="004F7E38" w:rsidRDefault="00413B8E" w:rsidP="00956252">
      <w:pPr>
        <w:pStyle w:val="ac"/>
        <w:spacing w:after="0" w:line="240" w:lineRule="auto"/>
        <w:ind w:firstLine="709"/>
        <w:jc w:val="both"/>
        <w:textAlignment w:val="baseline"/>
        <w:rPr>
          <w:sz w:val="28"/>
          <w:szCs w:val="28"/>
        </w:rPr>
      </w:pPr>
      <w:r w:rsidRPr="004F7E38">
        <w:rPr>
          <w:sz w:val="28"/>
          <w:szCs w:val="28"/>
        </w:rPr>
        <w:t>Благодаря цифровой трансформации, п</w:t>
      </w:r>
      <w:r w:rsidR="006707EC" w:rsidRPr="004F7E38">
        <w:rPr>
          <w:sz w:val="28"/>
          <w:szCs w:val="28"/>
        </w:rPr>
        <w:t>о данным Б</w:t>
      </w:r>
      <w:r w:rsidR="00976DD0">
        <w:rPr>
          <w:sz w:val="28"/>
          <w:szCs w:val="28"/>
          <w:lang w:val="ru-RU"/>
        </w:rPr>
        <w:t>НС</w:t>
      </w:r>
      <w:r w:rsidRPr="004F7E38">
        <w:rPr>
          <w:sz w:val="28"/>
          <w:szCs w:val="28"/>
        </w:rPr>
        <w:t xml:space="preserve">, </w:t>
      </w:r>
      <w:r w:rsidR="00976DD0">
        <w:rPr>
          <w:sz w:val="28"/>
          <w:szCs w:val="28"/>
          <w:lang w:val="ru-RU"/>
        </w:rPr>
        <w:t xml:space="preserve">было </w:t>
      </w:r>
      <w:r w:rsidR="004045C0" w:rsidRPr="004F7E38">
        <w:rPr>
          <w:sz w:val="28"/>
          <w:szCs w:val="28"/>
        </w:rPr>
        <w:t>увеличено</w:t>
      </w:r>
      <w:r w:rsidR="006707EC" w:rsidRPr="004F7E38">
        <w:rPr>
          <w:sz w:val="28"/>
          <w:szCs w:val="28"/>
        </w:rPr>
        <w:t xml:space="preserve"> </w:t>
      </w:r>
      <w:r w:rsidR="004045C0" w:rsidRPr="004F7E38">
        <w:rPr>
          <w:sz w:val="28"/>
          <w:szCs w:val="28"/>
        </w:rPr>
        <w:t xml:space="preserve">количество пасажиров, </w:t>
      </w:r>
      <w:r w:rsidR="006707EC" w:rsidRPr="004F7E38">
        <w:rPr>
          <w:sz w:val="28"/>
          <w:szCs w:val="28"/>
          <w:shd w:val="clear" w:color="auto" w:fill="FFFFFF"/>
        </w:rPr>
        <w:t xml:space="preserve">возрос </w:t>
      </w:r>
      <w:r w:rsidR="00344255" w:rsidRPr="004F7E38">
        <w:rPr>
          <w:sz w:val="28"/>
          <w:szCs w:val="28"/>
        </w:rPr>
        <w:t>пассажирооборот</w:t>
      </w:r>
      <w:r w:rsidR="006707EC" w:rsidRPr="004F7E38">
        <w:rPr>
          <w:sz w:val="28"/>
          <w:szCs w:val="28"/>
        </w:rPr>
        <w:t xml:space="preserve"> </w:t>
      </w:r>
      <w:r w:rsidR="006707EC" w:rsidRPr="004F7E38">
        <w:rPr>
          <w:sz w:val="28"/>
          <w:szCs w:val="28"/>
          <w:shd w:val="clear" w:color="auto" w:fill="FFFFFF"/>
        </w:rPr>
        <w:t>[</w:t>
      </w:r>
      <w:r w:rsidR="0010300D" w:rsidRPr="004F7E38">
        <w:rPr>
          <w:sz w:val="28"/>
          <w:szCs w:val="28"/>
          <w:shd w:val="clear" w:color="auto" w:fill="FFFFFF"/>
        </w:rPr>
        <w:t>9</w:t>
      </w:r>
      <w:r w:rsidR="000B71BA">
        <w:rPr>
          <w:sz w:val="28"/>
          <w:szCs w:val="28"/>
          <w:shd w:val="clear" w:color="auto" w:fill="FFFFFF"/>
          <w:lang w:val="ru-RU"/>
        </w:rPr>
        <w:t>0, 105</w:t>
      </w:r>
      <w:r w:rsidR="006707EC" w:rsidRPr="004F7E38">
        <w:rPr>
          <w:sz w:val="28"/>
          <w:szCs w:val="28"/>
          <w:shd w:val="clear" w:color="auto" w:fill="FFFFFF"/>
        </w:rPr>
        <w:t>]</w:t>
      </w:r>
      <w:r w:rsidR="006707EC" w:rsidRPr="004F7E38">
        <w:rPr>
          <w:sz w:val="28"/>
          <w:szCs w:val="28"/>
        </w:rPr>
        <w:t xml:space="preserve"> и объем услуг, предоставляемых пассажирам в аэропортах</w:t>
      </w:r>
      <w:r w:rsidR="004045C0" w:rsidRPr="004F7E38">
        <w:rPr>
          <w:sz w:val="28"/>
          <w:szCs w:val="28"/>
        </w:rPr>
        <w:t>, в основном</w:t>
      </w:r>
      <w:r w:rsidR="006707EC" w:rsidRPr="004F7E38">
        <w:rPr>
          <w:sz w:val="28"/>
          <w:szCs w:val="28"/>
        </w:rPr>
        <w:t xml:space="preserve"> в Алматы и Астане</w:t>
      </w:r>
      <w:r w:rsidR="004045C0" w:rsidRPr="004F7E38">
        <w:rPr>
          <w:sz w:val="28"/>
          <w:szCs w:val="28"/>
        </w:rPr>
        <w:t>. В</w:t>
      </w:r>
      <w:r w:rsidR="006707EC" w:rsidRPr="004F7E38">
        <w:rPr>
          <w:sz w:val="28"/>
          <w:szCs w:val="28"/>
        </w:rPr>
        <w:t xml:space="preserve"> </w:t>
      </w:r>
      <w:smartTag w:uri="urn:schemas-microsoft-com:office:smarttags" w:element="metricconverter">
        <w:smartTagPr>
          <w:attr w:name="ProductID" w:val="2024 г"/>
        </w:smartTagPr>
        <w:r w:rsidR="006707EC" w:rsidRPr="004F7E38">
          <w:rPr>
            <w:sz w:val="28"/>
            <w:szCs w:val="28"/>
          </w:rPr>
          <w:t>202</w:t>
        </w:r>
        <w:r w:rsidR="00615FB1" w:rsidRPr="004F7E38">
          <w:rPr>
            <w:sz w:val="28"/>
            <w:szCs w:val="28"/>
          </w:rPr>
          <w:t>4</w:t>
        </w:r>
        <w:r w:rsidR="006707EC" w:rsidRPr="004F7E38">
          <w:rPr>
            <w:sz w:val="28"/>
            <w:szCs w:val="28"/>
          </w:rPr>
          <w:t xml:space="preserve"> г</w:t>
        </w:r>
      </w:smartTag>
      <w:r w:rsidR="004045C0" w:rsidRPr="004F7E38">
        <w:rPr>
          <w:sz w:val="28"/>
          <w:szCs w:val="28"/>
        </w:rPr>
        <w:t>.</w:t>
      </w:r>
      <w:r w:rsidR="006707EC" w:rsidRPr="004F7E38">
        <w:rPr>
          <w:sz w:val="28"/>
          <w:szCs w:val="28"/>
        </w:rPr>
        <w:t xml:space="preserve"> зафиксированы рекордные цифры – 9 млн (+34%) и 7 млн (+26%) обслуженных пассажиров. Вырос и объем обработанных грузов в аэропортах </w:t>
      </w:r>
      <w:r w:rsidR="006707EC" w:rsidRPr="004F7E38">
        <w:rPr>
          <w:sz w:val="28"/>
          <w:szCs w:val="28"/>
          <w:shd w:val="clear" w:color="auto" w:fill="FFFFFF"/>
        </w:rPr>
        <w:t>[</w:t>
      </w:r>
      <w:r w:rsidR="000B71BA">
        <w:rPr>
          <w:sz w:val="28"/>
          <w:szCs w:val="28"/>
          <w:shd w:val="clear" w:color="auto" w:fill="FFFFFF"/>
          <w:lang w:val="ru-RU"/>
        </w:rPr>
        <w:t>115, 106</w:t>
      </w:r>
      <w:r w:rsidR="006707EC" w:rsidRPr="004F7E38">
        <w:rPr>
          <w:sz w:val="28"/>
          <w:szCs w:val="28"/>
          <w:shd w:val="clear" w:color="auto" w:fill="FFFFFF"/>
        </w:rPr>
        <w:t>].</w:t>
      </w:r>
    </w:p>
    <w:p w14:paraId="156F8A43" w14:textId="60915933" w:rsidR="006707EC" w:rsidRDefault="0089732C" w:rsidP="00956252">
      <w:pPr>
        <w:pStyle w:val="ac"/>
        <w:shd w:val="clear" w:color="auto" w:fill="FFFFFF"/>
        <w:tabs>
          <w:tab w:val="left" w:pos="142"/>
          <w:tab w:val="left" w:pos="851"/>
        </w:tabs>
        <w:spacing w:after="0" w:line="240" w:lineRule="auto"/>
        <w:ind w:firstLine="709"/>
        <w:jc w:val="both"/>
        <w:rPr>
          <w:sz w:val="28"/>
          <w:szCs w:val="28"/>
        </w:rPr>
      </w:pPr>
      <w:r w:rsidRPr="004F7E38">
        <w:rPr>
          <w:sz w:val="28"/>
          <w:szCs w:val="28"/>
        </w:rPr>
        <w:t>Однако, не</w:t>
      </w:r>
      <w:r w:rsidR="006707EC" w:rsidRPr="004F7E38">
        <w:rPr>
          <w:sz w:val="28"/>
          <w:szCs w:val="28"/>
        </w:rPr>
        <w:t xml:space="preserve">смотря на стремительные темпы развития </w:t>
      </w:r>
      <w:r w:rsidR="004045C0" w:rsidRPr="004F7E38">
        <w:rPr>
          <w:sz w:val="28"/>
          <w:szCs w:val="28"/>
        </w:rPr>
        <w:t xml:space="preserve">цифровой трансформации в </w:t>
      </w:r>
      <w:r w:rsidR="006707EC" w:rsidRPr="004F7E38">
        <w:rPr>
          <w:sz w:val="28"/>
          <w:szCs w:val="28"/>
        </w:rPr>
        <w:t>гражданской авиации, в отрасли остаются «узкие места»</w:t>
      </w:r>
      <w:r w:rsidR="004045C0" w:rsidRPr="004F7E38">
        <w:rPr>
          <w:sz w:val="28"/>
          <w:szCs w:val="28"/>
        </w:rPr>
        <w:t>, связанные с</w:t>
      </w:r>
      <w:r w:rsidR="006707EC" w:rsidRPr="004F7E38">
        <w:rPr>
          <w:sz w:val="28"/>
          <w:szCs w:val="28"/>
        </w:rPr>
        <w:t xml:space="preserve"> вредны</w:t>
      </w:r>
      <w:r w:rsidR="004045C0" w:rsidRPr="004F7E38">
        <w:rPr>
          <w:sz w:val="28"/>
          <w:szCs w:val="28"/>
        </w:rPr>
        <w:t>ми</w:t>
      </w:r>
      <w:r w:rsidR="006707EC" w:rsidRPr="004F7E38">
        <w:rPr>
          <w:sz w:val="28"/>
          <w:szCs w:val="28"/>
        </w:rPr>
        <w:t xml:space="preserve"> и опасны</w:t>
      </w:r>
      <w:r w:rsidR="004045C0" w:rsidRPr="004F7E38">
        <w:rPr>
          <w:sz w:val="28"/>
          <w:szCs w:val="28"/>
        </w:rPr>
        <w:t>ми</w:t>
      </w:r>
      <w:r w:rsidR="006707EC" w:rsidRPr="004F7E38">
        <w:rPr>
          <w:sz w:val="28"/>
          <w:szCs w:val="28"/>
        </w:rPr>
        <w:t xml:space="preserve"> для здоровья услови</w:t>
      </w:r>
      <w:r w:rsidR="00344255" w:rsidRPr="004F7E38">
        <w:rPr>
          <w:sz w:val="28"/>
          <w:szCs w:val="28"/>
          <w:lang w:val="ru-RU"/>
        </w:rPr>
        <w:t>ями</w:t>
      </w:r>
      <w:r w:rsidR="006707EC" w:rsidRPr="004F7E38">
        <w:rPr>
          <w:sz w:val="28"/>
          <w:szCs w:val="28"/>
        </w:rPr>
        <w:t xml:space="preserve"> труда. </w:t>
      </w:r>
      <w:r w:rsidR="00C92F49" w:rsidRPr="004F7E38">
        <w:rPr>
          <w:sz w:val="28"/>
          <w:szCs w:val="28"/>
        </w:rPr>
        <w:t>В табл</w:t>
      </w:r>
      <w:r w:rsidR="006B2917">
        <w:rPr>
          <w:sz w:val="28"/>
          <w:szCs w:val="28"/>
          <w:lang w:val="ru-RU"/>
        </w:rPr>
        <w:t>ице</w:t>
      </w:r>
      <w:r w:rsidR="00C92F49" w:rsidRPr="004F7E38">
        <w:rPr>
          <w:sz w:val="28"/>
          <w:szCs w:val="28"/>
        </w:rPr>
        <w:t xml:space="preserve"> </w:t>
      </w:r>
      <w:r w:rsidR="00E00494">
        <w:rPr>
          <w:sz w:val="28"/>
          <w:szCs w:val="28"/>
          <w:lang w:val="ru-RU"/>
        </w:rPr>
        <w:t>3.</w:t>
      </w:r>
      <w:r w:rsidR="00C92F49" w:rsidRPr="004F7E38">
        <w:rPr>
          <w:sz w:val="28"/>
          <w:szCs w:val="28"/>
        </w:rPr>
        <w:t>1 представлена ч</w:t>
      </w:r>
      <w:r w:rsidR="006707EC" w:rsidRPr="004F7E38">
        <w:rPr>
          <w:sz w:val="28"/>
          <w:szCs w:val="28"/>
        </w:rPr>
        <w:t xml:space="preserve">исленность персонала </w:t>
      </w:r>
      <w:r w:rsidR="00C92F49" w:rsidRPr="004F7E38">
        <w:rPr>
          <w:sz w:val="28"/>
          <w:szCs w:val="28"/>
        </w:rPr>
        <w:t xml:space="preserve">на </w:t>
      </w:r>
      <w:r w:rsidR="006707EC" w:rsidRPr="004F7E38">
        <w:rPr>
          <w:sz w:val="28"/>
          <w:szCs w:val="28"/>
        </w:rPr>
        <w:t>воздушно</w:t>
      </w:r>
      <w:r w:rsidR="00C92F49" w:rsidRPr="004F7E38">
        <w:rPr>
          <w:sz w:val="28"/>
          <w:szCs w:val="28"/>
        </w:rPr>
        <w:t>м</w:t>
      </w:r>
      <w:r w:rsidR="006707EC" w:rsidRPr="004F7E38">
        <w:rPr>
          <w:sz w:val="28"/>
          <w:szCs w:val="28"/>
        </w:rPr>
        <w:t xml:space="preserve"> транспорт</w:t>
      </w:r>
      <w:r w:rsidR="00C92F49" w:rsidRPr="004F7E38">
        <w:rPr>
          <w:sz w:val="28"/>
          <w:szCs w:val="28"/>
        </w:rPr>
        <w:t>е</w:t>
      </w:r>
      <w:r w:rsidR="006707EC" w:rsidRPr="004F7E38">
        <w:rPr>
          <w:sz w:val="28"/>
          <w:szCs w:val="28"/>
        </w:rPr>
        <w:t xml:space="preserve">, </w:t>
      </w:r>
      <w:r w:rsidR="00C92F49" w:rsidRPr="004F7E38">
        <w:rPr>
          <w:sz w:val="28"/>
          <w:szCs w:val="28"/>
        </w:rPr>
        <w:t>трудовая деятельность которых связана с</w:t>
      </w:r>
      <w:r w:rsidR="006707EC" w:rsidRPr="004F7E38">
        <w:rPr>
          <w:sz w:val="28"/>
          <w:szCs w:val="28"/>
        </w:rPr>
        <w:t xml:space="preserve"> вредны</w:t>
      </w:r>
      <w:r w:rsidR="00C92F49" w:rsidRPr="004F7E38">
        <w:rPr>
          <w:sz w:val="28"/>
          <w:szCs w:val="28"/>
        </w:rPr>
        <w:t>ми</w:t>
      </w:r>
      <w:r w:rsidR="006707EC" w:rsidRPr="004F7E38">
        <w:rPr>
          <w:sz w:val="28"/>
          <w:szCs w:val="28"/>
        </w:rPr>
        <w:t xml:space="preserve"> и опасны</w:t>
      </w:r>
      <w:r w:rsidR="00C92F49" w:rsidRPr="004F7E38">
        <w:rPr>
          <w:sz w:val="28"/>
          <w:szCs w:val="28"/>
        </w:rPr>
        <w:t>ми</w:t>
      </w:r>
      <w:r w:rsidR="006707EC" w:rsidRPr="004F7E38">
        <w:rPr>
          <w:sz w:val="28"/>
          <w:szCs w:val="28"/>
        </w:rPr>
        <w:t xml:space="preserve"> условия</w:t>
      </w:r>
      <w:r w:rsidR="00C92F49" w:rsidRPr="004F7E38">
        <w:rPr>
          <w:sz w:val="28"/>
          <w:szCs w:val="28"/>
        </w:rPr>
        <w:t>ми</w:t>
      </w:r>
      <w:r w:rsidR="006707EC" w:rsidRPr="004F7E38">
        <w:rPr>
          <w:sz w:val="28"/>
          <w:szCs w:val="28"/>
        </w:rPr>
        <w:t xml:space="preserve"> труда на протяжении </w:t>
      </w:r>
      <w:r w:rsidR="00615FB1" w:rsidRPr="004F7E38">
        <w:rPr>
          <w:sz w:val="28"/>
          <w:szCs w:val="28"/>
        </w:rPr>
        <w:t>201</w:t>
      </w:r>
      <w:r w:rsidR="00740244" w:rsidRPr="004F7E38">
        <w:rPr>
          <w:sz w:val="28"/>
          <w:szCs w:val="28"/>
        </w:rPr>
        <w:t>8</w:t>
      </w:r>
      <w:r w:rsidR="00615FB1" w:rsidRPr="004F7E38">
        <w:rPr>
          <w:sz w:val="28"/>
          <w:szCs w:val="28"/>
        </w:rPr>
        <w:t>-202</w:t>
      </w:r>
      <w:r w:rsidR="00662833">
        <w:rPr>
          <w:sz w:val="28"/>
          <w:szCs w:val="28"/>
          <w:lang w:val="ru-RU"/>
        </w:rPr>
        <w:t>5</w:t>
      </w:r>
      <w:r w:rsidR="00615FB1" w:rsidRPr="004F7E38">
        <w:rPr>
          <w:sz w:val="28"/>
          <w:szCs w:val="28"/>
        </w:rPr>
        <w:t xml:space="preserve"> </w:t>
      </w:r>
      <w:r w:rsidR="006707EC" w:rsidRPr="004F7E38">
        <w:rPr>
          <w:sz w:val="28"/>
          <w:szCs w:val="28"/>
        </w:rPr>
        <w:t>гг.</w:t>
      </w:r>
    </w:p>
    <w:p w14:paraId="1E9E06F6" w14:textId="77777777" w:rsidR="001A2308" w:rsidRPr="004F7E38" w:rsidRDefault="001A2308" w:rsidP="00956252">
      <w:pPr>
        <w:pStyle w:val="ac"/>
        <w:shd w:val="clear" w:color="auto" w:fill="FFFFFF"/>
        <w:tabs>
          <w:tab w:val="left" w:pos="142"/>
          <w:tab w:val="left" w:pos="851"/>
        </w:tabs>
        <w:spacing w:after="0" w:line="240" w:lineRule="auto"/>
        <w:ind w:firstLine="709"/>
        <w:jc w:val="both"/>
        <w:rPr>
          <w:sz w:val="28"/>
          <w:szCs w:val="28"/>
        </w:rPr>
      </w:pPr>
    </w:p>
    <w:p w14:paraId="7317EEB9" w14:textId="77777777" w:rsidR="006707EC" w:rsidRPr="004F7E38" w:rsidRDefault="006707EC" w:rsidP="00956252">
      <w:pPr>
        <w:pStyle w:val="ac"/>
        <w:shd w:val="clear" w:color="auto" w:fill="FFFFFF"/>
        <w:tabs>
          <w:tab w:val="left" w:pos="142"/>
          <w:tab w:val="left" w:pos="851"/>
        </w:tabs>
        <w:spacing w:after="0" w:line="240" w:lineRule="auto"/>
        <w:ind w:firstLine="709"/>
        <w:jc w:val="right"/>
        <w:rPr>
          <w:sz w:val="28"/>
          <w:szCs w:val="28"/>
        </w:rPr>
      </w:pPr>
      <w:r w:rsidRPr="004F7E38">
        <w:rPr>
          <w:sz w:val="28"/>
          <w:szCs w:val="28"/>
        </w:rPr>
        <w:t xml:space="preserve">Таблица </w:t>
      </w:r>
      <w:r w:rsidR="00E00494">
        <w:rPr>
          <w:sz w:val="28"/>
          <w:szCs w:val="28"/>
          <w:lang w:val="ru-RU"/>
        </w:rPr>
        <w:t>3.</w:t>
      </w:r>
      <w:r w:rsidR="00EF4434" w:rsidRPr="004F7E38">
        <w:rPr>
          <w:sz w:val="28"/>
          <w:szCs w:val="28"/>
        </w:rPr>
        <w:t>1</w:t>
      </w:r>
    </w:p>
    <w:p w14:paraId="782E2CDC" w14:textId="178B347B" w:rsidR="006707EC" w:rsidRDefault="00A8125A" w:rsidP="00956252">
      <w:pPr>
        <w:pStyle w:val="ac"/>
        <w:shd w:val="clear" w:color="auto" w:fill="FFFFFF"/>
        <w:tabs>
          <w:tab w:val="left" w:pos="142"/>
          <w:tab w:val="left" w:pos="851"/>
        </w:tabs>
        <w:spacing w:after="0" w:line="240" w:lineRule="auto"/>
        <w:ind w:firstLine="709"/>
        <w:jc w:val="center"/>
        <w:rPr>
          <w:sz w:val="28"/>
          <w:szCs w:val="28"/>
          <w:shd w:val="clear" w:color="auto" w:fill="FFFFFF"/>
        </w:rPr>
      </w:pPr>
      <w:r w:rsidRPr="004F7E38">
        <w:rPr>
          <w:sz w:val="28"/>
          <w:szCs w:val="28"/>
        </w:rPr>
        <w:t xml:space="preserve">Информация о </w:t>
      </w:r>
      <w:r w:rsidR="006707EC" w:rsidRPr="004F7E38">
        <w:rPr>
          <w:sz w:val="28"/>
          <w:szCs w:val="28"/>
        </w:rPr>
        <w:t>работник</w:t>
      </w:r>
      <w:r w:rsidRPr="004F7E38">
        <w:rPr>
          <w:sz w:val="28"/>
          <w:szCs w:val="28"/>
        </w:rPr>
        <w:t xml:space="preserve">ах </w:t>
      </w:r>
      <w:r w:rsidR="005866F9">
        <w:rPr>
          <w:sz w:val="28"/>
          <w:szCs w:val="28"/>
          <w:lang w:val="ru-RU"/>
        </w:rPr>
        <w:t>воздушного транспорта</w:t>
      </w:r>
      <w:r w:rsidR="006707EC" w:rsidRPr="004F7E38">
        <w:rPr>
          <w:sz w:val="28"/>
          <w:szCs w:val="28"/>
        </w:rPr>
        <w:t xml:space="preserve">, занятых во вредных и опасных условиях труда </w:t>
      </w:r>
      <w:r w:rsidRPr="004F7E38">
        <w:rPr>
          <w:sz w:val="28"/>
          <w:szCs w:val="28"/>
          <w:shd w:val="clear" w:color="auto" w:fill="FFFFFF"/>
        </w:rPr>
        <w:t>[</w:t>
      </w:r>
      <w:r w:rsidR="00A81216">
        <w:rPr>
          <w:sz w:val="28"/>
          <w:szCs w:val="28"/>
          <w:shd w:val="clear" w:color="auto" w:fill="FFFFFF"/>
          <w:lang w:val="ru-RU"/>
        </w:rPr>
        <w:t>105</w:t>
      </w:r>
      <w:r w:rsidR="0000277A" w:rsidRPr="0000277A">
        <w:rPr>
          <w:sz w:val="28"/>
          <w:szCs w:val="28"/>
          <w:shd w:val="clear" w:color="auto" w:fill="FFFFFF"/>
          <w:lang w:val="ru-RU"/>
        </w:rPr>
        <w:t xml:space="preserve">, </w:t>
      </w:r>
      <w:r w:rsidR="00A81216">
        <w:rPr>
          <w:sz w:val="28"/>
          <w:szCs w:val="28"/>
          <w:shd w:val="clear" w:color="auto" w:fill="FFFFFF"/>
          <w:lang w:val="ru-RU"/>
        </w:rPr>
        <w:t>118</w:t>
      </w:r>
      <w:r w:rsidRPr="004F7E38">
        <w:rPr>
          <w:sz w:val="28"/>
          <w:szCs w:val="28"/>
          <w:shd w:val="clear" w:color="auto" w:fill="FFFFFF"/>
        </w:rPr>
        <w:t>]</w:t>
      </w:r>
    </w:p>
    <w:p w14:paraId="3959F00B" w14:textId="77777777" w:rsidR="006B2917" w:rsidRPr="004F7E38" w:rsidRDefault="006B2917" w:rsidP="00976DD0">
      <w:pPr>
        <w:pStyle w:val="ac"/>
        <w:shd w:val="clear" w:color="auto" w:fill="FFFFFF"/>
        <w:tabs>
          <w:tab w:val="left" w:pos="142"/>
          <w:tab w:val="left" w:pos="851"/>
        </w:tabs>
        <w:spacing w:after="0" w:line="240" w:lineRule="auto"/>
        <w:ind w:firstLine="709"/>
        <w:rPr>
          <w:sz w:val="28"/>
          <w:szCs w:val="28"/>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1199"/>
        <w:gridCol w:w="857"/>
        <w:gridCol w:w="886"/>
        <w:gridCol w:w="709"/>
        <w:gridCol w:w="1134"/>
        <w:gridCol w:w="1134"/>
        <w:gridCol w:w="1134"/>
        <w:gridCol w:w="850"/>
        <w:gridCol w:w="709"/>
      </w:tblGrid>
      <w:tr w:rsidR="00A50223" w:rsidRPr="001A2308" w14:paraId="37661569" w14:textId="77777777" w:rsidTr="001A2308">
        <w:trPr>
          <w:trHeight w:val="61"/>
        </w:trPr>
        <w:tc>
          <w:tcPr>
            <w:tcW w:w="857" w:type="dxa"/>
            <w:vMerge w:val="restart"/>
          </w:tcPr>
          <w:p w14:paraId="1E7BE54A" w14:textId="0854E484" w:rsidR="00A50223" w:rsidRPr="001A2308" w:rsidRDefault="001A2308" w:rsidP="001A2308">
            <w:pPr>
              <w:spacing w:after="0" w:line="240" w:lineRule="auto"/>
              <w:jc w:val="center"/>
              <w:rPr>
                <w:rFonts w:ascii="Times New Roman" w:eastAsia="Times New Roman" w:hAnsi="Times New Roman"/>
              </w:rPr>
            </w:pPr>
            <w:bookmarkStart w:id="38" w:name="_Hlk200230788"/>
            <w:r w:rsidRPr="001A2308">
              <w:rPr>
                <w:rFonts w:ascii="Times New Roman" w:eastAsia="Times New Roman" w:hAnsi="Times New Roman"/>
              </w:rPr>
              <w:t>Период</w:t>
            </w:r>
          </w:p>
        </w:tc>
        <w:tc>
          <w:tcPr>
            <w:tcW w:w="1199" w:type="dxa"/>
            <w:vMerge w:val="restart"/>
            <w:textDirection w:val="btLr"/>
          </w:tcPr>
          <w:p w14:paraId="12181AFB" w14:textId="3BCF3F35"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Перевозки пассажиров,</w:t>
            </w:r>
          </w:p>
          <w:p w14:paraId="41CFD385" w14:textId="77777777"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тыс чел</w:t>
            </w:r>
          </w:p>
        </w:tc>
        <w:tc>
          <w:tcPr>
            <w:tcW w:w="857" w:type="dxa"/>
            <w:vMerge w:val="restart"/>
            <w:textDirection w:val="btLr"/>
          </w:tcPr>
          <w:p w14:paraId="5CF261F7" w14:textId="18B8ACA2"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Перевезено грузобагажа,</w:t>
            </w:r>
          </w:p>
          <w:p w14:paraId="59A539F7" w14:textId="77777777"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тыс. т млн</w:t>
            </w:r>
          </w:p>
        </w:tc>
        <w:tc>
          <w:tcPr>
            <w:tcW w:w="1595" w:type="dxa"/>
            <w:gridSpan w:val="2"/>
          </w:tcPr>
          <w:p w14:paraId="32AD8E86" w14:textId="77777777"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Среднесписочная численность работников</w:t>
            </w:r>
          </w:p>
        </w:tc>
        <w:tc>
          <w:tcPr>
            <w:tcW w:w="4961" w:type="dxa"/>
            <w:gridSpan w:val="5"/>
          </w:tcPr>
          <w:p w14:paraId="474183B2" w14:textId="77777777"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Из них, занятых во вредных и опасных условиях труда</w:t>
            </w:r>
          </w:p>
        </w:tc>
      </w:tr>
      <w:tr w:rsidR="00A50223" w:rsidRPr="001A2308" w14:paraId="5A101152" w14:textId="77777777" w:rsidTr="001A2308">
        <w:trPr>
          <w:trHeight w:val="111"/>
        </w:trPr>
        <w:tc>
          <w:tcPr>
            <w:tcW w:w="857" w:type="dxa"/>
            <w:vMerge/>
          </w:tcPr>
          <w:p w14:paraId="62503D80" w14:textId="77777777" w:rsidR="00A50223" w:rsidRPr="001A2308" w:rsidRDefault="00A50223" w:rsidP="001A2308">
            <w:pPr>
              <w:spacing w:after="0" w:line="240" w:lineRule="auto"/>
              <w:jc w:val="center"/>
              <w:rPr>
                <w:rFonts w:ascii="Times New Roman" w:eastAsia="Times New Roman" w:hAnsi="Times New Roman"/>
              </w:rPr>
            </w:pPr>
          </w:p>
        </w:tc>
        <w:tc>
          <w:tcPr>
            <w:tcW w:w="1199" w:type="dxa"/>
            <w:vMerge/>
          </w:tcPr>
          <w:p w14:paraId="3B5447F8" w14:textId="77777777" w:rsidR="00A50223" w:rsidRPr="001A2308" w:rsidRDefault="00A50223" w:rsidP="001A2308">
            <w:pPr>
              <w:spacing w:after="0" w:line="240" w:lineRule="auto"/>
              <w:jc w:val="center"/>
              <w:rPr>
                <w:rFonts w:ascii="Times New Roman" w:eastAsia="Times New Roman" w:hAnsi="Times New Roman"/>
              </w:rPr>
            </w:pPr>
          </w:p>
        </w:tc>
        <w:tc>
          <w:tcPr>
            <w:tcW w:w="857" w:type="dxa"/>
            <w:vMerge/>
          </w:tcPr>
          <w:p w14:paraId="2B59C139" w14:textId="77777777" w:rsidR="00A50223" w:rsidRPr="001A2308" w:rsidRDefault="00A50223" w:rsidP="001A2308">
            <w:pPr>
              <w:spacing w:after="0" w:line="240" w:lineRule="auto"/>
              <w:jc w:val="center"/>
              <w:rPr>
                <w:rFonts w:ascii="Times New Roman" w:eastAsia="Times New Roman" w:hAnsi="Times New Roman"/>
              </w:rPr>
            </w:pPr>
          </w:p>
        </w:tc>
        <w:tc>
          <w:tcPr>
            <w:tcW w:w="886" w:type="dxa"/>
            <w:vMerge w:val="restart"/>
            <w:textDirection w:val="btLr"/>
          </w:tcPr>
          <w:p w14:paraId="2D56702A" w14:textId="77777777"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Всего</w:t>
            </w:r>
          </w:p>
        </w:tc>
        <w:tc>
          <w:tcPr>
            <w:tcW w:w="709" w:type="dxa"/>
            <w:vMerge w:val="restart"/>
            <w:textDirection w:val="btLr"/>
          </w:tcPr>
          <w:p w14:paraId="6819C788" w14:textId="77777777" w:rsidR="00A50223" w:rsidRPr="001A2308" w:rsidRDefault="00A50223" w:rsidP="001A2308">
            <w:pPr>
              <w:spacing w:after="0" w:line="240" w:lineRule="auto"/>
              <w:ind w:left="113" w:right="113"/>
              <w:jc w:val="center"/>
              <w:rPr>
                <w:rFonts w:ascii="Times New Roman" w:eastAsia="Times New Roman" w:hAnsi="Times New Roman"/>
              </w:rPr>
            </w:pPr>
            <w:r w:rsidRPr="001A2308">
              <w:rPr>
                <w:rFonts w:ascii="Times New Roman" w:eastAsia="Times New Roman" w:hAnsi="Times New Roman"/>
              </w:rPr>
              <w:t>из них установлены компенсации</w:t>
            </w:r>
          </w:p>
        </w:tc>
        <w:tc>
          <w:tcPr>
            <w:tcW w:w="1134" w:type="dxa"/>
            <w:vMerge w:val="restart"/>
            <w:textDirection w:val="btLr"/>
          </w:tcPr>
          <w:p w14:paraId="4008A92A" w14:textId="77777777"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Из них занятых в ночную смену</w:t>
            </w:r>
          </w:p>
        </w:tc>
        <w:tc>
          <w:tcPr>
            <w:tcW w:w="1134" w:type="dxa"/>
            <w:vMerge w:val="restart"/>
            <w:textDirection w:val="btLr"/>
          </w:tcPr>
          <w:p w14:paraId="274E744B" w14:textId="77777777"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Не отвечающих санитарно-гигиеническим нормам</w:t>
            </w:r>
          </w:p>
        </w:tc>
        <w:tc>
          <w:tcPr>
            <w:tcW w:w="2693" w:type="dxa"/>
            <w:gridSpan w:val="3"/>
          </w:tcPr>
          <w:p w14:paraId="07D03864" w14:textId="77777777"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из них работающих под воздействием</w:t>
            </w:r>
          </w:p>
        </w:tc>
      </w:tr>
      <w:tr w:rsidR="00A50223" w:rsidRPr="001A2308" w14:paraId="121A2258" w14:textId="77777777" w:rsidTr="001A2308">
        <w:trPr>
          <w:cantSplit/>
          <w:trHeight w:val="2875"/>
        </w:trPr>
        <w:tc>
          <w:tcPr>
            <w:tcW w:w="857" w:type="dxa"/>
            <w:vMerge/>
            <w:tcBorders>
              <w:bottom w:val="single" w:sz="4" w:space="0" w:color="auto"/>
            </w:tcBorders>
          </w:tcPr>
          <w:p w14:paraId="35754B16" w14:textId="77777777" w:rsidR="00A50223" w:rsidRPr="001A2308" w:rsidRDefault="00A50223" w:rsidP="001A2308">
            <w:pPr>
              <w:spacing w:after="0" w:line="240" w:lineRule="auto"/>
              <w:jc w:val="center"/>
              <w:rPr>
                <w:rFonts w:ascii="Times New Roman" w:eastAsia="Times New Roman" w:hAnsi="Times New Roman"/>
              </w:rPr>
            </w:pPr>
          </w:p>
        </w:tc>
        <w:tc>
          <w:tcPr>
            <w:tcW w:w="1199" w:type="dxa"/>
            <w:vMerge/>
            <w:tcBorders>
              <w:bottom w:val="single" w:sz="4" w:space="0" w:color="auto"/>
            </w:tcBorders>
          </w:tcPr>
          <w:p w14:paraId="6FCE4BBA" w14:textId="77777777" w:rsidR="00A50223" w:rsidRPr="001A2308" w:rsidRDefault="00A50223" w:rsidP="001A2308">
            <w:pPr>
              <w:spacing w:after="0" w:line="240" w:lineRule="auto"/>
              <w:jc w:val="center"/>
              <w:rPr>
                <w:rFonts w:ascii="Times New Roman" w:eastAsia="Times New Roman" w:hAnsi="Times New Roman"/>
              </w:rPr>
            </w:pPr>
          </w:p>
        </w:tc>
        <w:tc>
          <w:tcPr>
            <w:tcW w:w="857" w:type="dxa"/>
            <w:vMerge/>
            <w:tcBorders>
              <w:bottom w:val="single" w:sz="4" w:space="0" w:color="auto"/>
            </w:tcBorders>
          </w:tcPr>
          <w:p w14:paraId="583C1C60" w14:textId="77777777" w:rsidR="00A50223" w:rsidRPr="001A2308" w:rsidRDefault="00A50223" w:rsidP="001A2308">
            <w:pPr>
              <w:spacing w:after="0" w:line="240" w:lineRule="auto"/>
              <w:jc w:val="center"/>
              <w:rPr>
                <w:rFonts w:ascii="Times New Roman" w:eastAsia="Times New Roman" w:hAnsi="Times New Roman"/>
              </w:rPr>
            </w:pPr>
          </w:p>
        </w:tc>
        <w:tc>
          <w:tcPr>
            <w:tcW w:w="886" w:type="dxa"/>
            <w:vMerge/>
            <w:tcBorders>
              <w:bottom w:val="single" w:sz="4" w:space="0" w:color="auto"/>
            </w:tcBorders>
          </w:tcPr>
          <w:p w14:paraId="151967D1" w14:textId="77777777" w:rsidR="00A50223" w:rsidRPr="001A2308" w:rsidRDefault="00A50223" w:rsidP="001A2308">
            <w:pPr>
              <w:spacing w:after="0" w:line="240" w:lineRule="auto"/>
              <w:jc w:val="center"/>
              <w:rPr>
                <w:rFonts w:ascii="Times New Roman" w:eastAsia="Times New Roman" w:hAnsi="Times New Roman"/>
              </w:rPr>
            </w:pPr>
          </w:p>
        </w:tc>
        <w:tc>
          <w:tcPr>
            <w:tcW w:w="709" w:type="dxa"/>
            <w:vMerge/>
            <w:tcBorders>
              <w:bottom w:val="single" w:sz="4" w:space="0" w:color="auto"/>
            </w:tcBorders>
          </w:tcPr>
          <w:p w14:paraId="0AB087B5" w14:textId="77777777" w:rsidR="00A50223" w:rsidRPr="001A2308" w:rsidRDefault="00A50223" w:rsidP="001A2308">
            <w:pPr>
              <w:spacing w:after="0" w:line="240" w:lineRule="auto"/>
              <w:jc w:val="center"/>
              <w:rPr>
                <w:rFonts w:ascii="Times New Roman" w:eastAsia="Times New Roman" w:hAnsi="Times New Roman"/>
              </w:rPr>
            </w:pPr>
          </w:p>
        </w:tc>
        <w:tc>
          <w:tcPr>
            <w:tcW w:w="1134" w:type="dxa"/>
            <w:vMerge/>
            <w:tcBorders>
              <w:bottom w:val="single" w:sz="4" w:space="0" w:color="auto"/>
            </w:tcBorders>
          </w:tcPr>
          <w:p w14:paraId="3152E8DF" w14:textId="77777777" w:rsidR="00A50223" w:rsidRPr="001A2308" w:rsidRDefault="00A50223" w:rsidP="001A2308">
            <w:pPr>
              <w:spacing w:after="0" w:line="240" w:lineRule="auto"/>
              <w:jc w:val="center"/>
              <w:rPr>
                <w:rFonts w:ascii="Times New Roman" w:eastAsia="Times New Roman" w:hAnsi="Times New Roman"/>
              </w:rPr>
            </w:pPr>
          </w:p>
        </w:tc>
        <w:tc>
          <w:tcPr>
            <w:tcW w:w="1134" w:type="dxa"/>
            <w:vMerge/>
            <w:tcBorders>
              <w:bottom w:val="single" w:sz="4" w:space="0" w:color="auto"/>
            </w:tcBorders>
          </w:tcPr>
          <w:p w14:paraId="54BC7CBD" w14:textId="77777777" w:rsidR="00A50223" w:rsidRPr="001A2308" w:rsidRDefault="00A50223" w:rsidP="001A2308">
            <w:pPr>
              <w:spacing w:after="0" w:line="240" w:lineRule="auto"/>
              <w:jc w:val="center"/>
              <w:rPr>
                <w:rFonts w:ascii="Times New Roman" w:eastAsia="Times New Roman" w:hAnsi="Times New Roman"/>
              </w:rPr>
            </w:pPr>
          </w:p>
        </w:tc>
        <w:tc>
          <w:tcPr>
            <w:tcW w:w="1134" w:type="dxa"/>
            <w:tcBorders>
              <w:bottom w:val="single" w:sz="4" w:space="0" w:color="auto"/>
            </w:tcBorders>
            <w:textDirection w:val="btLr"/>
          </w:tcPr>
          <w:p w14:paraId="5E0A54AC" w14:textId="77777777"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Уровнь шума и вибрации</w:t>
            </w:r>
          </w:p>
        </w:tc>
        <w:tc>
          <w:tcPr>
            <w:tcW w:w="850" w:type="dxa"/>
            <w:tcBorders>
              <w:bottom w:val="single" w:sz="4" w:space="0" w:color="auto"/>
            </w:tcBorders>
            <w:textDirection w:val="btLr"/>
          </w:tcPr>
          <w:p w14:paraId="4D5F278B" w14:textId="77777777"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Запыленность и загазованность</w:t>
            </w:r>
          </w:p>
        </w:tc>
        <w:tc>
          <w:tcPr>
            <w:tcW w:w="709" w:type="dxa"/>
            <w:tcBorders>
              <w:bottom w:val="single" w:sz="4" w:space="0" w:color="auto"/>
            </w:tcBorders>
            <w:textDirection w:val="btLr"/>
          </w:tcPr>
          <w:p w14:paraId="567CF043" w14:textId="77777777" w:rsidR="00A50223" w:rsidRPr="001A2308" w:rsidRDefault="00A50223" w:rsidP="001A2308">
            <w:pPr>
              <w:spacing w:after="0" w:line="240" w:lineRule="auto"/>
              <w:jc w:val="center"/>
              <w:rPr>
                <w:rFonts w:ascii="Times New Roman" w:eastAsia="Times New Roman" w:hAnsi="Times New Roman"/>
              </w:rPr>
            </w:pPr>
            <w:r w:rsidRPr="001A2308">
              <w:rPr>
                <w:rFonts w:ascii="Times New Roman" w:eastAsia="Times New Roman" w:hAnsi="Times New Roman"/>
              </w:rPr>
              <w:t>Температурного режима</w:t>
            </w:r>
          </w:p>
        </w:tc>
      </w:tr>
      <w:tr w:rsidR="00A50223" w:rsidRPr="004F7E38" w14:paraId="570C90F6" w14:textId="77777777" w:rsidTr="00A50223">
        <w:trPr>
          <w:trHeight w:val="61"/>
        </w:trPr>
        <w:tc>
          <w:tcPr>
            <w:tcW w:w="857" w:type="dxa"/>
          </w:tcPr>
          <w:p w14:paraId="0FA441F2" w14:textId="77777777" w:rsidR="00A50223" w:rsidRPr="004F7E38" w:rsidRDefault="00A50223" w:rsidP="00F01DFE">
            <w:pPr>
              <w:tabs>
                <w:tab w:val="left" w:pos="569"/>
              </w:tabs>
              <w:spacing w:after="0" w:line="240" w:lineRule="auto"/>
              <w:jc w:val="center"/>
              <w:rPr>
                <w:rFonts w:ascii="Times New Roman" w:eastAsia="Times New Roman" w:hAnsi="Times New Roman"/>
              </w:rPr>
            </w:pPr>
            <w:r w:rsidRPr="004F7E38">
              <w:rPr>
                <w:rFonts w:ascii="Times New Roman" w:eastAsia="Times New Roman" w:hAnsi="Times New Roman"/>
              </w:rPr>
              <w:t>2018</w:t>
            </w:r>
          </w:p>
        </w:tc>
        <w:tc>
          <w:tcPr>
            <w:tcW w:w="1199" w:type="dxa"/>
          </w:tcPr>
          <w:p w14:paraId="2B828854"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7858,53</w:t>
            </w:r>
          </w:p>
        </w:tc>
        <w:tc>
          <w:tcPr>
            <w:tcW w:w="857" w:type="dxa"/>
          </w:tcPr>
          <w:p w14:paraId="49B4C6D2"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29,1</w:t>
            </w:r>
          </w:p>
        </w:tc>
        <w:tc>
          <w:tcPr>
            <w:tcW w:w="886" w:type="dxa"/>
          </w:tcPr>
          <w:p w14:paraId="373C4AFE"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7385</w:t>
            </w:r>
          </w:p>
        </w:tc>
        <w:tc>
          <w:tcPr>
            <w:tcW w:w="709" w:type="dxa"/>
          </w:tcPr>
          <w:p w14:paraId="1F15D0E9"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3040</w:t>
            </w:r>
          </w:p>
        </w:tc>
        <w:tc>
          <w:tcPr>
            <w:tcW w:w="1134" w:type="dxa"/>
          </w:tcPr>
          <w:p w14:paraId="22FC3DEF"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3373</w:t>
            </w:r>
          </w:p>
        </w:tc>
        <w:tc>
          <w:tcPr>
            <w:tcW w:w="1134" w:type="dxa"/>
          </w:tcPr>
          <w:p w14:paraId="41E0B1A5"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2451</w:t>
            </w:r>
          </w:p>
        </w:tc>
        <w:tc>
          <w:tcPr>
            <w:tcW w:w="1134" w:type="dxa"/>
          </w:tcPr>
          <w:p w14:paraId="640BED24"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1379</w:t>
            </w:r>
          </w:p>
        </w:tc>
        <w:tc>
          <w:tcPr>
            <w:tcW w:w="850" w:type="dxa"/>
          </w:tcPr>
          <w:p w14:paraId="389574FD"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59</w:t>
            </w:r>
          </w:p>
        </w:tc>
        <w:tc>
          <w:tcPr>
            <w:tcW w:w="709" w:type="dxa"/>
          </w:tcPr>
          <w:p w14:paraId="58B5F1DD"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w:t>
            </w:r>
          </w:p>
        </w:tc>
      </w:tr>
      <w:tr w:rsidR="00A50223" w:rsidRPr="004F7E38" w14:paraId="779C3243" w14:textId="77777777" w:rsidTr="00A50223">
        <w:trPr>
          <w:trHeight w:val="107"/>
        </w:trPr>
        <w:tc>
          <w:tcPr>
            <w:tcW w:w="857" w:type="dxa"/>
          </w:tcPr>
          <w:p w14:paraId="182219DE" w14:textId="77777777" w:rsidR="00A50223" w:rsidRPr="004F7E38" w:rsidRDefault="00A50223" w:rsidP="00F01DFE">
            <w:pPr>
              <w:tabs>
                <w:tab w:val="left" w:pos="569"/>
              </w:tabs>
              <w:spacing w:after="0" w:line="240" w:lineRule="auto"/>
              <w:jc w:val="center"/>
              <w:rPr>
                <w:rFonts w:ascii="Times New Roman" w:eastAsia="Times New Roman" w:hAnsi="Times New Roman"/>
              </w:rPr>
            </w:pPr>
            <w:r w:rsidRPr="004F7E38">
              <w:rPr>
                <w:rFonts w:ascii="Times New Roman" w:eastAsia="Times New Roman" w:hAnsi="Times New Roman"/>
              </w:rPr>
              <w:t>2019</w:t>
            </w:r>
          </w:p>
        </w:tc>
        <w:tc>
          <w:tcPr>
            <w:tcW w:w="1199" w:type="dxa"/>
          </w:tcPr>
          <w:p w14:paraId="6F470DB9" w14:textId="77777777" w:rsidR="00A50223" w:rsidRPr="004F7E38" w:rsidRDefault="00A50223" w:rsidP="00F01DFE">
            <w:pPr>
              <w:spacing w:after="0" w:line="240" w:lineRule="auto"/>
              <w:jc w:val="center"/>
              <w:rPr>
                <w:rFonts w:ascii="Times New Roman" w:hAnsi="Times New Roman"/>
              </w:rPr>
            </w:pPr>
            <w:r w:rsidRPr="004F7E38">
              <w:rPr>
                <w:rFonts w:ascii="Times New Roman" w:hAnsi="Times New Roman"/>
              </w:rPr>
              <w:t>8614,79</w:t>
            </w:r>
          </w:p>
        </w:tc>
        <w:tc>
          <w:tcPr>
            <w:tcW w:w="857" w:type="dxa"/>
          </w:tcPr>
          <w:p w14:paraId="13E65544" w14:textId="77777777" w:rsidR="00A50223" w:rsidRPr="004F7E38" w:rsidRDefault="00A50223" w:rsidP="00F01DFE">
            <w:pPr>
              <w:spacing w:after="0" w:line="240" w:lineRule="auto"/>
              <w:jc w:val="center"/>
              <w:rPr>
                <w:rFonts w:ascii="Times New Roman" w:hAnsi="Times New Roman"/>
              </w:rPr>
            </w:pPr>
            <w:r w:rsidRPr="004F7E38">
              <w:rPr>
                <w:rFonts w:ascii="Times New Roman" w:hAnsi="Times New Roman"/>
              </w:rPr>
              <w:t>25,1</w:t>
            </w:r>
          </w:p>
        </w:tc>
        <w:tc>
          <w:tcPr>
            <w:tcW w:w="886" w:type="dxa"/>
          </w:tcPr>
          <w:p w14:paraId="0661CA47"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8011</w:t>
            </w:r>
          </w:p>
        </w:tc>
        <w:tc>
          <w:tcPr>
            <w:tcW w:w="709" w:type="dxa"/>
          </w:tcPr>
          <w:p w14:paraId="7099BE96" w14:textId="77777777" w:rsidR="00A50223" w:rsidRPr="004F7E38" w:rsidRDefault="00A50223" w:rsidP="00F01DFE">
            <w:pPr>
              <w:spacing w:after="0" w:line="240" w:lineRule="auto"/>
              <w:jc w:val="center"/>
              <w:rPr>
                <w:rFonts w:ascii="Times New Roman" w:hAnsi="Times New Roman"/>
              </w:rPr>
            </w:pPr>
            <w:r w:rsidRPr="004F7E38">
              <w:rPr>
                <w:rFonts w:ascii="Times New Roman" w:hAnsi="Times New Roman"/>
              </w:rPr>
              <w:t>3791</w:t>
            </w:r>
          </w:p>
        </w:tc>
        <w:tc>
          <w:tcPr>
            <w:tcW w:w="1134" w:type="dxa"/>
          </w:tcPr>
          <w:p w14:paraId="5531748E"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3945</w:t>
            </w:r>
          </w:p>
        </w:tc>
        <w:tc>
          <w:tcPr>
            <w:tcW w:w="1134" w:type="dxa"/>
          </w:tcPr>
          <w:p w14:paraId="6551535C"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3835</w:t>
            </w:r>
          </w:p>
        </w:tc>
        <w:tc>
          <w:tcPr>
            <w:tcW w:w="1134" w:type="dxa"/>
          </w:tcPr>
          <w:p w14:paraId="7BF7E036"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2871</w:t>
            </w:r>
          </w:p>
        </w:tc>
        <w:tc>
          <w:tcPr>
            <w:tcW w:w="850" w:type="dxa"/>
          </w:tcPr>
          <w:p w14:paraId="6F61781E"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51</w:t>
            </w:r>
          </w:p>
        </w:tc>
        <w:tc>
          <w:tcPr>
            <w:tcW w:w="709" w:type="dxa"/>
          </w:tcPr>
          <w:p w14:paraId="094A0486"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70</w:t>
            </w:r>
          </w:p>
        </w:tc>
      </w:tr>
      <w:tr w:rsidR="00A50223" w:rsidRPr="004F7E38" w14:paraId="48F8A7B3" w14:textId="77777777" w:rsidTr="00A50223">
        <w:trPr>
          <w:trHeight w:val="142"/>
        </w:trPr>
        <w:tc>
          <w:tcPr>
            <w:tcW w:w="857" w:type="dxa"/>
          </w:tcPr>
          <w:p w14:paraId="3E412D46" w14:textId="77777777" w:rsidR="00A50223" w:rsidRPr="004F7E38" w:rsidRDefault="00A50223" w:rsidP="00F01DFE">
            <w:pPr>
              <w:tabs>
                <w:tab w:val="left" w:pos="569"/>
              </w:tabs>
              <w:spacing w:after="0" w:line="240" w:lineRule="auto"/>
              <w:jc w:val="center"/>
              <w:rPr>
                <w:rFonts w:ascii="Times New Roman" w:eastAsia="Times New Roman" w:hAnsi="Times New Roman"/>
              </w:rPr>
            </w:pPr>
            <w:r w:rsidRPr="004F7E38">
              <w:rPr>
                <w:rFonts w:ascii="Times New Roman" w:eastAsia="Times New Roman" w:hAnsi="Times New Roman"/>
              </w:rPr>
              <w:t>2020</w:t>
            </w:r>
          </w:p>
        </w:tc>
        <w:tc>
          <w:tcPr>
            <w:tcW w:w="1199" w:type="dxa"/>
          </w:tcPr>
          <w:p w14:paraId="6572B6DC"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5489,71</w:t>
            </w:r>
          </w:p>
        </w:tc>
        <w:tc>
          <w:tcPr>
            <w:tcW w:w="857" w:type="dxa"/>
          </w:tcPr>
          <w:p w14:paraId="7CDE0D5B"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24,2</w:t>
            </w:r>
          </w:p>
        </w:tc>
        <w:tc>
          <w:tcPr>
            <w:tcW w:w="886" w:type="dxa"/>
          </w:tcPr>
          <w:p w14:paraId="6DB34A6D" w14:textId="77777777" w:rsidR="00A50223" w:rsidRPr="004F7E38" w:rsidRDefault="00A50223" w:rsidP="00F01DFE">
            <w:pPr>
              <w:spacing w:after="0" w:line="240" w:lineRule="auto"/>
              <w:jc w:val="center"/>
              <w:rPr>
                <w:rFonts w:ascii="Times New Roman" w:hAnsi="Times New Roman"/>
              </w:rPr>
            </w:pPr>
            <w:r w:rsidRPr="004F7E38">
              <w:rPr>
                <w:rFonts w:ascii="Times New Roman" w:hAnsi="Times New Roman"/>
              </w:rPr>
              <w:t>7480</w:t>
            </w:r>
          </w:p>
        </w:tc>
        <w:tc>
          <w:tcPr>
            <w:tcW w:w="709" w:type="dxa"/>
          </w:tcPr>
          <w:p w14:paraId="123B26DF" w14:textId="77777777" w:rsidR="00A50223" w:rsidRPr="004F7E38" w:rsidRDefault="00A50223" w:rsidP="00F01DFE">
            <w:pPr>
              <w:spacing w:after="0" w:line="240" w:lineRule="auto"/>
              <w:jc w:val="center"/>
              <w:rPr>
                <w:rFonts w:ascii="Times New Roman" w:hAnsi="Times New Roman"/>
              </w:rPr>
            </w:pPr>
            <w:r w:rsidRPr="004F7E38">
              <w:rPr>
                <w:rFonts w:ascii="Times New Roman" w:hAnsi="Times New Roman"/>
              </w:rPr>
              <w:t>3461</w:t>
            </w:r>
          </w:p>
        </w:tc>
        <w:tc>
          <w:tcPr>
            <w:tcW w:w="1134" w:type="dxa"/>
          </w:tcPr>
          <w:p w14:paraId="024EE273" w14:textId="77777777" w:rsidR="00A50223" w:rsidRPr="004F7E38" w:rsidRDefault="00A50223" w:rsidP="00F01DFE">
            <w:pPr>
              <w:spacing w:after="0" w:line="240" w:lineRule="auto"/>
              <w:jc w:val="center"/>
              <w:rPr>
                <w:rFonts w:ascii="Times New Roman" w:hAnsi="Times New Roman"/>
              </w:rPr>
            </w:pPr>
            <w:r w:rsidRPr="004F7E38">
              <w:rPr>
                <w:rFonts w:ascii="Times New Roman" w:hAnsi="Times New Roman"/>
              </w:rPr>
              <w:t>4646</w:t>
            </w:r>
          </w:p>
        </w:tc>
        <w:tc>
          <w:tcPr>
            <w:tcW w:w="1134" w:type="dxa"/>
          </w:tcPr>
          <w:p w14:paraId="27521A6A" w14:textId="77777777" w:rsidR="00A50223" w:rsidRPr="004F7E38" w:rsidRDefault="00A50223" w:rsidP="00F01DFE">
            <w:pPr>
              <w:spacing w:after="0" w:line="240" w:lineRule="auto"/>
              <w:jc w:val="center"/>
              <w:rPr>
                <w:rFonts w:ascii="Times New Roman" w:hAnsi="Times New Roman"/>
              </w:rPr>
            </w:pPr>
            <w:r w:rsidRPr="004F7E38">
              <w:rPr>
                <w:rFonts w:ascii="Times New Roman" w:hAnsi="Times New Roman"/>
              </w:rPr>
              <w:t>2144</w:t>
            </w:r>
          </w:p>
        </w:tc>
        <w:tc>
          <w:tcPr>
            <w:tcW w:w="1134" w:type="dxa"/>
          </w:tcPr>
          <w:p w14:paraId="13CC16AD" w14:textId="77777777" w:rsidR="00A50223" w:rsidRPr="004F7E38" w:rsidRDefault="00A50223" w:rsidP="00F01DFE">
            <w:pPr>
              <w:spacing w:after="0" w:line="240" w:lineRule="auto"/>
              <w:jc w:val="center"/>
              <w:rPr>
                <w:rFonts w:ascii="Times New Roman" w:hAnsi="Times New Roman"/>
              </w:rPr>
            </w:pPr>
            <w:r w:rsidRPr="004F7E38">
              <w:rPr>
                <w:rFonts w:ascii="Times New Roman" w:hAnsi="Times New Roman"/>
              </w:rPr>
              <w:t>2080</w:t>
            </w:r>
          </w:p>
        </w:tc>
        <w:tc>
          <w:tcPr>
            <w:tcW w:w="850" w:type="dxa"/>
          </w:tcPr>
          <w:p w14:paraId="178E9DE0" w14:textId="77777777" w:rsidR="00A50223" w:rsidRPr="004F7E38" w:rsidRDefault="00A50223" w:rsidP="00F01DFE">
            <w:pPr>
              <w:spacing w:after="0" w:line="240" w:lineRule="auto"/>
              <w:jc w:val="center"/>
              <w:rPr>
                <w:rFonts w:ascii="Times New Roman" w:hAnsi="Times New Roman"/>
              </w:rPr>
            </w:pPr>
            <w:r w:rsidRPr="004F7E38">
              <w:rPr>
                <w:rFonts w:ascii="Times New Roman" w:hAnsi="Times New Roman"/>
              </w:rPr>
              <w:t>31</w:t>
            </w:r>
          </w:p>
        </w:tc>
        <w:tc>
          <w:tcPr>
            <w:tcW w:w="709" w:type="dxa"/>
          </w:tcPr>
          <w:p w14:paraId="554B6899" w14:textId="77777777" w:rsidR="00A50223" w:rsidRPr="004F7E38" w:rsidRDefault="00A50223" w:rsidP="00F01DFE">
            <w:pPr>
              <w:spacing w:after="0" w:line="240" w:lineRule="auto"/>
              <w:jc w:val="center"/>
              <w:rPr>
                <w:rFonts w:ascii="Times New Roman" w:hAnsi="Times New Roman"/>
              </w:rPr>
            </w:pPr>
            <w:r w:rsidRPr="004F7E38">
              <w:rPr>
                <w:rFonts w:ascii="Times New Roman" w:hAnsi="Times New Roman"/>
              </w:rPr>
              <w:t>98</w:t>
            </w:r>
          </w:p>
        </w:tc>
      </w:tr>
      <w:tr w:rsidR="00A50223" w:rsidRPr="004F7E38" w14:paraId="453A9446" w14:textId="77777777" w:rsidTr="00A50223">
        <w:trPr>
          <w:trHeight w:val="105"/>
        </w:trPr>
        <w:tc>
          <w:tcPr>
            <w:tcW w:w="857" w:type="dxa"/>
          </w:tcPr>
          <w:p w14:paraId="06464A02" w14:textId="77777777" w:rsidR="00A50223" w:rsidRPr="004F7E38" w:rsidRDefault="00A50223" w:rsidP="00F01DFE">
            <w:pPr>
              <w:tabs>
                <w:tab w:val="left" w:pos="569"/>
              </w:tabs>
              <w:spacing w:after="0" w:line="240" w:lineRule="auto"/>
              <w:jc w:val="center"/>
              <w:rPr>
                <w:rFonts w:ascii="Times New Roman" w:eastAsia="Times New Roman" w:hAnsi="Times New Roman"/>
              </w:rPr>
            </w:pPr>
            <w:r w:rsidRPr="004F7E38">
              <w:rPr>
                <w:rFonts w:ascii="Times New Roman" w:eastAsia="Times New Roman" w:hAnsi="Times New Roman"/>
              </w:rPr>
              <w:t>2021</w:t>
            </w:r>
          </w:p>
        </w:tc>
        <w:tc>
          <w:tcPr>
            <w:tcW w:w="1199" w:type="dxa"/>
          </w:tcPr>
          <w:p w14:paraId="5191E93F"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9434,05</w:t>
            </w:r>
          </w:p>
        </w:tc>
        <w:tc>
          <w:tcPr>
            <w:tcW w:w="857" w:type="dxa"/>
          </w:tcPr>
          <w:p w14:paraId="65ADEA67"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34,0</w:t>
            </w:r>
          </w:p>
        </w:tc>
        <w:tc>
          <w:tcPr>
            <w:tcW w:w="886" w:type="dxa"/>
          </w:tcPr>
          <w:p w14:paraId="5C066D6C"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7748</w:t>
            </w:r>
          </w:p>
        </w:tc>
        <w:tc>
          <w:tcPr>
            <w:tcW w:w="709" w:type="dxa"/>
          </w:tcPr>
          <w:p w14:paraId="7DA0B9AC"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3207</w:t>
            </w:r>
          </w:p>
        </w:tc>
        <w:tc>
          <w:tcPr>
            <w:tcW w:w="1134" w:type="dxa"/>
          </w:tcPr>
          <w:p w14:paraId="19FFFBD7"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4285</w:t>
            </w:r>
          </w:p>
        </w:tc>
        <w:tc>
          <w:tcPr>
            <w:tcW w:w="1134" w:type="dxa"/>
          </w:tcPr>
          <w:p w14:paraId="0C6D206E"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2169</w:t>
            </w:r>
          </w:p>
        </w:tc>
        <w:tc>
          <w:tcPr>
            <w:tcW w:w="1134" w:type="dxa"/>
          </w:tcPr>
          <w:p w14:paraId="5181CDB6"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2136</w:t>
            </w:r>
          </w:p>
        </w:tc>
        <w:tc>
          <w:tcPr>
            <w:tcW w:w="850" w:type="dxa"/>
          </w:tcPr>
          <w:p w14:paraId="7BBDB055"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34</w:t>
            </w:r>
          </w:p>
        </w:tc>
        <w:tc>
          <w:tcPr>
            <w:tcW w:w="709" w:type="dxa"/>
          </w:tcPr>
          <w:p w14:paraId="37229854"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98</w:t>
            </w:r>
          </w:p>
        </w:tc>
      </w:tr>
      <w:tr w:rsidR="00A50223" w:rsidRPr="004F7E38" w14:paraId="2DACAB33" w14:textId="77777777" w:rsidTr="00A50223">
        <w:trPr>
          <w:trHeight w:val="143"/>
        </w:trPr>
        <w:tc>
          <w:tcPr>
            <w:tcW w:w="857" w:type="dxa"/>
          </w:tcPr>
          <w:p w14:paraId="73571F63" w14:textId="77777777" w:rsidR="00A50223" w:rsidRPr="004F7E38" w:rsidRDefault="00A50223" w:rsidP="00F01DFE">
            <w:pPr>
              <w:tabs>
                <w:tab w:val="left" w:pos="569"/>
              </w:tabs>
              <w:spacing w:after="0" w:line="240" w:lineRule="auto"/>
              <w:jc w:val="center"/>
              <w:rPr>
                <w:rFonts w:ascii="Times New Roman" w:eastAsia="Times New Roman" w:hAnsi="Times New Roman"/>
              </w:rPr>
            </w:pPr>
            <w:r w:rsidRPr="004F7E38">
              <w:rPr>
                <w:rFonts w:ascii="Times New Roman" w:eastAsia="Times New Roman" w:hAnsi="Times New Roman"/>
              </w:rPr>
              <w:t>2022</w:t>
            </w:r>
          </w:p>
        </w:tc>
        <w:tc>
          <w:tcPr>
            <w:tcW w:w="1199" w:type="dxa"/>
          </w:tcPr>
          <w:p w14:paraId="705C109F"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10993,6</w:t>
            </w:r>
          </w:p>
        </w:tc>
        <w:tc>
          <w:tcPr>
            <w:tcW w:w="857" w:type="dxa"/>
          </w:tcPr>
          <w:p w14:paraId="16F6A71D"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24,5</w:t>
            </w:r>
          </w:p>
        </w:tc>
        <w:tc>
          <w:tcPr>
            <w:tcW w:w="886" w:type="dxa"/>
          </w:tcPr>
          <w:p w14:paraId="0F75C70D"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8557</w:t>
            </w:r>
          </w:p>
        </w:tc>
        <w:tc>
          <w:tcPr>
            <w:tcW w:w="709" w:type="dxa"/>
          </w:tcPr>
          <w:p w14:paraId="3461E416"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3589</w:t>
            </w:r>
          </w:p>
        </w:tc>
        <w:tc>
          <w:tcPr>
            <w:tcW w:w="1134" w:type="dxa"/>
          </w:tcPr>
          <w:p w14:paraId="2A77F9D5"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4723</w:t>
            </w:r>
          </w:p>
        </w:tc>
        <w:tc>
          <w:tcPr>
            <w:tcW w:w="1134" w:type="dxa"/>
          </w:tcPr>
          <w:p w14:paraId="57B8320D"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3454</w:t>
            </w:r>
          </w:p>
        </w:tc>
        <w:tc>
          <w:tcPr>
            <w:tcW w:w="1134" w:type="dxa"/>
          </w:tcPr>
          <w:p w14:paraId="5064F61D"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1978</w:t>
            </w:r>
          </w:p>
        </w:tc>
        <w:tc>
          <w:tcPr>
            <w:tcW w:w="850" w:type="dxa"/>
          </w:tcPr>
          <w:p w14:paraId="4C4284C3"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33</w:t>
            </w:r>
          </w:p>
        </w:tc>
        <w:tc>
          <w:tcPr>
            <w:tcW w:w="709" w:type="dxa"/>
          </w:tcPr>
          <w:p w14:paraId="2EEBF898" w14:textId="77777777" w:rsidR="00A50223" w:rsidRPr="004F7E38" w:rsidRDefault="00A50223" w:rsidP="00F01DFE">
            <w:pPr>
              <w:spacing w:after="0" w:line="240" w:lineRule="auto"/>
              <w:jc w:val="center"/>
              <w:rPr>
                <w:rFonts w:ascii="Times New Roman" w:eastAsia="Times New Roman" w:hAnsi="Times New Roman"/>
              </w:rPr>
            </w:pPr>
            <w:r w:rsidRPr="004F7E38">
              <w:rPr>
                <w:rFonts w:ascii="Times New Roman" w:eastAsia="Times New Roman" w:hAnsi="Times New Roman"/>
              </w:rPr>
              <w:t>93</w:t>
            </w:r>
          </w:p>
        </w:tc>
      </w:tr>
      <w:tr w:rsidR="00A50223" w:rsidRPr="0097366A" w14:paraId="29EF9BB2" w14:textId="77777777" w:rsidTr="00A50223">
        <w:trPr>
          <w:trHeight w:val="143"/>
        </w:trPr>
        <w:tc>
          <w:tcPr>
            <w:tcW w:w="857" w:type="dxa"/>
          </w:tcPr>
          <w:p w14:paraId="54307E0C" w14:textId="77777777" w:rsidR="00A50223" w:rsidRPr="0097366A" w:rsidRDefault="00A50223" w:rsidP="00F01DFE">
            <w:pPr>
              <w:tabs>
                <w:tab w:val="left" w:pos="569"/>
              </w:tabs>
              <w:spacing w:after="0" w:line="240" w:lineRule="auto"/>
              <w:jc w:val="center"/>
              <w:rPr>
                <w:rFonts w:ascii="Times New Roman" w:eastAsia="Times New Roman" w:hAnsi="Times New Roman"/>
              </w:rPr>
            </w:pPr>
            <w:r w:rsidRPr="0097366A">
              <w:rPr>
                <w:rFonts w:ascii="Times New Roman" w:eastAsia="Times New Roman" w:hAnsi="Times New Roman"/>
              </w:rPr>
              <w:t>2023</w:t>
            </w:r>
          </w:p>
        </w:tc>
        <w:tc>
          <w:tcPr>
            <w:tcW w:w="1199" w:type="dxa"/>
          </w:tcPr>
          <w:p w14:paraId="636066E0" w14:textId="77777777" w:rsidR="00A50223" w:rsidRPr="0097366A" w:rsidRDefault="00A50223" w:rsidP="00F01DFE">
            <w:pPr>
              <w:spacing w:after="0" w:line="240" w:lineRule="auto"/>
              <w:jc w:val="center"/>
              <w:rPr>
                <w:rFonts w:ascii="Times New Roman" w:eastAsia="Times New Roman" w:hAnsi="Times New Roman"/>
                <w:sz w:val="24"/>
                <w:szCs w:val="24"/>
              </w:rPr>
            </w:pPr>
            <w:r w:rsidRPr="0097366A">
              <w:rPr>
                <w:rFonts w:ascii="Times New Roman" w:eastAsia="Times New Roman" w:hAnsi="Times New Roman"/>
                <w:sz w:val="24"/>
                <w:szCs w:val="24"/>
              </w:rPr>
              <w:t>13 266,6</w:t>
            </w:r>
          </w:p>
        </w:tc>
        <w:tc>
          <w:tcPr>
            <w:tcW w:w="857" w:type="dxa"/>
          </w:tcPr>
          <w:p w14:paraId="04579B63" w14:textId="77777777" w:rsidR="00A50223" w:rsidRPr="0097366A" w:rsidRDefault="00A50223" w:rsidP="00F01DFE">
            <w:pPr>
              <w:spacing w:after="0" w:line="240" w:lineRule="auto"/>
              <w:jc w:val="center"/>
              <w:rPr>
                <w:rFonts w:ascii="Times New Roman" w:eastAsia="Times New Roman" w:hAnsi="Times New Roman"/>
                <w:sz w:val="24"/>
                <w:szCs w:val="24"/>
              </w:rPr>
            </w:pPr>
            <w:r w:rsidRPr="0097366A">
              <w:rPr>
                <w:rFonts w:ascii="Times New Roman" w:eastAsia="Times New Roman" w:hAnsi="Times New Roman"/>
                <w:sz w:val="24"/>
                <w:szCs w:val="24"/>
              </w:rPr>
              <w:t>23,8</w:t>
            </w:r>
          </w:p>
        </w:tc>
        <w:tc>
          <w:tcPr>
            <w:tcW w:w="886" w:type="dxa"/>
          </w:tcPr>
          <w:p w14:paraId="2FF0C9AE"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10346</w:t>
            </w:r>
          </w:p>
        </w:tc>
        <w:tc>
          <w:tcPr>
            <w:tcW w:w="709" w:type="dxa"/>
          </w:tcPr>
          <w:p w14:paraId="4375F233"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4151</w:t>
            </w:r>
          </w:p>
        </w:tc>
        <w:tc>
          <w:tcPr>
            <w:tcW w:w="1134" w:type="dxa"/>
          </w:tcPr>
          <w:p w14:paraId="1ED96E23"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4086</w:t>
            </w:r>
          </w:p>
        </w:tc>
        <w:tc>
          <w:tcPr>
            <w:tcW w:w="1134" w:type="dxa"/>
          </w:tcPr>
          <w:p w14:paraId="166305DD"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1762</w:t>
            </w:r>
          </w:p>
        </w:tc>
        <w:tc>
          <w:tcPr>
            <w:tcW w:w="1134" w:type="dxa"/>
          </w:tcPr>
          <w:p w14:paraId="6FE4BE42"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534</w:t>
            </w:r>
          </w:p>
        </w:tc>
        <w:tc>
          <w:tcPr>
            <w:tcW w:w="850" w:type="dxa"/>
          </w:tcPr>
          <w:p w14:paraId="3563D50D"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37</w:t>
            </w:r>
          </w:p>
        </w:tc>
        <w:tc>
          <w:tcPr>
            <w:tcW w:w="709" w:type="dxa"/>
          </w:tcPr>
          <w:p w14:paraId="51F11CED"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1533</w:t>
            </w:r>
          </w:p>
        </w:tc>
      </w:tr>
      <w:tr w:rsidR="00A50223" w:rsidRPr="0097366A" w14:paraId="5FB9FB1A" w14:textId="77777777" w:rsidTr="00A50223">
        <w:trPr>
          <w:trHeight w:val="143"/>
        </w:trPr>
        <w:tc>
          <w:tcPr>
            <w:tcW w:w="857" w:type="dxa"/>
          </w:tcPr>
          <w:p w14:paraId="6834CF35" w14:textId="77777777" w:rsidR="00A50223" w:rsidRPr="0097366A" w:rsidRDefault="00A50223" w:rsidP="00F01DFE">
            <w:pPr>
              <w:tabs>
                <w:tab w:val="left" w:pos="569"/>
              </w:tabs>
              <w:spacing w:after="0" w:line="240" w:lineRule="auto"/>
              <w:jc w:val="center"/>
              <w:rPr>
                <w:rFonts w:ascii="Times New Roman" w:eastAsia="Times New Roman" w:hAnsi="Times New Roman"/>
              </w:rPr>
            </w:pPr>
            <w:r w:rsidRPr="0097366A">
              <w:rPr>
                <w:rFonts w:ascii="Times New Roman" w:eastAsia="Times New Roman" w:hAnsi="Times New Roman"/>
              </w:rPr>
              <w:t>2024</w:t>
            </w:r>
          </w:p>
        </w:tc>
        <w:tc>
          <w:tcPr>
            <w:tcW w:w="1199" w:type="dxa"/>
          </w:tcPr>
          <w:p w14:paraId="4CFE1266" w14:textId="77777777" w:rsidR="00A50223" w:rsidRPr="0097366A" w:rsidRDefault="00A50223" w:rsidP="00F01DFE">
            <w:pPr>
              <w:spacing w:after="0" w:line="240" w:lineRule="auto"/>
              <w:jc w:val="center"/>
              <w:rPr>
                <w:rFonts w:ascii="Times New Roman" w:eastAsia="Times New Roman" w:hAnsi="Times New Roman"/>
                <w:sz w:val="24"/>
                <w:szCs w:val="24"/>
              </w:rPr>
            </w:pPr>
            <w:r w:rsidRPr="0097366A">
              <w:rPr>
                <w:rFonts w:ascii="Times New Roman" w:eastAsia="Times New Roman" w:hAnsi="Times New Roman"/>
                <w:sz w:val="24"/>
                <w:szCs w:val="24"/>
              </w:rPr>
              <w:t>14678,7</w:t>
            </w:r>
          </w:p>
        </w:tc>
        <w:tc>
          <w:tcPr>
            <w:tcW w:w="857" w:type="dxa"/>
          </w:tcPr>
          <w:p w14:paraId="4A14AD58" w14:textId="77777777" w:rsidR="00A50223" w:rsidRPr="0097366A" w:rsidRDefault="00A50223" w:rsidP="00F01DFE">
            <w:pPr>
              <w:spacing w:after="0" w:line="240" w:lineRule="auto"/>
              <w:jc w:val="center"/>
              <w:rPr>
                <w:rFonts w:ascii="Times New Roman" w:eastAsia="Times New Roman" w:hAnsi="Times New Roman"/>
                <w:sz w:val="24"/>
                <w:szCs w:val="24"/>
              </w:rPr>
            </w:pPr>
            <w:r w:rsidRPr="0097366A">
              <w:rPr>
                <w:rFonts w:ascii="Times New Roman" w:eastAsia="Times New Roman" w:hAnsi="Times New Roman"/>
                <w:sz w:val="24"/>
                <w:szCs w:val="24"/>
              </w:rPr>
              <w:t>27,88</w:t>
            </w:r>
          </w:p>
        </w:tc>
        <w:tc>
          <w:tcPr>
            <w:tcW w:w="886" w:type="dxa"/>
          </w:tcPr>
          <w:p w14:paraId="164ADE17"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10946</w:t>
            </w:r>
          </w:p>
        </w:tc>
        <w:tc>
          <w:tcPr>
            <w:tcW w:w="709" w:type="dxa"/>
          </w:tcPr>
          <w:p w14:paraId="5136D905"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4013</w:t>
            </w:r>
          </w:p>
        </w:tc>
        <w:tc>
          <w:tcPr>
            <w:tcW w:w="1134" w:type="dxa"/>
          </w:tcPr>
          <w:p w14:paraId="4030654A"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2638</w:t>
            </w:r>
          </w:p>
        </w:tc>
        <w:tc>
          <w:tcPr>
            <w:tcW w:w="1134" w:type="dxa"/>
          </w:tcPr>
          <w:p w14:paraId="1BAAA4DF"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2931</w:t>
            </w:r>
          </w:p>
        </w:tc>
        <w:tc>
          <w:tcPr>
            <w:tcW w:w="1134" w:type="dxa"/>
          </w:tcPr>
          <w:p w14:paraId="7C83C272"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1182</w:t>
            </w:r>
          </w:p>
        </w:tc>
        <w:tc>
          <w:tcPr>
            <w:tcW w:w="850" w:type="dxa"/>
          </w:tcPr>
          <w:p w14:paraId="65C77B89"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6</w:t>
            </w:r>
          </w:p>
        </w:tc>
        <w:tc>
          <w:tcPr>
            <w:tcW w:w="709" w:type="dxa"/>
          </w:tcPr>
          <w:p w14:paraId="30DB14CE"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w:t>
            </w:r>
          </w:p>
        </w:tc>
      </w:tr>
      <w:tr w:rsidR="00A50223" w:rsidRPr="004F7E38" w14:paraId="5FFC4779" w14:textId="77777777" w:rsidTr="00A50223">
        <w:trPr>
          <w:trHeight w:val="143"/>
        </w:trPr>
        <w:tc>
          <w:tcPr>
            <w:tcW w:w="857" w:type="dxa"/>
          </w:tcPr>
          <w:p w14:paraId="7CE2ED3B" w14:textId="77777777" w:rsidR="00A50223" w:rsidRPr="0097366A" w:rsidRDefault="00A50223" w:rsidP="00F01DFE">
            <w:pPr>
              <w:tabs>
                <w:tab w:val="left" w:pos="569"/>
              </w:tabs>
              <w:spacing w:after="0" w:line="240" w:lineRule="auto"/>
              <w:jc w:val="center"/>
              <w:rPr>
                <w:rFonts w:ascii="Times New Roman" w:eastAsia="Times New Roman" w:hAnsi="Times New Roman"/>
              </w:rPr>
            </w:pPr>
            <w:r w:rsidRPr="0097366A">
              <w:rPr>
                <w:rFonts w:ascii="Times New Roman" w:eastAsia="Times New Roman" w:hAnsi="Times New Roman"/>
              </w:rPr>
              <w:t>2025</w:t>
            </w:r>
          </w:p>
        </w:tc>
        <w:tc>
          <w:tcPr>
            <w:tcW w:w="1199" w:type="dxa"/>
          </w:tcPr>
          <w:p w14:paraId="28B3FA01" w14:textId="33DDDCEA" w:rsidR="00A50223" w:rsidRPr="0097366A" w:rsidRDefault="00A50223" w:rsidP="00F01DFE">
            <w:pPr>
              <w:spacing w:after="0" w:line="240" w:lineRule="auto"/>
              <w:jc w:val="center"/>
              <w:rPr>
                <w:rFonts w:ascii="Times New Roman" w:hAnsi="Times New Roman"/>
                <w:color w:val="000000"/>
                <w:lang w:val="en-US"/>
              </w:rPr>
            </w:pPr>
            <w:r w:rsidRPr="0097366A">
              <w:rPr>
                <w:rFonts w:ascii="Times New Roman" w:hAnsi="Times New Roman"/>
                <w:color w:val="000000"/>
              </w:rPr>
              <w:t>15379,72</w:t>
            </w:r>
          </w:p>
        </w:tc>
        <w:tc>
          <w:tcPr>
            <w:tcW w:w="857" w:type="dxa"/>
          </w:tcPr>
          <w:p w14:paraId="1B8ABEB9" w14:textId="77777777" w:rsidR="00A50223" w:rsidRPr="0097366A" w:rsidRDefault="00A50223" w:rsidP="00F01DFE">
            <w:pPr>
              <w:spacing w:after="0" w:line="240" w:lineRule="auto"/>
              <w:jc w:val="center"/>
              <w:rPr>
                <w:rFonts w:ascii="Times New Roman" w:hAnsi="Times New Roman"/>
                <w:color w:val="000000"/>
                <w:lang w:val="en-US"/>
              </w:rPr>
            </w:pPr>
            <w:r w:rsidRPr="0097366A">
              <w:rPr>
                <w:rFonts w:ascii="Times New Roman" w:hAnsi="Times New Roman"/>
                <w:color w:val="000000"/>
              </w:rPr>
              <w:t>30,15</w:t>
            </w:r>
          </w:p>
        </w:tc>
        <w:tc>
          <w:tcPr>
            <w:tcW w:w="886" w:type="dxa"/>
          </w:tcPr>
          <w:p w14:paraId="34C38830" w14:textId="77777777" w:rsidR="00A50223" w:rsidRPr="0097366A" w:rsidRDefault="00A50223" w:rsidP="00F01DFE">
            <w:pPr>
              <w:spacing w:after="0" w:line="240" w:lineRule="auto"/>
              <w:jc w:val="center"/>
              <w:rPr>
                <w:rFonts w:ascii="Times New Roman" w:eastAsia="Times New Roman" w:hAnsi="Times New Roman"/>
              </w:rPr>
            </w:pPr>
            <w:r w:rsidRPr="0097366A">
              <w:rPr>
                <w:rFonts w:ascii="Times New Roman" w:eastAsia="Times New Roman" w:hAnsi="Times New Roman"/>
              </w:rPr>
              <w:t>10515</w:t>
            </w:r>
          </w:p>
        </w:tc>
        <w:tc>
          <w:tcPr>
            <w:tcW w:w="709" w:type="dxa"/>
          </w:tcPr>
          <w:p w14:paraId="4C4C7021" w14:textId="77777777" w:rsidR="00A50223" w:rsidRPr="003B3502" w:rsidRDefault="00A50223" w:rsidP="00F01DFE">
            <w:pPr>
              <w:spacing w:after="0" w:line="240" w:lineRule="auto"/>
              <w:jc w:val="center"/>
              <w:rPr>
                <w:rFonts w:ascii="Times New Roman" w:eastAsia="Times New Roman" w:hAnsi="Times New Roman"/>
              </w:rPr>
            </w:pPr>
            <w:r w:rsidRPr="003B3502">
              <w:rPr>
                <w:rFonts w:ascii="Times New Roman" w:eastAsia="Times New Roman" w:hAnsi="Times New Roman"/>
              </w:rPr>
              <w:t>3606</w:t>
            </w:r>
          </w:p>
        </w:tc>
        <w:tc>
          <w:tcPr>
            <w:tcW w:w="1134" w:type="dxa"/>
          </w:tcPr>
          <w:p w14:paraId="2B7681E6" w14:textId="77777777" w:rsidR="00A50223" w:rsidRPr="003B3502" w:rsidRDefault="00A50223" w:rsidP="00F01DFE">
            <w:pPr>
              <w:spacing w:after="0" w:line="240" w:lineRule="auto"/>
              <w:jc w:val="center"/>
              <w:rPr>
                <w:rFonts w:ascii="Times New Roman" w:eastAsia="Times New Roman" w:hAnsi="Times New Roman"/>
              </w:rPr>
            </w:pPr>
            <w:r w:rsidRPr="003B3502">
              <w:rPr>
                <w:rFonts w:ascii="Times New Roman" w:eastAsia="Times New Roman" w:hAnsi="Times New Roman"/>
              </w:rPr>
              <w:t>2484</w:t>
            </w:r>
          </w:p>
        </w:tc>
        <w:tc>
          <w:tcPr>
            <w:tcW w:w="1134" w:type="dxa"/>
          </w:tcPr>
          <w:p w14:paraId="7C621B35" w14:textId="77777777" w:rsidR="00A50223" w:rsidRPr="003B3502" w:rsidRDefault="00A50223" w:rsidP="00F01DFE">
            <w:pPr>
              <w:spacing w:after="0" w:line="240" w:lineRule="auto"/>
              <w:jc w:val="center"/>
              <w:rPr>
                <w:rFonts w:ascii="Times New Roman" w:eastAsia="Times New Roman" w:hAnsi="Times New Roman"/>
              </w:rPr>
            </w:pPr>
            <w:r w:rsidRPr="003B3502">
              <w:rPr>
                <w:rFonts w:ascii="Times New Roman" w:eastAsia="Times New Roman" w:hAnsi="Times New Roman"/>
              </w:rPr>
              <w:t>2747</w:t>
            </w:r>
          </w:p>
        </w:tc>
        <w:tc>
          <w:tcPr>
            <w:tcW w:w="1134" w:type="dxa"/>
          </w:tcPr>
          <w:p w14:paraId="5ABACB78" w14:textId="77777777" w:rsidR="00A50223" w:rsidRPr="003B3502" w:rsidRDefault="00A50223" w:rsidP="00F01DFE">
            <w:pPr>
              <w:spacing w:after="0" w:line="240" w:lineRule="auto"/>
              <w:jc w:val="center"/>
              <w:rPr>
                <w:rFonts w:ascii="Times New Roman" w:eastAsia="Times New Roman" w:hAnsi="Times New Roman"/>
              </w:rPr>
            </w:pPr>
            <w:r w:rsidRPr="003B3502">
              <w:rPr>
                <w:rFonts w:ascii="Times New Roman" w:eastAsia="Times New Roman" w:hAnsi="Times New Roman"/>
              </w:rPr>
              <w:t>1097</w:t>
            </w:r>
          </w:p>
        </w:tc>
        <w:tc>
          <w:tcPr>
            <w:tcW w:w="850" w:type="dxa"/>
          </w:tcPr>
          <w:p w14:paraId="4B1CA750" w14:textId="77777777" w:rsidR="00A50223" w:rsidRPr="003B3502" w:rsidRDefault="00A50223" w:rsidP="00F01DFE">
            <w:pPr>
              <w:spacing w:after="0" w:line="240" w:lineRule="auto"/>
              <w:jc w:val="center"/>
              <w:rPr>
                <w:rFonts w:ascii="Times New Roman" w:eastAsia="Times New Roman" w:hAnsi="Times New Roman"/>
              </w:rPr>
            </w:pPr>
            <w:r w:rsidRPr="003B3502">
              <w:rPr>
                <w:rFonts w:ascii="Times New Roman" w:eastAsia="Times New Roman" w:hAnsi="Times New Roman"/>
              </w:rPr>
              <w:t>11</w:t>
            </w:r>
          </w:p>
        </w:tc>
        <w:tc>
          <w:tcPr>
            <w:tcW w:w="709" w:type="dxa"/>
          </w:tcPr>
          <w:p w14:paraId="254B9768" w14:textId="77777777" w:rsidR="00A50223" w:rsidRPr="003B3502" w:rsidRDefault="00A50223" w:rsidP="00F01DFE">
            <w:pPr>
              <w:spacing w:after="0" w:line="240" w:lineRule="auto"/>
              <w:jc w:val="center"/>
              <w:rPr>
                <w:rFonts w:ascii="Times New Roman" w:eastAsia="Times New Roman" w:hAnsi="Times New Roman"/>
              </w:rPr>
            </w:pPr>
            <w:r w:rsidRPr="003B3502">
              <w:rPr>
                <w:rFonts w:ascii="Times New Roman" w:eastAsia="Times New Roman" w:hAnsi="Times New Roman"/>
              </w:rPr>
              <w:t>-</w:t>
            </w:r>
          </w:p>
        </w:tc>
      </w:tr>
      <w:bookmarkEnd w:id="38"/>
    </w:tbl>
    <w:p w14:paraId="2616274F" w14:textId="77777777" w:rsidR="006707EC" w:rsidRPr="004F7E38" w:rsidRDefault="006707EC" w:rsidP="00956252">
      <w:pPr>
        <w:pStyle w:val="ac"/>
        <w:shd w:val="clear" w:color="auto" w:fill="FFFFFF"/>
        <w:tabs>
          <w:tab w:val="left" w:pos="142"/>
          <w:tab w:val="left" w:pos="851"/>
        </w:tabs>
        <w:spacing w:after="0" w:line="240" w:lineRule="auto"/>
        <w:ind w:firstLine="709"/>
        <w:jc w:val="both"/>
        <w:rPr>
          <w:sz w:val="28"/>
          <w:szCs w:val="28"/>
        </w:rPr>
      </w:pPr>
    </w:p>
    <w:p w14:paraId="3AEEC044" w14:textId="3D03E1A4" w:rsidR="006707EC" w:rsidRPr="00E9605F" w:rsidRDefault="00A8125A" w:rsidP="00956252">
      <w:pPr>
        <w:spacing w:after="0" w:line="240" w:lineRule="auto"/>
        <w:ind w:firstLine="709"/>
        <w:jc w:val="both"/>
        <w:rPr>
          <w:rFonts w:ascii="Times New Roman" w:eastAsia="Times New Roman" w:hAnsi="Times New Roman"/>
          <w:sz w:val="28"/>
          <w:szCs w:val="28"/>
        </w:rPr>
      </w:pPr>
      <w:r w:rsidRPr="004F7E38">
        <w:rPr>
          <w:rFonts w:ascii="Times New Roman" w:eastAsia="Times New Roman" w:hAnsi="Times New Roman"/>
          <w:sz w:val="28"/>
          <w:szCs w:val="28"/>
        </w:rPr>
        <w:t>Как следует из табл</w:t>
      </w:r>
      <w:r w:rsidR="006B2917">
        <w:rPr>
          <w:rFonts w:ascii="Times New Roman" w:eastAsia="Times New Roman" w:hAnsi="Times New Roman"/>
          <w:sz w:val="28"/>
          <w:szCs w:val="28"/>
        </w:rPr>
        <w:t>иц</w:t>
      </w:r>
      <w:r w:rsidR="0097366A">
        <w:rPr>
          <w:rFonts w:ascii="Times New Roman" w:eastAsia="Times New Roman" w:hAnsi="Times New Roman"/>
          <w:sz w:val="28"/>
          <w:szCs w:val="28"/>
        </w:rPr>
        <w:t>ы</w:t>
      </w:r>
      <w:r w:rsidRPr="004F7E38">
        <w:rPr>
          <w:rFonts w:ascii="Times New Roman" w:eastAsia="Times New Roman" w:hAnsi="Times New Roman"/>
          <w:sz w:val="28"/>
          <w:szCs w:val="28"/>
        </w:rPr>
        <w:t xml:space="preserve"> </w:t>
      </w:r>
      <w:r w:rsidR="00E00494">
        <w:rPr>
          <w:rFonts w:ascii="Times New Roman" w:eastAsia="Times New Roman" w:hAnsi="Times New Roman"/>
          <w:sz w:val="28"/>
          <w:szCs w:val="28"/>
        </w:rPr>
        <w:t>3.</w:t>
      </w:r>
      <w:r w:rsidRPr="004F7E38">
        <w:rPr>
          <w:rFonts w:ascii="Times New Roman" w:eastAsia="Times New Roman" w:hAnsi="Times New Roman"/>
          <w:sz w:val="28"/>
          <w:szCs w:val="28"/>
        </w:rPr>
        <w:t>1, н</w:t>
      </w:r>
      <w:r w:rsidR="006707EC" w:rsidRPr="004F7E38">
        <w:rPr>
          <w:rFonts w:ascii="Times New Roman" w:eastAsia="Times New Roman" w:hAnsi="Times New Roman"/>
          <w:sz w:val="28"/>
          <w:szCs w:val="28"/>
        </w:rPr>
        <w:t>есмотря на значительный рост основных производственных показателей отрасли</w:t>
      </w:r>
      <w:r w:rsidRPr="004F7E38">
        <w:rPr>
          <w:rFonts w:ascii="Times New Roman" w:eastAsia="Times New Roman" w:hAnsi="Times New Roman"/>
          <w:sz w:val="28"/>
          <w:szCs w:val="28"/>
        </w:rPr>
        <w:t xml:space="preserve"> (</w:t>
      </w:r>
      <w:r w:rsidR="006707EC" w:rsidRPr="004F7E38">
        <w:rPr>
          <w:rFonts w:ascii="Times New Roman" w:eastAsia="Times New Roman" w:hAnsi="Times New Roman"/>
          <w:bCs/>
          <w:sz w:val="28"/>
          <w:szCs w:val="28"/>
        </w:rPr>
        <w:t>перевозки пассажиров и пассажирооборот</w:t>
      </w:r>
      <w:r w:rsidR="006707EC" w:rsidRPr="004F7E38">
        <w:rPr>
          <w:rFonts w:ascii="Times New Roman" w:eastAsia="Times New Roman" w:hAnsi="Times New Roman"/>
          <w:sz w:val="28"/>
          <w:szCs w:val="28"/>
        </w:rPr>
        <w:t xml:space="preserve">, </w:t>
      </w:r>
      <w:r w:rsidR="006707EC" w:rsidRPr="004F7E38">
        <w:rPr>
          <w:rFonts w:ascii="Times New Roman" w:eastAsia="Times New Roman" w:hAnsi="Times New Roman"/>
          <w:bCs/>
          <w:sz w:val="28"/>
          <w:szCs w:val="28"/>
        </w:rPr>
        <w:t>среднесписочн</w:t>
      </w:r>
      <w:r w:rsidRPr="004F7E38">
        <w:rPr>
          <w:rFonts w:ascii="Times New Roman" w:eastAsia="Times New Roman" w:hAnsi="Times New Roman"/>
          <w:bCs/>
          <w:sz w:val="28"/>
          <w:szCs w:val="28"/>
        </w:rPr>
        <w:t>ая</w:t>
      </w:r>
      <w:r w:rsidR="006707EC" w:rsidRPr="004F7E38">
        <w:rPr>
          <w:rFonts w:ascii="Times New Roman" w:eastAsia="Times New Roman" w:hAnsi="Times New Roman"/>
          <w:bCs/>
          <w:sz w:val="28"/>
          <w:szCs w:val="28"/>
        </w:rPr>
        <w:t xml:space="preserve"> численност</w:t>
      </w:r>
      <w:r w:rsidRPr="004F7E38">
        <w:rPr>
          <w:rFonts w:ascii="Times New Roman" w:eastAsia="Times New Roman" w:hAnsi="Times New Roman"/>
          <w:bCs/>
          <w:sz w:val="28"/>
          <w:szCs w:val="28"/>
        </w:rPr>
        <w:t>ь</w:t>
      </w:r>
      <w:r w:rsidR="006707EC" w:rsidRPr="004F7E38">
        <w:rPr>
          <w:rFonts w:ascii="Times New Roman" w:eastAsia="Times New Roman" w:hAnsi="Times New Roman"/>
          <w:bCs/>
          <w:sz w:val="28"/>
          <w:szCs w:val="28"/>
        </w:rPr>
        <w:t xml:space="preserve"> работников</w:t>
      </w:r>
      <w:r w:rsidRPr="004F7E38">
        <w:rPr>
          <w:rFonts w:ascii="Times New Roman" w:eastAsia="Times New Roman" w:hAnsi="Times New Roman"/>
          <w:bCs/>
          <w:sz w:val="28"/>
          <w:szCs w:val="28"/>
        </w:rPr>
        <w:t>)</w:t>
      </w:r>
      <w:r w:rsidR="006707EC" w:rsidRPr="004F7E38">
        <w:rPr>
          <w:rFonts w:ascii="Times New Roman" w:eastAsia="Times New Roman" w:hAnsi="Times New Roman"/>
          <w:sz w:val="28"/>
          <w:szCs w:val="28"/>
        </w:rPr>
        <w:t xml:space="preserve"> наблюдаются заметные изменения в структуре и количестве сотрудников, подверженных вредным </w:t>
      </w:r>
      <w:r w:rsidRPr="004F7E38">
        <w:rPr>
          <w:rFonts w:ascii="Times New Roman" w:eastAsia="Times New Roman" w:hAnsi="Times New Roman"/>
          <w:sz w:val="28"/>
          <w:szCs w:val="28"/>
        </w:rPr>
        <w:t xml:space="preserve">и опасным </w:t>
      </w:r>
      <w:r w:rsidR="006707EC" w:rsidRPr="00E9605F">
        <w:rPr>
          <w:rFonts w:ascii="Times New Roman" w:eastAsia="Times New Roman" w:hAnsi="Times New Roman"/>
          <w:sz w:val="28"/>
          <w:szCs w:val="28"/>
        </w:rPr>
        <w:t xml:space="preserve">производственным факторам. </w:t>
      </w:r>
    </w:p>
    <w:p w14:paraId="7452BDE0" w14:textId="65440E1C" w:rsidR="006707EC" w:rsidRPr="00E9605F" w:rsidRDefault="006707EC" w:rsidP="00956252">
      <w:pPr>
        <w:pStyle w:val="ac"/>
        <w:spacing w:after="0" w:line="240" w:lineRule="auto"/>
        <w:ind w:firstLine="709"/>
        <w:jc w:val="both"/>
        <w:rPr>
          <w:sz w:val="28"/>
          <w:szCs w:val="28"/>
        </w:rPr>
      </w:pPr>
      <w:r w:rsidRPr="00E9605F">
        <w:rPr>
          <w:sz w:val="28"/>
          <w:szCs w:val="28"/>
        </w:rPr>
        <w:t xml:space="preserve">Анализ представленных статистических данных по показателям </w:t>
      </w:r>
      <w:r w:rsidR="00C2502F" w:rsidRPr="00E9605F">
        <w:rPr>
          <w:sz w:val="28"/>
          <w:szCs w:val="28"/>
        </w:rPr>
        <w:t>БОТ</w:t>
      </w:r>
      <w:r w:rsidRPr="00E9605F">
        <w:rPr>
          <w:sz w:val="28"/>
          <w:szCs w:val="28"/>
        </w:rPr>
        <w:t xml:space="preserve"> персонала гражданской авиации Казахстана позволил выявить существенные тенденции и флуктуации в динамике производственной безопасности. Исследование показателей </w:t>
      </w:r>
      <w:r w:rsidR="00AD60F5">
        <w:rPr>
          <w:sz w:val="28"/>
          <w:szCs w:val="28"/>
          <w:shd w:val="clear" w:color="auto" w:fill="FFFFFF"/>
        </w:rPr>
        <w:t xml:space="preserve">БОТ </w:t>
      </w:r>
      <w:r w:rsidRPr="00E9605F">
        <w:rPr>
          <w:sz w:val="28"/>
          <w:szCs w:val="28"/>
        </w:rPr>
        <w:t xml:space="preserve">в гражданской авиации Казахстана за </w:t>
      </w:r>
      <w:r w:rsidR="00615FB1" w:rsidRPr="00E9605F">
        <w:rPr>
          <w:sz w:val="28"/>
          <w:szCs w:val="28"/>
        </w:rPr>
        <w:t xml:space="preserve">указанный период </w:t>
      </w:r>
      <w:r w:rsidRPr="00E9605F">
        <w:rPr>
          <w:sz w:val="28"/>
          <w:szCs w:val="28"/>
        </w:rPr>
        <w:t xml:space="preserve">выявляет </w:t>
      </w:r>
      <w:r w:rsidRPr="00E9605F">
        <w:rPr>
          <w:bCs/>
          <w:sz w:val="28"/>
          <w:szCs w:val="28"/>
        </w:rPr>
        <w:t>комплексную и эволюционирующую картину</w:t>
      </w:r>
      <w:r w:rsidRPr="00E9605F">
        <w:rPr>
          <w:sz w:val="28"/>
          <w:szCs w:val="28"/>
        </w:rPr>
        <w:t xml:space="preserve">. </w:t>
      </w:r>
    </w:p>
    <w:p w14:paraId="254B3E07" w14:textId="781D9769" w:rsidR="006707EC" w:rsidRPr="00E00494" w:rsidRDefault="00C2502F" w:rsidP="00956252">
      <w:pPr>
        <w:spacing w:after="0" w:line="240" w:lineRule="auto"/>
        <w:ind w:firstLine="709"/>
        <w:jc w:val="both"/>
        <w:rPr>
          <w:rFonts w:ascii="Times New Roman" w:eastAsia="Times New Roman" w:hAnsi="Times New Roman"/>
          <w:bCs/>
          <w:sz w:val="28"/>
          <w:szCs w:val="28"/>
        </w:rPr>
      </w:pPr>
      <w:r w:rsidRPr="00E9605F">
        <w:rPr>
          <w:rFonts w:ascii="Times New Roman" w:eastAsia="Times New Roman" w:hAnsi="Times New Roman"/>
          <w:bCs/>
          <w:sz w:val="28"/>
          <w:szCs w:val="28"/>
        </w:rPr>
        <w:t xml:space="preserve">Например, из таблицы </w:t>
      </w:r>
      <w:r w:rsidR="0059233C">
        <w:rPr>
          <w:rFonts w:ascii="Times New Roman" w:eastAsia="Times New Roman" w:hAnsi="Times New Roman"/>
          <w:bCs/>
          <w:sz w:val="28"/>
          <w:szCs w:val="28"/>
        </w:rPr>
        <w:t>2.10</w:t>
      </w:r>
      <w:r w:rsidRPr="00E9605F">
        <w:rPr>
          <w:rFonts w:ascii="Times New Roman" w:eastAsia="Times New Roman" w:hAnsi="Times New Roman"/>
          <w:bCs/>
          <w:sz w:val="28"/>
          <w:szCs w:val="28"/>
        </w:rPr>
        <w:t xml:space="preserve"> следу</w:t>
      </w:r>
      <w:r w:rsidR="00344255" w:rsidRPr="00E9605F">
        <w:rPr>
          <w:rFonts w:ascii="Times New Roman" w:eastAsia="Times New Roman" w:hAnsi="Times New Roman"/>
          <w:bCs/>
          <w:sz w:val="28"/>
          <w:szCs w:val="28"/>
        </w:rPr>
        <w:t>ю</w:t>
      </w:r>
      <w:r w:rsidRPr="00E9605F">
        <w:rPr>
          <w:rFonts w:ascii="Times New Roman" w:eastAsia="Times New Roman" w:hAnsi="Times New Roman"/>
          <w:bCs/>
          <w:sz w:val="28"/>
          <w:szCs w:val="28"/>
        </w:rPr>
        <w:t>т сл</w:t>
      </w:r>
      <w:r w:rsidR="00E00494">
        <w:rPr>
          <w:rFonts w:ascii="Times New Roman" w:eastAsia="Times New Roman" w:hAnsi="Times New Roman"/>
          <w:bCs/>
          <w:sz w:val="28"/>
          <w:szCs w:val="28"/>
        </w:rPr>
        <w:t xml:space="preserve">едующие динамические изменения. </w:t>
      </w:r>
      <w:r w:rsidR="00615FB1" w:rsidRPr="00E9605F">
        <w:rPr>
          <w:rFonts w:ascii="Times New Roman" w:eastAsia="Times New Roman" w:hAnsi="Times New Roman"/>
          <w:bCs/>
          <w:sz w:val="28"/>
          <w:szCs w:val="28"/>
        </w:rPr>
        <w:t xml:space="preserve">В </w:t>
      </w:r>
      <w:r w:rsidR="006707EC" w:rsidRPr="00E9605F">
        <w:rPr>
          <w:rFonts w:ascii="Times New Roman" w:eastAsia="Times New Roman" w:hAnsi="Times New Roman"/>
          <w:bCs/>
          <w:sz w:val="28"/>
          <w:szCs w:val="28"/>
        </w:rPr>
        <w:t>2020 и 2021</w:t>
      </w:r>
      <w:r w:rsidR="00615FB1" w:rsidRPr="00E9605F">
        <w:rPr>
          <w:rFonts w:ascii="Times New Roman" w:eastAsia="Times New Roman" w:hAnsi="Times New Roman"/>
          <w:bCs/>
          <w:sz w:val="28"/>
          <w:szCs w:val="28"/>
        </w:rPr>
        <w:t xml:space="preserve"> гг. наблюдается </w:t>
      </w:r>
      <w:r w:rsidR="006707EC" w:rsidRPr="00E9605F">
        <w:rPr>
          <w:rFonts w:ascii="Times New Roman" w:eastAsia="Times New Roman" w:hAnsi="Times New Roman"/>
          <w:bCs/>
          <w:sz w:val="28"/>
          <w:szCs w:val="28"/>
        </w:rPr>
        <w:t>заметны</w:t>
      </w:r>
      <w:r w:rsidR="00615FB1" w:rsidRPr="00E9605F">
        <w:rPr>
          <w:rFonts w:ascii="Times New Roman" w:eastAsia="Times New Roman" w:hAnsi="Times New Roman"/>
          <w:bCs/>
          <w:sz w:val="28"/>
          <w:szCs w:val="28"/>
        </w:rPr>
        <w:t>й</w:t>
      </w:r>
      <w:r w:rsidR="006707EC" w:rsidRPr="00E9605F">
        <w:rPr>
          <w:rFonts w:ascii="Times New Roman" w:eastAsia="Times New Roman" w:hAnsi="Times New Roman"/>
          <w:bCs/>
          <w:sz w:val="28"/>
          <w:szCs w:val="28"/>
        </w:rPr>
        <w:t xml:space="preserve"> рост численности пострадавших </w:t>
      </w:r>
      <w:r w:rsidRPr="00E9605F">
        <w:rPr>
          <w:rFonts w:ascii="Times New Roman" w:eastAsia="Times New Roman" w:hAnsi="Times New Roman"/>
          <w:bCs/>
          <w:sz w:val="28"/>
          <w:szCs w:val="28"/>
        </w:rPr>
        <w:t>с</w:t>
      </w:r>
      <w:r w:rsidR="006707EC" w:rsidRPr="00E9605F">
        <w:rPr>
          <w:rFonts w:ascii="Times New Roman" w:eastAsia="Times New Roman" w:hAnsi="Times New Roman"/>
          <w:bCs/>
          <w:sz w:val="28"/>
          <w:szCs w:val="28"/>
        </w:rPr>
        <w:t xml:space="preserve"> соответствующим увеличением </w:t>
      </w:r>
      <w:r w:rsidR="006707EC" w:rsidRPr="00565269">
        <w:rPr>
          <w:rFonts w:ascii="Times New Roman" w:eastAsia="Times New Roman" w:hAnsi="Times New Roman"/>
          <w:bCs/>
          <w:i/>
          <w:sz w:val="28"/>
          <w:szCs w:val="28"/>
        </w:rPr>
        <w:t>TIFR</w:t>
      </w:r>
      <w:r w:rsidRPr="00E9605F">
        <w:rPr>
          <w:rFonts w:ascii="Times New Roman" w:eastAsia="Times New Roman" w:hAnsi="Times New Roman"/>
          <w:bCs/>
          <w:sz w:val="28"/>
          <w:szCs w:val="28"/>
        </w:rPr>
        <w:t xml:space="preserve">, который связан </w:t>
      </w:r>
      <w:r w:rsidR="006707EC" w:rsidRPr="00E9605F">
        <w:rPr>
          <w:rFonts w:ascii="Times New Roman" w:eastAsia="Times New Roman" w:hAnsi="Times New Roman"/>
          <w:sz w:val="28"/>
          <w:szCs w:val="28"/>
        </w:rPr>
        <w:t xml:space="preserve">с динамикой рабочей нагрузки, изменениями в операционной деятельности или даже с глобальными факторами, такими как пандемия COVID-19, подчеркивает уязвимость системы </w:t>
      </w:r>
      <w:r w:rsidR="00AD60F5">
        <w:rPr>
          <w:rFonts w:ascii="Times New Roman" w:eastAsia="Times New Roman" w:hAnsi="Times New Roman"/>
          <w:sz w:val="28"/>
          <w:szCs w:val="28"/>
        </w:rPr>
        <w:t xml:space="preserve">управления </w:t>
      </w:r>
      <w:r w:rsidR="00AD60F5">
        <w:rPr>
          <w:rFonts w:ascii="Times New Roman" w:hAnsi="Times New Roman"/>
          <w:sz w:val="28"/>
          <w:szCs w:val="28"/>
          <w:shd w:val="clear" w:color="auto" w:fill="FFFFFF"/>
        </w:rPr>
        <w:t xml:space="preserve">БОТ </w:t>
      </w:r>
      <w:r w:rsidR="006707EC" w:rsidRPr="00E9605F">
        <w:rPr>
          <w:rFonts w:ascii="Times New Roman" w:eastAsia="Times New Roman" w:hAnsi="Times New Roman"/>
          <w:sz w:val="28"/>
          <w:szCs w:val="28"/>
        </w:rPr>
        <w:t xml:space="preserve">к внешним воздействиям и внутренним реорганизациям. Важно отметить, что даже в эти периоды </w:t>
      </w:r>
      <w:r w:rsidR="006707EC" w:rsidRPr="00E9605F">
        <w:rPr>
          <w:rFonts w:ascii="Times New Roman" w:eastAsia="Times New Roman" w:hAnsi="Times New Roman"/>
          <w:bCs/>
          <w:sz w:val="28"/>
          <w:szCs w:val="28"/>
        </w:rPr>
        <w:t>коэффициент частоты травматизма со смертельным исходом (</w:t>
      </w:r>
      <w:r w:rsidR="006707EC" w:rsidRPr="00565269">
        <w:rPr>
          <w:rFonts w:ascii="Times New Roman" w:eastAsia="Times New Roman" w:hAnsi="Times New Roman"/>
          <w:bCs/>
          <w:i/>
          <w:sz w:val="28"/>
          <w:szCs w:val="28"/>
        </w:rPr>
        <w:t>FIFR</w:t>
      </w:r>
      <w:r w:rsidR="006707EC" w:rsidRPr="00E9605F">
        <w:rPr>
          <w:rFonts w:ascii="Times New Roman" w:eastAsia="Times New Roman" w:hAnsi="Times New Roman"/>
          <w:bCs/>
          <w:sz w:val="28"/>
          <w:szCs w:val="28"/>
        </w:rPr>
        <w:t>)</w:t>
      </w:r>
      <w:r w:rsidR="006707EC" w:rsidRPr="00E9605F">
        <w:rPr>
          <w:rFonts w:ascii="Times New Roman" w:eastAsia="Times New Roman" w:hAnsi="Times New Roman"/>
          <w:sz w:val="28"/>
          <w:szCs w:val="28"/>
        </w:rPr>
        <w:t xml:space="preserve"> оставался на относительно низком уровне, что указывает на сохранение контроля над наиболее критическими рисками.</w:t>
      </w:r>
    </w:p>
    <w:p w14:paraId="52974B90" w14:textId="6CB5BB2E" w:rsidR="006707EC" w:rsidRPr="00F90E87" w:rsidRDefault="006707EC" w:rsidP="00956252">
      <w:pPr>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Наиболее </w:t>
      </w:r>
      <w:r w:rsidRPr="00F90E87">
        <w:rPr>
          <w:rFonts w:ascii="Times New Roman" w:eastAsia="Times New Roman" w:hAnsi="Times New Roman"/>
          <w:bCs/>
          <w:sz w:val="28"/>
          <w:szCs w:val="28"/>
        </w:rPr>
        <w:t>примечательным является 202</w:t>
      </w:r>
      <w:r w:rsidR="00615FB1" w:rsidRPr="00F90E87">
        <w:rPr>
          <w:rFonts w:ascii="Times New Roman" w:eastAsia="Times New Roman" w:hAnsi="Times New Roman"/>
          <w:bCs/>
          <w:sz w:val="28"/>
          <w:szCs w:val="28"/>
        </w:rPr>
        <w:t>4</w:t>
      </w:r>
      <w:r w:rsidRPr="00F90E87">
        <w:rPr>
          <w:rFonts w:ascii="Times New Roman" w:eastAsia="Times New Roman" w:hAnsi="Times New Roman"/>
          <w:bCs/>
          <w:sz w:val="28"/>
          <w:szCs w:val="28"/>
        </w:rPr>
        <w:t xml:space="preserve"> </w:t>
      </w:r>
      <w:r w:rsidR="00662833">
        <w:rPr>
          <w:rFonts w:ascii="Times New Roman" w:hAnsi="Times New Roman"/>
          <w:sz w:val="28"/>
          <w:szCs w:val="28"/>
        </w:rPr>
        <w:t>г.</w:t>
      </w:r>
      <w:r w:rsidRPr="00F90E87">
        <w:rPr>
          <w:rFonts w:ascii="Times New Roman" w:eastAsia="Times New Roman" w:hAnsi="Times New Roman"/>
          <w:sz w:val="28"/>
          <w:szCs w:val="28"/>
        </w:rPr>
        <w:t xml:space="preserve">, который демонстрирует </w:t>
      </w:r>
      <w:r w:rsidRPr="00F90E87">
        <w:rPr>
          <w:rFonts w:ascii="Times New Roman" w:eastAsia="Times New Roman" w:hAnsi="Times New Roman"/>
          <w:bCs/>
          <w:sz w:val="28"/>
          <w:szCs w:val="28"/>
        </w:rPr>
        <w:t>значительное и резкое улучшение</w:t>
      </w:r>
      <w:r w:rsidRPr="00F90E87">
        <w:rPr>
          <w:rFonts w:ascii="Times New Roman" w:eastAsia="Times New Roman" w:hAnsi="Times New Roman"/>
          <w:sz w:val="28"/>
          <w:szCs w:val="28"/>
        </w:rPr>
        <w:t xml:space="preserve"> по большинству ключевых метрик. Резкое сокращение числа пострадавших, а также </w:t>
      </w:r>
      <w:r w:rsidRPr="00BA7CBA">
        <w:rPr>
          <w:rFonts w:ascii="Times New Roman" w:eastAsia="Times New Roman" w:hAnsi="Times New Roman"/>
          <w:i/>
          <w:sz w:val="28"/>
          <w:szCs w:val="28"/>
        </w:rPr>
        <w:t>TIFR</w:t>
      </w:r>
      <w:r w:rsidRPr="00F90E87">
        <w:rPr>
          <w:rFonts w:ascii="Times New Roman" w:eastAsia="Times New Roman" w:hAnsi="Times New Roman"/>
          <w:sz w:val="28"/>
          <w:szCs w:val="28"/>
        </w:rPr>
        <w:t xml:space="preserve"> и коэффициента травматизма с потерей рабочего времени (</w:t>
      </w:r>
      <w:r w:rsidRPr="00BA7CBA">
        <w:rPr>
          <w:rFonts w:ascii="Times New Roman" w:eastAsia="Times New Roman" w:hAnsi="Times New Roman"/>
          <w:i/>
          <w:sz w:val="28"/>
          <w:szCs w:val="28"/>
        </w:rPr>
        <w:t>LTIFR</w:t>
      </w:r>
      <w:r w:rsidRPr="00F90E87">
        <w:rPr>
          <w:rFonts w:ascii="Times New Roman" w:eastAsia="Times New Roman" w:hAnsi="Times New Roman"/>
          <w:sz w:val="28"/>
          <w:szCs w:val="28"/>
        </w:rPr>
        <w:t xml:space="preserve">) до минимальных значений за весь исследуемый период, свидетельствует об </w:t>
      </w:r>
      <w:r w:rsidRPr="00F90E87">
        <w:rPr>
          <w:rFonts w:ascii="Times New Roman" w:eastAsia="Times New Roman" w:hAnsi="Times New Roman"/>
          <w:bCs/>
          <w:sz w:val="28"/>
          <w:szCs w:val="28"/>
        </w:rPr>
        <w:t>эффективности целенаправленных мер по улучшению условий труда и предотвращению инцидентов</w:t>
      </w:r>
      <w:r w:rsidRPr="00F90E87">
        <w:rPr>
          <w:rFonts w:ascii="Times New Roman" w:eastAsia="Times New Roman" w:hAnsi="Times New Roman"/>
          <w:sz w:val="28"/>
          <w:szCs w:val="28"/>
        </w:rPr>
        <w:t>. Этот результат может быть следствием пересмотра протоколов безопасности, усиления обучения или внедрения новых технологий. При этом, коэффициент тяжести травматизма (</w:t>
      </w:r>
      <w:r w:rsidRPr="00BA7CBA">
        <w:rPr>
          <w:rFonts w:ascii="Times New Roman" w:eastAsia="Times New Roman" w:hAnsi="Times New Roman"/>
          <w:i/>
          <w:sz w:val="28"/>
          <w:szCs w:val="28"/>
        </w:rPr>
        <w:t>LTISR</w:t>
      </w:r>
      <w:r w:rsidRPr="00F90E87">
        <w:rPr>
          <w:rFonts w:ascii="Times New Roman" w:eastAsia="Times New Roman" w:hAnsi="Times New Roman"/>
          <w:sz w:val="28"/>
          <w:szCs w:val="28"/>
        </w:rPr>
        <w:t>), отражающий продолжительность нетрудоспособности, показал рост в 202</w:t>
      </w:r>
      <w:r w:rsidR="001B7D11" w:rsidRPr="00F90E87">
        <w:rPr>
          <w:rFonts w:ascii="Times New Roman" w:eastAsia="Times New Roman" w:hAnsi="Times New Roman"/>
          <w:sz w:val="28"/>
          <w:szCs w:val="28"/>
        </w:rPr>
        <w:t>3</w:t>
      </w:r>
      <w:r w:rsidRPr="00F90E87">
        <w:rPr>
          <w:rFonts w:ascii="Times New Roman" w:eastAsia="Times New Roman" w:hAnsi="Times New Roman"/>
          <w:sz w:val="28"/>
          <w:szCs w:val="28"/>
        </w:rPr>
        <w:t xml:space="preserve"> г</w:t>
      </w:r>
      <w:r w:rsidR="00AD60F5">
        <w:rPr>
          <w:rFonts w:ascii="Times New Roman" w:eastAsia="Times New Roman" w:hAnsi="Times New Roman"/>
          <w:sz w:val="28"/>
          <w:szCs w:val="28"/>
        </w:rPr>
        <w:t>.</w:t>
      </w:r>
      <w:r w:rsidRPr="00F90E87">
        <w:rPr>
          <w:rFonts w:ascii="Times New Roman" w:eastAsia="Times New Roman" w:hAnsi="Times New Roman"/>
          <w:sz w:val="28"/>
          <w:szCs w:val="28"/>
        </w:rPr>
        <w:t>, что требует дополнительного анализа для понимания, связано ли это с изменением характера травм или с методическими особенностями их регистрации.</w:t>
      </w:r>
    </w:p>
    <w:p w14:paraId="113AB5EC" w14:textId="23B9255D" w:rsidR="00C2502F" w:rsidRPr="00E9605F" w:rsidRDefault="006707EC" w:rsidP="00956252">
      <w:pPr>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Таким образом, данные по гражданской авиации Казахстана свидетельствуют о </w:t>
      </w:r>
      <w:r w:rsidRPr="00F90E87">
        <w:rPr>
          <w:rFonts w:ascii="Times New Roman" w:eastAsia="Times New Roman" w:hAnsi="Times New Roman"/>
          <w:bCs/>
          <w:sz w:val="28"/>
          <w:szCs w:val="28"/>
        </w:rPr>
        <w:t xml:space="preserve">прогрессивном развитии системы </w:t>
      </w:r>
      <w:r w:rsidR="00AD60F5">
        <w:rPr>
          <w:rFonts w:ascii="Times New Roman" w:eastAsia="Times New Roman" w:hAnsi="Times New Roman"/>
          <w:bCs/>
          <w:sz w:val="28"/>
          <w:szCs w:val="28"/>
        </w:rPr>
        <w:t xml:space="preserve">управления </w:t>
      </w:r>
      <w:r w:rsidR="00AD60F5">
        <w:rPr>
          <w:rFonts w:ascii="Times New Roman" w:hAnsi="Times New Roman"/>
          <w:sz w:val="28"/>
          <w:szCs w:val="28"/>
          <w:shd w:val="clear" w:color="auto" w:fill="FFFFFF"/>
        </w:rPr>
        <w:t>БОТ</w:t>
      </w:r>
      <w:r w:rsidRPr="00F90E87">
        <w:rPr>
          <w:rFonts w:ascii="Times New Roman" w:eastAsia="Times New Roman" w:hAnsi="Times New Roman"/>
          <w:sz w:val="28"/>
          <w:szCs w:val="28"/>
        </w:rPr>
        <w:t xml:space="preserve">, кульминацией которого стали </w:t>
      </w:r>
      <w:r w:rsidRPr="00F90E87">
        <w:rPr>
          <w:rFonts w:ascii="Times New Roman" w:eastAsia="Times New Roman" w:hAnsi="Times New Roman"/>
          <w:bCs/>
          <w:sz w:val="28"/>
          <w:szCs w:val="28"/>
        </w:rPr>
        <w:t>значительные улучшения в 2022</w:t>
      </w:r>
      <w:r w:rsidR="00615FB1" w:rsidRPr="00F90E87">
        <w:rPr>
          <w:rFonts w:ascii="Times New Roman" w:eastAsia="Times New Roman" w:hAnsi="Times New Roman"/>
          <w:bCs/>
          <w:sz w:val="28"/>
          <w:szCs w:val="28"/>
        </w:rPr>
        <w:t>-2024</w:t>
      </w:r>
      <w:r w:rsidR="00AD60F5">
        <w:rPr>
          <w:rFonts w:ascii="Times New Roman" w:eastAsia="Times New Roman" w:hAnsi="Times New Roman"/>
          <w:bCs/>
          <w:sz w:val="28"/>
          <w:szCs w:val="28"/>
        </w:rPr>
        <w:t xml:space="preserve"> </w:t>
      </w:r>
      <w:r w:rsidR="00615FB1" w:rsidRPr="00F90E87">
        <w:rPr>
          <w:rFonts w:ascii="Times New Roman" w:eastAsia="Times New Roman" w:hAnsi="Times New Roman"/>
          <w:bCs/>
          <w:sz w:val="28"/>
          <w:szCs w:val="28"/>
        </w:rPr>
        <w:t>гг.</w:t>
      </w:r>
      <w:r w:rsidRPr="00F90E87">
        <w:rPr>
          <w:rFonts w:ascii="Times New Roman" w:eastAsia="Times New Roman" w:hAnsi="Times New Roman"/>
          <w:sz w:val="28"/>
          <w:szCs w:val="28"/>
        </w:rPr>
        <w:t xml:space="preserve"> Тем не менее, выявленная периодическая нестабильность показателей подчеркивает </w:t>
      </w:r>
      <w:r w:rsidRPr="00F90E87">
        <w:rPr>
          <w:rFonts w:ascii="Times New Roman" w:eastAsia="Times New Roman" w:hAnsi="Times New Roman"/>
          <w:bCs/>
          <w:sz w:val="28"/>
          <w:szCs w:val="28"/>
        </w:rPr>
        <w:t>необходимость непрерывного мониторинга, глубокого анализа причин отклонений и адаптации стратегий безопасности</w:t>
      </w:r>
      <w:r w:rsidRPr="00F90E87">
        <w:rPr>
          <w:rFonts w:ascii="Times New Roman" w:eastAsia="Times New Roman" w:hAnsi="Times New Roman"/>
          <w:sz w:val="28"/>
          <w:szCs w:val="28"/>
        </w:rPr>
        <w:t xml:space="preserve"> для поддержания </w:t>
      </w:r>
      <w:r w:rsidRPr="00E9605F">
        <w:rPr>
          <w:rFonts w:ascii="Times New Roman" w:eastAsia="Times New Roman" w:hAnsi="Times New Roman"/>
          <w:sz w:val="28"/>
          <w:szCs w:val="28"/>
        </w:rPr>
        <w:t>устойчивой положительной динамики и минимизации рисков для персонала</w:t>
      </w:r>
      <w:r w:rsidR="00C2502F" w:rsidRPr="00E9605F">
        <w:rPr>
          <w:rFonts w:ascii="Times New Roman" w:eastAsia="Times New Roman" w:hAnsi="Times New Roman"/>
          <w:sz w:val="28"/>
          <w:szCs w:val="28"/>
        </w:rPr>
        <w:t>. Естественно</w:t>
      </w:r>
      <w:r w:rsidRPr="00E9605F">
        <w:rPr>
          <w:rFonts w:ascii="Times New Roman" w:eastAsia="Times New Roman" w:hAnsi="Times New Roman"/>
          <w:sz w:val="28"/>
          <w:szCs w:val="28"/>
        </w:rPr>
        <w:t xml:space="preserve">, </w:t>
      </w:r>
      <w:r w:rsidR="00C2502F" w:rsidRPr="00E9605F">
        <w:rPr>
          <w:rFonts w:ascii="Times New Roman" w:eastAsia="Times New Roman" w:hAnsi="Times New Roman"/>
          <w:sz w:val="28"/>
          <w:szCs w:val="28"/>
        </w:rPr>
        <w:t>это</w:t>
      </w:r>
      <w:r w:rsidRPr="00E9605F">
        <w:rPr>
          <w:rFonts w:ascii="Times New Roman" w:eastAsia="Times New Roman" w:hAnsi="Times New Roman"/>
          <w:sz w:val="28"/>
          <w:szCs w:val="28"/>
        </w:rPr>
        <w:t xml:space="preserve"> возможно </w:t>
      </w:r>
      <w:r w:rsidR="00C2502F" w:rsidRPr="00E9605F">
        <w:rPr>
          <w:rFonts w:ascii="Times New Roman" w:eastAsia="Times New Roman" w:hAnsi="Times New Roman"/>
          <w:sz w:val="28"/>
          <w:szCs w:val="28"/>
        </w:rPr>
        <w:t>только при применении инструментов ц</w:t>
      </w:r>
      <w:r w:rsidR="00344255" w:rsidRPr="00E9605F">
        <w:rPr>
          <w:rFonts w:ascii="Times New Roman" w:eastAsia="Times New Roman" w:hAnsi="Times New Roman"/>
          <w:sz w:val="28"/>
          <w:szCs w:val="28"/>
        </w:rPr>
        <w:t>и</w:t>
      </w:r>
      <w:r w:rsidR="00C2502F" w:rsidRPr="00E9605F">
        <w:rPr>
          <w:rFonts w:ascii="Times New Roman" w:eastAsia="Times New Roman" w:hAnsi="Times New Roman"/>
          <w:sz w:val="28"/>
          <w:szCs w:val="28"/>
        </w:rPr>
        <w:t>фровой трансформации.</w:t>
      </w:r>
    </w:p>
    <w:p w14:paraId="1461D3B6" w14:textId="6A89D078" w:rsidR="006707EC" w:rsidRPr="004F7E38" w:rsidRDefault="00C2502F" w:rsidP="00956252">
      <w:pPr>
        <w:spacing w:after="0" w:line="240" w:lineRule="auto"/>
        <w:ind w:firstLine="709"/>
        <w:jc w:val="both"/>
        <w:rPr>
          <w:rFonts w:ascii="Times New Roman" w:eastAsia="Times New Roman" w:hAnsi="Times New Roman"/>
          <w:sz w:val="28"/>
          <w:szCs w:val="28"/>
        </w:rPr>
      </w:pPr>
      <w:r w:rsidRPr="00E9605F">
        <w:rPr>
          <w:rFonts w:ascii="Times New Roman" w:eastAsia="Times New Roman" w:hAnsi="Times New Roman"/>
          <w:sz w:val="28"/>
          <w:szCs w:val="28"/>
        </w:rPr>
        <w:t xml:space="preserve">Автором предлагается повысить эффективность </w:t>
      </w:r>
      <w:r w:rsidR="004F7E38" w:rsidRPr="00E9605F">
        <w:rPr>
          <w:rFonts w:ascii="Times New Roman" w:eastAsia="Times New Roman" w:hAnsi="Times New Roman"/>
          <w:sz w:val="28"/>
          <w:szCs w:val="28"/>
        </w:rPr>
        <w:t>с</w:t>
      </w:r>
      <w:r w:rsidR="004F7E38" w:rsidRPr="00E9605F">
        <w:rPr>
          <w:rFonts w:ascii="Times New Roman" w:hAnsi="Times New Roman"/>
          <w:sz w:val="28"/>
          <w:szCs w:val="28"/>
          <w:shd w:val="clear" w:color="auto" w:fill="FFFFFF"/>
        </w:rPr>
        <w:t xml:space="preserve">истемы управления БОТ в гражданской авиации </w:t>
      </w:r>
      <w:r w:rsidR="007E074E" w:rsidRPr="00F90E87">
        <w:rPr>
          <w:rFonts w:ascii="Times New Roman" w:hAnsi="Times New Roman"/>
          <w:sz w:val="28"/>
          <w:szCs w:val="28"/>
          <w:shd w:val="clear" w:color="auto" w:fill="FFFFFF"/>
        </w:rPr>
        <w:t>Р</w:t>
      </w:r>
      <w:r w:rsidR="007E074E">
        <w:rPr>
          <w:rFonts w:ascii="Times New Roman" w:hAnsi="Times New Roman"/>
          <w:sz w:val="28"/>
          <w:szCs w:val="28"/>
          <w:shd w:val="clear" w:color="auto" w:fill="FFFFFF"/>
        </w:rPr>
        <w:t xml:space="preserve">еспублики </w:t>
      </w:r>
      <w:r w:rsidR="007E074E" w:rsidRPr="00F90E87">
        <w:rPr>
          <w:rFonts w:ascii="Times New Roman" w:hAnsi="Times New Roman"/>
          <w:sz w:val="28"/>
          <w:szCs w:val="28"/>
          <w:shd w:val="clear" w:color="auto" w:fill="FFFFFF"/>
        </w:rPr>
        <w:t>К</w:t>
      </w:r>
      <w:r w:rsidR="007E074E">
        <w:rPr>
          <w:rFonts w:ascii="Times New Roman" w:hAnsi="Times New Roman"/>
          <w:sz w:val="28"/>
          <w:szCs w:val="28"/>
          <w:shd w:val="clear" w:color="auto" w:fill="FFFFFF"/>
        </w:rPr>
        <w:t>азахстан</w:t>
      </w:r>
      <w:r w:rsidR="004E4BAE" w:rsidRPr="00E9605F">
        <w:rPr>
          <w:rFonts w:ascii="Times New Roman" w:eastAsia="Times New Roman" w:hAnsi="Times New Roman"/>
          <w:sz w:val="28"/>
          <w:szCs w:val="28"/>
        </w:rPr>
        <w:t>, представленной на рисунке 1.1,</w:t>
      </w:r>
      <w:r w:rsidRPr="00E9605F">
        <w:rPr>
          <w:rFonts w:ascii="Times New Roman" w:eastAsia="Times New Roman" w:hAnsi="Times New Roman"/>
          <w:sz w:val="28"/>
          <w:szCs w:val="28"/>
        </w:rPr>
        <w:t xml:space="preserve"> путем</w:t>
      </w:r>
      <w:r w:rsidR="006707EC" w:rsidRPr="004F7E38">
        <w:rPr>
          <w:rFonts w:ascii="Times New Roman" w:eastAsia="Times New Roman" w:hAnsi="Times New Roman"/>
          <w:sz w:val="28"/>
          <w:szCs w:val="28"/>
        </w:rPr>
        <w:t xml:space="preserve"> синергетической интеграции </w:t>
      </w:r>
      <w:r w:rsidR="006707EC" w:rsidRPr="004F7E38">
        <w:rPr>
          <w:rFonts w:ascii="Times New Roman" w:hAnsi="Times New Roman"/>
          <w:sz w:val="28"/>
          <w:szCs w:val="28"/>
        </w:rPr>
        <w:t xml:space="preserve">на авиапредприятиях Казахстана </w:t>
      </w:r>
      <w:r w:rsidR="005653AB">
        <w:rPr>
          <w:rFonts w:ascii="Times New Roman" w:hAnsi="Times New Roman"/>
          <w:sz w:val="28"/>
          <w:szCs w:val="28"/>
        </w:rPr>
        <w:t>ЦД</w:t>
      </w:r>
      <w:r w:rsidR="005653AB" w:rsidRPr="004F7E38">
        <w:rPr>
          <w:rFonts w:ascii="Times New Roman" w:hAnsi="Times New Roman"/>
          <w:sz w:val="28"/>
          <w:szCs w:val="28"/>
        </w:rPr>
        <w:t xml:space="preserve"> </w:t>
      </w:r>
      <w:r w:rsidR="00C56F40" w:rsidRPr="004F7E38">
        <w:rPr>
          <w:rFonts w:ascii="Times New Roman" w:hAnsi="Times New Roman"/>
          <w:sz w:val="28"/>
          <w:szCs w:val="28"/>
        </w:rPr>
        <w:t xml:space="preserve">для </w:t>
      </w:r>
      <w:r w:rsidR="006707EC" w:rsidRPr="004F7E38">
        <w:rPr>
          <w:rFonts w:ascii="Times New Roman" w:hAnsi="Times New Roman"/>
          <w:sz w:val="28"/>
          <w:szCs w:val="28"/>
        </w:rPr>
        <w:t xml:space="preserve">системы управления </w:t>
      </w:r>
      <w:r w:rsidR="00A325C2">
        <w:rPr>
          <w:rFonts w:ascii="Times New Roman" w:hAnsi="Times New Roman"/>
          <w:sz w:val="28"/>
          <w:szCs w:val="28"/>
        </w:rPr>
        <w:t>БОТ</w:t>
      </w:r>
      <w:r w:rsidR="002D66E6" w:rsidRPr="004F7E38">
        <w:rPr>
          <w:rFonts w:ascii="Times New Roman" w:hAnsi="Times New Roman"/>
          <w:sz w:val="28"/>
          <w:szCs w:val="28"/>
        </w:rPr>
        <w:t xml:space="preserve"> </w:t>
      </w:r>
      <w:r w:rsidR="006707EC" w:rsidRPr="004F7E38">
        <w:rPr>
          <w:rFonts w:ascii="Times New Roman" w:hAnsi="Times New Roman"/>
          <w:sz w:val="28"/>
          <w:szCs w:val="28"/>
        </w:rPr>
        <w:t>персонала авиации и ИИ-агента мониторинга</w:t>
      </w:r>
      <w:r w:rsidR="004E4BAE" w:rsidRPr="004F7E38">
        <w:rPr>
          <w:rFonts w:ascii="Times New Roman" w:hAnsi="Times New Roman"/>
          <w:sz w:val="28"/>
          <w:szCs w:val="28"/>
        </w:rPr>
        <w:t>. П</w:t>
      </w:r>
      <w:r w:rsidR="006707EC" w:rsidRPr="004F7E38">
        <w:rPr>
          <w:rFonts w:ascii="Times New Roman" w:hAnsi="Times New Roman"/>
          <w:sz w:val="28"/>
          <w:szCs w:val="28"/>
        </w:rPr>
        <w:t xml:space="preserve">остроение и имплементация </w:t>
      </w:r>
      <w:r w:rsidR="004E4BAE" w:rsidRPr="004F7E38">
        <w:rPr>
          <w:rFonts w:ascii="Times New Roman" w:hAnsi="Times New Roman"/>
          <w:sz w:val="28"/>
          <w:szCs w:val="28"/>
        </w:rPr>
        <w:t>ИИ-агента</w:t>
      </w:r>
      <w:r w:rsidR="006707EC" w:rsidRPr="004F7E38">
        <w:rPr>
          <w:rFonts w:ascii="Times New Roman" w:eastAsia="Times New Roman" w:hAnsi="Times New Roman"/>
          <w:sz w:val="28"/>
          <w:szCs w:val="28"/>
        </w:rPr>
        <w:t xml:space="preserve"> представляет собой многоэтапный, высокотехнологичный процесс, требующий комплексного подхода и интеграции различных источников данных.</w:t>
      </w:r>
    </w:p>
    <w:p w14:paraId="0803B0B5" w14:textId="10A7FAD3" w:rsidR="004E409A" w:rsidRPr="00AA02D4" w:rsidRDefault="00A55657" w:rsidP="00956252">
      <w:pPr>
        <w:spacing w:after="0" w:line="240" w:lineRule="auto"/>
        <w:ind w:firstLine="709"/>
        <w:jc w:val="both"/>
        <w:rPr>
          <w:rFonts w:ascii="Times New Roman" w:hAnsi="Times New Roman"/>
          <w:sz w:val="28"/>
          <w:szCs w:val="28"/>
        </w:rPr>
      </w:pPr>
      <w:r w:rsidRPr="00AA02D4">
        <w:rPr>
          <w:rFonts w:ascii="Times New Roman" w:eastAsia="Times New Roman" w:hAnsi="Times New Roman"/>
          <w:sz w:val="28"/>
          <w:szCs w:val="28"/>
        </w:rPr>
        <w:t xml:space="preserve">На рисунке 3.1 представлена структурная </w:t>
      </w:r>
      <w:r w:rsidR="003C3498" w:rsidRPr="00AA02D4">
        <w:rPr>
          <w:rFonts w:ascii="Times New Roman" w:eastAsia="Times New Roman" w:hAnsi="Times New Roman"/>
          <w:sz w:val="28"/>
          <w:szCs w:val="28"/>
        </w:rPr>
        <w:t xml:space="preserve">схема </w:t>
      </w:r>
      <w:r w:rsidR="00613147" w:rsidRPr="00AA02D4">
        <w:rPr>
          <w:rFonts w:ascii="Times New Roman" w:eastAsia="Times New Roman" w:hAnsi="Times New Roman"/>
          <w:sz w:val="28"/>
          <w:szCs w:val="28"/>
        </w:rPr>
        <w:t xml:space="preserve">ЦД с </w:t>
      </w:r>
      <w:r w:rsidR="00613147" w:rsidRPr="00AA02D4">
        <w:rPr>
          <w:rFonts w:ascii="Times New Roman" w:hAnsi="Times New Roman"/>
          <w:sz w:val="28"/>
          <w:szCs w:val="28"/>
        </w:rPr>
        <w:t>ИИ-агентом мониторинга</w:t>
      </w:r>
      <w:r w:rsidR="00613147" w:rsidRPr="00AA02D4">
        <w:rPr>
          <w:rFonts w:ascii="Times New Roman" w:eastAsia="Times New Roman" w:hAnsi="Times New Roman"/>
          <w:sz w:val="28"/>
          <w:szCs w:val="28"/>
        </w:rPr>
        <w:t xml:space="preserve"> </w:t>
      </w:r>
      <w:r w:rsidR="00C56F40" w:rsidRPr="00AA02D4">
        <w:rPr>
          <w:rFonts w:ascii="Times New Roman" w:hAnsi="Times New Roman"/>
          <w:sz w:val="28"/>
          <w:szCs w:val="28"/>
        </w:rPr>
        <w:t xml:space="preserve">для </w:t>
      </w:r>
      <w:r w:rsidR="000F4542">
        <w:rPr>
          <w:rFonts w:ascii="Times New Roman" w:hAnsi="Times New Roman"/>
          <w:sz w:val="28"/>
          <w:szCs w:val="28"/>
        </w:rPr>
        <w:t xml:space="preserve">системы управления </w:t>
      </w:r>
      <w:r w:rsidR="00C56F40" w:rsidRPr="00AA02D4">
        <w:rPr>
          <w:rFonts w:ascii="Times New Roman" w:hAnsi="Times New Roman"/>
          <w:sz w:val="28"/>
          <w:szCs w:val="28"/>
        </w:rPr>
        <w:t>БОТ</w:t>
      </w:r>
      <w:r w:rsidR="004E409A" w:rsidRPr="00AA02D4">
        <w:rPr>
          <w:rFonts w:ascii="Times New Roman" w:hAnsi="Times New Roman"/>
          <w:sz w:val="28"/>
          <w:szCs w:val="28"/>
        </w:rPr>
        <w:t xml:space="preserve"> </w:t>
      </w:r>
      <w:r w:rsidR="00C56F40" w:rsidRPr="00AA02D4">
        <w:rPr>
          <w:rFonts w:ascii="Times New Roman" w:hAnsi="Times New Roman"/>
          <w:sz w:val="28"/>
          <w:szCs w:val="28"/>
        </w:rPr>
        <w:t>авиа</w:t>
      </w:r>
      <w:r w:rsidR="004E409A" w:rsidRPr="00AA02D4">
        <w:rPr>
          <w:rFonts w:ascii="Times New Roman" w:hAnsi="Times New Roman"/>
          <w:sz w:val="28"/>
          <w:szCs w:val="28"/>
        </w:rPr>
        <w:t>персонала.</w:t>
      </w:r>
    </w:p>
    <w:p w14:paraId="3B8F1191" w14:textId="77777777" w:rsidR="0087078A" w:rsidRPr="00AA02D4" w:rsidRDefault="0087078A" w:rsidP="00956252">
      <w:pPr>
        <w:spacing w:after="0" w:line="240" w:lineRule="auto"/>
        <w:ind w:firstLine="709"/>
        <w:jc w:val="both"/>
        <w:rPr>
          <w:rFonts w:ascii="Times New Roman" w:hAnsi="Times New Roman"/>
          <w:sz w:val="28"/>
          <w:szCs w:val="28"/>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693"/>
        <w:gridCol w:w="1985"/>
        <w:gridCol w:w="1984"/>
      </w:tblGrid>
      <w:tr w:rsidR="0087078A" w:rsidRPr="00A325C2" w14:paraId="45BA32C5" w14:textId="77777777" w:rsidTr="0087078A">
        <w:trPr>
          <w:trHeight w:val="475"/>
          <w:jc w:val="center"/>
        </w:trPr>
        <w:tc>
          <w:tcPr>
            <w:tcW w:w="846" w:type="dxa"/>
            <w:vMerge w:val="restart"/>
            <w:tcBorders>
              <w:right w:val="single" w:sz="18" w:space="0" w:color="auto"/>
            </w:tcBorders>
            <w:textDirection w:val="btLr"/>
            <w:vAlign w:val="bottom"/>
          </w:tcPr>
          <w:p w14:paraId="6C9C0D30" w14:textId="1DCAA041" w:rsidR="0087078A" w:rsidRPr="00A325C2" w:rsidRDefault="0087078A" w:rsidP="0087078A">
            <w:pPr>
              <w:spacing w:after="0" w:line="240" w:lineRule="auto"/>
              <w:ind w:left="113" w:right="113"/>
              <w:jc w:val="center"/>
              <w:rPr>
                <w:rFonts w:ascii="Times New Roman" w:eastAsia="Times New Roman" w:hAnsi="Times New Roman"/>
                <w:sz w:val="26"/>
                <w:szCs w:val="26"/>
              </w:rPr>
            </w:pPr>
            <w:r w:rsidRPr="00A325C2">
              <w:rPr>
                <w:rFonts w:ascii="Times New Roman" w:eastAsia="Times New Roman" w:hAnsi="Times New Roman"/>
                <w:sz w:val="26"/>
                <w:szCs w:val="26"/>
              </w:rPr>
              <w:t>ЦД</w:t>
            </w:r>
          </w:p>
        </w:tc>
        <w:tc>
          <w:tcPr>
            <w:tcW w:w="2693" w:type="dxa"/>
            <w:tcBorders>
              <w:top w:val="single" w:sz="18" w:space="0" w:color="auto"/>
              <w:left w:val="single" w:sz="18" w:space="0" w:color="auto"/>
              <w:bottom w:val="single" w:sz="18" w:space="0" w:color="auto"/>
              <w:right w:val="single" w:sz="18" w:space="0" w:color="auto"/>
            </w:tcBorders>
            <w:vAlign w:val="center"/>
          </w:tcPr>
          <w:p w14:paraId="39B2E7CB" w14:textId="49CA15BC" w:rsidR="0087078A" w:rsidRPr="00A325C2" w:rsidRDefault="0087078A" w:rsidP="0087078A">
            <w:pPr>
              <w:spacing w:after="0" w:line="240" w:lineRule="auto"/>
              <w:jc w:val="center"/>
              <w:rPr>
                <w:rFonts w:ascii="Times New Roman" w:eastAsia="Times New Roman" w:hAnsi="Times New Roman"/>
                <w:sz w:val="26"/>
                <w:szCs w:val="26"/>
              </w:rPr>
            </w:pPr>
            <w:r w:rsidRPr="00A325C2">
              <w:rPr>
                <w:rFonts w:ascii="Times New Roman" w:eastAsia="Times New Roman" w:hAnsi="Times New Roman"/>
                <w:sz w:val="26"/>
                <w:szCs w:val="26"/>
                <w:lang w:val="en-US"/>
              </w:rPr>
              <w:t>DB</w:t>
            </w:r>
          </w:p>
        </w:tc>
        <w:tc>
          <w:tcPr>
            <w:tcW w:w="1985" w:type="dxa"/>
            <w:tcBorders>
              <w:left w:val="single" w:sz="18" w:space="0" w:color="auto"/>
            </w:tcBorders>
          </w:tcPr>
          <w:p w14:paraId="1F732C3E" w14:textId="77777777" w:rsidR="0087078A" w:rsidRPr="00A325C2" w:rsidRDefault="0087078A" w:rsidP="00F01DFE">
            <w:pPr>
              <w:spacing w:after="0" w:line="240" w:lineRule="auto"/>
              <w:jc w:val="both"/>
              <w:rPr>
                <w:rFonts w:ascii="Times New Roman" w:eastAsia="Times New Roman" w:hAnsi="Times New Roman"/>
                <w:sz w:val="26"/>
                <w:szCs w:val="26"/>
              </w:rPr>
            </w:pPr>
          </w:p>
        </w:tc>
        <w:tc>
          <w:tcPr>
            <w:tcW w:w="1984" w:type="dxa"/>
            <w:tcBorders>
              <w:bottom w:val="single" w:sz="18" w:space="0" w:color="auto"/>
            </w:tcBorders>
          </w:tcPr>
          <w:p w14:paraId="207503AB" w14:textId="77777777" w:rsidR="0087078A" w:rsidRPr="00A325C2" w:rsidRDefault="0087078A" w:rsidP="00F01DFE">
            <w:pPr>
              <w:spacing w:after="0" w:line="240" w:lineRule="auto"/>
              <w:jc w:val="both"/>
              <w:rPr>
                <w:rFonts w:ascii="Times New Roman" w:eastAsia="Times New Roman" w:hAnsi="Times New Roman"/>
                <w:sz w:val="26"/>
                <w:szCs w:val="26"/>
              </w:rPr>
            </w:pPr>
          </w:p>
        </w:tc>
      </w:tr>
      <w:tr w:rsidR="0087078A" w:rsidRPr="00A325C2" w14:paraId="3B5BCA58" w14:textId="77777777" w:rsidTr="0087078A">
        <w:trPr>
          <w:trHeight w:val="559"/>
          <w:jc w:val="center"/>
        </w:trPr>
        <w:tc>
          <w:tcPr>
            <w:tcW w:w="846" w:type="dxa"/>
            <w:vMerge/>
            <w:tcBorders>
              <w:right w:val="single" w:sz="18" w:space="0" w:color="auto"/>
            </w:tcBorders>
          </w:tcPr>
          <w:p w14:paraId="133A87C3" w14:textId="77777777" w:rsidR="0087078A" w:rsidRPr="00A325C2" w:rsidRDefault="0087078A" w:rsidP="00F01DFE">
            <w:pPr>
              <w:spacing w:after="0" w:line="240" w:lineRule="auto"/>
              <w:jc w:val="both"/>
              <w:rPr>
                <w:rFonts w:ascii="Times New Roman" w:eastAsia="Times New Roman" w:hAnsi="Times New Roman"/>
                <w:sz w:val="26"/>
                <w:szCs w:val="26"/>
              </w:rPr>
            </w:pPr>
          </w:p>
        </w:tc>
        <w:tc>
          <w:tcPr>
            <w:tcW w:w="2693" w:type="dxa"/>
            <w:tcBorders>
              <w:top w:val="single" w:sz="18" w:space="0" w:color="auto"/>
              <w:left w:val="single" w:sz="18" w:space="0" w:color="auto"/>
              <w:bottom w:val="single" w:sz="18" w:space="0" w:color="auto"/>
              <w:right w:val="single" w:sz="18" w:space="0" w:color="auto"/>
            </w:tcBorders>
            <w:vAlign w:val="center"/>
          </w:tcPr>
          <w:p w14:paraId="4776EF4C" w14:textId="645DB487" w:rsidR="0087078A" w:rsidRPr="00A325C2" w:rsidRDefault="0087078A" w:rsidP="0087078A">
            <w:pPr>
              <w:spacing w:after="0" w:line="240" w:lineRule="auto"/>
              <w:jc w:val="center"/>
              <w:rPr>
                <w:rFonts w:ascii="Times New Roman" w:eastAsia="Times New Roman" w:hAnsi="Times New Roman"/>
                <w:sz w:val="26"/>
                <w:szCs w:val="26"/>
              </w:rPr>
            </w:pPr>
            <w:r w:rsidRPr="00A325C2">
              <w:rPr>
                <w:rFonts w:ascii="Times New Roman" w:eastAsia="Times New Roman" w:hAnsi="Times New Roman"/>
                <w:sz w:val="26"/>
                <w:szCs w:val="26"/>
              </w:rPr>
              <w:t>ММ</w:t>
            </w:r>
          </w:p>
        </w:tc>
        <w:tc>
          <w:tcPr>
            <w:tcW w:w="1985" w:type="dxa"/>
            <w:tcBorders>
              <w:left w:val="single" w:sz="18" w:space="0" w:color="auto"/>
              <w:right w:val="single" w:sz="18" w:space="0" w:color="auto"/>
            </w:tcBorders>
          </w:tcPr>
          <w:p w14:paraId="38C71DF0" w14:textId="2B1E2719" w:rsidR="0087078A" w:rsidRPr="00A325C2" w:rsidRDefault="0087078A" w:rsidP="00F01DFE">
            <w:pPr>
              <w:spacing w:after="0" w:line="240" w:lineRule="auto"/>
              <w:jc w:val="both"/>
              <w:rPr>
                <w:rFonts w:ascii="Times New Roman" w:eastAsia="Times New Roman" w:hAnsi="Times New Roman"/>
                <w:sz w:val="26"/>
                <w:szCs w:val="26"/>
              </w:rPr>
            </w:pPr>
            <w:r w:rsidRPr="00A325C2">
              <w:rPr>
                <w:rFonts w:ascii="Times New Roman" w:eastAsia="Times New Roman" w:hAnsi="Times New Roman"/>
                <w:noProof/>
                <w:sz w:val="26"/>
                <w:szCs w:val="26"/>
              </w:rPr>
              <mc:AlternateContent>
                <mc:Choice Requires="wps">
                  <w:drawing>
                    <wp:anchor distT="0" distB="0" distL="114300" distR="114300" simplePos="0" relativeHeight="251662336" behindDoc="0" locked="0" layoutInCell="1" allowOverlap="1" wp14:anchorId="3ECEA5F3" wp14:editId="77DB6511">
                      <wp:simplePos x="0" y="0"/>
                      <wp:positionH relativeFrom="column">
                        <wp:posOffset>-18415</wp:posOffset>
                      </wp:positionH>
                      <wp:positionV relativeFrom="paragraph">
                        <wp:posOffset>188595</wp:posOffset>
                      </wp:positionV>
                      <wp:extent cx="1158240" cy="7620"/>
                      <wp:effectExtent l="0" t="57150" r="41910" b="87630"/>
                      <wp:wrapNone/>
                      <wp:docPr id="5" name="Прямая со стрелкой 5"/>
                      <wp:cNvGraphicFramePr/>
                      <a:graphic xmlns:a="http://schemas.openxmlformats.org/drawingml/2006/main">
                        <a:graphicData uri="http://schemas.microsoft.com/office/word/2010/wordprocessingShape">
                          <wps:wsp>
                            <wps:cNvCnPr/>
                            <wps:spPr>
                              <a:xfrm>
                                <a:off x="0" y="0"/>
                                <a:ext cx="115824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3803207" id="_x0000_t32" coordsize="21600,21600" o:spt="32" o:oned="t" path="m,l21600,21600e" filled="f">
                      <v:path arrowok="t" fillok="f" o:connecttype="none"/>
                      <o:lock v:ext="edit" shapetype="t"/>
                    </v:shapetype>
                    <v:shape id="Прямая со стрелкой 5" o:spid="_x0000_s1026" type="#_x0000_t32" style="position:absolute;margin-left:-1.45pt;margin-top:14.85pt;width:91.2pt;height:.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" strokecolor="black [3200]" strokeweight=".5pt">
                      <v:stroke endarrow="block" joinstyle="miter"/>
                    </v:shape>
                  </w:pict>
                </mc:Fallback>
              </mc:AlternateContent>
            </w:r>
          </w:p>
        </w:tc>
        <w:tc>
          <w:tcPr>
            <w:tcW w:w="1984" w:type="dxa"/>
            <w:tcBorders>
              <w:top w:val="single" w:sz="18" w:space="0" w:color="auto"/>
              <w:left w:val="single" w:sz="18" w:space="0" w:color="auto"/>
              <w:bottom w:val="single" w:sz="18" w:space="0" w:color="auto"/>
              <w:right w:val="single" w:sz="18" w:space="0" w:color="auto"/>
            </w:tcBorders>
            <w:vAlign w:val="center"/>
          </w:tcPr>
          <w:p w14:paraId="49D4462C" w14:textId="52EF8FF1" w:rsidR="0087078A" w:rsidRPr="00A325C2" w:rsidRDefault="0087078A" w:rsidP="0087078A">
            <w:pPr>
              <w:spacing w:after="0" w:line="240" w:lineRule="auto"/>
              <w:jc w:val="center"/>
              <w:rPr>
                <w:rFonts w:ascii="Times New Roman" w:eastAsia="Times New Roman" w:hAnsi="Times New Roman"/>
                <w:sz w:val="26"/>
                <w:szCs w:val="26"/>
              </w:rPr>
            </w:pPr>
            <w:r w:rsidRPr="00A325C2">
              <w:rPr>
                <w:rFonts w:ascii="Times New Roman" w:eastAsia="Times New Roman" w:hAnsi="Times New Roman"/>
                <w:sz w:val="26"/>
                <w:szCs w:val="26"/>
              </w:rPr>
              <w:t>Эксперт</w:t>
            </w:r>
          </w:p>
        </w:tc>
      </w:tr>
      <w:tr w:rsidR="0087078A" w:rsidRPr="00A325C2" w14:paraId="75D26A66" w14:textId="77777777" w:rsidTr="0087078A">
        <w:trPr>
          <w:trHeight w:val="567"/>
          <w:jc w:val="center"/>
        </w:trPr>
        <w:tc>
          <w:tcPr>
            <w:tcW w:w="846" w:type="dxa"/>
            <w:vMerge/>
            <w:tcBorders>
              <w:right w:val="single" w:sz="18" w:space="0" w:color="auto"/>
            </w:tcBorders>
          </w:tcPr>
          <w:p w14:paraId="4B6E7001" w14:textId="77777777" w:rsidR="0087078A" w:rsidRPr="00A325C2" w:rsidRDefault="0087078A" w:rsidP="00F01DFE">
            <w:pPr>
              <w:spacing w:after="0" w:line="240" w:lineRule="auto"/>
              <w:jc w:val="both"/>
              <w:rPr>
                <w:rFonts w:ascii="Times New Roman" w:eastAsia="Times New Roman" w:hAnsi="Times New Roman"/>
                <w:sz w:val="26"/>
                <w:szCs w:val="26"/>
              </w:rPr>
            </w:pPr>
          </w:p>
        </w:tc>
        <w:tc>
          <w:tcPr>
            <w:tcW w:w="2693" w:type="dxa"/>
            <w:tcBorders>
              <w:top w:val="single" w:sz="18" w:space="0" w:color="auto"/>
              <w:left w:val="single" w:sz="18" w:space="0" w:color="auto"/>
              <w:bottom w:val="single" w:sz="18" w:space="0" w:color="auto"/>
              <w:right w:val="single" w:sz="18" w:space="0" w:color="auto"/>
            </w:tcBorders>
            <w:vAlign w:val="center"/>
          </w:tcPr>
          <w:p w14:paraId="66CBAEA0" w14:textId="1F6D2353" w:rsidR="0087078A" w:rsidRPr="00A325C2" w:rsidRDefault="0087078A" w:rsidP="0087078A">
            <w:pPr>
              <w:spacing w:after="0" w:line="240" w:lineRule="auto"/>
              <w:jc w:val="center"/>
              <w:rPr>
                <w:rFonts w:ascii="Times New Roman" w:eastAsia="Times New Roman" w:hAnsi="Times New Roman"/>
                <w:sz w:val="26"/>
                <w:szCs w:val="26"/>
              </w:rPr>
            </w:pPr>
            <w:r w:rsidRPr="00A325C2">
              <w:rPr>
                <w:rFonts w:ascii="Times New Roman" w:eastAsia="Times New Roman" w:hAnsi="Times New Roman"/>
                <w:sz w:val="26"/>
                <w:szCs w:val="26"/>
              </w:rPr>
              <w:t>ИИ-агент</w:t>
            </w:r>
          </w:p>
        </w:tc>
        <w:tc>
          <w:tcPr>
            <w:tcW w:w="1985" w:type="dxa"/>
            <w:tcBorders>
              <w:left w:val="single" w:sz="18" w:space="0" w:color="auto"/>
            </w:tcBorders>
          </w:tcPr>
          <w:p w14:paraId="2EF72F48" w14:textId="77777777" w:rsidR="0087078A" w:rsidRPr="00A325C2" w:rsidRDefault="0087078A" w:rsidP="00F01DFE">
            <w:pPr>
              <w:spacing w:after="0" w:line="240" w:lineRule="auto"/>
              <w:jc w:val="both"/>
              <w:rPr>
                <w:rFonts w:ascii="Times New Roman" w:eastAsia="Times New Roman" w:hAnsi="Times New Roman"/>
                <w:sz w:val="26"/>
                <w:szCs w:val="26"/>
              </w:rPr>
            </w:pPr>
          </w:p>
        </w:tc>
        <w:tc>
          <w:tcPr>
            <w:tcW w:w="1984" w:type="dxa"/>
            <w:tcBorders>
              <w:top w:val="single" w:sz="18" w:space="0" w:color="auto"/>
            </w:tcBorders>
          </w:tcPr>
          <w:p w14:paraId="5BDD99FF" w14:textId="77777777" w:rsidR="0087078A" w:rsidRPr="00A325C2" w:rsidRDefault="0087078A" w:rsidP="00F01DFE">
            <w:pPr>
              <w:spacing w:after="0" w:line="240" w:lineRule="auto"/>
              <w:jc w:val="both"/>
              <w:rPr>
                <w:rFonts w:ascii="Times New Roman" w:eastAsia="Times New Roman" w:hAnsi="Times New Roman"/>
                <w:sz w:val="26"/>
                <w:szCs w:val="26"/>
              </w:rPr>
            </w:pPr>
          </w:p>
        </w:tc>
      </w:tr>
    </w:tbl>
    <w:p w14:paraId="2154ED9F" w14:textId="77777777" w:rsidR="00A81216" w:rsidRDefault="00A81216" w:rsidP="00956252">
      <w:pPr>
        <w:spacing w:after="0" w:line="240" w:lineRule="auto"/>
        <w:ind w:firstLine="709"/>
        <w:jc w:val="center"/>
        <w:rPr>
          <w:rFonts w:ascii="Times New Roman" w:eastAsia="Times New Roman" w:hAnsi="Times New Roman"/>
          <w:sz w:val="28"/>
          <w:szCs w:val="28"/>
        </w:rPr>
      </w:pPr>
    </w:p>
    <w:p w14:paraId="16157A2B" w14:textId="526900EA" w:rsidR="00615FB1" w:rsidRPr="004F7E38" w:rsidRDefault="006707EC" w:rsidP="00956252">
      <w:pPr>
        <w:spacing w:after="0" w:line="240" w:lineRule="auto"/>
        <w:ind w:firstLine="709"/>
        <w:jc w:val="center"/>
        <w:rPr>
          <w:rFonts w:ascii="Times New Roman" w:eastAsia="Times New Roman" w:hAnsi="Times New Roman"/>
          <w:sz w:val="28"/>
          <w:szCs w:val="28"/>
        </w:rPr>
      </w:pPr>
      <w:r w:rsidRPr="004F7AD8">
        <w:rPr>
          <w:rFonts w:ascii="Times New Roman" w:eastAsia="Times New Roman" w:hAnsi="Times New Roman"/>
          <w:sz w:val="28"/>
          <w:szCs w:val="28"/>
        </w:rPr>
        <w:t>Рис</w:t>
      </w:r>
      <w:r w:rsidR="004E409A" w:rsidRPr="004F7AD8">
        <w:rPr>
          <w:rFonts w:ascii="Times New Roman" w:eastAsia="Times New Roman" w:hAnsi="Times New Roman"/>
          <w:sz w:val="28"/>
          <w:szCs w:val="28"/>
        </w:rPr>
        <w:t xml:space="preserve">унок </w:t>
      </w:r>
      <w:r w:rsidR="00E52087" w:rsidRPr="004F7AD8">
        <w:rPr>
          <w:rFonts w:ascii="Times New Roman" w:eastAsia="Times New Roman" w:hAnsi="Times New Roman"/>
          <w:sz w:val="28"/>
          <w:szCs w:val="28"/>
        </w:rPr>
        <w:t>3</w:t>
      </w:r>
      <w:r w:rsidRPr="004F7AD8">
        <w:rPr>
          <w:rFonts w:ascii="Times New Roman" w:eastAsia="Times New Roman" w:hAnsi="Times New Roman"/>
          <w:sz w:val="28"/>
          <w:szCs w:val="28"/>
        </w:rPr>
        <w:t>.</w:t>
      </w:r>
      <w:r w:rsidR="004E409A" w:rsidRPr="004F7AD8">
        <w:rPr>
          <w:rFonts w:ascii="Times New Roman" w:eastAsia="Times New Roman" w:hAnsi="Times New Roman"/>
          <w:sz w:val="28"/>
          <w:szCs w:val="28"/>
        </w:rPr>
        <w:t>1 -</w:t>
      </w:r>
      <w:r w:rsidRPr="004F7AD8">
        <w:rPr>
          <w:rFonts w:ascii="Times New Roman" w:eastAsia="Times New Roman" w:hAnsi="Times New Roman"/>
          <w:sz w:val="28"/>
          <w:szCs w:val="28"/>
        </w:rPr>
        <w:t xml:space="preserve"> </w:t>
      </w:r>
      <w:r w:rsidR="00B437A4" w:rsidRPr="004F7AD8">
        <w:rPr>
          <w:rFonts w:ascii="Times New Roman" w:eastAsia="Times New Roman" w:hAnsi="Times New Roman"/>
          <w:sz w:val="28"/>
          <w:szCs w:val="28"/>
        </w:rPr>
        <w:t>Структурная схе</w:t>
      </w:r>
      <w:r w:rsidR="00613147" w:rsidRPr="004F7AD8">
        <w:rPr>
          <w:rFonts w:ascii="Times New Roman" w:eastAsia="Times New Roman" w:hAnsi="Times New Roman"/>
          <w:sz w:val="28"/>
          <w:szCs w:val="28"/>
        </w:rPr>
        <w:t>ма</w:t>
      </w:r>
      <w:r w:rsidR="00B437A4" w:rsidRPr="004F7AD8">
        <w:rPr>
          <w:rFonts w:ascii="Times New Roman" w:hAnsi="Times New Roman"/>
          <w:sz w:val="28"/>
          <w:szCs w:val="28"/>
        </w:rPr>
        <w:t xml:space="preserve"> </w:t>
      </w:r>
      <w:r w:rsidR="00613147" w:rsidRPr="004F7AD8">
        <w:rPr>
          <w:rFonts w:ascii="Times New Roman" w:hAnsi="Times New Roman"/>
          <w:sz w:val="28"/>
          <w:szCs w:val="28"/>
        </w:rPr>
        <w:t>ЦД</w:t>
      </w:r>
      <w:r w:rsidR="00B437A4" w:rsidRPr="004F7AD8">
        <w:rPr>
          <w:rFonts w:ascii="Times New Roman" w:hAnsi="Times New Roman"/>
          <w:sz w:val="28"/>
          <w:szCs w:val="28"/>
        </w:rPr>
        <w:t xml:space="preserve"> </w:t>
      </w:r>
      <w:r w:rsidR="00613147" w:rsidRPr="004F7AD8">
        <w:rPr>
          <w:rFonts w:ascii="Times New Roman" w:hAnsi="Times New Roman"/>
          <w:sz w:val="28"/>
          <w:szCs w:val="28"/>
        </w:rPr>
        <w:t>с</w:t>
      </w:r>
      <w:r w:rsidR="00B437A4" w:rsidRPr="004F7AD8">
        <w:rPr>
          <w:rFonts w:ascii="Times New Roman" w:hAnsi="Times New Roman"/>
          <w:sz w:val="28"/>
          <w:szCs w:val="28"/>
        </w:rPr>
        <w:t xml:space="preserve"> ИИ-агент</w:t>
      </w:r>
      <w:r w:rsidR="00613147" w:rsidRPr="004F7AD8">
        <w:rPr>
          <w:rFonts w:ascii="Times New Roman" w:hAnsi="Times New Roman"/>
          <w:sz w:val="28"/>
          <w:szCs w:val="28"/>
        </w:rPr>
        <w:t>ом мониторинга</w:t>
      </w:r>
    </w:p>
    <w:p w14:paraId="31F37D87" w14:textId="522CB3B8" w:rsidR="000B7113" w:rsidRDefault="008A69FC" w:rsidP="00956252">
      <w:pPr>
        <w:spacing w:after="0" w:line="240" w:lineRule="auto"/>
        <w:ind w:firstLine="709"/>
        <w:jc w:val="both"/>
        <w:rPr>
          <w:rFonts w:ascii="Times New Roman" w:eastAsia="Times New Roman" w:hAnsi="Times New Roman"/>
          <w:color w:val="000000"/>
          <w:sz w:val="28"/>
          <w:szCs w:val="28"/>
        </w:rPr>
      </w:pPr>
      <w:r w:rsidRPr="004F7E38">
        <w:rPr>
          <w:rFonts w:ascii="Times New Roman" w:eastAsia="Times New Roman" w:hAnsi="Times New Roman"/>
          <w:color w:val="000000"/>
          <w:sz w:val="28"/>
          <w:szCs w:val="28"/>
        </w:rPr>
        <w:t xml:space="preserve">Как </w:t>
      </w:r>
      <w:r w:rsidR="002D66E6" w:rsidRPr="004F7E38">
        <w:rPr>
          <w:rFonts w:ascii="Times New Roman" w:eastAsia="Times New Roman" w:hAnsi="Times New Roman"/>
          <w:color w:val="000000"/>
          <w:sz w:val="28"/>
          <w:szCs w:val="28"/>
        </w:rPr>
        <w:t>следует</w:t>
      </w:r>
      <w:r w:rsidRPr="004F7E38">
        <w:rPr>
          <w:rFonts w:ascii="Times New Roman" w:eastAsia="Times New Roman" w:hAnsi="Times New Roman"/>
          <w:color w:val="000000"/>
          <w:sz w:val="28"/>
          <w:szCs w:val="28"/>
        </w:rPr>
        <w:t xml:space="preserve"> </w:t>
      </w:r>
      <w:r w:rsidR="002D66E6" w:rsidRPr="004F7E38">
        <w:rPr>
          <w:rFonts w:ascii="Times New Roman" w:eastAsia="Times New Roman" w:hAnsi="Times New Roman"/>
          <w:color w:val="000000"/>
          <w:sz w:val="28"/>
          <w:szCs w:val="28"/>
        </w:rPr>
        <w:t>из</w:t>
      </w:r>
      <w:r w:rsidRPr="004F7E38">
        <w:rPr>
          <w:rFonts w:ascii="Times New Roman" w:eastAsia="Times New Roman" w:hAnsi="Times New Roman"/>
          <w:color w:val="000000"/>
          <w:sz w:val="28"/>
          <w:szCs w:val="28"/>
        </w:rPr>
        <w:t xml:space="preserve"> рисунк</w:t>
      </w:r>
      <w:r w:rsidR="002D66E6" w:rsidRPr="004F7E38">
        <w:rPr>
          <w:rFonts w:ascii="Times New Roman" w:eastAsia="Times New Roman" w:hAnsi="Times New Roman"/>
          <w:color w:val="000000"/>
          <w:sz w:val="28"/>
          <w:szCs w:val="28"/>
        </w:rPr>
        <w:t>а</w:t>
      </w:r>
      <w:r w:rsidRPr="004F7E38">
        <w:rPr>
          <w:rFonts w:ascii="Times New Roman" w:eastAsia="Times New Roman" w:hAnsi="Times New Roman"/>
          <w:color w:val="000000"/>
          <w:sz w:val="28"/>
          <w:szCs w:val="28"/>
        </w:rPr>
        <w:t xml:space="preserve"> 3</w:t>
      </w:r>
      <w:r w:rsidR="00637B33" w:rsidRPr="004F7E38">
        <w:rPr>
          <w:rFonts w:ascii="Times New Roman" w:eastAsia="Times New Roman" w:hAnsi="Times New Roman"/>
          <w:color w:val="000000"/>
          <w:sz w:val="28"/>
          <w:szCs w:val="28"/>
        </w:rPr>
        <w:t xml:space="preserve">.1, </w:t>
      </w:r>
      <w:r w:rsidR="00613147" w:rsidRPr="004F7E38">
        <w:rPr>
          <w:rFonts w:ascii="Times New Roman" w:eastAsia="Times New Roman" w:hAnsi="Times New Roman"/>
          <w:color w:val="000000"/>
          <w:sz w:val="28"/>
          <w:szCs w:val="28"/>
        </w:rPr>
        <w:t xml:space="preserve">в состав ЦД </w:t>
      </w:r>
      <w:r w:rsidR="008B6E1B" w:rsidRPr="004F7E38">
        <w:rPr>
          <w:rFonts w:ascii="Times New Roman" w:hAnsi="Times New Roman"/>
          <w:color w:val="000000"/>
          <w:sz w:val="28"/>
          <w:szCs w:val="28"/>
        </w:rPr>
        <w:t xml:space="preserve">для системы управления </w:t>
      </w:r>
      <w:r w:rsidR="00AD60F5">
        <w:rPr>
          <w:rFonts w:ascii="Times New Roman" w:hAnsi="Times New Roman"/>
          <w:sz w:val="28"/>
          <w:szCs w:val="28"/>
          <w:shd w:val="clear" w:color="auto" w:fill="FFFFFF"/>
        </w:rPr>
        <w:t xml:space="preserve">БОТ </w:t>
      </w:r>
      <w:r w:rsidR="008B6E1B" w:rsidRPr="004F7E38">
        <w:rPr>
          <w:rFonts w:ascii="Times New Roman" w:hAnsi="Times New Roman"/>
          <w:color w:val="000000"/>
          <w:sz w:val="28"/>
          <w:szCs w:val="28"/>
        </w:rPr>
        <w:t>персонала авиаци</w:t>
      </w:r>
      <w:r w:rsidR="003C3498" w:rsidRPr="004F7E38">
        <w:rPr>
          <w:rFonts w:ascii="Times New Roman" w:hAnsi="Times New Roman"/>
          <w:color w:val="000000"/>
          <w:sz w:val="28"/>
          <w:szCs w:val="28"/>
        </w:rPr>
        <w:t xml:space="preserve">и </w:t>
      </w:r>
      <w:r w:rsidR="00613147" w:rsidRPr="004F7E38">
        <w:rPr>
          <w:rFonts w:ascii="Times New Roman" w:eastAsia="Times New Roman" w:hAnsi="Times New Roman"/>
          <w:color w:val="000000"/>
          <w:sz w:val="28"/>
          <w:szCs w:val="28"/>
        </w:rPr>
        <w:t>входят</w:t>
      </w:r>
      <w:r w:rsidR="00613147" w:rsidRPr="00F90E87">
        <w:rPr>
          <w:rFonts w:ascii="Times New Roman" w:eastAsia="Times New Roman" w:hAnsi="Times New Roman"/>
          <w:color w:val="000000"/>
          <w:sz w:val="28"/>
          <w:szCs w:val="28"/>
        </w:rPr>
        <w:t xml:space="preserve"> следующие элементы: база данных</w:t>
      </w:r>
      <w:r w:rsidR="009C0001" w:rsidRPr="00F90E87">
        <w:rPr>
          <w:rFonts w:ascii="Times New Roman" w:eastAsia="Times New Roman" w:hAnsi="Times New Roman"/>
          <w:color w:val="000000"/>
          <w:sz w:val="28"/>
          <w:szCs w:val="28"/>
        </w:rPr>
        <w:t xml:space="preserve"> (</w:t>
      </w:r>
      <w:r w:rsidR="00BA7CBA" w:rsidRPr="00BA7CBA">
        <w:rPr>
          <w:rFonts w:ascii="Times New Roman" w:eastAsia="Times New Roman" w:hAnsi="Times New Roman"/>
          <w:i/>
          <w:color w:val="000000"/>
          <w:sz w:val="28"/>
          <w:szCs w:val="28"/>
          <w:lang w:val="en-US"/>
        </w:rPr>
        <w:t>DB</w:t>
      </w:r>
      <w:r w:rsidR="009C0001" w:rsidRPr="00F90E87">
        <w:rPr>
          <w:rFonts w:ascii="Times New Roman" w:eastAsia="Times New Roman" w:hAnsi="Times New Roman"/>
          <w:color w:val="000000"/>
          <w:sz w:val="28"/>
          <w:szCs w:val="28"/>
        </w:rPr>
        <w:t>)</w:t>
      </w:r>
      <w:r w:rsidR="00613147" w:rsidRPr="00F90E87">
        <w:rPr>
          <w:rFonts w:ascii="Times New Roman" w:eastAsia="Times New Roman" w:hAnsi="Times New Roman"/>
          <w:color w:val="000000"/>
          <w:sz w:val="28"/>
          <w:szCs w:val="28"/>
        </w:rPr>
        <w:t>, мод</w:t>
      </w:r>
      <w:r w:rsidR="009C0001" w:rsidRPr="00F90E87">
        <w:rPr>
          <w:rFonts w:ascii="Times New Roman" w:eastAsia="Times New Roman" w:hAnsi="Times New Roman"/>
          <w:color w:val="000000"/>
          <w:sz w:val="28"/>
          <w:szCs w:val="28"/>
        </w:rPr>
        <w:t>у</w:t>
      </w:r>
      <w:r w:rsidR="00613147" w:rsidRPr="00F90E87">
        <w:rPr>
          <w:rFonts w:ascii="Times New Roman" w:eastAsia="Times New Roman" w:hAnsi="Times New Roman"/>
          <w:color w:val="000000"/>
          <w:sz w:val="28"/>
          <w:szCs w:val="28"/>
        </w:rPr>
        <w:t>ль моделирования</w:t>
      </w:r>
      <w:r w:rsidR="009C0001" w:rsidRPr="00F90E87">
        <w:rPr>
          <w:rFonts w:ascii="Times New Roman" w:eastAsia="Times New Roman" w:hAnsi="Times New Roman"/>
          <w:color w:val="000000"/>
          <w:sz w:val="28"/>
          <w:szCs w:val="28"/>
        </w:rPr>
        <w:t xml:space="preserve"> </w:t>
      </w:r>
      <w:r w:rsidR="009C0001" w:rsidRPr="00A325C2">
        <w:rPr>
          <w:rFonts w:ascii="Times New Roman" w:eastAsia="Times New Roman" w:hAnsi="Times New Roman"/>
          <w:i/>
          <w:color w:val="000000"/>
          <w:sz w:val="28"/>
          <w:szCs w:val="28"/>
        </w:rPr>
        <w:t>(ММ)</w:t>
      </w:r>
      <w:r w:rsidR="009C0001" w:rsidRPr="00F90E87">
        <w:rPr>
          <w:rFonts w:ascii="Times New Roman" w:eastAsia="Times New Roman" w:hAnsi="Times New Roman"/>
          <w:color w:val="000000"/>
          <w:sz w:val="28"/>
          <w:szCs w:val="28"/>
        </w:rPr>
        <w:t xml:space="preserve"> и ИИ-агент.</w:t>
      </w:r>
    </w:p>
    <w:p w14:paraId="0A69B8C2" w14:textId="69A0E22C" w:rsidR="000B7113" w:rsidRPr="00AA02D4" w:rsidRDefault="000B7113"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Блок-схема алгоритма функционирования ЦД в соответствии с пошаговой реализацией представлена на рисунке 3.2.</w:t>
      </w:r>
    </w:p>
    <w:p w14:paraId="00D80B6C" w14:textId="7D76E5AE" w:rsidR="002C6B92" w:rsidRPr="00AA02D4" w:rsidRDefault="003907EF" w:rsidP="002C6B92">
      <w:pPr>
        <w:spacing w:after="0" w:line="240" w:lineRule="auto"/>
        <w:ind w:firstLine="426"/>
        <w:jc w:val="center"/>
        <w:rPr>
          <w:rFonts w:ascii="Times New Roman" w:eastAsia="Times New Roman" w:hAnsi="Times New Roman"/>
          <w:sz w:val="28"/>
          <w:szCs w:val="28"/>
        </w:rPr>
      </w:pPr>
      <w:r w:rsidRPr="003907EF">
        <w:rPr>
          <w:noProof/>
        </w:rPr>
        <w:drawing>
          <wp:inline distT="0" distB="0" distL="0" distR="0" wp14:anchorId="5E18364D" wp14:editId="6587D967">
            <wp:extent cx="3040380" cy="48583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48813"/>
                    <a:stretch/>
                  </pic:blipFill>
                  <pic:spPr bwMode="auto">
                    <a:xfrm>
                      <a:off x="0" y="0"/>
                      <a:ext cx="3040417" cy="4858444"/>
                    </a:xfrm>
                    <a:prstGeom prst="rect">
                      <a:avLst/>
                    </a:prstGeom>
                    <a:noFill/>
                    <a:ln>
                      <a:noFill/>
                    </a:ln>
                    <a:extLst>
                      <a:ext uri="{53640926-AAD7-44D8-BBD7-CCE9431645EC}">
                        <a14:shadowObscured xmlns:a14="http://schemas.microsoft.com/office/drawing/2010/main"/>
                      </a:ext>
                    </a:extLst>
                  </pic:spPr>
                </pic:pic>
              </a:graphicData>
            </a:graphic>
          </wp:inline>
        </w:drawing>
      </w:r>
    </w:p>
    <w:p w14:paraId="01EAE611" w14:textId="77777777" w:rsidR="002C6B92" w:rsidRPr="00AA02D4" w:rsidRDefault="002C6B92" w:rsidP="00956252">
      <w:pPr>
        <w:spacing w:after="0" w:line="240" w:lineRule="auto"/>
        <w:ind w:firstLine="709"/>
        <w:jc w:val="center"/>
        <w:rPr>
          <w:rFonts w:ascii="Times New Roman" w:eastAsia="Times New Roman" w:hAnsi="Times New Roman"/>
          <w:sz w:val="28"/>
          <w:szCs w:val="28"/>
        </w:rPr>
      </w:pPr>
    </w:p>
    <w:p w14:paraId="5766C40E" w14:textId="4A5EC02A" w:rsidR="004A5925" w:rsidRPr="00AA02D4" w:rsidRDefault="002C6B92" w:rsidP="00956252">
      <w:pPr>
        <w:spacing w:after="0" w:line="240" w:lineRule="auto"/>
        <w:ind w:firstLine="709"/>
        <w:jc w:val="center"/>
        <w:rPr>
          <w:rFonts w:ascii="Times New Roman" w:eastAsia="Times New Roman" w:hAnsi="Times New Roman"/>
          <w:sz w:val="28"/>
          <w:szCs w:val="28"/>
        </w:rPr>
      </w:pPr>
      <w:r w:rsidRPr="00AA02D4">
        <w:rPr>
          <w:rFonts w:ascii="Times New Roman" w:eastAsia="Times New Roman" w:hAnsi="Times New Roman"/>
          <w:sz w:val="28"/>
          <w:szCs w:val="28"/>
        </w:rPr>
        <w:t>Рисунок 3.2 Блок-схема алгоритма</w:t>
      </w:r>
      <w:r w:rsidR="000B7113">
        <w:rPr>
          <w:rFonts w:ascii="Times New Roman" w:eastAsia="Times New Roman" w:hAnsi="Times New Roman"/>
          <w:sz w:val="28"/>
          <w:szCs w:val="28"/>
        </w:rPr>
        <w:t xml:space="preserve"> функционирования ЦД</w:t>
      </w:r>
    </w:p>
    <w:p w14:paraId="2030BCE4" w14:textId="3013495E" w:rsidR="00C24C0F" w:rsidRDefault="00C24C0F" w:rsidP="00956252">
      <w:pPr>
        <w:spacing w:after="0" w:line="240" w:lineRule="auto"/>
        <w:ind w:firstLine="709"/>
        <w:jc w:val="both"/>
        <w:rPr>
          <w:rFonts w:ascii="Times New Roman" w:eastAsia="Times New Roman" w:hAnsi="Times New Roman"/>
          <w:color w:val="000000"/>
          <w:sz w:val="28"/>
          <w:szCs w:val="28"/>
        </w:rPr>
      </w:pPr>
    </w:p>
    <w:p w14:paraId="6EF2773C" w14:textId="12E4EB58" w:rsidR="00C24C0F" w:rsidRPr="00A325C2" w:rsidRDefault="00C24C0F" w:rsidP="00956252">
      <w:pPr>
        <w:spacing w:after="0" w:line="240" w:lineRule="auto"/>
        <w:ind w:firstLine="709"/>
        <w:jc w:val="both"/>
        <w:rPr>
          <w:rFonts w:ascii="Times New Roman" w:eastAsia="Times New Roman" w:hAnsi="Times New Roman"/>
          <w:color w:val="000000"/>
          <w:sz w:val="28"/>
          <w:szCs w:val="28"/>
        </w:rPr>
      </w:pPr>
      <w:r w:rsidRPr="00A325C2">
        <w:rPr>
          <w:rFonts w:ascii="Times New Roman" w:eastAsia="Times New Roman" w:hAnsi="Times New Roman"/>
          <w:color w:val="000000"/>
          <w:sz w:val="28"/>
          <w:szCs w:val="28"/>
        </w:rPr>
        <w:t>В пошаговой реализации алгоритм</w:t>
      </w:r>
      <w:r w:rsidR="00756BA2" w:rsidRPr="00A325C2">
        <w:rPr>
          <w:rFonts w:ascii="Times New Roman" w:eastAsia="Times New Roman" w:hAnsi="Times New Roman"/>
          <w:color w:val="000000"/>
          <w:sz w:val="28"/>
          <w:szCs w:val="28"/>
        </w:rPr>
        <w:t xml:space="preserve"> функционирования ЦД </w:t>
      </w:r>
      <w:r w:rsidRPr="00A325C2">
        <w:rPr>
          <w:rFonts w:ascii="Times New Roman" w:eastAsia="Times New Roman" w:hAnsi="Times New Roman"/>
          <w:color w:val="000000"/>
          <w:sz w:val="28"/>
          <w:szCs w:val="28"/>
        </w:rPr>
        <w:t>имеет следующую форму.</w:t>
      </w:r>
    </w:p>
    <w:p w14:paraId="4EA3C494" w14:textId="73253DF2" w:rsidR="00C24C0F" w:rsidRPr="00AA02D4" w:rsidRDefault="00C24C0F" w:rsidP="00956252">
      <w:pPr>
        <w:spacing w:after="0" w:line="240" w:lineRule="auto"/>
        <w:ind w:firstLine="709"/>
        <w:jc w:val="both"/>
        <w:rPr>
          <w:rFonts w:ascii="Times New Roman" w:eastAsia="Times New Roman" w:hAnsi="Times New Roman"/>
          <w:b/>
          <w:sz w:val="28"/>
          <w:szCs w:val="28"/>
        </w:rPr>
      </w:pPr>
      <w:r w:rsidRPr="00AA02D4">
        <w:rPr>
          <w:rFonts w:ascii="Times New Roman" w:eastAsia="Times New Roman" w:hAnsi="Times New Roman"/>
          <w:b/>
          <w:sz w:val="28"/>
          <w:szCs w:val="28"/>
        </w:rPr>
        <w:t>М2: Алгоритм функционирования ЦД</w:t>
      </w:r>
    </w:p>
    <w:p w14:paraId="74BB3695" w14:textId="77777777" w:rsidR="002C6B92" w:rsidRPr="00AA02D4" w:rsidRDefault="00C24C0F" w:rsidP="00956252">
      <w:pPr>
        <w:spacing w:after="0" w:line="240" w:lineRule="auto"/>
        <w:ind w:firstLine="709"/>
        <w:jc w:val="both"/>
        <w:rPr>
          <w:rFonts w:ascii="Times New Roman" w:eastAsia="Times New Roman" w:hAnsi="Times New Roman"/>
          <w:i/>
          <w:sz w:val="28"/>
          <w:szCs w:val="28"/>
        </w:rPr>
      </w:pPr>
      <w:r w:rsidRPr="00AA02D4">
        <w:rPr>
          <w:rFonts w:ascii="Times New Roman" w:eastAsia="Times New Roman" w:hAnsi="Times New Roman"/>
          <w:i/>
          <w:sz w:val="28"/>
          <w:szCs w:val="28"/>
        </w:rPr>
        <w:t>Шаг 1.</w:t>
      </w:r>
      <w:r w:rsidRPr="00AA02D4">
        <w:rPr>
          <w:rFonts w:ascii="Times New Roman" w:eastAsia="Times New Roman" w:hAnsi="Times New Roman"/>
          <w:sz w:val="28"/>
          <w:szCs w:val="28"/>
        </w:rPr>
        <w:t xml:space="preserve"> </w:t>
      </w:r>
      <w:r w:rsidR="00536470" w:rsidRPr="00AA02D4">
        <w:rPr>
          <w:rFonts w:ascii="Times New Roman" w:eastAsia="Times New Roman" w:hAnsi="Times New Roman"/>
          <w:sz w:val="28"/>
          <w:szCs w:val="28"/>
        </w:rPr>
        <w:t>Формир</w:t>
      </w:r>
      <w:r w:rsidR="002C6B92" w:rsidRPr="00AA02D4">
        <w:rPr>
          <w:rFonts w:ascii="Times New Roman" w:eastAsia="Times New Roman" w:hAnsi="Times New Roman"/>
          <w:sz w:val="28"/>
          <w:szCs w:val="28"/>
        </w:rPr>
        <w:t>о</w:t>
      </w:r>
      <w:r w:rsidR="00536470" w:rsidRPr="00AA02D4">
        <w:rPr>
          <w:rFonts w:ascii="Times New Roman" w:eastAsia="Times New Roman" w:hAnsi="Times New Roman"/>
          <w:sz w:val="28"/>
          <w:szCs w:val="28"/>
        </w:rPr>
        <w:t xml:space="preserve">вание </w:t>
      </w:r>
      <w:r w:rsidRPr="00AA02D4">
        <w:rPr>
          <w:rFonts w:ascii="Times New Roman" w:eastAsia="Times New Roman" w:hAnsi="Times New Roman"/>
          <w:i/>
          <w:sz w:val="28"/>
          <w:szCs w:val="28"/>
          <w:lang w:val="en-US"/>
        </w:rPr>
        <w:t>DB</w:t>
      </w:r>
      <w:r w:rsidRPr="00AA02D4">
        <w:rPr>
          <w:rFonts w:ascii="Times New Roman" w:eastAsia="Times New Roman" w:hAnsi="Times New Roman"/>
          <w:i/>
          <w:sz w:val="28"/>
          <w:szCs w:val="28"/>
        </w:rPr>
        <w:t xml:space="preserve">. </w:t>
      </w:r>
    </w:p>
    <w:p w14:paraId="7FD9729B" w14:textId="3E559829" w:rsidR="009C0001" w:rsidRPr="00AA02D4" w:rsidRDefault="00C24C0F"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Б</w:t>
      </w:r>
      <w:r w:rsidR="00BA7CBA" w:rsidRPr="00AA02D4">
        <w:rPr>
          <w:rFonts w:ascii="Times New Roman" w:eastAsia="Times New Roman" w:hAnsi="Times New Roman"/>
          <w:sz w:val="28"/>
          <w:szCs w:val="28"/>
        </w:rPr>
        <w:t>аза данных</w:t>
      </w:r>
      <w:r w:rsidR="00BA7CBA" w:rsidRPr="00AA02D4">
        <w:rPr>
          <w:rFonts w:ascii="Times New Roman" w:eastAsia="Times New Roman" w:hAnsi="Times New Roman"/>
          <w:i/>
          <w:sz w:val="28"/>
          <w:szCs w:val="28"/>
        </w:rPr>
        <w:t xml:space="preserve"> </w:t>
      </w:r>
      <w:r w:rsidR="00455A0E" w:rsidRPr="00AA02D4">
        <w:rPr>
          <w:rFonts w:ascii="Times New Roman" w:eastAsia="Times New Roman" w:hAnsi="Times New Roman"/>
          <w:i/>
          <w:sz w:val="28"/>
          <w:szCs w:val="28"/>
          <w:lang w:val="en-US"/>
        </w:rPr>
        <w:t>DB</w:t>
      </w:r>
      <w:r w:rsidR="002B3D1F" w:rsidRPr="00AA02D4">
        <w:rPr>
          <w:rFonts w:ascii="Times New Roman" w:eastAsia="Times New Roman" w:hAnsi="Times New Roman"/>
          <w:sz w:val="28"/>
          <w:szCs w:val="28"/>
        </w:rPr>
        <w:t xml:space="preserve"> включает комплекс информативных табличных величин</w:t>
      </w:r>
      <w:r w:rsidR="009C0001" w:rsidRPr="00AA02D4">
        <w:rPr>
          <w:rFonts w:ascii="Times New Roman" w:eastAsia="Times New Roman" w:hAnsi="Times New Roman"/>
          <w:sz w:val="28"/>
          <w:szCs w:val="28"/>
        </w:rPr>
        <w:t xml:space="preserve"> и функционирует в соответс</w:t>
      </w:r>
      <w:r w:rsidR="00BD5B9E" w:rsidRPr="00AA02D4">
        <w:rPr>
          <w:rFonts w:ascii="Times New Roman" w:eastAsia="Times New Roman" w:hAnsi="Times New Roman"/>
          <w:sz w:val="28"/>
          <w:szCs w:val="28"/>
        </w:rPr>
        <w:t>т</w:t>
      </w:r>
      <w:r w:rsidR="009C0001" w:rsidRPr="00AA02D4">
        <w:rPr>
          <w:rFonts w:ascii="Times New Roman" w:eastAsia="Times New Roman" w:hAnsi="Times New Roman"/>
          <w:sz w:val="28"/>
          <w:szCs w:val="28"/>
        </w:rPr>
        <w:t xml:space="preserve">вии </w:t>
      </w:r>
      <w:r w:rsidR="00BD5B9E" w:rsidRPr="00AA02D4">
        <w:rPr>
          <w:rFonts w:ascii="Times New Roman" w:eastAsia="Times New Roman" w:hAnsi="Times New Roman"/>
          <w:sz w:val="28"/>
          <w:szCs w:val="28"/>
        </w:rPr>
        <w:t xml:space="preserve">с </w:t>
      </w:r>
      <w:r w:rsidR="009C0001" w:rsidRPr="00AA02D4">
        <w:rPr>
          <w:rFonts w:ascii="Times New Roman" w:eastAsia="Times New Roman" w:hAnsi="Times New Roman"/>
          <w:sz w:val="28"/>
          <w:szCs w:val="28"/>
        </w:rPr>
        <w:t>выражением</w:t>
      </w:r>
      <w:r w:rsidR="00BD5B9E" w:rsidRPr="00AA02D4">
        <w:rPr>
          <w:rFonts w:ascii="Times New Roman" w:eastAsia="Times New Roman" w:hAnsi="Times New Roman"/>
          <w:sz w:val="28"/>
          <w:szCs w:val="28"/>
        </w:rPr>
        <w:t>:</w:t>
      </w:r>
    </w:p>
    <w:p w14:paraId="540E984C" w14:textId="77777777" w:rsidR="009C0001" w:rsidRPr="00AA02D4" w:rsidRDefault="009C0001" w:rsidP="00956252">
      <w:pPr>
        <w:spacing w:after="0" w:line="240" w:lineRule="auto"/>
        <w:ind w:firstLine="709"/>
        <w:jc w:val="both"/>
        <w:rPr>
          <w:rFonts w:ascii="Times New Roman" w:eastAsia="Times New Roman" w:hAnsi="Times New Roman"/>
          <w:sz w:val="28"/>
          <w:szCs w:val="28"/>
        </w:rPr>
      </w:pPr>
    </w:p>
    <w:p w14:paraId="4EF57C57" w14:textId="1567B028" w:rsidR="009C0001" w:rsidRPr="00AA02D4" w:rsidRDefault="00835771" w:rsidP="00956252">
      <w:pPr>
        <w:spacing w:after="0" w:line="240" w:lineRule="auto"/>
        <w:ind w:firstLine="709"/>
        <w:jc w:val="right"/>
        <w:rPr>
          <w:rFonts w:ascii="Times New Roman" w:eastAsia="Times New Roman" w:hAnsi="Times New Roman"/>
          <w:sz w:val="28"/>
          <w:szCs w:val="28"/>
        </w:rPr>
      </w:pPr>
      <m:oMath>
        <m:r>
          <w:rPr>
            <w:rFonts w:ascii="Cambria Math" w:eastAsia="Times New Roman" w:hAnsi="Cambria Math"/>
            <w:sz w:val="28"/>
            <w:szCs w:val="28"/>
          </w:rPr>
          <m:t>D</m:t>
        </m:r>
        <m:r>
          <w:rPr>
            <w:rFonts w:ascii="Cambria Math" w:eastAsia="Times New Roman" w:hAnsi="Cambria Math"/>
            <w:sz w:val="28"/>
            <w:szCs w:val="28"/>
            <w:lang w:val="en-US"/>
          </w:rPr>
          <m:t>B</m:t>
        </m:r>
        <m:r>
          <w:rPr>
            <w:rFonts w:ascii="Cambria Math" w:eastAsia="Times New Roman" w:hAnsi="Cambria Math"/>
            <w:sz w:val="28"/>
            <w:szCs w:val="28"/>
          </w:rPr>
          <m:t xml:space="preserve">= </m:t>
        </m:r>
        <m:nary>
          <m:naryPr>
            <m:chr m:val="⋃"/>
            <m:limLoc m:val="undOvr"/>
            <m:ctrlPr>
              <w:rPr>
                <w:rFonts w:ascii="Cambria Math" w:eastAsia="Times New Roman" w:hAnsi="Cambria Math"/>
                <w:i/>
                <w:sz w:val="28"/>
                <w:szCs w:val="28"/>
                <w:lang w:val="en-US"/>
              </w:rPr>
            </m:ctrlPr>
          </m:naryPr>
          <m:sub>
            <m:r>
              <w:rPr>
                <w:rFonts w:ascii="Cambria Math" w:eastAsia="Times New Roman" w:hAnsi="Cambria Math"/>
                <w:sz w:val="28"/>
                <w:szCs w:val="28"/>
                <w:lang w:val="en-US"/>
              </w:rPr>
              <m:t>j</m:t>
            </m:r>
            <m:r>
              <w:rPr>
                <w:rFonts w:ascii="Cambria Math" w:eastAsia="Times New Roman" w:hAnsi="Cambria Math"/>
                <w:sz w:val="28"/>
                <w:szCs w:val="28"/>
              </w:rPr>
              <m:t>=1</m:t>
            </m:r>
          </m:sub>
          <m:sup>
            <m:r>
              <w:rPr>
                <w:rFonts w:ascii="Cambria Math" w:eastAsia="Times New Roman" w:hAnsi="Cambria Math"/>
                <w:sz w:val="28"/>
                <w:szCs w:val="28"/>
                <w:lang w:val="en-US"/>
              </w:rPr>
              <m:t>M</m:t>
            </m:r>
          </m:sup>
          <m:e>
            <m:nary>
              <m:naryPr>
                <m:chr m:val="⋃"/>
                <m:limLoc m:val="subSup"/>
                <m:ctrlPr>
                  <w:rPr>
                    <w:rFonts w:ascii="Cambria Math" w:eastAsia="Times New Roman" w:hAnsi="Cambria Math"/>
                    <w:i/>
                    <w:sz w:val="28"/>
                    <w:szCs w:val="28"/>
                    <w:lang w:val="en-US"/>
                  </w:rPr>
                </m:ctrlPr>
              </m:naryPr>
              <m:sub>
                <m:r>
                  <w:rPr>
                    <w:rFonts w:ascii="Cambria Math" w:eastAsia="Times New Roman" w:hAnsi="Cambria Math"/>
                    <w:sz w:val="28"/>
                    <w:szCs w:val="28"/>
                    <w:lang w:val="en-US"/>
                  </w:rPr>
                  <m:t>i</m:t>
                </m:r>
                <m:r>
                  <w:rPr>
                    <w:rFonts w:ascii="Cambria Math" w:eastAsia="Times New Roman" w:hAnsi="Cambria Math"/>
                    <w:sz w:val="28"/>
                    <w:szCs w:val="28"/>
                  </w:rPr>
                  <m:t>=1</m:t>
                </m:r>
              </m:sub>
              <m:sup>
                <m:r>
                  <w:rPr>
                    <w:rFonts w:ascii="Cambria Math" w:eastAsia="Times New Roman" w:hAnsi="Cambria Math"/>
                    <w:sz w:val="28"/>
                    <w:szCs w:val="28"/>
                    <w:lang w:val="en-US"/>
                  </w:rPr>
                  <m:t>N</m:t>
                </m:r>
              </m:sup>
              <m:e>
                <m:r>
                  <w:rPr>
                    <w:rFonts w:ascii="Cambria Math" w:eastAsia="Times New Roman" w:hAnsi="Cambria Math"/>
                    <w:sz w:val="28"/>
                    <w:szCs w:val="28"/>
                  </w:rPr>
                  <m:t>(</m:t>
                </m:r>
                <m:sSubSup>
                  <m:sSubSupPr>
                    <m:ctrlPr>
                      <w:rPr>
                        <w:rFonts w:ascii="Cambria Math" w:eastAsia="Times New Roman" w:hAnsi="Cambria Math"/>
                        <w:i/>
                        <w:sz w:val="28"/>
                        <w:szCs w:val="28"/>
                        <w:lang w:val="en-US"/>
                      </w:rPr>
                    </m:ctrlPr>
                  </m:sSubSupPr>
                  <m:e>
                    <m:r>
                      <w:rPr>
                        <w:rFonts w:ascii="Cambria Math" w:eastAsia="Times New Roman" w:hAnsi="Cambria Math"/>
                        <w:sz w:val="28"/>
                        <w:szCs w:val="28"/>
                        <w:lang w:val="en-US"/>
                      </w:rPr>
                      <m:t>P</m:t>
                    </m:r>
                  </m:e>
                  <m:sub>
                    <m:r>
                      <w:rPr>
                        <w:rFonts w:ascii="Cambria Math" w:eastAsia="Times New Roman" w:hAnsi="Cambria Math"/>
                        <w:sz w:val="28"/>
                        <w:szCs w:val="28"/>
                        <w:lang w:val="en-US"/>
                      </w:rPr>
                      <m:t>i</m:t>
                    </m:r>
                  </m:sub>
                  <m:sup>
                    <m:r>
                      <w:rPr>
                        <w:rFonts w:ascii="Cambria Math" w:eastAsia="Times New Roman" w:hAnsi="Cambria Math"/>
                        <w:sz w:val="28"/>
                        <w:szCs w:val="28"/>
                        <w:lang w:val="en-US"/>
                      </w:rPr>
                      <m:t>j</m:t>
                    </m:r>
                  </m:sup>
                </m:sSubSup>
                <m:r>
                  <w:rPr>
                    <w:rFonts w:ascii="Cambria Math" w:eastAsia="Times New Roman" w:hAnsi="Cambria Math"/>
                    <w:sz w:val="28"/>
                    <w:szCs w:val="28"/>
                  </w:rPr>
                  <m:t>,</m:t>
                </m:r>
                <m:sSubSup>
                  <m:sSubSupPr>
                    <m:ctrlPr>
                      <w:rPr>
                        <w:rFonts w:ascii="Cambria Math" w:eastAsia="Times New Roman" w:hAnsi="Cambria Math"/>
                        <w:i/>
                        <w:sz w:val="28"/>
                        <w:szCs w:val="28"/>
                        <w:lang w:val="en-US"/>
                      </w:rPr>
                    </m:ctrlPr>
                  </m:sSubSupPr>
                  <m:e>
                    <m:r>
                      <w:rPr>
                        <w:rFonts w:ascii="Cambria Math" w:eastAsia="Times New Roman" w:hAnsi="Cambria Math"/>
                        <w:sz w:val="28"/>
                        <w:szCs w:val="28"/>
                      </w:rPr>
                      <m:t>&lt;</m:t>
                    </m:r>
                    <m:r>
                      <w:rPr>
                        <w:rFonts w:ascii="Cambria Math" w:eastAsia="Times New Roman" w:hAnsi="Cambria Math"/>
                        <w:sz w:val="28"/>
                        <w:szCs w:val="28"/>
                        <w:lang w:val="en-US"/>
                      </w:rPr>
                      <m:t>R</m:t>
                    </m:r>
                    <m:r>
                      <w:rPr>
                        <w:rFonts w:ascii="Cambria Math" w:eastAsia="Times New Roman" w:hAnsi="Cambria Math"/>
                        <w:sz w:val="28"/>
                        <w:szCs w:val="28"/>
                      </w:rPr>
                      <m:t>&gt;</m:t>
                    </m:r>
                  </m:e>
                  <m:sub>
                    <m:r>
                      <w:rPr>
                        <w:rFonts w:ascii="Cambria Math" w:eastAsia="Times New Roman" w:hAnsi="Cambria Math"/>
                        <w:sz w:val="28"/>
                        <w:szCs w:val="28"/>
                        <w:lang w:val="en-US"/>
                      </w:rPr>
                      <m:t>i</m:t>
                    </m:r>
                  </m:sub>
                  <m:sup>
                    <m:r>
                      <w:rPr>
                        <w:rFonts w:ascii="Cambria Math" w:eastAsia="Times New Roman" w:hAnsi="Cambria Math"/>
                        <w:sz w:val="28"/>
                        <w:szCs w:val="28"/>
                        <w:lang w:val="en-US"/>
                      </w:rPr>
                      <m:t>j</m:t>
                    </m:r>
                  </m:sup>
                </m:sSubSup>
                <m:r>
                  <w:rPr>
                    <w:rFonts w:ascii="Cambria Math" w:eastAsia="Times New Roman" w:hAnsi="Cambria Math"/>
                    <w:sz w:val="28"/>
                    <w:szCs w:val="28"/>
                  </w:rPr>
                  <m:t xml:space="preserve">, </m:t>
                </m:r>
                <m:r>
                  <w:rPr>
                    <w:rFonts w:ascii="Cambria Math" w:eastAsia="Times New Roman" w:hAnsi="Cambria Math"/>
                    <w:sz w:val="28"/>
                    <w:szCs w:val="28"/>
                    <w:lang w:val="en-US"/>
                  </w:rPr>
                  <m:t>t</m:t>
                </m:r>
                <m:r>
                  <w:rPr>
                    <w:rFonts w:ascii="Cambria Math" w:eastAsia="Times New Roman" w:hAnsi="Cambria Math"/>
                    <w:sz w:val="28"/>
                    <w:szCs w:val="28"/>
                  </w:rPr>
                  <m:t>)</m:t>
                </m:r>
              </m:e>
            </m:nary>
          </m:e>
        </m:nary>
      </m:oMath>
      <w:r w:rsidR="00ED40EE" w:rsidRPr="00AA02D4">
        <w:rPr>
          <w:rFonts w:ascii="Times New Roman" w:eastAsia="Times New Roman" w:hAnsi="Times New Roman"/>
          <w:sz w:val="28"/>
          <w:szCs w:val="28"/>
        </w:rPr>
        <w:t>,</w:t>
      </w:r>
      <w:r w:rsidR="009C0001" w:rsidRPr="00AA02D4">
        <w:rPr>
          <w:rFonts w:ascii="Times New Roman" w:eastAsia="Times New Roman" w:hAnsi="Times New Roman"/>
          <w:sz w:val="28"/>
          <w:szCs w:val="28"/>
        </w:rPr>
        <w:tab/>
      </w:r>
      <w:r w:rsidR="009C0001" w:rsidRPr="00AA02D4">
        <w:rPr>
          <w:rFonts w:ascii="Times New Roman" w:eastAsia="Times New Roman" w:hAnsi="Times New Roman"/>
          <w:sz w:val="28"/>
          <w:szCs w:val="28"/>
        </w:rPr>
        <w:tab/>
      </w:r>
      <w:r w:rsidR="009C0001" w:rsidRPr="00AA02D4">
        <w:rPr>
          <w:rFonts w:ascii="Times New Roman" w:eastAsia="Times New Roman" w:hAnsi="Times New Roman"/>
          <w:sz w:val="28"/>
          <w:szCs w:val="28"/>
        </w:rPr>
        <w:tab/>
        <w:t>(3.1)</w:t>
      </w:r>
    </w:p>
    <w:p w14:paraId="3AB0028D" w14:textId="77777777" w:rsidR="009C0001" w:rsidRPr="00AA02D4" w:rsidRDefault="009C0001" w:rsidP="00956252">
      <w:pPr>
        <w:spacing w:after="0" w:line="240" w:lineRule="auto"/>
        <w:ind w:firstLine="709"/>
        <w:jc w:val="both"/>
        <w:rPr>
          <w:rFonts w:ascii="Times New Roman" w:eastAsia="Times New Roman" w:hAnsi="Times New Roman"/>
          <w:sz w:val="28"/>
          <w:szCs w:val="28"/>
        </w:rPr>
      </w:pPr>
    </w:p>
    <w:p w14:paraId="6387A0A5" w14:textId="77777777" w:rsidR="000B7113" w:rsidRDefault="009C0001"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 xml:space="preserve">где </w:t>
      </w:r>
    </w:p>
    <w:p w14:paraId="0D5EB91C" w14:textId="652AC683" w:rsidR="001F4600" w:rsidRPr="00AA02D4" w:rsidRDefault="00086F46" w:rsidP="00956252">
      <w:pPr>
        <w:spacing w:after="0" w:line="240" w:lineRule="auto"/>
        <w:ind w:firstLine="709"/>
        <w:jc w:val="both"/>
        <w:rPr>
          <w:rFonts w:ascii="Times New Roman" w:eastAsia="Times New Roman" w:hAnsi="Times New Roman"/>
          <w:sz w:val="28"/>
          <w:szCs w:val="28"/>
        </w:rPr>
      </w:pPr>
      <m:oMath>
        <m:sSubSup>
          <m:sSubSupPr>
            <m:ctrlPr>
              <w:rPr>
                <w:rFonts w:ascii="Cambria Math" w:eastAsia="Times New Roman" w:hAnsi="Cambria Math"/>
                <w:i/>
                <w:sz w:val="28"/>
                <w:szCs w:val="28"/>
                <w:lang w:val="en-US"/>
              </w:rPr>
            </m:ctrlPr>
          </m:sSubSupPr>
          <m:e>
            <m:r>
              <w:rPr>
                <w:rFonts w:ascii="Cambria Math" w:eastAsia="Times New Roman" w:hAnsi="Cambria Math"/>
                <w:sz w:val="28"/>
                <w:szCs w:val="28"/>
                <w:lang w:val="en-US"/>
              </w:rPr>
              <m:t>P</m:t>
            </m:r>
          </m:e>
          <m:sub>
            <m:r>
              <w:rPr>
                <w:rFonts w:ascii="Cambria Math" w:eastAsia="Times New Roman" w:hAnsi="Cambria Math"/>
                <w:sz w:val="28"/>
                <w:szCs w:val="28"/>
                <w:lang w:val="en-US"/>
              </w:rPr>
              <m:t>i</m:t>
            </m:r>
          </m:sub>
          <m:sup>
            <m:r>
              <w:rPr>
                <w:rFonts w:ascii="Cambria Math" w:eastAsia="Times New Roman" w:hAnsi="Cambria Math"/>
                <w:sz w:val="28"/>
                <w:szCs w:val="28"/>
                <w:lang w:val="en-US"/>
              </w:rPr>
              <m:t>j</m:t>
            </m:r>
          </m:sup>
        </m:sSubSup>
      </m:oMath>
      <w:r w:rsidR="007767DB" w:rsidRPr="00AA02D4">
        <w:rPr>
          <w:rFonts w:ascii="Times New Roman" w:eastAsia="Times New Roman" w:hAnsi="Times New Roman"/>
          <w:sz w:val="28"/>
          <w:szCs w:val="28"/>
        </w:rPr>
        <w:t>-</w:t>
      </w:r>
      <w:r w:rsidR="002B3D1F" w:rsidRPr="00AA02D4">
        <w:rPr>
          <w:rFonts w:ascii="Times New Roman" w:eastAsia="Times New Roman" w:hAnsi="Times New Roman"/>
          <w:sz w:val="28"/>
          <w:szCs w:val="28"/>
        </w:rPr>
        <w:t xml:space="preserve"> </w:t>
      </w:r>
      <w:r w:rsidR="00E23AD8" w:rsidRPr="00AA02D4">
        <w:rPr>
          <w:rFonts w:ascii="Times New Roman" w:eastAsia="Times New Roman" w:hAnsi="Times New Roman"/>
          <w:sz w:val="28"/>
          <w:szCs w:val="28"/>
        </w:rPr>
        <w:t>количественные значения измеренных и расчитанных параметров</w:t>
      </w:r>
      <w:r w:rsidR="00756BA2" w:rsidRPr="00AA02D4">
        <w:rPr>
          <w:rFonts w:ascii="Times New Roman" w:eastAsia="Times New Roman" w:hAnsi="Times New Roman"/>
          <w:sz w:val="28"/>
          <w:szCs w:val="28"/>
        </w:rPr>
        <w:t xml:space="preserve"> и </w:t>
      </w:r>
      <w:r w:rsidR="001F4600" w:rsidRPr="00AA02D4">
        <w:rPr>
          <w:rFonts w:ascii="Times New Roman" w:eastAsia="Times New Roman" w:hAnsi="Times New Roman"/>
          <w:sz w:val="28"/>
          <w:szCs w:val="28"/>
        </w:rPr>
        <w:t>статистически</w:t>
      </w:r>
      <w:r w:rsidR="00E23AD8" w:rsidRPr="00AA02D4">
        <w:rPr>
          <w:rFonts w:ascii="Times New Roman" w:eastAsia="Times New Roman" w:hAnsi="Times New Roman"/>
          <w:sz w:val="28"/>
          <w:szCs w:val="28"/>
        </w:rPr>
        <w:t>х данных</w:t>
      </w:r>
      <w:r w:rsidR="00ED40EE" w:rsidRPr="00AA02D4">
        <w:rPr>
          <w:rFonts w:ascii="Times New Roman" w:eastAsia="Times New Roman" w:hAnsi="Times New Roman"/>
          <w:sz w:val="28"/>
          <w:szCs w:val="28"/>
        </w:rPr>
        <w:t>;</w:t>
      </w:r>
      <w:r w:rsidR="001F4600" w:rsidRPr="00AA02D4">
        <w:rPr>
          <w:rFonts w:ascii="Times New Roman" w:eastAsia="Times New Roman" w:hAnsi="Times New Roman"/>
          <w:sz w:val="28"/>
          <w:szCs w:val="28"/>
        </w:rPr>
        <w:t xml:space="preserve"> </w:t>
      </w:r>
    </w:p>
    <w:p w14:paraId="05F03181" w14:textId="19B65EFB" w:rsidR="001F4600" w:rsidRPr="00AA02D4" w:rsidRDefault="00086F46" w:rsidP="00956252">
      <w:pPr>
        <w:spacing w:after="0" w:line="240" w:lineRule="auto"/>
        <w:ind w:firstLine="709"/>
        <w:jc w:val="both"/>
        <w:rPr>
          <w:rFonts w:ascii="Times New Roman" w:eastAsia="Times New Roman" w:hAnsi="Times New Roman"/>
          <w:sz w:val="28"/>
          <w:szCs w:val="28"/>
        </w:rPr>
      </w:pPr>
      <m:oMath>
        <m:sSubSup>
          <m:sSubSupPr>
            <m:ctrlPr>
              <w:rPr>
                <w:rFonts w:ascii="Cambria Math" w:eastAsia="Times New Roman" w:hAnsi="Cambria Math"/>
                <w:i/>
                <w:sz w:val="28"/>
                <w:szCs w:val="28"/>
                <w:lang w:val="en-US"/>
              </w:rPr>
            </m:ctrlPr>
          </m:sSubSupPr>
          <m:e>
            <m:r>
              <w:rPr>
                <w:rFonts w:ascii="Cambria Math" w:eastAsia="Times New Roman" w:hAnsi="Cambria Math"/>
                <w:sz w:val="28"/>
                <w:szCs w:val="28"/>
              </w:rPr>
              <m:t>&lt;</m:t>
            </m:r>
            <m:r>
              <w:rPr>
                <w:rFonts w:ascii="Cambria Math" w:eastAsia="Times New Roman" w:hAnsi="Cambria Math"/>
                <w:sz w:val="28"/>
                <w:szCs w:val="28"/>
                <w:lang w:val="en-US"/>
              </w:rPr>
              <m:t>R</m:t>
            </m:r>
            <m:r>
              <w:rPr>
                <w:rFonts w:ascii="Cambria Math" w:eastAsia="Times New Roman" w:hAnsi="Cambria Math"/>
                <w:sz w:val="28"/>
                <w:szCs w:val="28"/>
              </w:rPr>
              <m:t>&gt;</m:t>
            </m:r>
          </m:e>
          <m:sub>
            <m:r>
              <w:rPr>
                <w:rFonts w:ascii="Cambria Math" w:eastAsia="Times New Roman" w:hAnsi="Cambria Math"/>
                <w:sz w:val="28"/>
                <w:szCs w:val="28"/>
                <w:lang w:val="en-US"/>
              </w:rPr>
              <m:t>i</m:t>
            </m:r>
          </m:sub>
          <m:sup>
            <m:r>
              <w:rPr>
                <w:rFonts w:ascii="Cambria Math" w:eastAsia="Times New Roman" w:hAnsi="Cambria Math"/>
                <w:sz w:val="28"/>
                <w:szCs w:val="28"/>
                <w:lang w:val="en-US"/>
              </w:rPr>
              <m:t>j</m:t>
            </m:r>
          </m:sup>
        </m:sSubSup>
      </m:oMath>
      <w:r w:rsidR="007767DB" w:rsidRPr="00AA02D4">
        <w:rPr>
          <w:rFonts w:ascii="Times New Roman" w:eastAsia="Times New Roman" w:hAnsi="Times New Roman"/>
          <w:sz w:val="28"/>
          <w:szCs w:val="28"/>
        </w:rPr>
        <w:t xml:space="preserve"> – лингвистическ</w:t>
      </w:r>
      <w:r w:rsidR="007767DB" w:rsidRPr="00AA02D4">
        <w:rPr>
          <w:rFonts w:ascii="Times New Roman" w:eastAsia="Times New Roman" w:hAnsi="Times New Roman"/>
          <w:sz w:val="28"/>
          <w:szCs w:val="28"/>
          <w:lang w:val="kk-KZ"/>
        </w:rPr>
        <w:t>ие</w:t>
      </w:r>
      <w:r w:rsidR="007767DB" w:rsidRPr="00AA02D4">
        <w:rPr>
          <w:rFonts w:ascii="Times New Roman" w:eastAsia="Times New Roman" w:hAnsi="Times New Roman"/>
          <w:sz w:val="28"/>
          <w:szCs w:val="28"/>
        </w:rPr>
        <w:t xml:space="preserve"> переменн</w:t>
      </w:r>
      <w:r w:rsidR="007767DB" w:rsidRPr="00AA02D4">
        <w:rPr>
          <w:rFonts w:ascii="Times New Roman" w:eastAsia="Times New Roman" w:hAnsi="Times New Roman"/>
          <w:sz w:val="28"/>
          <w:szCs w:val="28"/>
          <w:lang w:val="kk-KZ"/>
        </w:rPr>
        <w:t>ые</w:t>
      </w:r>
      <w:r w:rsidR="001F4600" w:rsidRPr="00AA02D4">
        <w:rPr>
          <w:rFonts w:ascii="Times New Roman" w:eastAsia="Times New Roman" w:hAnsi="Times New Roman"/>
          <w:sz w:val="28"/>
          <w:szCs w:val="28"/>
        </w:rPr>
        <w:t xml:space="preserve">, </w:t>
      </w:r>
      <w:r w:rsidR="007767DB" w:rsidRPr="00AA02D4">
        <w:rPr>
          <w:rFonts w:ascii="Times New Roman" w:eastAsia="Times New Roman" w:hAnsi="Times New Roman"/>
          <w:sz w:val="28"/>
          <w:szCs w:val="28"/>
          <w:lang w:val="kk-KZ"/>
        </w:rPr>
        <w:t>например</w:t>
      </w:r>
      <w:r w:rsidR="007767DB" w:rsidRPr="00AA02D4">
        <w:rPr>
          <w:rFonts w:ascii="Times New Roman" w:eastAsia="Times New Roman" w:hAnsi="Times New Roman"/>
          <w:sz w:val="28"/>
          <w:szCs w:val="28"/>
        </w:rPr>
        <w:t xml:space="preserve">, </w:t>
      </w:r>
      <w:r w:rsidR="001F4600" w:rsidRPr="00AA02D4">
        <w:rPr>
          <w:rFonts w:ascii="Times New Roman" w:eastAsia="Times New Roman" w:hAnsi="Times New Roman"/>
          <w:sz w:val="28"/>
          <w:szCs w:val="28"/>
        </w:rPr>
        <w:t>экспертные заключения и рекомендации;</w:t>
      </w:r>
    </w:p>
    <w:p w14:paraId="6AA7DC88" w14:textId="4800C385" w:rsidR="001F4600" w:rsidRPr="00AA02D4" w:rsidRDefault="00835771" w:rsidP="00956252">
      <w:pPr>
        <w:spacing w:after="0" w:line="240" w:lineRule="auto"/>
        <w:ind w:firstLine="709"/>
        <w:jc w:val="both"/>
        <w:rPr>
          <w:rFonts w:ascii="Times New Roman" w:eastAsia="Times New Roman" w:hAnsi="Times New Roman"/>
          <w:sz w:val="28"/>
          <w:szCs w:val="28"/>
        </w:rPr>
      </w:pPr>
      <m:oMath>
        <m:r>
          <w:rPr>
            <w:rFonts w:ascii="Cambria Math" w:eastAsia="Times New Roman" w:hAnsi="Cambria Math"/>
            <w:sz w:val="28"/>
            <w:szCs w:val="28"/>
            <w:lang w:val="en-US"/>
          </w:rPr>
          <m:t>t</m:t>
        </m:r>
      </m:oMath>
      <w:r w:rsidR="001F4600" w:rsidRPr="00AA02D4">
        <w:rPr>
          <w:rFonts w:ascii="Times New Roman" w:eastAsia="Times New Roman" w:hAnsi="Times New Roman"/>
          <w:sz w:val="28"/>
          <w:szCs w:val="28"/>
        </w:rPr>
        <w:t xml:space="preserve"> – параметр, характеризующий</w:t>
      </w:r>
      <w:r w:rsidR="008B6E1B" w:rsidRPr="00AA02D4">
        <w:rPr>
          <w:rFonts w:ascii="Times New Roman" w:eastAsia="Times New Roman" w:hAnsi="Times New Roman"/>
          <w:sz w:val="28"/>
          <w:szCs w:val="28"/>
        </w:rPr>
        <w:t xml:space="preserve"> изменение табличных значений во времени;</w:t>
      </w:r>
    </w:p>
    <w:p w14:paraId="44C42FDD" w14:textId="10660D25" w:rsidR="00ED40EE" w:rsidRPr="00AA02D4" w:rsidRDefault="00835771" w:rsidP="00956252">
      <w:pPr>
        <w:spacing w:after="0" w:line="240" w:lineRule="auto"/>
        <w:ind w:firstLine="709"/>
        <w:jc w:val="both"/>
        <w:rPr>
          <w:rFonts w:ascii="Times New Roman" w:eastAsia="Times New Roman" w:hAnsi="Times New Roman"/>
          <w:sz w:val="28"/>
          <w:szCs w:val="28"/>
        </w:rPr>
      </w:pPr>
      <m:oMath>
        <m:r>
          <w:rPr>
            <w:rFonts w:ascii="Cambria Math" w:eastAsia="Times New Roman" w:hAnsi="Cambria Math"/>
            <w:sz w:val="28"/>
            <w:szCs w:val="28"/>
          </w:rPr>
          <m:t>i</m:t>
        </m:r>
      </m:oMath>
      <w:r w:rsidR="00ED40EE" w:rsidRPr="00AA02D4">
        <w:rPr>
          <w:rFonts w:ascii="Times New Roman" w:eastAsia="Times New Roman" w:hAnsi="Times New Roman"/>
          <w:sz w:val="28"/>
          <w:szCs w:val="28"/>
        </w:rPr>
        <w:t xml:space="preserve"> – </w:t>
      </w:r>
      <w:r w:rsidR="008B6E1B" w:rsidRPr="00AA02D4">
        <w:rPr>
          <w:rFonts w:ascii="Times New Roman" w:eastAsia="Times New Roman" w:hAnsi="Times New Roman"/>
          <w:sz w:val="28"/>
          <w:szCs w:val="28"/>
        </w:rPr>
        <w:t xml:space="preserve">параметр, характеризующий дискретные изменения табличных значений; </w:t>
      </w:r>
    </w:p>
    <w:p w14:paraId="356CFEB0" w14:textId="5211A6B1" w:rsidR="008B6E1B" w:rsidRPr="00AA02D4" w:rsidRDefault="00835771" w:rsidP="00956252">
      <w:pPr>
        <w:spacing w:after="0" w:line="240" w:lineRule="auto"/>
        <w:ind w:firstLine="709"/>
        <w:jc w:val="both"/>
        <w:rPr>
          <w:rFonts w:ascii="Times New Roman" w:eastAsia="Times New Roman" w:hAnsi="Times New Roman"/>
          <w:sz w:val="28"/>
          <w:szCs w:val="28"/>
        </w:rPr>
      </w:pPr>
      <m:oMath>
        <m:r>
          <w:rPr>
            <w:rFonts w:ascii="Cambria Math" w:eastAsia="Times New Roman" w:hAnsi="Cambria Math"/>
            <w:sz w:val="28"/>
            <w:szCs w:val="28"/>
            <w:lang w:val="en-US"/>
          </w:rPr>
          <m:t>j</m:t>
        </m:r>
      </m:oMath>
      <w:r w:rsidR="00ED40EE" w:rsidRPr="00AA02D4">
        <w:rPr>
          <w:rFonts w:ascii="Times New Roman" w:eastAsia="Times New Roman" w:hAnsi="Times New Roman"/>
          <w:sz w:val="28"/>
          <w:szCs w:val="28"/>
        </w:rPr>
        <w:t xml:space="preserve"> – порядковый номер таблицы</w:t>
      </w:r>
      <w:r w:rsidR="001F4600" w:rsidRPr="00AA02D4">
        <w:rPr>
          <w:rFonts w:ascii="Times New Roman" w:eastAsia="Times New Roman" w:hAnsi="Times New Roman"/>
          <w:sz w:val="28"/>
          <w:szCs w:val="28"/>
        </w:rPr>
        <w:t>.</w:t>
      </w:r>
    </w:p>
    <w:p w14:paraId="317371C4" w14:textId="77777777" w:rsidR="008B6E1B" w:rsidRPr="00AA02D4" w:rsidRDefault="008B6E1B"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 xml:space="preserve">Табличные значения – это </w:t>
      </w:r>
      <w:r w:rsidR="006707EC" w:rsidRPr="00AA02D4">
        <w:rPr>
          <w:rFonts w:ascii="Times New Roman" w:eastAsia="Times New Roman" w:hAnsi="Times New Roman"/>
          <w:bCs/>
          <w:sz w:val="28"/>
          <w:szCs w:val="28"/>
        </w:rPr>
        <w:t>данны</w:t>
      </w:r>
      <w:r w:rsidRPr="00AA02D4">
        <w:rPr>
          <w:rFonts w:ascii="Times New Roman" w:eastAsia="Times New Roman" w:hAnsi="Times New Roman"/>
          <w:bCs/>
          <w:sz w:val="28"/>
          <w:szCs w:val="28"/>
        </w:rPr>
        <w:t>е</w:t>
      </w:r>
      <w:r w:rsidR="006707EC" w:rsidRPr="00AA02D4">
        <w:rPr>
          <w:rFonts w:ascii="Times New Roman" w:eastAsia="Times New Roman" w:hAnsi="Times New Roman"/>
          <w:sz w:val="28"/>
          <w:szCs w:val="28"/>
        </w:rPr>
        <w:t xml:space="preserve"> из множества релевантных источников, включая технические характеристики воздушных судов, наземной техники, систем обеспечения безопасности, а также сведения о ремонтах, износе и отказах. </w:t>
      </w:r>
      <w:r w:rsidRPr="00AA02D4">
        <w:rPr>
          <w:rFonts w:ascii="Times New Roman" w:eastAsia="Times New Roman" w:hAnsi="Times New Roman"/>
          <w:sz w:val="28"/>
          <w:szCs w:val="28"/>
        </w:rPr>
        <w:t>Также</w:t>
      </w:r>
      <w:r w:rsidR="003C3498" w:rsidRPr="00AA02D4">
        <w:rPr>
          <w:rFonts w:ascii="Times New Roman" w:eastAsia="Times New Roman" w:hAnsi="Times New Roman"/>
          <w:sz w:val="28"/>
          <w:szCs w:val="28"/>
        </w:rPr>
        <w:t>,</w:t>
      </w:r>
      <w:r w:rsidRPr="00AA02D4">
        <w:rPr>
          <w:rFonts w:ascii="Times New Roman" w:eastAsia="Times New Roman" w:hAnsi="Times New Roman"/>
          <w:sz w:val="28"/>
          <w:szCs w:val="28"/>
        </w:rPr>
        <w:t xml:space="preserve"> в таблицы вхо</w:t>
      </w:r>
      <w:r w:rsidR="005F7D78" w:rsidRPr="00AA02D4">
        <w:rPr>
          <w:rFonts w:ascii="Times New Roman" w:eastAsia="Times New Roman" w:hAnsi="Times New Roman"/>
          <w:sz w:val="28"/>
          <w:szCs w:val="28"/>
        </w:rPr>
        <w:t>д</w:t>
      </w:r>
      <w:r w:rsidRPr="00AA02D4">
        <w:rPr>
          <w:rFonts w:ascii="Times New Roman" w:eastAsia="Times New Roman" w:hAnsi="Times New Roman"/>
          <w:sz w:val="28"/>
          <w:szCs w:val="28"/>
        </w:rPr>
        <w:t>ят данные</w:t>
      </w:r>
      <w:r w:rsidR="005F7D78" w:rsidRPr="00AA02D4">
        <w:rPr>
          <w:rFonts w:ascii="Times New Roman" w:eastAsia="Times New Roman" w:hAnsi="Times New Roman"/>
          <w:sz w:val="28"/>
          <w:szCs w:val="28"/>
        </w:rPr>
        <w:t>, представленные в подразделе 2.1 и 2.2, или параметры</w:t>
      </w:r>
      <w:r w:rsidRPr="00AA02D4">
        <w:rPr>
          <w:rFonts w:ascii="Times New Roman" w:eastAsia="Times New Roman" w:hAnsi="Times New Roman"/>
          <w:sz w:val="28"/>
          <w:szCs w:val="28"/>
        </w:rPr>
        <w:t xml:space="preserve"> </w:t>
      </w:r>
      <w:r w:rsidR="006707EC" w:rsidRPr="00AA02D4">
        <w:rPr>
          <w:rFonts w:ascii="Times New Roman" w:eastAsia="Times New Roman" w:hAnsi="Times New Roman"/>
          <w:sz w:val="28"/>
          <w:szCs w:val="28"/>
        </w:rPr>
        <w:t xml:space="preserve">о рабочей среде (микроклимат, шум, вибрация, освещенность, наличие вредных веществ) и </w:t>
      </w:r>
      <w:r w:rsidR="004C5E7D" w:rsidRPr="00AA02D4">
        <w:rPr>
          <w:rFonts w:ascii="Times New Roman" w:eastAsia="Times New Roman" w:hAnsi="Times New Roman"/>
          <w:sz w:val="28"/>
          <w:szCs w:val="28"/>
        </w:rPr>
        <w:t xml:space="preserve">чек-листы с </w:t>
      </w:r>
      <w:r w:rsidR="006707EC" w:rsidRPr="00AA02D4">
        <w:rPr>
          <w:rFonts w:ascii="Times New Roman" w:eastAsia="Times New Roman" w:hAnsi="Times New Roman"/>
          <w:sz w:val="28"/>
          <w:szCs w:val="28"/>
        </w:rPr>
        <w:t>детальн</w:t>
      </w:r>
      <w:r w:rsidR="004C5E7D" w:rsidRPr="00AA02D4">
        <w:rPr>
          <w:rFonts w:ascii="Times New Roman" w:eastAsia="Times New Roman" w:hAnsi="Times New Roman"/>
          <w:sz w:val="28"/>
          <w:szCs w:val="28"/>
        </w:rPr>
        <w:t>ой</w:t>
      </w:r>
      <w:r w:rsidR="006707EC" w:rsidRPr="00AA02D4">
        <w:rPr>
          <w:rFonts w:ascii="Times New Roman" w:eastAsia="Times New Roman" w:hAnsi="Times New Roman"/>
          <w:sz w:val="28"/>
          <w:szCs w:val="28"/>
        </w:rPr>
        <w:t xml:space="preserve"> информаци</w:t>
      </w:r>
      <w:r w:rsidR="004C5E7D" w:rsidRPr="00AA02D4">
        <w:rPr>
          <w:rFonts w:ascii="Times New Roman" w:eastAsia="Times New Roman" w:hAnsi="Times New Roman"/>
          <w:sz w:val="28"/>
          <w:szCs w:val="28"/>
        </w:rPr>
        <w:t>ей</w:t>
      </w:r>
      <w:r w:rsidR="006707EC" w:rsidRPr="00AA02D4">
        <w:rPr>
          <w:rFonts w:ascii="Times New Roman" w:eastAsia="Times New Roman" w:hAnsi="Times New Roman"/>
          <w:sz w:val="28"/>
          <w:szCs w:val="28"/>
        </w:rPr>
        <w:t xml:space="preserve"> о персонале, включая квалификацию, стаж, графики работы, прохождение медосмотров и обучения, а также, применительно к некоторым аспектам, биометрические </w:t>
      </w:r>
      <w:r w:rsidRPr="00AA02D4">
        <w:rPr>
          <w:rFonts w:ascii="Times New Roman" w:eastAsia="Times New Roman" w:hAnsi="Times New Roman"/>
          <w:sz w:val="28"/>
          <w:szCs w:val="28"/>
        </w:rPr>
        <w:t>характеристики</w:t>
      </w:r>
      <w:r w:rsidR="006707EC" w:rsidRPr="00AA02D4">
        <w:rPr>
          <w:rFonts w:ascii="Times New Roman" w:eastAsia="Times New Roman" w:hAnsi="Times New Roman"/>
          <w:sz w:val="28"/>
          <w:szCs w:val="28"/>
        </w:rPr>
        <w:t xml:space="preserve"> для оценки уровня утомляемости. </w:t>
      </w:r>
    </w:p>
    <w:p w14:paraId="34E03F26" w14:textId="2BD7A91C" w:rsidR="00256E56" w:rsidRPr="00AA02D4" w:rsidRDefault="00BA7CBA"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i/>
          <w:sz w:val="28"/>
          <w:szCs w:val="28"/>
          <w:lang w:val="en-US"/>
        </w:rPr>
        <w:t>DB</w:t>
      </w:r>
      <w:r w:rsidR="008B6E1B" w:rsidRPr="00AA02D4">
        <w:rPr>
          <w:rFonts w:ascii="Times New Roman" w:eastAsia="Times New Roman" w:hAnsi="Times New Roman"/>
          <w:sz w:val="28"/>
          <w:szCs w:val="28"/>
        </w:rPr>
        <w:t xml:space="preserve"> имеет свою собственную систему управления для масштабирования, форматирования и</w:t>
      </w:r>
      <w:r w:rsidR="006707EC" w:rsidRPr="00AA02D4">
        <w:rPr>
          <w:rFonts w:ascii="Times New Roman" w:eastAsia="Times New Roman" w:hAnsi="Times New Roman"/>
          <w:sz w:val="28"/>
          <w:szCs w:val="28"/>
        </w:rPr>
        <w:t xml:space="preserve"> интеграци</w:t>
      </w:r>
      <w:r w:rsidR="008B6E1B" w:rsidRPr="00AA02D4">
        <w:rPr>
          <w:rFonts w:ascii="Times New Roman" w:eastAsia="Times New Roman" w:hAnsi="Times New Roman"/>
          <w:sz w:val="28"/>
          <w:szCs w:val="28"/>
        </w:rPr>
        <w:t>и</w:t>
      </w:r>
      <w:r w:rsidR="006707EC" w:rsidRPr="00AA02D4">
        <w:rPr>
          <w:rFonts w:ascii="Times New Roman" w:eastAsia="Times New Roman" w:hAnsi="Times New Roman"/>
          <w:sz w:val="28"/>
          <w:szCs w:val="28"/>
        </w:rPr>
        <w:t xml:space="preserve"> статистических данных по всем видам инцидентов, включая микротравмы, и результатов их расследований, а также актуальной нормативной документации по охране труда, которая служит эталонной основой для сравнения.</w:t>
      </w:r>
      <w:r w:rsidR="00256E56" w:rsidRPr="00AA02D4">
        <w:rPr>
          <w:rFonts w:ascii="Times New Roman" w:eastAsia="Times New Roman" w:hAnsi="Times New Roman"/>
          <w:sz w:val="28"/>
          <w:szCs w:val="28"/>
        </w:rPr>
        <w:t xml:space="preserve"> </w:t>
      </w:r>
    </w:p>
    <w:p w14:paraId="59F27EB3" w14:textId="0B6FCFDE" w:rsidR="002C6B92" w:rsidRPr="00AA02D4" w:rsidRDefault="00C24C0F" w:rsidP="00956252">
      <w:pPr>
        <w:spacing w:after="0" w:line="240" w:lineRule="auto"/>
        <w:ind w:firstLine="709"/>
        <w:jc w:val="both"/>
        <w:rPr>
          <w:rFonts w:ascii="Times New Roman" w:eastAsia="Times New Roman" w:hAnsi="Times New Roman"/>
          <w:i/>
          <w:sz w:val="28"/>
          <w:szCs w:val="28"/>
        </w:rPr>
      </w:pPr>
      <w:bookmarkStart w:id="39" w:name="_Hlk224763383"/>
      <w:r w:rsidRPr="00AA02D4">
        <w:rPr>
          <w:rFonts w:ascii="Times New Roman" w:eastAsia="Times New Roman" w:hAnsi="Times New Roman"/>
          <w:i/>
          <w:sz w:val="28"/>
          <w:szCs w:val="28"/>
        </w:rPr>
        <w:t xml:space="preserve">Шаг 2. </w:t>
      </w:r>
      <w:r w:rsidR="00536470" w:rsidRPr="00AA02D4">
        <w:rPr>
          <w:rFonts w:ascii="Times New Roman" w:eastAsia="Times New Roman" w:hAnsi="Times New Roman"/>
          <w:i/>
          <w:sz w:val="28"/>
          <w:szCs w:val="28"/>
        </w:rPr>
        <w:t xml:space="preserve">Моделирование </w:t>
      </w:r>
      <w:r w:rsidR="00516BDB" w:rsidRPr="00AA02D4">
        <w:rPr>
          <w:rFonts w:ascii="Times New Roman" w:eastAsia="Times New Roman" w:hAnsi="Times New Roman"/>
          <w:i/>
          <w:sz w:val="28"/>
          <w:szCs w:val="28"/>
        </w:rPr>
        <w:t>МКМ</w:t>
      </w:r>
      <w:r w:rsidRPr="00AA02D4">
        <w:rPr>
          <w:rFonts w:ascii="Times New Roman" w:eastAsia="Times New Roman" w:hAnsi="Times New Roman"/>
          <w:i/>
          <w:sz w:val="28"/>
          <w:szCs w:val="28"/>
        </w:rPr>
        <w:t>.</w:t>
      </w:r>
    </w:p>
    <w:p w14:paraId="19E37192" w14:textId="4D29DC3A" w:rsidR="005F7D78" w:rsidRPr="00AA02D4" w:rsidRDefault="00C24C0F" w:rsidP="00956252">
      <w:pPr>
        <w:spacing w:after="0" w:line="240" w:lineRule="auto"/>
        <w:ind w:firstLine="709"/>
        <w:jc w:val="both"/>
        <w:rPr>
          <w:rFonts w:ascii="Times New Roman" w:hAnsi="Times New Roman"/>
          <w:sz w:val="28"/>
          <w:szCs w:val="28"/>
        </w:rPr>
      </w:pPr>
      <w:r w:rsidRPr="00AA02D4">
        <w:rPr>
          <w:rFonts w:ascii="Times New Roman" w:eastAsia="Times New Roman" w:hAnsi="Times New Roman"/>
          <w:sz w:val="28"/>
          <w:szCs w:val="28"/>
        </w:rPr>
        <w:t>Математическое и компьютерное м</w:t>
      </w:r>
      <w:r w:rsidR="00BA7CBA" w:rsidRPr="00AA02D4">
        <w:rPr>
          <w:rFonts w:ascii="Times New Roman" w:eastAsia="Times New Roman" w:hAnsi="Times New Roman"/>
          <w:sz w:val="28"/>
          <w:szCs w:val="28"/>
        </w:rPr>
        <w:t>оделировани</w:t>
      </w:r>
      <w:r w:rsidRPr="00AA02D4">
        <w:rPr>
          <w:rFonts w:ascii="Times New Roman" w:eastAsia="Times New Roman" w:hAnsi="Times New Roman"/>
          <w:sz w:val="28"/>
          <w:szCs w:val="28"/>
        </w:rPr>
        <w:t>е</w:t>
      </w:r>
      <w:r w:rsidR="00BA7CBA" w:rsidRPr="00AA02D4">
        <w:rPr>
          <w:rFonts w:ascii="Times New Roman" w:eastAsia="Times New Roman" w:hAnsi="Times New Roman"/>
          <w:sz w:val="28"/>
          <w:szCs w:val="28"/>
        </w:rPr>
        <w:t xml:space="preserve"> </w:t>
      </w:r>
      <w:bookmarkEnd w:id="39"/>
      <w:r w:rsidR="00516BDB" w:rsidRPr="00AA02D4">
        <w:rPr>
          <w:rFonts w:ascii="Times New Roman" w:eastAsia="Times New Roman" w:hAnsi="Times New Roman"/>
          <w:sz w:val="28"/>
          <w:szCs w:val="28"/>
        </w:rPr>
        <w:t>(</w:t>
      </w:r>
      <w:r w:rsidR="008B6E1B" w:rsidRPr="00AA02D4">
        <w:rPr>
          <w:rFonts w:ascii="Times New Roman" w:eastAsia="Times New Roman" w:hAnsi="Times New Roman"/>
          <w:i/>
          <w:sz w:val="28"/>
          <w:szCs w:val="28"/>
        </w:rPr>
        <w:t>М</w:t>
      </w:r>
      <w:r w:rsidRPr="00AA02D4">
        <w:rPr>
          <w:rFonts w:ascii="Times New Roman" w:eastAsia="Times New Roman" w:hAnsi="Times New Roman"/>
          <w:i/>
          <w:sz w:val="28"/>
          <w:szCs w:val="28"/>
        </w:rPr>
        <w:t>К</w:t>
      </w:r>
      <w:r w:rsidR="008B6E1B" w:rsidRPr="00AA02D4">
        <w:rPr>
          <w:rFonts w:ascii="Times New Roman" w:eastAsia="Times New Roman" w:hAnsi="Times New Roman"/>
          <w:i/>
          <w:sz w:val="28"/>
          <w:szCs w:val="28"/>
        </w:rPr>
        <w:t>М</w:t>
      </w:r>
      <w:r w:rsidR="00516BDB" w:rsidRPr="00AA02D4">
        <w:rPr>
          <w:rFonts w:ascii="Times New Roman" w:eastAsia="Times New Roman" w:hAnsi="Times New Roman"/>
          <w:i/>
          <w:sz w:val="28"/>
          <w:szCs w:val="28"/>
        </w:rPr>
        <w:t>)</w:t>
      </w:r>
      <w:r w:rsidR="008B6E1B" w:rsidRPr="00AA02D4">
        <w:rPr>
          <w:rFonts w:ascii="Times New Roman" w:eastAsia="Times New Roman" w:hAnsi="Times New Roman"/>
          <w:sz w:val="28"/>
          <w:szCs w:val="28"/>
        </w:rPr>
        <w:t xml:space="preserve"> н</w:t>
      </w:r>
      <w:r w:rsidR="006707EC" w:rsidRPr="00AA02D4">
        <w:rPr>
          <w:rFonts w:ascii="Times New Roman" w:eastAsia="Times New Roman" w:hAnsi="Times New Roman"/>
          <w:sz w:val="28"/>
          <w:szCs w:val="28"/>
        </w:rPr>
        <w:t xml:space="preserve">а основе </w:t>
      </w:r>
      <w:r w:rsidR="009328AD" w:rsidRPr="00AA02D4">
        <w:rPr>
          <w:rFonts w:ascii="Times New Roman" w:eastAsia="Times New Roman" w:hAnsi="Times New Roman"/>
          <w:sz w:val="28"/>
          <w:szCs w:val="28"/>
        </w:rPr>
        <w:t xml:space="preserve">измеренных и собранных </w:t>
      </w:r>
      <w:r w:rsidR="006707EC" w:rsidRPr="00AA02D4">
        <w:rPr>
          <w:rFonts w:ascii="Times New Roman" w:eastAsia="Times New Roman" w:hAnsi="Times New Roman"/>
          <w:sz w:val="28"/>
          <w:szCs w:val="28"/>
        </w:rPr>
        <w:t xml:space="preserve">данных </w:t>
      </w:r>
      <w:r w:rsidR="004C5E7D" w:rsidRPr="00AA02D4">
        <w:rPr>
          <w:rFonts w:ascii="Times New Roman" w:eastAsia="Times New Roman" w:hAnsi="Times New Roman"/>
          <w:sz w:val="28"/>
          <w:szCs w:val="28"/>
        </w:rPr>
        <w:t>и чек-листов</w:t>
      </w:r>
      <w:r w:rsidR="009328AD" w:rsidRPr="00AA02D4">
        <w:rPr>
          <w:rFonts w:ascii="Times New Roman" w:eastAsia="Times New Roman" w:hAnsi="Times New Roman"/>
          <w:sz w:val="28"/>
          <w:szCs w:val="28"/>
        </w:rPr>
        <w:t xml:space="preserve"> формирует </w:t>
      </w:r>
      <w:r w:rsidR="000C2936" w:rsidRPr="00AA02D4">
        <w:rPr>
          <w:rFonts w:ascii="Times New Roman" w:eastAsia="Times New Roman" w:hAnsi="Times New Roman"/>
          <w:sz w:val="28"/>
          <w:szCs w:val="28"/>
        </w:rPr>
        <w:t>детализированные</w:t>
      </w:r>
      <w:r w:rsidR="006707EC" w:rsidRPr="00AA02D4">
        <w:rPr>
          <w:rFonts w:ascii="Times New Roman" w:eastAsia="Times New Roman" w:hAnsi="Times New Roman"/>
          <w:sz w:val="28"/>
          <w:szCs w:val="28"/>
        </w:rPr>
        <w:t xml:space="preserve"> </w:t>
      </w:r>
      <w:r w:rsidR="000C2936" w:rsidRPr="00AA02D4">
        <w:rPr>
          <w:rFonts w:ascii="Times New Roman" w:eastAsia="Times New Roman" w:hAnsi="Times New Roman"/>
          <w:sz w:val="28"/>
          <w:szCs w:val="28"/>
        </w:rPr>
        <w:t xml:space="preserve">математические </w:t>
      </w:r>
      <w:r w:rsidR="008B6E1B" w:rsidRPr="00AA02D4">
        <w:rPr>
          <w:rFonts w:ascii="Times New Roman" w:eastAsia="Times New Roman" w:hAnsi="Times New Roman"/>
          <w:sz w:val="28"/>
          <w:szCs w:val="28"/>
        </w:rPr>
        <w:t xml:space="preserve">и </w:t>
      </w:r>
      <w:r w:rsidR="006707EC" w:rsidRPr="00AA02D4">
        <w:rPr>
          <w:rFonts w:ascii="Times New Roman" w:eastAsia="Times New Roman" w:hAnsi="Times New Roman"/>
          <w:bCs/>
          <w:sz w:val="28"/>
          <w:szCs w:val="28"/>
        </w:rPr>
        <w:t>виртуальн</w:t>
      </w:r>
      <w:r w:rsidR="008B6E1B" w:rsidRPr="00AA02D4">
        <w:rPr>
          <w:rFonts w:ascii="Times New Roman" w:eastAsia="Times New Roman" w:hAnsi="Times New Roman"/>
          <w:bCs/>
          <w:sz w:val="28"/>
          <w:szCs w:val="28"/>
        </w:rPr>
        <w:t>ые</w:t>
      </w:r>
      <w:r w:rsidR="006707EC" w:rsidRPr="00AA02D4">
        <w:rPr>
          <w:rFonts w:ascii="Times New Roman" w:eastAsia="Times New Roman" w:hAnsi="Times New Roman"/>
          <w:bCs/>
          <w:sz w:val="28"/>
          <w:szCs w:val="28"/>
        </w:rPr>
        <w:t xml:space="preserve"> модел</w:t>
      </w:r>
      <w:r w:rsidR="008B6E1B" w:rsidRPr="00AA02D4">
        <w:rPr>
          <w:rFonts w:ascii="Times New Roman" w:eastAsia="Times New Roman" w:hAnsi="Times New Roman"/>
          <w:bCs/>
          <w:sz w:val="28"/>
          <w:szCs w:val="28"/>
        </w:rPr>
        <w:t>и</w:t>
      </w:r>
      <w:r w:rsidR="000C2936" w:rsidRPr="00AA02D4">
        <w:rPr>
          <w:rFonts w:ascii="Times New Roman" w:eastAsia="Times New Roman" w:hAnsi="Times New Roman"/>
          <w:bCs/>
          <w:sz w:val="28"/>
          <w:szCs w:val="28"/>
        </w:rPr>
        <w:t>, в том</w:t>
      </w:r>
      <w:r w:rsidR="003C3498" w:rsidRPr="00AA02D4">
        <w:rPr>
          <w:rFonts w:ascii="Times New Roman" w:eastAsia="Times New Roman" w:hAnsi="Times New Roman"/>
          <w:bCs/>
          <w:sz w:val="28"/>
          <w:szCs w:val="28"/>
        </w:rPr>
        <w:t xml:space="preserve"> числе при</w:t>
      </w:r>
      <w:r w:rsidR="000C2936" w:rsidRPr="00AA02D4">
        <w:rPr>
          <w:rFonts w:ascii="Times New Roman" w:eastAsia="Times New Roman" w:hAnsi="Times New Roman"/>
          <w:bCs/>
          <w:sz w:val="28"/>
          <w:szCs w:val="28"/>
        </w:rPr>
        <w:t xml:space="preserve"> помощи экспертов</w:t>
      </w:r>
      <w:r w:rsidR="008B6E1B" w:rsidRPr="00AA02D4">
        <w:rPr>
          <w:rFonts w:ascii="Times New Roman" w:eastAsia="Times New Roman" w:hAnsi="Times New Roman"/>
          <w:bCs/>
          <w:sz w:val="28"/>
          <w:szCs w:val="28"/>
        </w:rPr>
        <w:t>.</w:t>
      </w:r>
      <w:r w:rsidR="008B6E1B" w:rsidRPr="00AA02D4">
        <w:rPr>
          <w:rFonts w:ascii="Times New Roman" w:eastAsia="Times New Roman" w:hAnsi="Times New Roman"/>
          <w:sz w:val="28"/>
          <w:szCs w:val="28"/>
        </w:rPr>
        <w:t xml:space="preserve"> Охват</w:t>
      </w:r>
      <w:r w:rsidR="006707EC" w:rsidRPr="00AA02D4">
        <w:rPr>
          <w:rFonts w:ascii="Times New Roman" w:eastAsia="Times New Roman" w:hAnsi="Times New Roman"/>
          <w:sz w:val="28"/>
          <w:szCs w:val="28"/>
        </w:rPr>
        <w:t xml:space="preserve"> </w:t>
      </w:r>
      <w:r w:rsidR="00D45BB7" w:rsidRPr="00AA02D4">
        <w:rPr>
          <w:rFonts w:ascii="Times New Roman" w:eastAsia="Times New Roman" w:hAnsi="Times New Roman"/>
          <w:sz w:val="28"/>
          <w:szCs w:val="28"/>
        </w:rPr>
        <w:t xml:space="preserve">объектов достаточно широкий: от </w:t>
      </w:r>
      <w:r w:rsidR="006707EC" w:rsidRPr="00AA02D4">
        <w:rPr>
          <w:rFonts w:ascii="Times New Roman" w:eastAsia="Times New Roman" w:hAnsi="Times New Roman"/>
          <w:sz w:val="28"/>
          <w:szCs w:val="28"/>
        </w:rPr>
        <w:t>отдельны</w:t>
      </w:r>
      <w:r w:rsidR="00D45BB7" w:rsidRPr="00AA02D4">
        <w:rPr>
          <w:rFonts w:ascii="Times New Roman" w:eastAsia="Times New Roman" w:hAnsi="Times New Roman"/>
          <w:sz w:val="28"/>
          <w:szCs w:val="28"/>
        </w:rPr>
        <w:t>х</w:t>
      </w:r>
      <w:r w:rsidR="006707EC" w:rsidRPr="00AA02D4">
        <w:rPr>
          <w:rFonts w:ascii="Times New Roman" w:eastAsia="Times New Roman" w:hAnsi="Times New Roman"/>
          <w:sz w:val="28"/>
          <w:szCs w:val="28"/>
        </w:rPr>
        <w:t xml:space="preserve"> рабочи</w:t>
      </w:r>
      <w:r w:rsidR="00D45BB7" w:rsidRPr="00AA02D4">
        <w:rPr>
          <w:rFonts w:ascii="Times New Roman" w:eastAsia="Times New Roman" w:hAnsi="Times New Roman"/>
          <w:sz w:val="28"/>
          <w:szCs w:val="28"/>
        </w:rPr>
        <w:t>х</w:t>
      </w:r>
      <w:r w:rsidR="006707EC" w:rsidRPr="00AA02D4">
        <w:rPr>
          <w:rFonts w:ascii="Times New Roman" w:eastAsia="Times New Roman" w:hAnsi="Times New Roman"/>
          <w:sz w:val="28"/>
          <w:szCs w:val="28"/>
        </w:rPr>
        <w:t xml:space="preserve"> мест</w:t>
      </w:r>
      <w:r w:rsidR="00D45BB7" w:rsidRPr="00AA02D4">
        <w:rPr>
          <w:rFonts w:ascii="Times New Roman" w:eastAsia="Times New Roman" w:hAnsi="Times New Roman"/>
          <w:sz w:val="28"/>
          <w:szCs w:val="28"/>
        </w:rPr>
        <w:t xml:space="preserve"> до </w:t>
      </w:r>
      <w:r w:rsidR="006707EC" w:rsidRPr="00AA02D4">
        <w:rPr>
          <w:rFonts w:ascii="Times New Roman" w:eastAsia="Times New Roman" w:hAnsi="Times New Roman"/>
          <w:sz w:val="28"/>
          <w:szCs w:val="28"/>
        </w:rPr>
        <w:t>целостны</w:t>
      </w:r>
      <w:r w:rsidR="00D45BB7" w:rsidRPr="00AA02D4">
        <w:rPr>
          <w:rFonts w:ascii="Times New Roman" w:eastAsia="Times New Roman" w:hAnsi="Times New Roman"/>
          <w:sz w:val="28"/>
          <w:szCs w:val="28"/>
        </w:rPr>
        <w:t>х</w:t>
      </w:r>
      <w:r w:rsidR="006707EC" w:rsidRPr="00AA02D4">
        <w:rPr>
          <w:rFonts w:ascii="Times New Roman" w:eastAsia="Times New Roman" w:hAnsi="Times New Roman"/>
          <w:sz w:val="28"/>
          <w:szCs w:val="28"/>
        </w:rPr>
        <w:t xml:space="preserve"> аэродромны</w:t>
      </w:r>
      <w:r w:rsidR="00D45BB7" w:rsidRPr="00AA02D4">
        <w:rPr>
          <w:rFonts w:ascii="Times New Roman" w:eastAsia="Times New Roman" w:hAnsi="Times New Roman"/>
          <w:sz w:val="28"/>
          <w:szCs w:val="28"/>
        </w:rPr>
        <w:t>х</w:t>
      </w:r>
      <w:r w:rsidR="006707EC" w:rsidRPr="00AA02D4">
        <w:rPr>
          <w:rFonts w:ascii="Times New Roman" w:eastAsia="Times New Roman" w:hAnsi="Times New Roman"/>
          <w:sz w:val="28"/>
          <w:szCs w:val="28"/>
        </w:rPr>
        <w:t xml:space="preserve"> комплекс</w:t>
      </w:r>
      <w:r w:rsidR="00D45BB7" w:rsidRPr="00AA02D4">
        <w:rPr>
          <w:rFonts w:ascii="Times New Roman" w:eastAsia="Times New Roman" w:hAnsi="Times New Roman"/>
          <w:sz w:val="28"/>
          <w:szCs w:val="28"/>
        </w:rPr>
        <w:t xml:space="preserve">ов. </w:t>
      </w:r>
      <w:r w:rsidR="00BA7CBA" w:rsidRPr="00AA02D4">
        <w:rPr>
          <w:rFonts w:ascii="Times New Roman" w:eastAsia="Times New Roman" w:hAnsi="Times New Roman"/>
          <w:sz w:val="28"/>
          <w:szCs w:val="28"/>
        </w:rPr>
        <w:t xml:space="preserve">Модуль моделирования </w:t>
      </w:r>
      <w:r w:rsidR="00D45BB7" w:rsidRPr="00AA02D4">
        <w:rPr>
          <w:rFonts w:ascii="Times New Roman" w:eastAsia="Times New Roman" w:hAnsi="Times New Roman"/>
          <w:i/>
          <w:sz w:val="28"/>
          <w:szCs w:val="28"/>
        </w:rPr>
        <w:t>ММ</w:t>
      </w:r>
      <w:r w:rsidR="00D45BB7" w:rsidRPr="00AA02D4">
        <w:rPr>
          <w:rFonts w:ascii="Times New Roman" w:eastAsia="Times New Roman" w:hAnsi="Times New Roman"/>
          <w:sz w:val="28"/>
          <w:szCs w:val="28"/>
        </w:rPr>
        <w:t xml:space="preserve"> строится </w:t>
      </w:r>
      <w:r w:rsidR="006707EC" w:rsidRPr="00AA02D4">
        <w:rPr>
          <w:rFonts w:ascii="Times New Roman" w:eastAsia="Times New Roman" w:hAnsi="Times New Roman"/>
          <w:sz w:val="28"/>
          <w:szCs w:val="28"/>
        </w:rPr>
        <w:t xml:space="preserve">с использованием современных CAD-систем, BIM-моделирования и 3D-сканирования для точного воспроизведения физических объектов и моделирования процессов с учетом их динамики. </w:t>
      </w:r>
      <w:r w:rsidR="005F7D78" w:rsidRPr="00AA02D4">
        <w:rPr>
          <w:rFonts w:ascii="Times New Roman" w:eastAsia="Times New Roman" w:hAnsi="Times New Roman"/>
          <w:sz w:val="28"/>
          <w:szCs w:val="28"/>
        </w:rPr>
        <w:t xml:space="preserve">Ключевым элементом </w:t>
      </w:r>
      <w:r w:rsidR="005F7D78" w:rsidRPr="00AA02D4">
        <w:rPr>
          <w:rFonts w:ascii="Times New Roman" w:eastAsia="Times New Roman" w:hAnsi="Times New Roman"/>
          <w:i/>
          <w:sz w:val="28"/>
          <w:szCs w:val="28"/>
        </w:rPr>
        <w:t>ММ</w:t>
      </w:r>
      <w:r w:rsidR="005F7D78" w:rsidRPr="00AA02D4">
        <w:rPr>
          <w:rFonts w:ascii="Times New Roman" w:eastAsia="Times New Roman" w:hAnsi="Times New Roman"/>
          <w:sz w:val="28"/>
          <w:szCs w:val="28"/>
        </w:rPr>
        <w:t xml:space="preserve"> является </w:t>
      </w:r>
      <w:r w:rsidR="005F7D78" w:rsidRPr="00AA02D4">
        <w:rPr>
          <w:rFonts w:ascii="Times New Roman" w:hAnsi="Times New Roman"/>
          <w:sz w:val="28"/>
          <w:szCs w:val="28"/>
        </w:rPr>
        <w:t>математическая модель (</w:t>
      </w:r>
      <w:r w:rsidR="000D55BD" w:rsidRPr="00AA02D4">
        <w:rPr>
          <w:rFonts w:ascii="Times New Roman" w:hAnsi="Times New Roman"/>
          <w:sz w:val="28"/>
          <w:szCs w:val="28"/>
        </w:rPr>
        <w:t>2.</w:t>
      </w:r>
      <w:r w:rsidR="005F7D78" w:rsidRPr="00AA02D4">
        <w:rPr>
          <w:rFonts w:ascii="Times New Roman" w:hAnsi="Times New Roman"/>
          <w:sz w:val="28"/>
          <w:szCs w:val="28"/>
        </w:rPr>
        <w:t>2) взаимосвязи материальных издержек гражданской авиации по выплате компенсаций персоналу, пострадашему в результате несчастных случаев на производстве, и уровня условий труда, описанная в подразделе 2.2.</w:t>
      </w:r>
    </w:p>
    <w:p w14:paraId="7FF1EF7A" w14:textId="5B8639A9" w:rsidR="007C7382" w:rsidRPr="00AA02D4" w:rsidRDefault="00C24C0F" w:rsidP="00956252">
      <w:pPr>
        <w:pStyle w:val="12"/>
        <w:shd w:val="clear" w:color="auto" w:fill="FFFFFF"/>
        <w:tabs>
          <w:tab w:val="left" w:pos="142"/>
          <w:tab w:val="left" w:pos="851"/>
        </w:tabs>
        <w:spacing w:before="0" w:beforeAutospacing="0" w:after="0" w:afterAutospacing="0"/>
        <w:ind w:firstLine="709"/>
        <w:jc w:val="both"/>
        <w:rPr>
          <w:i/>
          <w:sz w:val="28"/>
          <w:szCs w:val="28"/>
          <w:shd w:val="clear" w:color="auto" w:fill="FFFFFF"/>
          <w:lang w:val="ru-RU"/>
        </w:rPr>
      </w:pPr>
      <w:r w:rsidRPr="00AA02D4">
        <w:rPr>
          <w:i/>
          <w:sz w:val="28"/>
          <w:szCs w:val="28"/>
          <w:lang w:val="ru-RU"/>
        </w:rPr>
        <w:t xml:space="preserve">Шаг 3. </w:t>
      </w:r>
      <w:r w:rsidR="001B41FA" w:rsidRPr="00AA02D4">
        <w:rPr>
          <w:i/>
          <w:sz w:val="28"/>
          <w:szCs w:val="28"/>
          <w:lang w:val="ru-RU"/>
        </w:rPr>
        <w:t xml:space="preserve">Реализация </w:t>
      </w:r>
      <w:r w:rsidRPr="00AA02D4">
        <w:rPr>
          <w:i/>
          <w:sz w:val="28"/>
          <w:szCs w:val="28"/>
          <w:shd w:val="clear" w:color="auto" w:fill="FFFFFF"/>
          <w:lang w:val="ru-RU"/>
        </w:rPr>
        <w:t>М1: Алгоритм</w:t>
      </w:r>
      <w:r w:rsidR="001B41FA" w:rsidRPr="00AA02D4">
        <w:rPr>
          <w:i/>
          <w:sz w:val="28"/>
          <w:szCs w:val="28"/>
          <w:shd w:val="clear" w:color="auto" w:fill="FFFFFF"/>
          <w:lang w:val="ru-RU"/>
        </w:rPr>
        <w:t>а</w:t>
      </w:r>
      <w:r w:rsidRPr="00AA02D4">
        <w:rPr>
          <w:i/>
          <w:sz w:val="28"/>
          <w:szCs w:val="28"/>
          <w:shd w:val="clear" w:color="auto" w:fill="FFFFFF"/>
          <w:lang w:val="ru-RU"/>
        </w:rPr>
        <w:t xml:space="preserve"> оценки модели обеспе</w:t>
      </w:r>
      <w:r w:rsidR="00F346F8">
        <w:rPr>
          <w:i/>
          <w:sz w:val="28"/>
          <w:szCs w:val="28"/>
          <w:shd w:val="clear" w:color="auto" w:fill="FFFFFF"/>
          <w:lang w:val="ru-RU"/>
        </w:rPr>
        <w:t>че</w:t>
      </w:r>
      <w:r w:rsidRPr="00AA02D4">
        <w:rPr>
          <w:i/>
          <w:sz w:val="28"/>
          <w:szCs w:val="28"/>
          <w:shd w:val="clear" w:color="auto" w:fill="FFFFFF"/>
          <w:lang w:val="ru-RU"/>
        </w:rPr>
        <w:t>ния БОТ.</w:t>
      </w:r>
    </w:p>
    <w:p w14:paraId="25BC4CD6" w14:textId="2CFCE874" w:rsidR="00DA7815" w:rsidRPr="00AA02D4" w:rsidRDefault="007C7382" w:rsidP="00956252">
      <w:pPr>
        <w:pStyle w:val="12"/>
        <w:shd w:val="clear" w:color="auto" w:fill="FFFFFF"/>
        <w:tabs>
          <w:tab w:val="left" w:pos="142"/>
          <w:tab w:val="left" w:pos="851"/>
        </w:tabs>
        <w:spacing w:before="0" w:beforeAutospacing="0" w:after="0" w:afterAutospacing="0"/>
        <w:ind w:firstLine="709"/>
        <w:jc w:val="both"/>
        <w:rPr>
          <w:sz w:val="28"/>
          <w:szCs w:val="28"/>
          <w:lang w:val="ru-RU"/>
        </w:rPr>
      </w:pPr>
      <w:r w:rsidRPr="00AA02D4">
        <w:rPr>
          <w:sz w:val="28"/>
          <w:szCs w:val="28"/>
          <w:lang w:val="ru-RU"/>
        </w:rPr>
        <w:t xml:space="preserve">Оценка модели </w:t>
      </w:r>
      <w:r w:rsidR="00F346F8" w:rsidRPr="00F346F8">
        <w:rPr>
          <w:sz w:val="28"/>
          <w:szCs w:val="28"/>
          <w:lang w:val="ru-RU"/>
        </w:rPr>
        <w:t xml:space="preserve">обеспечения </w:t>
      </w:r>
      <w:r w:rsidR="00AD60F5" w:rsidRPr="00AD60F5">
        <w:rPr>
          <w:sz w:val="28"/>
          <w:szCs w:val="28"/>
          <w:shd w:val="clear" w:color="auto" w:fill="FFFFFF"/>
          <w:lang w:val="ru-RU"/>
        </w:rPr>
        <w:t xml:space="preserve">БОТ </w:t>
      </w:r>
      <w:r w:rsidRPr="00AA02D4">
        <w:rPr>
          <w:sz w:val="28"/>
          <w:szCs w:val="28"/>
          <w:lang w:val="ru-RU"/>
        </w:rPr>
        <w:t xml:space="preserve">в </w:t>
      </w:r>
      <w:r w:rsidR="00AD60F5">
        <w:rPr>
          <w:sz w:val="28"/>
          <w:szCs w:val="28"/>
          <w:lang w:val="ru-RU"/>
        </w:rPr>
        <w:t>ГА</w:t>
      </w:r>
      <w:r w:rsidRPr="00AA02D4">
        <w:rPr>
          <w:sz w:val="28"/>
          <w:szCs w:val="28"/>
          <w:lang w:val="ru-RU"/>
        </w:rPr>
        <w:t xml:space="preserve"> обеспечит возможность определения эффекта трипартизма </w:t>
      </w:r>
      <w:r w:rsidRPr="00AA02D4">
        <w:rPr>
          <w:sz w:val="28"/>
          <w:szCs w:val="28"/>
          <w:shd w:val="clear" w:color="auto" w:fill="FFFFFF"/>
          <w:lang w:val="ru-RU"/>
        </w:rPr>
        <w:t>по стейкхолдер-подходу</w:t>
      </w:r>
      <w:r w:rsidRPr="00AA02D4">
        <w:rPr>
          <w:sz w:val="28"/>
          <w:szCs w:val="28"/>
          <w:lang w:val="ru-RU"/>
        </w:rPr>
        <w:t>, и соответственно принятие верных решений по управлению.</w:t>
      </w:r>
    </w:p>
    <w:p w14:paraId="7D477C70" w14:textId="77777777" w:rsidR="00DA7815" w:rsidRPr="00AA02D4" w:rsidRDefault="007C7382" w:rsidP="00956252">
      <w:pPr>
        <w:pStyle w:val="12"/>
        <w:shd w:val="clear" w:color="auto" w:fill="FFFFFF"/>
        <w:tabs>
          <w:tab w:val="left" w:pos="142"/>
          <w:tab w:val="left" w:pos="851"/>
        </w:tabs>
        <w:spacing w:before="0" w:beforeAutospacing="0" w:after="0" w:afterAutospacing="0"/>
        <w:ind w:firstLine="709"/>
        <w:jc w:val="both"/>
        <w:rPr>
          <w:sz w:val="28"/>
          <w:szCs w:val="28"/>
          <w:lang w:val="ru-RU"/>
        </w:rPr>
      </w:pPr>
      <w:r w:rsidRPr="00AA02D4">
        <w:rPr>
          <w:i/>
          <w:sz w:val="28"/>
          <w:szCs w:val="28"/>
          <w:shd w:val="clear" w:color="auto" w:fill="FFFFFF"/>
          <w:lang w:val="ru-RU"/>
        </w:rPr>
        <w:t xml:space="preserve">Шаг 4. </w:t>
      </w:r>
      <w:r w:rsidR="001B41FA" w:rsidRPr="00AA02D4">
        <w:rPr>
          <w:i/>
          <w:sz w:val="28"/>
          <w:szCs w:val="28"/>
          <w:shd w:val="clear" w:color="auto" w:fill="FFFFFF"/>
          <w:lang w:val="ru-RU"/>
        </w:rPr>
        <w:t xml:space="preserve">Функционирование </w:t>
      </w:r>
      <w:r w:rsidR="006A3036" w:rsidRPr="00AA02D4">
        <w:rPr>
          <w:i/>
          <w:sz w:val="28"/>
          <w:szCs w:val="28"/>
          <w:lang w:val="ru-RU"/>
        </w:rPr>
        <w:t>ИИ-агент</w:t>
      </w:r>
      <w:r w:rsidR="001B41FA" w:rsidRPr="00AA02D4">
        <w:rPr>
          <w:i/>
          <w:sz w:val="28"/>
          <w:szCs w:val="28"/>
          <w:lang w:val="ru-RU"/>
        </w:rPr>
        <w:t>а</w:t>
      </w:r>
      <w:r w:rsidR="00516BDB" w:rsidRPr="00AA02D4">
        <w:rPr>
          <w:i/>
          <w:sz w:val="28"/>
          <w:szCs w:val="28"/>
          <w:lang w:val="ru-RU"/>
        </w:rPr>
        <w:t>.</w:t>
      </w:r>
      <w:r w:rsidRPr="00AA02D4">
        <w:rPr>
          <w:sz w:val="28"/>
          <w:szCs w:val="28"/>
          <w:lang w:val="ru-RU"/>
        </w:rPr>
        <w:t xml:space="preserve"> </w:t>
      </w:r>
    </w:p>
    <w:p w14:paraId="11BB5D0C" w14:textId="0FB89BD9" w:rsidR="004A5925" w:rsidRPr="000B7113" w:rsidRDefault="007C7382" w:rsidP="00956252">
      <w:pPr>
        <w:pStyle w:val="12"/>
        <w:shd w:val="clear" w:color="auto" w:fill="FFFFFF"/>
        <w:tabs>
          <w:tab w:val="left" w:pos="142"/>
          <w:tab w:val="left" w:pos="851"/>
        </w:tabs>
        <w:spacing w:before="0" w:beforeAutospacing="0" w:after="0" w:afterAutospacing="0"/>
        <w:ind w:firstLine="709"/>
        <w:jc w:val="both"/>
        <w:rPr>
          <w:sz w:val="28"/>
          <w:szCs w:val="28"/>
          <w:lang w:val="ru-RU"/>
        </w:rPr>
      </w:pPr>
      <w:r w:rsidRPr="00AA02D4">
        <w:rPr>
          <w:sz w:val="28"/>
          <w:szCs w:val="28"/>
          <w:lang w:val="ru-RU"/>
        </w:rPr>
        <w:t xml:space="preserve">На данном этапе </w:t>
      </w:r>
      <w:r w:rsidR="006A3036" w:rsidRPr="00AA02D4">
        <w:rPr>
          <w:sz w:val="28"/>
          <w:szCs w:val="28"/>
          <w:lang w:val="ru-RU"/>
        </w:rPr>
        <w:t xml:space="preserve">реализуется </w:t>
      </w:r>
      <w:r w:rsidR="006707EC" w:rsidRPr="00AA02D4">
        <w:rPr>
          <w:sz w:val="28"/>
          <w:szCs w:val="28"/>
          <w:lang w:val="ru-RU"/>
        </w:rPr>
        <w:t>обработк</w:t>
      </w:r>
      <w:r w:rsidR="006A3036" w:rsidRPr="00AA02D4">
        <w:rPr>
          <w:sz w:val="28"/>
          <w:szCs w:val="28"/>
          <w:lang w:val="ru-RU"/>
        </w:rPr>
        <w:t>а</w:t>
      </w:r>
      <w:r w:rsidR="006707EC" w:rsidRPr="00AA02D4">
        <w:rPr>
          <w:sz w:val="28"/>
          <w:szCs w:val="28"/>
          <w:lang w:val="ru-RU"/>
        </w:rPr>
        <w:t xml:space="preserve"> и визуализаци</w:t>
      </w:r>
      <w:r w:rsidR="006A3036" w:rsidRPr="00AA02D4">
        <w:rPr>
          <w:sz w:val="28"/>
          <w:szCs w:val="28"/>
          <w:lang w:val="ru-RU"/>
        </w:rPr>
        <w:t>я</w:t>
      </w:r>
      <w:r w:rsidR="006707EC" w:rsidRPr="00AA02D4">
        <w:rPr>
          <w:sz w:val="28"/>
          <w:szCs w:val="28"/>
          <w:lang w:val="ru-RU"/>
        </w:rPr>
        <w:t xml:space="preserve"> объема информации </w:t>
      </w:r>
      <w:r w:rsidR="006A3036" w:rsidRPr="00AA02D4">
        <w:rPr>
          <w:sz w:val="28"/>
          <w:szCs w:val="28"/>
          <w:lang w:val="ru-RU"/>
        </w:rPr>
        <w:t xml:space="preserve">на </w:t>
      </w:r>
      <w:r w:rsidR="006707EC" w:rsidRPr="00AA02D4">
        <w:rPr>
          <w:sz w:val="28"/>
          <w:szCs w:val="28"/>
          <w:lang w:val="ru-RU"/>
        </w:rPr>
        <w:t>специализированн</w:t>
      </w:r>
      <w:r w:rsidR="006A3036" w:rsidRPr="00AA02D4">
        <w:rPr>
          <w:sz w:val="28"/>
          <w:szCs w:val="28"/>
          <w:lang w:val="ru-RU"/>
        </w:rPr>
        <w:t>ой</w:t>
      </w:r>
      <w:r w:rsidR="006707EC" w:rsidRPr="00AA02D4">
        <w:rPr>
          <w:sz w:val="28"/>
          <w:szCs w:val="28"/>
          <w:lang w:val="ru-RU"/>
        </w:rPr>
        <w:t xml:space="preserve"> программн</w:t>
      </w:r>
      <w:r w:rsidR="006A3036" w:rsidRPr="00AA02D4">
        <w:rPr>
          <w:sz w:val="28"/>
          <w:szCs w:val="28"/>
          <w:lang w:val="ru-RU"/>
        </w:rPr>
        <w:t>ой</w:t>
      </w:r>
      <w:r w:rsidR="006707EC" w:rsidRPr="00AA02D4">
        <w:rPr>
          <w:sz w:val="28"/>
          <w:szCs w:val="28"/>
          <w:lang w:val="ru-RU"/>
        </w:rPr>
        <w:t xml:space="preserve"> платформ</w:t>
      </w:r>
      <w:r w:rsidR="006A3036" w:rsidRPr="00AA02D4">
        <w:rPr>
          <w:sz w:val="28"/>
          <w:szCs w:val="28"/>
          <w:lang w:val="ru-RU"/>
        </w:rPr>
        <w:t xml:space="preserve">е. Ее функционал включает </w:t>
      </w:r>
      <w:r w:rsidR="006707EC" w:rsidRPr="00AA02D4">
        <w:rPr>
          <w:sz w:val="28"/>
          <w:szCs w:val="28"/>
          <w:lang w:val="ru-RU"/>
        </w:rPr>
        <w:t>централизованн</w:t>
      </w:r>
      <w:r w:rsidR="006A3036" w:rsidRPr="00AA02D4">
        <w:rPr>
          <w:sz w:val="28"/>
          <w:szCs w:val="28"/>
          <w:lang w:val="ru-RU"/>
        </w:rPr>
        <w:t xml:space="preserve">ую систему </w:t>
      </w:r>
      <w:r w:rsidR="006707EC" w:rsidRPr="00AA02D4">
        <w:rPr>
          <w:sz w:val="28"/>
          <w:szCs w:val="28"/>
          <w:lang w:val="ru-RU"/>
        </w:rPr>
        <w:t>хранени</w:t>
      </w:r>
      <w:r w:rsidR="00BD5B9E" w:rsidRPr="00AA02D4">
        <w:rPr>
          <w:sz w:val="28"/>
          <w:szCs w:val="28"/>
          <w:lang w:val="ru-RU"/>
        </w:rPr>
        <w:t>я</w:t>
      </w:r>
      <w:r w:rsidR="006707EC" w:rsidRPr="00AA02D4">
        <w:rPr>
          <w:sz w:val="28"/>
          <w:szCs w:val="28"/>
          <w:lang w:val="ru-RU"/>
        </w:rPr>
        <w:t xml:space="preserve"> данных (</w:t>
      </w:r>
      <w:r w:rsidR="006707EC" w:rsidRPr="00AA02D4">
        <w:rPr>
          <w:sz w:val="28"/>
          <w:szCs w:val="28"/>
        </w:rPr>
        <w:t>Data</w:t>
      </w:r>
      <w:r w:rsidR="006707EC" w:rsidRPr="00AA02D4">
        <w:rPr>
          <w:sz w:val="28"/>
          <w:szCs w:val="28"/>
          <w:lang w:val="ru-RU"/>
        </w:rPr>
        <w:t xml:space="preserve"> </w:t>
      </w:r>
      <w:r w:rsidR="006707EC" w:rsidRPr="00AA02D4">
        <w:rPr>
          <w:sz w:val="28"/>
          <w:szCs w:val="28"/>
        </w:rPr>
        <w:t>Lake</w:t>
      </w:r>
      <w:r w:rsidR="006707EC" w:rsidRPr="00AA02D4">
        <w:rPr>
          <w:sz w:val="28"/>
          <w:szCs w:val="28"/>
          <w:lang w:val="ru-RU"/>
        </w:rPr>
        <w:t>/</w:t>
      </w:r>
      <w:r w:rsidR="006707EC" w:rsidRPr="00AA02D4">
        <w:rPr>
          <w:sz w:val="28"/>
          <w:szCs w:val="28"/>
        </w:rPr>
        <w:t>Warehouse</w:t>
      </w:r>
      <w:r w:rsidR="006707EC" w:rsidRPr="00AA02D4">
        <w:rPr>
          <w:sz w:val="28"/>
          <w:szCs w:val="28"/>
          <w:lang w:val="ru-RU"/>
        </w:rPr>
        <w:t>), обработк</w:t>
      </w:r>
      <w:r w:rsidR="006A3036" w:rsidRPr="00AA02D4">
        <w:rPr>
          <w:sz w:val="28"/>
          <w:szCs w:val="28"/>
          <w:lang w:val="ru-RU"/>
        </w:rPr>
        <w:t>у</w:t>
      </w:r>
      <w:r w:rsidR="006707EC" w:rsidRPr="00AA02D4">
        <w:rPr>
          <w:sz w:val="28"/>
          <w:szCs w:val="28"/>
          <w:lang w:val="ru-RU"/>
        </w:rPr>
        <w:t xml:space="preserve"> в реальном времени с использованием технологий стриминга, а также интерактивн</w:t>
      </w:r>
      <w:r w:rsidR="0053358E" w:rsidRPr="00AA02D4">
        <w:rPr>
          <w:sz w:val="28"/>
          <w:szCs w:val="28"/>
          <w:lang w:val="ru-RU"/>
        </w:rPr>
        <w:t xml:space="preserve">ую </w:t>
      </w:r>
      <w:r w:rsidR="006707EC" w:rsidRPr="00AA02D4">
        <w:rPr>
          <w:sz w:val="28"/>
          <w:szCs w:val="28"/>
          <w:lang w:val="ru-RU"/>
        </w:rPr>
        <w:t>визуализаци</w:t>
      </w:r>
      <w:r w:rsidR="0053358E" w:rsidRPr="00AA02D4">
        <w:rPr>
          <w:sz w:val="28"/>
          <w:szCs w:val="28"/>
          <w:lang w:val="ru-RU"/>
        </w:rPr>
        <w:t>ю</w:t>
      </w:r>
      <w:r w:rsidR="006707EC" w:rsidRPr="00AA02D4">
        <w:rPr>
          <w:sz w:val="28"/>
          <w:szCs w:val="28"/>
          <w:lang w:val="ru-RU"/>
        </w:rPr>
        <w:t xml:space="preserve"> через 2</w:t>
      </w:r>
      <w:r w:rsidR="006707EC" w:rsidRPr="00AA02D4">
        <w:rPr>
          <w:sz w:val="28"/>
          <w:szCs w:val="28"/>
        </w:rPr>
        <w:t>D</w:t>
      </w:r>
      <w:r w:rsidR="006707EC" w:rsidRPr="00AA02D4">
        <w:rPr>
          <w:sz w:val="28"/>
          <w:szCs w:val="28"/>
          <w:lang w:val="ru-RU"/>
        </w:rPr>
        <w:t>/3</w:t>
      </w:r>
      <w:r w:rsidR="006707EC" w:rsidRPr="00AA02D4">
        <w:rPr>
          <w:sz w:val="28"/>
          <w:szCs w:val="28"/>
        </w:rPr>
        <w:t>D</w:t>
      </w:r>
      <w:r w:rsidR="006707EC" w:rsidRPr="00AA02D4">
        <w:rPr>
          <w:sz w:val="28"/>
          <w:szCs w:val="28"/>
          <w:lang w:val="ru-RU"/>
        </w:rPr>
        <w:t xml:space="preserve"> модели, дашборды и карты рисков, обеспечивая при этом модульность для подключения аналитических инструментов</w:t>
      </w:r>
      <w:r w:rsidR="006A3036" w:rsidRPr="00AA02D4">
        <w:rPr>
          <w:sz w:val="28"/>
          <w:szCs w:val="28"/>
          <w:lang w:val="ru-RU"/>
        </w:rPr>
        <w:t>.</w:t>
      </w:r>
    </w:p>
    <w:p w14:paraId="24EB5F2A" w14:textId="1D905D77" w:rsidR="006707EC" w:rsidRPr="00AA02D4" w:rsidRDefault="006707EC"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 xml:space="preserve">Имплементация такого </w:t>
      </w:r>
      <w:r w:rsidR="005653AB">
        <w:rPr>
          <w:rFonts w:ascii="Times New Roman" w:hAnsi="Times New Roman"/>
          <w:sz w:val="28"/>
          <w:szCs w:val="28"/>
        </w:rPr>
        <w:t>ЦД</w:t>
      </w:r>
      <w:r w:rsidR="005653AB" w:rsidRPr="00AA02D4">
        <w:rPr>
          <w:rFonts w:ascii="Times New Roman" w:eastAsia="Times New Roman" w:hAnsi="Times New Roman"/>
          <w:sz w:val="28"/>
          <w:szCs w:val="28"/>
        </w:rPr>
        <w:t xml:space="preserve"> </w:t>
      </w:r>
      <w:r w:rsidR="002813E1" w:rsidRPr="00AA02D4">
        <w:rPr>
          <w:rFonts w:ascii="Times New Roman" w:eastAsia="Times New Roman" w:hAnsi="Times New Roman"/>
          <w:sz w:val="28"/>
          <w:szCs w:val="28"/>
        </w:rPr>
        <w:t>с интегрированным ИИ-агентом</w:t>
      </w:r>
      <w:r w:rsidR="00E70579" w:rsidRPr="00AA02D4">
        <w:rPr>
          <w:rFonts w:ascii="Times New Roman" w:eastAsia="Times New Roman" w:hAnsi="Times New Roman"/>
          <w:sz w:val="28"/>
          <w:szCs w:val="28"/>
        </w:rPr>
        <w:t xml:space="preserve">, функционирующего в соответствии с алгоритмом на рисунке 3.2, </w:t>
      </w:r>
      <w:r w:rsidRPr="00AA02D4">
        <w:rPr>
          <w:rFonts w:ascii="Times New Roman" w:eastAsia="Times New Roman" w:hAnsi="Times New Roman"/>
          <w:sz w:val="28"/>
          <w:szCs w:val="28"/>
        </w:rPr>
        <w:t xml:space="preserve">фундаментально трансформирует традиционные подходы к управлению </w:t>
      </w:r>
      <w:r w:rsidR="00D45BB7" w:rsidRPr="00AA02D4">
        <w:rPr>
          <w:rFonts w:ascii="Times New Roman" w:eastAsia="Times New Roman" w:hAnsi="Times New Roman"/>
          <w:sz w:val="28"/>
          <w:szCs w:val="28"/>
        </w:rPr>
        <w:t>технологически</w:t>
      </w:r>
      <w:r w:rsidR="003C3498" w:rsidRPr="00AA02D4">
        <w:rPr>
          <w:rFonts w:ascii="Times New Roman" w:eastAsia="Times New Roman" w:hAnsi="Times New Roman"/>
          <w:sz w:val="28"/>
          <w:szCs w:val="28"/>
        </w:rPr>
        <w:t>ми</w:t>
      </w:r>
      <w:r w:rsidR="00D45BB7" w:rsidRPr="00AA02D4">
        <w:rPr>
          <w:rFonts w:ascii="Times New Roman" w:eastAsia="Times New Roman" w:hAnsi="Times New Roman"/>
          <w:sz w:val="28"/>
          <w:szCs w:val="28"/>
        </w:rPr>
        <w:t xml:space="preserve"> и бизнес-процесс</w:t>
      </w:r>
      <w:r w:rsidR="003C3498" w:rsidRPr="00AA02D4">
        <w:rPr>
          <w:rFonts w:ascii="Times New Roman" w:eastAsia="Times New Roman" w:hAnsi="Times New Roman"/>
          <w:sz w:val="28"/>
          <w:szCs w:val="28"/>
        </w:rPr>
        <w:t>ами</w:t>
      </w:r>
      <w:r w:rsidRPr="00AA02D4">
        <w:rPr>
          <w:rFonts w:ascii="Times New Roman" w:eastAsia="Times New Roman" w:hAnsi="Times New Roman"/>
          <w:sz w:val="28"/>
          <w:szCs w:val="28"/>
        </w:rPr>
        <w:t xml:space="preserve">, переводя их на качественно новый уровень проактивности и предиктивности. Система обеспечит </w:t>
      </w:r>
      <w:r w:rsidRPr="00AA02D4">
        <w:rPr>
          <w:rFonts w:ascii="Times New Roman" w:eastAsia="Times New Roman" w:hAnsi="Times New Roman"/>
          <w:bCs/>
          <w:sz w:val="28"/>
          <w:szCs w:val="28"/>
        </w:rPr>
        <w:t xml:space="preserve">непрерывный мониторинг и диагностику в </w:t>
      </w:r>
      <w:r w:rsidR="00595BCA">
        <w:rPr>
          <w:rFonts w:ascii="Times New Roman" w:eastAsia="Times New Roman" w:hAnsi="Times New Roman"/>
          <w:bCs/>
          <w:sz w:val="28"/>
          <w:szCs w:val="28"/>
        </w:rPr>
        <w:t xml:space="preserve">режиме </w:t>
      </w:r>
      <w:r w:rsidRPr="00AA02D4">
        <w:rPr>
          <w:rFonts w:ascii="Times New Roman" w:eastAsia="Times New Roman" w:hAnsi="Times New Roman"/>
          <w:bCs/>
          <w:sz w:val="28"/>
          <w:szCs w:val="28"/>
        </w:rPr>
        <w:t>реальном времени</w:t>
      </w:r>
      <w:r w:rsidRPr="00AA02D4">
        <w:rPr>
          <w:rFonts w:ascii="Times New Roman" w:eastAsia="Times New Roman" w:hAnsi="Times New Roman"/>
          <w:sz w:val="28"/>
          <w:szCs w:val="28"/>
        </w:rPr>
        <w:t xml:space="preserve">, позволяя операторам и специалистам по </w:t>
      </w:r>
      <w:r w:rsidR="00AD60F5">
        <w:rPr>
          <w:rFonts w:ascii="Times New Roman" w:hAnsi="Times New Roman"/>
          <w:sz w:val="28"/>
          <w:szCs w:val="28"/>
          <w:shd w:val="clear" w:color="auto" w:fill="FFFFFF"/>
        </w:rPr>
        <w:t xml:space="preserve">БОТ </w:t>
      </w:r>
      <w:r w:rsidRPr="00AA02D4">
        <w:rPr>
          <w:rFonts w:ascii="Times New Roman" w:eastAsia="Times New Roman" w:hAnsi="Times New Roman"/>
          <w:sz w:val="28"/>
          <w:szCs w:val="28"/>
        </w:rPr>
        <w:t xml:space="preserve">мгновенно реагировать на любые отклонения от заданных параметров безопасности. Данные, агрегируемые </w:t>
      </w:r>
      <w:r w:rsidR="005653AB">
        <w:rPr>
          <w:rFonts w:ascii="Times New Roman" w:eastAsia="Times New Roman" w:hAnsi="Times New Roman"/>
          <w:sz w:val="28"/>
          <w:szCs w:val="28"/>
        </w:rPr>
        <w:t>ЦД</w:t>
      </w:r>
      <w:r w:rsidRPr="00AA02D4">
        <w:rPr>
          <w:rFonts w:ascii="Times New Roman" w:eastAsia="Times New Roman" w:hAnsi="Times New Roman"/>
          <w:sz w:val="28"/>
          <w:szCs w:val="28"/>
        </w:rPr>
        <w:t xml:space="preserve">, станут источником для </w:t>
      </w:r>
      <w:r w:rsidRPr="00AA02D4">
        <w:rPr>
          <w:rFonts w:ascii="Times New Roman" w:eastAsia="Times New Roman" w:hAnsi="Times New Roman"/>
          <w:bCs/>
          <w:sz w:val="28"/>
          <w:szCs w:val="28"/>
        </w:rPr>
        <w:t>предиктивной аналитики и прогнозирования рисков</w:t>
      </w:r>
      <w:r w:rsidRPr="00AA02D4">
        <w:rPr>
          <w:rFonts w:ascii="Times New Roman" w:eastAsia="Times New Roman" w:hAnsi="Times New Roman"/>
          <w:sz w:val="28"/>
          <w:szCs w:val="28"/>
        </w:rPr>
        <w:t xml:space="preserve">, выполняемых ИИ-агентами. </w:t>
      </w:r>
    </w:p>
    <w:p w14:paraId="74AE84BA" w14:textId="77777777" w:rsidR="005F7D78" w:rsidRPr="00AA02D4" w:rsidRDefault="006707EC"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 xml:space="preserve">Используя алгоритмы машинного обучения, ИИ-агенты способны выявить скрытые закономерности и корреляции, прогнозируя вероятность возникновения несчастных случаев, профессиональных заболеваний или технических сбоев на основе мультифакторного анализа (например, усталость персонала, износ оборудования, погодные условия). </w:t>
      </w:r>
    </w:p>
    <w:p w14:paraId="6626D5CB" w14:textId="77777777" w:rsidR="00510AF2" w:rsidRPr="00AA02D4" w:rsidRDefault="003C3498"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Ключевыми элемент</w:t>
      </w:r>
      <w:r w:rsidR="00510AF2" w:rsidRPr="00AA02D4">
        <w:rPr>
          <w:rFonts w:ascii="Times New Roman" w:eastAsia="Times New Roman" w:hAnsi="Times New Roman"/>
          <w:sz w:val="28"/>
          <w:szCs w:val="28"/>
        </w:rPr>
        <w:t>ами ИИ-агента являются методы, описанные во 2-й главе:</w:t>
      </w:r>
    </w:p>
    <w:p w14:paraId="7AE4C142" w14:textId="44F2D659" w:rsidR="00510AF2" w:rsidRPr="00AA02D4" w:rsidRDefault="00510AF2"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 разработки математической модели материальных издержек (</w:t>
      </w:r>
      <w:r w:rsidR="007C7382" w:rsidRPr="00AA02D4">
        <w:rPr>
          <w:rFonts w:ascii="Times New Roman" w:eastAsia="Times New Roman" w:hAnsi="Times New Roman"/>
          <w:sz w:val="28"/>
          <w:szCs w:val="28"/>
        </w:rPr>
        <w:t>2.</w:t>
      </w:r>
      <w:r w:rsidRPr="00AA02D4">
        <w:rPr>
          <w:rFonts w:ascii="Times New Roman" w:eastAsia="Times New Roman" w:hAnsi="Times New Roman"/>
          <w:sz w:val="28"/>
          <w:szCs w:val="28"/>
        </w:rPr>
        <w:t>2):</w:t>
      </w:r>
    </w:p>
    <w:p w14:paraId="34D6EC20" w14:textId="1CF03138" w:rsidR="00B6332B" w:rsidRPr="00AA02D4" w:rsidRDefault="00510AF2"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w:t>
      </w:r>
      <w:r w:rsidRPr="00AA02D4">
        <w:rPr>
          <w:rFonts w:ascii="Times New Roman" w:hAnsi="Times New Roman"/>
          <w:b/>
          <w:sz w:val="28"/>
          <w:szCs w:val="28"/>
          <w:shd w:val="clear" w:color="auto" w:fill="FFFFFF"/>
        </w:rPr>
        <w:t xml:space="preserve"> </w:t>
      </w:r>
      <w:r w:rsidRPr="00AA02D4">
        <w:rPr>
          <w:rFonts w:ascii="Times New Roman" w:hAnsi="Times New Roman"/>
          <w:bCs/>
          <w:sz w:val="28"/>
          <w:szCs w:val="28"/>
          <w:shd w:val="clear" w:color="auto" w:fill="FFFFFF"/>
        </w:rPr>
        <w:t>оценки эффективности модели обеспечения БОТ в гражданской авиации Казахстана</w:t>
      </w:r>
      <w:r w:rsidR="00B6332B" w:rsidRPr="00AA02D4">
        <w:rPr>
          <w:rFonts w:ascii="Times New Roman" w:hAnsi="Times New Roman"/>
          <w:bCs/>
          <w:sz w:val="28"/>
          <w:szCs w:val="28"/>
          <w:shd w:val="clear" w:color="auto" w:fill="FFFFFF"/>
        </w:rPr>
        <w:t xml:space="preserve"> </w:t>
      </w:r>
      <w:r w:rsidR="00B6332B" w:rsidRPr="00AA02D4">
        <w:rPr>
          <w:rFonts w:ascii="Times New Roman" w:hAnsi="Times New Roman"/>
          <w:sz w:val="28"/>
          <w:szCs w:val="28"/>
          <w:shd w:val="clear" w:color="auto" w:fill="FFFFFF"/>
        </w:rPr>
        <w:t>по стейкхолдер-подходу</w:t>
      </w:r>
      <w:r w:rsidR="007C7382" w:rsidRPr="00AA02D4">
        <w:rPr>
          <w:rFonts w:ascii="Times New Roman" w:hAnsi="Times New Roman"/>
          <w:sz w:val="28"/>
          <w:szCs w:val="28"/>
          <w:shd w:val="clear" w:color="auto" w:fill="FFFFFF"/>
        </w:rPr>
        <w:t xml:space="preserve"> (2.3)</w:t>
      </w:r>
      <w:r w:rsidRPr="00AA02D4">
        <w:rPr>
          <w:rFonts w:ascii="Times New Roman" w:hAnsi="Times New Roman"/>
          <w:bCs/>
          <w:sz w:val="28"/>
          <w:szCs w:val="28"/>
          <w:shd w:val="clear" w:color="auto" w:fill="FFFFFF"/>
        </w:rPr>
        <w:t>.</w:t>
      </w:r>
    </w:p>
    <w:p w14:paraId="342D57E0" w14:textId="77777777" w:rsidR="00F40757" w:rsidRPr="00AA02D4" w:rsidRDefault="00F40757"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И</w:t>
      </w:r>
      <w:r w:rsidR="002E7A3B" w:rsidRPr="00AA02D4">
        <w:rPr>
          <w:rFonts w:ascii="Times New Roman" w:eastAsia="Times New Roman" w:hAnsi="Times New Roman"/>
          <w:sz w:val="28"/>
          <w:szCs w:val="28"/>
        </w:rPr>
        <w:t xml:space="preserve">нтеграция </w:t>
      </w:r>
      <w:r w:rsidR="003C3498" w:rsidRPr="00AA02D4">
        <w:rPr>
          <w:rFonts w:ascii="Times New Roman" w:eastAsia="Times New Roman" w:hAnsi="Times New Roman"/>
          <w:sz w:val="28"/>
          <w:szCs w:val="28"/>
        </w:rPr>
        <w:t xml:space="preserve">между </w:t>
      </w:r>
      <w:r w:rsidRPr="00AA02D4">
        <w:rPr>
          <w:rFonts w:ascii="Times New Roman" w:eastAsia="Times New Roman" w:hAnsi="Times New Roman"/>
          <w:sz w:val="28"/>
          <w:szCs w:val="28"/>
        </w:rPr>
        <w:t xml:space="preserve">ЦД </w:t>
      </w:r>
      <w:r w:rsidR="002E7A3B" w:rsidRPr="00AA02D4">
        <w:rPr>
          <w:rFonts w:ascii="Times New Roman" w:eastAsia="Times New Roman" w:hAnsi="Times New Roman"/>
          <w:sz w:val="28"/>
          <w:szCs w:val="28"/>
        </w:rPr>
        <w:t>и ИИ-агентом</w:t>
      </w:r>
      <w:r w:rsidRPr="00AA02D4">
        <w:rPr>
          <w:rFonts w:ascii="Times New Roman" w:eastAsia="Times New Roman" w:hAnsi="Times New Roman"/>
          <w:sz w:val="28"/>
          <w:szCs w:val="28"/>
        </w:rPr>
        <w:t xml:space="preserve"> позволяет обеспечит</w:t>
      </w:r>
      <w:r w:rsidR="002E7A3B" w:rsidRPr="00AA02D4">
        <w:rPr>
          <w:rFonts w:ascii="Times New Roman" w:eastAsia="Times New Roman" w:hAnsi="Times New Roman"/>
          <w:sz w:val="28"/>
          <w:szCs w:val="28"/>
        </w:rPr>
        <w:t>ь</w:t>
      </w:r>
      <w:r w:rsidRPr="00AA02D4">
        <w:rPr>
          <w:rFonts w:ascii="Times New Roman" w:eastAsia="Times New Roman" w:hAnsi="Times New Roman"/>
          <w:sz w:val="28"/>
          <w:szCs w:val="28"/>
        </w:rPr>
        <w:t xml:space="preserve"> следующие преимущества</w:t>
      </w:r>
      <w:r w:rsidR="002E7A3B" w:rsidRPr="00AA02D4">
        <w:rPr>
          <w:rFonts w:ascii="Times New Roman" w:eastAsia="Times New Roman" w:hAnsi="Times New Roman"/>
          <w:sz w:val="28"/>
          <w:szCs w:val="28"/>
        </w:rPr>
        <w:t xml:space="preserve"> функционирования отрасли, повысить уровень технологических и бизнес-процессов, связанных с БОТ</w:t>
      </w:r>
      <w:r w:rsidRPr="00AA02D4">
        <w:rPr>
          <w:rFonts w:ascii="Times New Roman" w:eastAsia="Times New Roman" w:hAnsi="Times New Roman"/>
          <w:sz w:val="28"/>
          <w:szCs w:val="28"/>
        </w:rPr>
        <w:t>.</w:t>
      </w:r>
    </w:p>
    <w:p w14:paraId="4A90F475" w14:textId="77777777" w:rsidR="00F40757" w:rsidRPr="00AA02D4" w:rsidRDefault="00F40757"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Во-первых,</w:t>
      </w:r>
      <w:r w:rsidR="006707EC" w:rsidRPr="00AA02D4">
        <w:rPr>
          <w:rFonts w:ascii="Times New Roman" w:eastAsia="Times New Roman" w:hAnsi="Times New Roman"/>
          <w:sz w:val="28"/>
          <w:szCs w:val="28"/>
        </w:rPr>
        <w:t xml:space="preserve"> виртуальная среда </w:t>
      </w:r>
      <w:r w:rsidR="00B6332B" w:rsidRPr="00AA02D4">
        <w:rPr>
          <w:rFonts w:ascii="Times New Roman" w:eastAsia="Times New Roman" w:hAnsi="Times New Roman"/>
          <w:sz w:val="28"/>
          <w:szCs w:val="28"/>
        </w:rPr>
        <w:t>ЦД</w:t>
      </w:r>
      <w:r w:rsidRPr="00AA02D4">
        <w:rPr>
          <w:rFonts w:ascii="Times New Roman" w:eastAsia="Times New Roman" w:hAnsi="Times New Roman"/>
          <w:sz w:val="28"/>
          <w:szCs w:val="28"/>
        </w:rPr>
        <w:t>,</w:t>
      </w:r>
      <w:r w:rsidR="0069388B" w:rsidRPr="00AA02D4">
        <w:rPr>
          <w:rFonts w:ascii="Times New Roman" w:eastAsia="Times New Roman" w:hAnsi="Times New Roman"/>
          <w:sz w:val="28"/>
          <w:szCs w:val="28"/>
        </w:rPr>
        <w:t xml:space="preserve"> является</w:t>
      </w:r>
      <w:r w:rsidR="006707EC" w:rsidRPr="00AA02D4">
        <w:rPr>
          <w:rFonts w:ascii="Times New Roman" w:eastAsia="Times New Roman" w:hAnsi="Times New Roman"/>
          <w:sz w:val="28"/>
          <w:szCs w:val="28"/>
        </w:rPr>
        <w:t xml:space="preserve"> идеальным полигоном для </w:t>
      </w:r>
      <w:r w:rsidR="006707EC" w:rsidRPr="00AA02D4">
        <w:rPr>
          <w:rFonts w:ascii="Times New Roman" w:eastAsia="Times New Roman" w:hAnsi="Times New Roman"/>
          <w:bCs/>
          <w:sz w:val="28"/>
          <w:szCs w:val="28"/>
        </w:rPr>
        <w:t>моделирования</w:t>
      </w:r>
      <w:r w:rsidRPr="00AA02D4">
        <w:rPr>
          <w:rFonts w:ascii="Times New Roman" w:eastAsia="Times New Roman" w:hAnsi="Times New Roman"/>
          <w:bCs/>
          <w:sz w:val="28"/>
          <w:szCs w:val="28"/>
        </w:rPr>
        <w:t>,</w:t>
      </w:r>
      <w:r w:rsidR="006707EC" w:rsidRPr="00AA02D4">
        <w:rPr>
          <w:rFonts w:ascii="Times New Roman" w:eastAsia="Times New Roman" w:hAnsi="Times New Roman"/>
          <w:bCs/>
          <w:sz w:val="28"/>
          <w:szCs w:val="28"/>
        </w:rPr>
        <w:t xml:space="preserve"> ИИ-агент</w:t>
      </w:r>
      <w:r w:rsidRPr="00AA02D4">
        <w:rPr>
          <w:rFonts w:ascii="Times New Roman" w:eastAsia="Times New Roman" w:hAnsi="Times New Roman"/>
          <w:bCs/>
          <w:sz w:val="28"/>
          <w:szCs w:val="28"/>
        </w:rPr>
        <w:t xml:space="preserve"> формирует комплекс</w:t>
      </w:r>
      <w:r w:rsidR="006707EC" w:rsidRPr="00AA02D4">
        <w:rPr>
          <w:rFonts w:ascii="Times New Roman" w:eastAsia="Times New Roman" w:hAnsi="Times New Roman"/>
          <w:bCs/>
          <w:sz w:val="28"/>
          <w:szCs w:val="28"/>
        </w:rPr>
        <w:t xml:space="preserve"> различных сценариев</w:t>
      </w:r>
      <w:r w:rsidR="006707EC" w:rsidRPr="00AA02D4">
        <w:rPr>
          <w:rFonts w:ascii="Times New Roman" w:eastAsia="Times New Roman" w:hAnsi="Times New Roman"/>
          <w:sz w:val="28"/>
          <w:szCs w:val="28"/>
        </w:rPr>
        <w:t xml:space="preserve">, включая аварийные ситуации, без риска для реального персонала и оборудования, что позволяет тестировать новые протоколы безопасности, оптимизировать рабочие процессы и оценивать эргономику. </w:t>
      </w:r>
    </w:p>
    <w:p w14:paraId="35FEFC4E" w14:textId="77777777" w:rsidR="006707EC" w:rsidRPr="00AA02D4" w:rsidRDefault="00F40757"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 xml:space="preserve">Во-вторых, </w:t>
      </w:r>
      <w:r w:rsidR="00B6332B" w:rsidRPr="00AA02D4">
        <w:rPr>
          <w:rFonts w:ascii="Times New Roman" w:eastAsia="Times New Roman" w:hAnsi="Times New Roman"/>
          <w:sz w:val="28"/>
          <w:szCs w:val="28"/>
        </w:rPr>
        <w:t>ЦД с</w:t>
      </w:r>
      <w:r w:rsidR="006707EC" w:rsidRPr="00AA02D4">
        <w:rPr>
          <w:rFonts w:ascii="Times New Roman" w:eastAsia="Times New Roman" w:hAnsi="Times New Roman"/>
          <w:sz w:val="28"/>
          <w:szCs w:val="28"/>
        </w:rPr>
        <w:t xml:space="preserve"> дополненны</w:t>
      </w:r>
      <w:r w:rsidR="00B6332B" w:rsidRPr="00AA02D4">
        <w:rPr>
          <w:rFonts w:ascii="Times New Roman" w:eastAsia="Times New Roman" w:hAnsi="Times New Roman"/>
          <w:sz w:val="28"/>
          <w:szCs w:val="28"/>
        </w:rPr>
        <w:t>м</w:t>
      </w:r>
      <w:r w:rsidR="006707EC" w:rsidRPr="00AA02D4">
        <w:rPr>
          <w:rFonts w:ascii="Times New Roman" w:eastAsia="Times New Roman" w:hAnsi="Times New Roman"/>
          <w:sz w:val="28"/>
          <w:szCs w:val="28"/>
        </w:rPr>
        <w:t xml:space="preserve"> ИИ-агентом обеспечит </w:t>
      </w:r>
      <w:r w:rsidR="006707EC" w:rsidRPr="00AA02D4">
        <w:rPr>
          <w:rFonts w:ascii="Times New Roman" w:eastAsia="Times New Roman" w:hAnsi="Times New Roman"/>
          <w:bCs/>
          <w:sz w:val="28"/>
          <w:szCs w:val="28"/>
        </w:rPr>
        <w:t>персонализированное управление рисками и обучение</w:t>
      </w:r>
      <w:r w:rsidR="006707EC" w:rsidRPr="00AA02D4">
        <w:rPr>
          <w:rFonts w:ascii="Times New Roman" w:eastAsia="Times New Roman" w:hAnsi="Times New Roman"/>
          <w:sz w:val="28"/>
          <w:szCs w:val="28"/>
        </w:rPr>
        <w:t>, предлагая индивидуальные программы отдыха, дополнительное обучение или медицинские осмотры на основе анализа уникальных данных каждого сотрудника, а также позвол</w:t>
      </w:r>
      <w:r w:rsidR="0069388B" w:rsidRPr="00AA02D4">
        <w:rPr>
          <w:rFonts w:ascii="Times New Roman" w:eastAsia="Times New Roman" w:hAnsi="Times New Roman"/>
          <w:sz w:val="28"/>
          <w:szCs w:val="28"/>
        </w:rPr>
        <w:t>и</w:t>
      </w:r>
      <w:r w:rsidRPr="00AA02D4">
        <w:rPr>
          <w:rFonts w:ascii="Times New Roman" w:eastAsia="Times New Roman" w:hAnsi="Times New Roman"/>
          <w:sz w:val="28"/>
          <w:szCs w:val="28"/>
        </w:rPr>
        <w:t>т</w:t>
      </w:r>
      <w:r w:rsidR="006707EC" w:rsidRPr="00AA02D4">
        <w:rPr>
          <w:rFonts w:ascii="Times New Roman" w:eastAsia="Times New Roman" w:hAnsi="Times New Roman"/>
          <w:sz w:val="28"/>
          <w:szCs w:val="28"/>
        </w:rPr>
        <w:t xml:space="preserve"> проводить реалистичные симуляции для отработки действий в опасных ситуациях. </w:t>
      </w:r>
    </w:p>
    <w:p w14:paraId="122200F9" w14:textId="77777777" w:rsidR="006707EC" w:rsidRPr="00AA02D4" w:rsidRDefault="00F40757"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 xml:space="preserve">В-третьих, </w:t>
      </w:r>
      <w:r w:rsidR="006707EC" w:rsidRPr="00AA02D4">
        <w:rPr>
          <w:rFonts w:ascii="Times New Roman" w:eastAsia="Times New Roman" w:hAnsi="Times New Roman"/>
          <w:sz w:val="28"/>
          <w:szCs w:val="28"/>
        </w:rPr>
        <w:t xml:space="preserve">ЦД и ИИ-агент в симбиозе способны обеспечить </w:t>
      </w:r>
      <w:r w:rsidR="006707EC" w:rsidRPr="00AA02D4">
        <w:rPr>
          <w:rFonts w:ascii="Times New Roman" w:eastAsia="Times New Roman" w:hAnsi="Times New Roman"/>
          <w:bCs/>
          <w:sz w:val="28"/>
          <w:szCs w:val="28"/>
        </w:rPr>
        <w:t>беспрецедентный уровень прозрачности и автоматизированного контроля</w:t>
      </w:r>
      <w:r w:rsidR="006707EC" w:rsidRPr="00AA02D4">
        <w:rPr>
          <w:rFonts w:ascii="Times New Roman" w:eastAsia="Times New Roman" w:hAnsi="Times New Roman"/>
          <w:sz w:val="28"/>
          <w:szCs w:val="28"/>
        </w:rPr>
        <w:t xml:space="preserve"> за соблюдением нормат</w:t>
      </w:r>
      <w:r w:rsidR="002E7A3B" w:rsidRPr="00AA02D4">
        <w:rPr>
          <w:rFonts w:ascii="Times New Roman" w:eastAsia="Times New Roman" w:hAnsi="Times New Roman"/>
          <w:sz w:val="28"/>
          <w:szCs w:val="28"/>
        </w:rPr>
        <w:t>ивных требований по БОТ</w:t>
      </w:r>
      <w:r w:rsidR="006707EC" w:rsidRPr="00AA02D4">
        <w:rPr>
          <w:rFonts w:ascii="Times New Roman" w:eastAsia="Times New Roman" w:hAnsi="Times New Roman"/>
          <w:sz w:val="28"/>
          <w:szCs w:val="28"/>
        </w:rPr>
        <w:t xml:space="preserve">, упрощая аудиты и способствуя демонстрации соответствия самым высоким международным стандартам безопасности. </w:t>
      </w:r>
    </w:p>
    <w:p w14:paraId="3D8C129F" w14:textId="77777777" w:rsidR="002813E1" w:rsidRPr="00AA02D4" w:rsidRDefault="00F40757"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 xml:space="preserve">При этом ЦД с ИИ-агентом может успешно функционировать только </w:t>
      </w:r>
      <w:r w:rsidR="007514D7" w:rsidRPr="00AA02D4">
        <w:rPr>
          <w:rFonts w:ascii="Times New Roman" w:eastAsia="Times New Roman" w:hAnsi="Times New Roman"/>
          <w:sz w:val="28"/>
          <w:szCs w:val="28"/>
        </w:rPr>
        <w:t>при помощи экспертов, которы</w:t>
      </w:r>
      <w:r w:rsidR="0069388B" w:rsidRPr="00AA02D4">
        <w:rPr>
          <w:rFonts w:ascii="Times New Roman" w:eastAsia="Times New Roman" w:hAnsi="Times New Roman"/>
          <w:sz w:val="28"/>
          <w:szCs w:val="28"/>
        </w:rPr>
        <w:t>е</w:t>
      </w:r>
      <w:r w:rsidR="007514D7" w:rsidRPr="00AA02D4">
        <w:rPr>
          <w:rFonts w:ascii="Times New Roman" w:eastAsia="Times New Roman" w:hAnsi="Times New Roman"/>
          <w:sz w:val="28"/>
          <w:szCs w:val="28"/>
        </w:rPr>
        <w:t xml:space="preserve"> </w:t>
      </w:r>
      <w:r w:rsidR="0045162D" w:rsidRPr="00AA02D4">
        <w:rPr>
          <w:rFonts w:ascii="Times New Roman" w:eastAsia="Times New Roman" w:hAnsi="Times New Roman"/>
          <w:sz w:val="28"/>
          <w:szCs w:val="28"/>
        </w:rPr>
        <w:t>формиру</w:t>
      </w:r>
      <w:r w:rsidR="0069388B" w:rsidRPr="00AA02D4">
        <w:rPr>
          <w:rFonts w:ascii="Times New Roman" w:eastAsia="Times New Roman" w:hAnsi="Times New Roman"/>
          <w:sz w:val="28"/>
          <w:szCs w:val="28"/>
        </w:rPr>
        <w:t>ю</w:t>
      </w:r>
      <w:r w:rsidR="007514D7" w:rsidRPr="00AA02D4">
        <w:rPr>
          <w:rFonts w:ascii="Times New Roman" w:eastAsia="Times New Roman" w:hAnsi="Times New Roman"/>
          <w:sz w:val="28"/>
          <w:szCs w:val="28"/>
        </w:rPr>
        <w:t>т</w:t>
      </w:r>
      <w:r w:rsidR="0045162D" w:rsidRPr="00AA02D4">
        <w:rPr>
          <w:rFonts w:ascii="Times New Roman" w:eastAsia="Times New Roman" w:hAnsi="Times New Roman"/>
          <w:sz w:val="28"/>
          <w:szCs w:val="28"/>
        </w:rPr>
        <w:t xml:space="preserve"> на основе интеллектуального анализа данных </w:t>
      </w:r>
      <w:r w:rsidR="00014029" w:rsidRPr="00AA02D4">
        <w:rPr>
          <w:rFonts w:ascii="Times New Roman" w:eastAsia="Times New Roman" w:hAnsi="Times New Roman"/>
          <w:sz w:val="28"/>
          <w:szCs w:val="28"/>
        </w:rPr>
        <w:t xml:space="preserve">и </w:t>
      </w:r>
      <w:r w:rsidR="0045162D" w:rsidRPr="00AA02D4">
        <w:rPr>
          <w:rFonts w:ascii="Times New Roman" w:eastAsia="Times New Roman" w:hAnsi="Times New Roman"/>
          <w:sz w:val="28"/>
          <w:szCs w:val="28"/>
        </w:rPr>
        <w:t>рекомендаци</w:t>
      </w:r>
      <w:r w:rsidR="00014029" w:rsidRPr="00AA02D4">
        <w:rPr>
          <w:rFonts w:ascii="Times New Roman" w:eastAsia="Times New Roman" w:hAnsi="Times New Roman"/>
          <w:sz w:val="28"/>
          <w:szCs w:val="28"/>
        </w:rPr>
        <w:t xml:space="preserve">й </w:t>
      </w:r>
      <w:r w:rsidR="0045162D" w:rsidRPr="00AA02D4">
        <w:rPr>
          <w:rFonts w:ascii="Times New Roman" w:eastAsia="Times New Roman" w:hAnsi="Times New Roman"/>
          <w:sz w:val="28"/>
          <w:szCs w:val="28"/>
        </w:rPr>
        <w:t xml:space="preserve">корректирующие мероприятия и воздействия для технических систем авиапредприятий по повышению уровня </w:t>
      </w:r>
      <w:r w:rsidR="007514D7" w:rsidRPr="00AA02D4">
        <w:rPr>
          <w:rFonts w:ascii="Times New Roman" w:eastAsia="Times New Roman" w:hAnsi="Times New Roman"/>
          <w:sz w:val="28"/>
          <w:szCs w:val="28"/>
        </w:rPr>
        <w:t>БОТ, корректировки данных, внесения новых алгоритмов и программных приложений</w:t>
      </w:r>
      <w:r w:rsidR="0045162D" w:rsidRPr="00AA02D4">
        <w:rPr>
          <w:rFonts w:ascii="Times New Roman" w:eastAsia="Times New Roman" w:hAnsi="Times New Roman"/>
          <w:sz w:val="28"/>
          <w:szCs w:val="28"/>
        </w:rPr>
        <w:t xml:space="preserve">. </w:t>
      </w:r>
    </w:p>
    <w:p w14:paraId="41B32026" w14:textId="77777777" w:rsidR="006707EC" w:rsidRPr="00AA02D4" w:rsidRDefault="006707EC" w:rsidP="00956252">
      <w:pPr>
        <w:spacing w:after="0" w:line="240" w:lineRule="auto"/>
        <w:ind w:firstLine="709"/>
        <w:jc w:val="both"/>
        <w:rPr>
          <w:rFonts w:ascii="Times New Roman" w:eastAsia="Times New Roman" w:hAnsi="Times New Roman"/>
          <w:sz w:val="28"/>
          <w:szCs w:val="28"/>
        </w:rPr>
      </w:pPr>
      <w:r w:rsidRPr="00AA02D4">
        <w:rPr>
          <w:rFonts w:ascii="Times New Roman" w:eastAsia="Times New Roman" w:hAnsi="Times New Roman"/>
          <w:sz w:val="28"/>
          <w:szCs w:val="28"/>
        </w:rPr>
        <w:t xml:space="preserve">Таким образом, имплементация </w:t>
      </w:r>
      <w:r w:rsidR="007514D7" w:rsidRPr="00AA02D4">
        <w:rPr>
          <w:rFonts w:ascii="Times New Roman" w:eastAsia="Times New Roman" w:hAnsi="Times New Roman"/>
          <w:sz w:val="28"/>
          <w:szCs w:val="28"/>
        </w:rPr>
        <w:t xml:space="preserve">в ЦД ИИ-агентов для </w:t>
      </w:r>
      <w:r w:rsidRPr="00AA02D4">
        <w:rPr>
          <w:rFonts w:ascii="Times New Roman" w:eastAsia="Times New Roman" w:hAnsi="Times New Roman"/>
          <w:sz w:val="28"/>
          <w:szCs w:val="28"/>
        </w:rPr>
        <w:t>систем</w:t>
      </w:r>
      <w:r w:rsidR="007514D7" w:rsidRPr="00AA02D4">
        <w:rPr>
          <w:rFonts w:ascii="Times New Roman" w:eastAsia="Times New Roman" w:hAnsi="Times New Roman"/>
          <w:sz w:val="28"/>
          <w:szCs w:val="28"/>
        </w:rPr>
        <w:t>ы обеспечения</w:t>
      </w:r>
      <w:r w:rsidR="002D66E6" w:rsidRPr="00AA02D4">
        <w:rPr>
          <w:rFonts w:ascii="Times New Roman" w:eastAsia="Times New Roman" w:hAnsi="Times New Roman"/>
          <w:sz w:val="28"/>
          <w:szCs w:val="28"/>
        </w:rPr>
        <w:t xml:space="preserve"> БОТ</w:t>
      </w:r>
      <w:r w:rsidRPr="00AA02D4">
        <w:rPr>
          <w:rFonts w:ascii="Times New Roman" w:eastAsia="Times New Roman" w:hAnsi="Times New Roman"/>
          <w:sz w:val="28"/>
          <w:szCs w:val="28"/>
        </w:rPr>
        <w:t xml:space="preserve"> гражданской авиации Казахстана представляет собой не просто технологический прорыв, но стратегическую инвестицию в безопасность труда персонала отрасли.</w:t>
      </w:r>
    </w:p>
    <w:p w14:paraId="0FE52919" w14:textId="77777777" w:rsidR="00EA351A" w:rsidRPr="000D55BD" w:rsidRDefault="00EA351A" w:rsidP="00956252">
      <w:pPr>
        <w:spacing w:after="0" w:line="240" w:lineRule="auto"/>
        <w:ind w:firstLine="709"/>
        <w:jc w:val="both"/>
        <w:rPr>
          <w:rFonts w:ascii="Times New Roman" w:hAnsi="Times New Roman"/>
          <w:sz w:val="28"/>
          <w:szCs w:val="28"/>
        </w:rPr>
      </w:pPr>
    </w:p>
    <w:p w14:paraId="65666F02" w14:textId="1516B654" w:rsidR="00EA351A" w:rsidRPr="005207C7" w:rsidRDefault="00EA351A" w:rsidP="00956252">
      <w:pPr>
        <w:pStyle w:val="2"/>
        <w:spacing w:before="0" w:after="0" w:line="240" w:lineRule="auto"/>
        <w:ind w:firstLine="709"/>
        <w:jc w:val="center"/>
        <w:rPr>
          <w:rFonts w:ascii="Times New Roman" w:hAnsi="Times New Roman"/>
          <w:b/>
          <w:color w:val="auto"/>
          <w:sz w:val="28"/>
          <w:szCs w:val="28"/>
        </w:rPr>
      </w:pPr>
      <w:bookmarkStart w:id="40" w:name="_Toc232347831"/>
      <w:r w:rsidRPr="005207C7">
        <w:rPr>
          <w:rFonts w:ascii="Times New Roman" w:hAnsi="Times New Roman"/>
          <w:b/>
          <w:color w:val="auto"/>
          <w:sz w:val="28"/>
          <w:szCs w:val="28"/>
        </w:rPr>
        <w:t xml:space="preserve">3.2 </w:t>
      </w:r>
      <w:r w:rsidR="00C46EB4" w:rsidRPr="005207C7">
        <w:rPr>
          <w:rFonts w:ascii="Times New Roman" w:hAnsi="Times New Roman"/>
          <w:b/>
          <w:color w:val="auto"/>
          <w:sz w:val="28"/>
          <w:szCs w:val="28"/>
        </w:rPr>
        <w:t>Метод построения</w:t>
      </w:r>
      <w:r w:rsidR="00EF3FDE" w:rsidRPr="005207C7">
        <w:rPr>
          <w:rFonts w:ascii="Times New Roman" w:hAnsi="Times New Roman"/>
          <w:b/>
          <w:color w:val="auto"/>
          <w:sz w:val="28"/>
          <w:szCs w:val="28"/>
        </w:rPr>
        <w:t xml:space="preserve"> </w:t>
      </w:r>
      <w:r w:rsidR="00C46EB4" w:rsidRPr="005207C7">
        <w:rPr>
          <w:rFonts w:ascii="Times New Roman" w:hAnsi="Times New Roman"/>
          <w:b/>
          <w:color w:val="auto"/>
          <w:sz w:val="28"/>
          <w:szCs w:val="28"/>
        </w:rPr>
        <w:t>ИИ-агента для</w:t>
      </w:r>
      <w:r w:rsidR="00EF3FDE" w:rsidRPr="005207C7">
        <w:rPr>
          <w:rFonts w:ascii="Times New Roman" w:hAnsi="Times New Roman"/>
          <w:b/>
          <w:color w:val="auto"/>
          <w:sz w:val="28"/>
          <w:szCs w:val="28"/>
        </w:rPr>
        <w:t xml:space="preserve"> прогнозировани</w:t>
      </w:r>
      <w:r w:rsidR="00C46EB4" w:rsidRPr="005207C7">
        <w:rPr>
          <w:rFonts w:ascii="Times New Roman" w:hAnsi="Times New Roman"/>
          <w:b/>
          <w:color w:val="auto"/>
          <w:sz w:val="28"/>
          <w:szCs w:val="28"/>
        </w:rPr>
        <w:t>я</w:t>
      </w:r>
      <w:r w:rsidR="00EF3FDE" w:rsidRPr="005207C7">
        <w:rPr>
          <w:rFonts w:ascii="Times New Roman" w:hAnsi="Times New Roman"/>
          <w:b/>
          <w:color w:val="auto"/>
          <w:sz w:val="28"/>
          <w:szCs w:val="28"/>
        </w:rPr>
        <w:t xml:space="preserve"> рисков</w:t>
      </w:r>
      <w:bookmarkEnd w:id="40"/>
    </w:p>
    <w:p w14:paraId="26AF7879" w14:textId="77777777" w:rsidR="005207C7" w:rsidRDefault="005207C7" w:rsidP="00956252">
      <w:pPr>
        <w:spacing w:after="0" w:line="240" w:lineRule="auto"/>
        <w:ind w:firstLine="709"/>
        <w:jc w:val="both"/>
        <w:rPr>
          <w:rFonts w:ascii="Times New Roman" w:hAnsi="Times New Roman"/>
          <w:sz w:val="28"/>
          <w:szCs w:val="28"/>
        </w:rPr>
      </w:pPr>
    </w:p>
    <w:p w14:paraId="25BD9225" w14:textId="2DA82566" w:rsidR="00C622A5" w:rsidRPr="000D55BD" w:rsidRDefault="00EF3FDE" w:rsidP="00956252">
      <w:pPr>
        <w:spacing w:after="0" w:line="240" w:lineRule="auto"/>
        <w:ind w:firstLine="709"/>
        <w:jc w:val="both"/>
        <w:rPr>
          <w:rFonts w:ascii="Times New Roman" w:hAnsi="Times New Roman"/>
          <w:sz w:val="28"/>
          <w:szCs w:val="28"/>
        </w:rPr>
      </w:pPr>
      <w:r w:rsidRPr="000D55BD">
        <w:rPr>
          <w:rFonts w:ascii="Times New Roman" w:hAnsi="Times New Roman"/>
          <w:sz w:val="28"/>
          <w:szCs w:val="28"/>
        </w:rPr>
        <w:t xml:space="preserve">Для </w:t>
      </w:r>
      <w:r w:rsidR="006707EC" w:rsidRPr="000D55BD">
        <w:rPr>
          <w:rFonts w:ascii="Times New Roman" w:hAnsi="Times New Roman"/>
          <w:sz w:val="28"/>
          <w:szCs w:val="28"/>
        </w:rPr>
        <w:t xml:space="preserve">обоснования гипотезы </w:t>
      </w:r>
      <w:r w:rsidR="00E52087" w:rsidRPr="000D55BD">
        <w:rPr>
          <w:rFonts w:ascii="Times New Roman" w:hAnsi="Times New Roman"/>
          <w:sz w:val="28"/>
          <w:szCs w:val="28"/>
        </w:rPr>
        <w:t>о</w:t>
      </w:r>
      <w:r w:rsidRPr="000D55BD">
        <w:rPr>
          <w:rFonts w:ascii="Times New Roman" w:hAnsi="Times New Roman"/>
          <w:sz w:val="28"/>
          <w:szCs w:val="28"/>
        </w:rPr>
        <w:t xml:space="preserve"> высокой</w:t>
      </w:r>
      <w:r w:rsidR="00C622A5" w:rsidRPr="000D55BD">
        <w:rPr>
          <w:rFonts w:ascii="Times New Roman" w:hAnsi="Times New Roman"/>
          <w:sz w:val="28"/>
          <w:szCs w:val="28"/>
        </w:rPr>
        <w:t xml:space="preserve"> эффективности имплементации ЦД</w:t>
      </w:r>
      <w:r w:rsidRPr="000D55BD">
        <w:rPr>
          <w:rFonts w:ascii="Times New Roman" w:hAnsi="Times New Roman"/>
          <w:sz w:val="28"/>
          <w:szCs w:val="28"/>
        </w:rPr>
        <w:t xml:space="preserve"> </w:t>
      </w:r>
      <w:r w:rsidR="006707EC" w:rsidRPr="000D55BD">
        <w:rPr>
          <w:rFonts w:ascii="Times New Roman" w:hAnsi="Times New Roman"/>
          <w:sz w:val="28"/>
          <w:szCs w:val="28"/>
        </w:rPr>
        <w:t xml:space="preserve">был </w:t>
      </w:r>
      <w:r w:rsidRPr="000D55BD">
        <w:rPr>
          <w:rFonts w:ascii="Times New Roman" w:hAnsi="Times New Roman"/>
          <w:sz w:val="28"/>
          <w:szCs w:val="28"/>
        </w:rPr>
        <w:t>разработан</w:t>
      </w:r>
      <w:r w:rsidR="00E52087" w:rsidRPr="000D55BD">
        <w:rPr>
          <w:rFonts w:ascii="Times New Roman" w:hAnsi="Times New Roman"/>
          <w:sz w:val="28"/>
          <w:szCs w:val="28"/>
        </w:rPr>
        <w:t xml:space="preserve"> метод</w:t>
      </w:r>
      <w:r w:rsidRPr="000D55BD">
        <w:rPr>
          <w:rFonts w:ascii="Times New Roman" w:hAnsi="Times New Roman"/>
          <w:sz w:val="28"/>
          <w:szCs w:val="28"/>
        </w:rPr>
        <w:t xml:space="preserve"> </w:t>
      </w:r>
      <w:r w:rsidR="00E52087" w:rsidRPr="000D55BD">
        <w:rPr>
          <w:rFonts w:ascii="Times New Roman" w:hAnsi="Times New Roman"/>
          <w:sz w:val="28"/>
          <w:szCs w:val="28"/>
        </w:rPr>
        <w:t xml:space="preserve">проектирования </w:t>
      </w:r>
      <w:r w:rsidR="00C622A5" w:rsidRPr="000D55BD">
        <w:rPr>
          <w:rFonts w:ascii="Times New Roman" w:hAnsi="Times New Roman"/>
          <w:sz w:val="28"/>
          <w:szCs w:val="28"/>
        </w:rPr>
        <w:t xml:space="preserve">ИИ-агента </w:t>
      </w:r>
      <w:r w:rsidR="00E52087" w:rsidRPr="000D55BD">
        <w:rPr>
          <w:rFonts w:ascii="Times New Roman" w:hAnsi="Times New Roman"/>
          <w:sz w:val="28"/>
          <w:szCs w:val="28"/>
        </w:rPr>
        <w:t xml:space="preserve">для </w:t>
      </w:r>
      <w:r w:rsidR="006707EC" w:rsidRPr="000D55BD">
        <w:rPr>
          <w:rFonts w:ascii="Times New Roman" w:hAnsi="Times New Roman"/>
          <w:sz w:val="28"/>
          <w:szCs w:val="28"/>
        </w:rPr>
        <w:t>прогнозировани</w:t>
      </w:r>
      <w:r w:rsidR="00E52087" w:rsidRPr="000D55BD">
        <w:rPr>
          <w:rFonts w:ascii="Times New Roman" w:hAnsi="Times New Roman"/>
          <w:sz w:val="28"/>
          <w:szCs w:val="28"/>
        </w:rPr>
        <w:t>я</w:t>
      </w:r>
      <w:r w:rsidR="006707EC" w:rsidRPr="000D55BD">
        <w:rPr>
          <w:rFonts w:ascii="Times New Roman" w:hAnsi="Times New Roman"/>
          <w:sz w:val="28"/>
          <w:szCs w:val="28"/>
        </w:rPr>
        <w:t xml:space="preserve"> рисков в </w:t>
      </w:r>
      <w:r w:rsidR="00173638" w:rsidRPr="000D55BD">
        <w:rPr>
          <w:rFonts w:ascii="Times New Roman" w:hAnsi="Times New Roman"/>
          <w:sz w:val="28"/>
          <w:szCs w:val="28"/>
        </w:rPr>
        <w:t>БОТ</w:t>
      </w:r>
      <w:r w:rsidR="006707EC" w:rsidRPr="000D55BD">
        <w:rPr>
          <w:rFonts w:ascii="Times New Roman" w:hAnsi="Times New Roman"/>
          <w:sz w:val="28"/>
          <w:szCs w:val="28"/>
        </w:rPr>
        <w:t xml:space="preserve"> гражланской авиации Казахстана.</w:t>
      </w:r>
      <w:r w:rsidR="00E52087" w:rsidRPr="000D55BD">
        <w:rPr>
          <w:rFonts w:ascii="Times New Roman" w:hAnsi="Times New Roman"/>
          <w:sz w:val="28"/>
          <w:szCs w:val="28"/>
        </w:rPr>
        <w:t xml:space="preserve"> </w:t>
      </w:r>
    </w:p>
    <w:p w14:paraId="749C56ED" w14:textId="77777777" w:rsidR="00311B9F" w:rsidRPr="000D55BD" w:rsidRDefault="00915D2B" w:rsidP="00956252">
      <w:pPr>
        <w:spacing w:after="0" w:line="240" w:lineRule="auto"/>
        <w:ind w:firstLine="709"/>
        <w:jc w:val="both"/>
        <w:rPr>
          <w:rFonts w:ascii="Times New Roman" w:hAnsi="Times New Roman"/>
          <w:sz w:val="28"/>
          <w:szCs w:val="28"/>
        </w:rPr>
      </w:pPr>
      <w:r w:rsidRPr="000D55BD">
        <w:rPr>
          <w:rFonts w:ascii="Times New Roman" w:hAnsi="Times New Roman"/>
          <w:sz w:val="28"/>
          <w:szCs w:val="28"/>
        </w:rPr>
        <w:t xml:space="preserve">Предлагаемый метод представляется алгоритмом </w:t>
      </w:r>
      <w:r w:rsidR="00FC6DDC" w:rsidRPr="000D55BD">
        <w:rPr>
          <w:rFonts w:ascii="Times New Roman" w:hAnsi="Times New Roman"/>
          <w:sz w:val="28"/>
          <w:szCs w:val="28"/>
        </w:rPr>
        <w:t>процесса построения ИИ-агента</w:t>
      </w:r>
      <w:r w:rsidRPr="000D55BD">
        <w:rPr>
          <w:rFonts w:ascii="Times New Roman" w:hAnsi="Times New Roman"/>
          <w:sz w:val="28"/>
          <w:szCs w:val="28"/>
        </w:rPr>
        <w:t xml:space="preserve"> </w:t>
      </w:r>
      <w:r w:rsidR="00311B9F" w:rsidRPr="000D55BD">
        <w:rPr>
          <w:rFonts w:ascii="Times New Roman" w:hAnsi="Times New Roman"/>
          <w:sz w:val="28"/>
          <w:szCs w:val="28"/>
        </w:rPr>
        <w:t>в пошаговой реализации</w:t>
      </w:r>
      <w:r w:rsidRPr="000D55BD">
        <w:rPr>
          <w:rFonts w:ascii="Times New Roman" w:hAnsi="Times New Roman"/>
          <w:sz w:val="28"/>
          <w:szCs w:val="28"/>
        </w:rPr>
        <w:t>, имеющим</w:t>
      </w:r>
      <w:r w:rsidR="00311B9F" w:rsidRPr="000D55BD">
        <w:rPr>
          <w:rFonts w:ascii="Times New Roman" w:hAnsi="Times New Roman"/>
          <w:sz w:val="28"/>
          <w:szCs w:val="28"/>
        </w:rPr>
        <w:t xml:space="preserve"> </w:t>
      </w:r>
      <w:r w:rsidR="00FC6DDC" w:rsidRPr="000D55BD">
        <w:rPr>
          <w:rFonts w:ascii="Times New Roman" w:hAnsi="Times New Roman"/>
          <w:sz w:val="28"/>
          <w:szCs w:val="28"/>
        </w:rPr>
        <w:t xml:space="preserve">сложную </w:t>
      </w:r>
      <w:r w:rsidR="00311B9F" w:rsidRPr="000D55BD">
        <w:rPr>
          <w:rFonts w:ascii="Times New Roman" w:hAnsi="Times New Roman"/>
          <w:sz w:val="28"/>
          <w:szCs w:val="28"/>
        </w:rPr>
        <w:t>структуру</w:t>
      </w:r>
      <w:r w:rsidR="00FC6DDC" w:rsidRPr="000D55BD">
        <w:rPr>
          <w:rFonts w:ascii="Times New Roman" w:hAnsi="Times New Roman"/>
          <w:sz w:val="28"/>
          <w:szCs w:val="28"/>
        </w:rPr>
        <w:t xml:space="preserve"> и</w:t>
      </w:r>
      <w:r w:rsidR="00311B9F" w:rsidRPr="000D55BD">
        <w:rPr>
          <w:rFonts w:ascii="Times New Roman" w:hAnsi="Times New Roman"/>
          <w:sz w:val="28"/>
          <w:szCs w:val="28"/>
        </w:rPr>
        <w:t xml:space="preserve"> включа</w:t>
      </w:r>
      <w:r w:rsidRPr="000D55BD">
        <w:rPr>
          <w:rFonts w:ascii="Times New Roman" w:hAnsi="Times New Roman"/>
          <w:sz w:val="28"/>
          <w:szCs w:val="28"/>
        </w:rPr>
        <w:t>ющим</w:t>
      </w:r>
      <w:r w:rsidR="00311B9F" w:rsidRPr="000D55BD">
        <w:rPr>
          <w:rFonts w:ascii="Times New Roman" w:hAnsi="Times New Roman"/>
          <w:sz w:val="28"/>
          <w:szCs w:val="28"/>
        </w:rPr>
        <w:t xml:space="preserve"> в себя несколько взаимосвязанных этапов</w:t>
      </w:r>
      <w:r w:rsidRPr="000D55BD">
        <w:rPr>
          <w:rFonts w:ascii="Times New Roman" w:hAnsi="Times New Roman"/>
          <w:sz w:val="28"/>
          <w:szCs w:val="28"/>
        </w:rPr>
        <w:t>. К</w:t>
      </w:r>
      <w:r w:rsidR="00311B9F" w:rsidRPr="000D55BD">
        <w:rPr>
          <w:rFonts w:ascii="Times New Roman" w:hAnsi="Times New Roman"/>
          <w:sz w:val="28"/>
          <w:szCs w:val="28"/>
        </w:rPr>
        <w:t xml:space="preserve">аждый </w:t>
      </w:r>
      <w:r w:rsidRPr="000D55BD">
        <w:rPr>
          <w:rFonts w:ascii="Times New Roman" w:hAnsi="Times New Roman"/>
          <w:sz w:val="28"/>
          <w:szCs w:val="28"/>
        </w:rPr>
        <w:t>этап</w:t>
      </w:r>
      <w:r w:rsidR="00311B9F" w:rsidRPr="000D55BD">
        <w:rPr>
          <w:rFonts w:ascii="Times New Roman" w:hAnsi="Times New Roman"/>
          <w:sz w:val="28"/>
          <w:szCs w:val="28"/>
        </w:rPr>
        <w:t xml:space="preserve"> играет важную роль в создании эффективной и точной модели</w:t>
      </w:r>
      <w:r w:rsidRPr="000D55BD">
        <w:rPr>
          <w:rFonts w:ascii="Times New Roman" w:hAnsi="Times New Roman"/>
          <w:sz w:val="28"/>
          <w:szCs w:val="28"/>
        </w:rPr>
        <w:t xml:space="preserve">, но все они </w:t>
      </w:r>
      <w:r w:rsidR="00311B9F" w:rsidRPr="000D55BD">
        <w:rPr>
          <w:rFonts w:ascii="Times New Roman" w:hAnsi="Times New Roman"/>
          <w:sz w:val="28"/>
          <w:szCs w:val="28"/>
        </w:rPr>
        <w:t>реализуются последовательно, обеспечивая систематический подход к работе с данными и моделирование.</w:t>
      </w:r>
    </w:p>
    <w:p w14:paraId="2CBFB8DC" w14:textId="77777777" w:rsidR="00173638" w:rsidRPr="000D55BD" w:rsidRDefault="00173638" w:rsidP="00956252">
      <w:pPr>
        <w:spacing w:after="0" w:line="240" w:lineRule="auto"/>
        <w:ind w:firstLine="709"/>
        <w:jc w:val="both"/>
        <w:rPr>
          <w:rFonts w:ascii="Times New Roman" w:hAnsi="Times New Roman"/>
          <w:sz w:val="28"/>
          <w:szCs w:val="28"/>
        </w:rPr>
      </w:pPr>
    </w:p>
    <w:p w14:paraId="5223A604" w14:textId="477FA054" w:rsidR="00173638" w:rsidRPr="003B3502" w:rsidRDefault="00173638" w:rsidP="00956252">
      <w:pPr>
        <w:spacing w:after="0" w:line="240" w:lineRule="auto"/>
        <w:ind w:firstLine="709"/>
        <w:jc w:val="both"/>
        <w:rPr>
          <w:rFonts w:ascii="Times New Roman" w:hAnsi="Times New Roman"/>
          <w:b/>
          <w:sz w:val="28"/>
          <w:szCs w:val="28"/>
        </w:rPr>
      </w:pPr>
      <w:r w:rsidRPr="003B3502">
        <w:rPr>
          <w:rFonts w:ascii="Times New Roman" w:hAnsi="Times New Roman"/>
          <w:b/>
          <w:sz w:val="28"/>
          <w:szCs w:val="28"/>
        </w:rPr>
        <w:t>М</w:t>
      </w:r>
      <w:r w:rsidR="00FA11D9" w:rsidRPr="003B3502">
        <w:rPr>
          <w:rFonts w:ascii="Times New Roman" w:hAnsi="Times New Roman"/>
          <w:b/>
          <w:sz w:val="28"/>
          <w:szCs w:val="28"/>
        </w:rPr>
        <w:t>3</w:t>
      </w:r>
      <w:r w:rsidRPr="003B3502">
        <w:rPr>
          <w:rFonts w:ascii="Times New Roman" w:hAnsi="Times New Roman"/>
          <w:b/>
          <w:sz w:val="28"/>
          <w:szCs w:val="28"/>
        </w:rPr>
        <w:t>: Алгоритм построения ИИ-агента прогнозирования рисков</w:t>
      </w:r>
      <w:r w:rsidR="007E2B14" w:rsidRPr="003B3502">
        <w:rPr>
          <w:rFonts w:ascii="Times New Roman" w:hAnsi="Times New Roman"/>
          <w:b/>
          <w:sz w:val="28"/>
          <w:szCs w:val="28"/>
        </w:rPr>
        <w:t xml:space="preserve"> в структуре ЦД.</w:t>
      </w:r>
    </w:p>
    <w:p w14:paraId="3CA4B5FA" w14:textId="77777777" w:rsidR="003E602F" w:rsidRPr="000D55BD" w:rsidRDefault="003E602F" w:rsidP="00956252">
      <w:pPr>
        <w:spacing w:after="0" w:line="240" w:lineRule="auto"/>
        <w:ind w:firstLine="709"/>
        <w:jc w:val="both"/>
        <w:rPr>
          <w:rFonts w:ascii="Times New Roman" w:hAnsi="Times New Roman"/>
          <w:sz w:val="28"/>
          <w:szCs w:val="28"/>
        </w:rPr>
      </w:pPr>
      <w:r w:rsidRPr="000D55BD">
        <w:rPr>
          <w:rFonts w:ascii="Times New Roman" w:hAnsi="Times New Roman"/>
          <w:i/>
          <w:sz w:val="28"/>
          <w:szCs w:val="28"/>
        </w:rPr>
        <w:t xml:space="preserve">Шаг 1. </w:t>
      </w:r>
      <w:r w:rsidRPr="000D55BD">
        <w:rPr>
          <w:rFonts w:ascii="Times New Roman" w:hAnsi="Times New Roman"/>
          <w:sz w:val="28"/>
          <w:szCs w:val="28"/>
        </w:rPr>
        <w:t>С</w:t>
      </w:r>
      <w:r w:rsidR="00311B9F" w:rsidRPr="000D55BD">
        <w:rPr>
          <w:rFonts w:ascii="Times New Roman" w:hAnsi="Times New Roman"/>
          <w:sz w:val="28"/>
          <w:szCs w:val="28"/>
        </w:rPr>
        <w:t xml:space="preserve">бор данных и их предварительная обработка. </w:t>
      </w:r>
    </w:p>
    <w:p w14:paraId="15E61F73" w14:textId="77777777" w:rsidR="00311B9F" w:rsidRPr="00F90E87" w:rsidRDefault="00311B9F" w:rsidP="00956252">
      <w:pPr>
        <w:spacing w:after="0" w:line="240" w:lineRule="auto"/>
        <w:ind w:firstLine="709"/>
        <w:jc w:val="both"/>
        <w:rPr>
          <w:rFonts w:ascii="Times New Roman" w:hAnsi="Times New Roman"/>
          <w:sz w:val="28"/>
          <w:szCs w:val="28"/>
        </w:rPr>
      </w:pPr>
      <w:r w:rsidRPr="000D55BD">
        <w:rPr>
          <w:rFonts w:ascii="Times New Roman" w:hAnsi="Times New Roman"/>
          <w:sz w:val="28"/>
          <w:szCs w:val="28"/>
        </w:rPr>
        <w:t>На это</w:t>
      </w:r>
      <w:r w:rsidR="003E602F" w:rsidRPr="000D55BD">
        <w:rPr>
          <w:rFonts w:ascii="Times New Roman" w:hAnsi="Times New Roman"/>
          <w:sz w:val="28"/>
          <w:szCs w:val="28"/>
        </w:rPr>
        <w:t>м этапе производится сбор динамических парметров</w:t>
      </w:r>
      <w:r w:rsidRPr="000D55BD">
        <w:rPr>
          <w:rFonts w:ascii="Times New Roman" w:hAnsi="Times New Roman"/>
          <w:sz w:val="28"/>
          <w:szCs w:val="28"/>
        </w:rPr>
        <w:t xml:space="preserve"> </w:t>
      </w:r>
      <w:r w:rsidR="003E602F" w:rsidRPr="000D55BD">
        <w:rPr>
          <w:rFonts w:ascii="Times New Roman" w:hAnsi="Times New Roman"/>
          <w:sz w:val="28"/>
          <w:szCs w:val="28"/>
        </w:rPr>
        <w:t xml:space="preserve">и характеристик </w:t>
      </w:r>
      <w:r w:rsidRPr="000D55BD">
        <w:rPr>
          <w:rFonts w:ascii="Times New Roman" w:hAnsi="Times New Roman"/>
          <w:sz w:val="28"/>
          <w:szCs w:val="28"/>
        </w:rPr>
        <w:t>из разных источников</w:t>
      </w:r>
      <w:r w:rsidR="003E602F" w:rsidRPr="000D55BD">
        <w:rPr>
          <w:rFonts w:ascii="Times New Roman" w:hAnsi="Times New Roman"/>
          <w:sz w:val="28"/>
          <w:szCs w:val="28"/>
        </w:rPr>
        <w:t xml:space="preserve"> Их фильтрация (очистка) от шумовых составляющих</w:t>
      </w:r>
      <w:r w:rsidRPr="000D55BD">
        <w:rPr>
          <w:rFonts w:ascii="Times New Roman" w:hAnsi="Times New Roman"/>
          <w:sz w:val="28"/>
          <w:szCs w:val="28"/>
        </w:rPr>
        <w:t xml:space="preserve"> </w:t>
      </w:r>
      <w:r w:rsidR="003E602F" w:rsidRPr="000D55BD">
        <w:rPr>
          <w:rFonts w:ascii="Times New Roman" w:hAnsi="Times New Roman"/>
          <w:sz w:val="28"/>
          <w:szCs w:val="28"/>
        </w:rPr>
        <w:t xml:space="preserve">и случайных воздействий. Исключение </w:t>
      </w:r>
      <w:r w:rsidRPr="000D55BD">
        <w:rPr>
          <w:rFonts w:ascii="Times New Roman" w:hAnsi="Times New Roman"/>
          <w:sz w:val="28"/>
          <w:szCs w:val="28"/>
        </w:rPr>
        <w:t xml:space="preserve">пропущенных </w:t>
      </w:r>
      <w:r w:rsidR="003E602F" w:rsidRPr="000D55BD">
        <w:rPr>
          <w:rFonts w:ascii="Times New Roman" w:hAnsi="Times New Roman"/>
          <w:sz w:val="28"/>
          <w:szCs w:val="28"/>
        </w:rPr>
        <w:t xml:space="preserve">и незначимых </w:t>
      </w:r>
      <w:r w:rsidRPr="000D55BD">
        <w:rPr>
          <w:rFonts w:ascii="Times New Roman" w:hAnsi="Times New Roman"/>
          <w:sz w:val="28"/>
          <w:szCs w:val="28"/>
        </w:rPr>
        <w:t>значений</w:t>
      </w:r>
      <w:r w:rsidR="003E602F" w:rsidRPr="000D55BD">
        <w:rPr>
          <w:rFonts w:ascii="Times New Roman" w:hAnsi="Times New Roman"/>
          <w:sz w:val="28"/>
          <w:szCs w:val="28"/>
        </w:rPr>
        <w:t>. Далее</w:t>
      </w:r>
      <w:r w:rsidRPr="000D55BD">
        <w:rPr>
          <w:rFonts w:ascii="Times New Roman" w:hAnsi="Times New Roman"/>
          <w:sz w:val="28"/>
          <w:szCs w:val="28"/>
        </w:rPr>
        <w:t xml:space="preserve"> </w:t>
      </w:r>
      <w:r w:rsidR="003E602F" w:rsidRPr="000D55BD">
        <w:rPr>
          <w:rFonts w:ascii="Times New Roman" w:hAnsi="Times New Roman"/>
          <w:sz w:val="28"/>
          <w:szCs w:val="28"/>
        </w:rPr>
        <w:t xml:space="preserve">определение, </w:t>
      </w:r>
      <w:r w:rsidRPr="000D55BD">
        <w:rPr>
          <w:rFonts w:ascii="Times New Roman" w:hAnsi="Times New Roman"/>
          <w:sz w:val="28"/>
          <w:szCs w:val="28"/>
        </w:rPr>
        <w:t xml:space="preserve">нормализация или масштабирование признаков для обеспечения корректной работы алгоритмов. Это фундаментальный </w:t>
      </w:r>
      <w:r w:rsidR="003E602F" w:rsidRPr="000D55BD">
        <w:rPr>
          <w:rFonts w:ascii="Times New Roman" w:hAnsi="Times New Roman"/>
          <w:sz w:val="28"/>
          <w:szCs w:val="28"/>
        </w:rPr>
        <w:t>и важный</w:t>
      </w:r>
      <w:r w:rsidR="003E602F" w:rsidRPr="00F90E87">
        <w:rPr>
          <w:rFonts w:ascii="Times New Roman" w:hAnsi="Times New Roman"/>
          <w:sz w:val="28"/>
          <w:szCs w:val="28"/>
        </w:rPr>
        <w:t xml:space="preserve"> по значимости этап,</w:t>
      </w:r>
      <w:r w:rsidRPr="00F90E87">
        <w:rPr>
          <w:rFonts w:ascii="Times New Roman" w:hAnsi="Times New Roman"/>
          <w:sz w:val="28"/>
          <w:szCs w:val="28"/>
        </w:rPr>
        <w:t xml:space="preserve"> </w:t>
      </w:r>
      <w:r w:rsidR="003E602F" w:rsidRPr="00F90E87">
        <w:rPr>
          <w:rFonts w:ascii="Times New Roman" w:hAnsi="Times New Roman"/>
          <w:sz w:val="28"/>
          <w:szCs w:val="28"/>
        </w:rPr>
        <w:t xml:space="preserve">поскольку </w:t>
      </w:r>
      <w:r w:rsidRPr="00F90E87">
        <w:rPr>
          <w:rFonts w:ascii="Times New Roman" w:hAnsi="Times New Roman"/>
          <w:sz w:val="28"/>
          <w:szCs w:val="28"/>
        </w:rPr>
        <w:t xml:space="preserve">качество </w:t>
      </w:r>
      <w:r w:rsidR="003E602F" w:rsidRPr="00F90E87">
        <w:rPr>
          <w:rFonts w:ascii="Times New Roman" w:hAnsi="Times New Roman"/>
          <w:sz w:val="28"/>
          <w:szCs w:val="28"/>
        </w:rPr>
        <w:t xml:space="preserve">входных </w:t>
      </w:r>
      <w:r w:rsidRPr="00F90E87">
        <w:rPr>
          <w:rFonts w:ascii="Times New Roman" w:hAnsi="Times New Roman"/>
          <w:sz w:val="28"/>
          <w:szCs w:val="28"/>
        </w:rPr>
        <w:t>данных оказывает значительное влияние на эффективность модели</w:t>
      </w:r>
      <w:r w:rsidR="008E1797" w:rsidRPr="00F90E87">
        <w:rPr>
          <w:rFonts w:ascii="Times New Roman" w:hAnsi="Times New Roman"/>
          <w:sz w:val="28"/>
          <w:szCs w:val="28"/>
        </w:rPr>
        <w:t xml:space="preserve"> и конечный результат</w:t>
      </w:r>
      <w:r w:rsidRPr="00F90E87">
        <w:rPr>
          <w:rFonts w:ascii="Times New Roman" w:hAnsi="Times New Roman"/>
          <w:sz w:val="28"/>
          <w:szCs w:val="28"/>
        </w:rPr>
        <w:t>.</w:t>
      </w:r>
    </w:p>
    <w:p w14:paraId="38513A45" w14:textId="257D386C" w:rsidR="00311B9F" w:rsidRPr="00F90E87" w:rsidRDefault="008E1797" w:rsidP="00956252">
      <w:pPr>
        <w:spacing w:after="0" w:line="240" w:lineRule="auto"/>
        <w:ind w:firstLine="709"/>
        <w:jc w:val="both"/>
        <w:rPr>
          <w:rFonts w:ascii="Times New Roman" w:hAnsi="Times New Roman"/>
          <w:sz w:val="28"/>
          <w:szCs w:val="28"/>
        </w:rPr>
      </w:pPr>
      <w:r w:rsidRPr="00F90E87">
        <w:rPr>
          <w:rFonts w:ascii="Times New Roman" w:hAnsi="Times New Roman"/>
          <w:i/>
          <w:sz w:val="28"/>
          <w:szCs w:val="28"/>
        </w:rPr>
        <w:t>Шаг 2.</w:t>
      </w:r>
      <w:r w:rsidRPr="00F90E87">
        <w:rPr>
          <w:rFonts w:ascii="Times New Roman" w:hAnsi="Times New Roman"/>
          <w:sz w:val="28"/>
          <w:szCs w:val="28"/>
        </w:rPr>
        <w:t xml:space="preserve"> О</w:t>
      </w:r>
      <w:r w:rsidR="00311B9F" w:rsidRPr="00F90E87">
        <w:rPr>
          <w:rFonts w:ascii="Times New Roman" w:hAnsi="Times New Roman"/>
          <w:sz w:val="28"/>
          <w:szCs w:val="28"/>
        </w:rPr>
        <w:t xml:space="preserve">тбор и </w:t>
      </w:r>
      <w:r w:rsidRPr="00F90E87">
        <w:rPr>
          <w:rFonts w:ascii="Times New Roman" w:hAnsi="Times New Roman"/>
          <w:sz w:val="28"/>
          <w:szCs w:val="28"/>
        </w:rPr>
        <w:t xml:space="preserve">систематизация </w:t>
      </w:r>
      <w:r w:rsidR="00311B9F" w:rsidRPr="00F90E87">
        <w:rPr>
          <w:rFonts w:ascii="Times New Roman" w:hAnsi="Times New Roman"/>
          <w:sz w:val="28"/>
          <w:szCs w:val="28"/>
        </w:rPr>
        <w:t>признаков, в ходе которых выбираются наиболее значимые переменные</w:t>
      </w:r>
      <w:r w:rsidRPr="00F90E87">
        <w:rPr>
          <w:rFonts w:ascii="Times New Roman" w:hAnsi="Times New Roman"/>
          <w:sz w:val="28"/>
          <w:szCs w:val="28"/>
        </w:rPr>
        <w:t>. На этом этапе также идентифицируются новые параметры – признаки</w:t>
      </w:r>
      <w:r w:rsidR="00682777" w:rsidRPr="00F90E87">
        <w:rPr>
          <w:rFonts w:ascii="Times New Roman" w:hAnsi="Times New Roman"/>
          <w:sz w:val="28"/>
          <w:szCs w:val="28"/>
        </w:rPr>
        <w:t xml:space="preserve"> </w:t>
      </w:r>
      <m:oMath>
        <m:r>
          <w:rPr>
            <w:rFonts w:ascii="Cambria Math" w:hAnsi="Cambria Math"/>
            <w:sz w:val="28"/>
            <w:szCs w:val="28"/>
          </w:rPr>
          <m:t>Id</m:t>
        </m:r>
      </m:oMath>
      <w:r w:rsidRPr="00F90E87">
        <w:rPr>
          <w:rFonts w:ascii="Times New Roman" w:hAnsi="Times New Roman"/>
          <w:sz w:val="28"/>
          <w:szCs w:val="28"/>
        </w:rPr>
        <w:t xml:space="preserve">. При этом могут возникнуть дополнительные признаки, </w:t>
      </w:r>
      <w:r w:rsidR="00311B9F" w:rsidRPr="00F90E87">
        <w:rPr>
          <w:rFonts w:ascii="Times New Roman" w:hAnsi="Times New Roman"/>
          <w:sz w:val="28"/>
          <w:szCs w:val="28"/>
        </w:rPr>
        <w:t>которые могут улучшить производительность моделей.</w:t>
      </w:r>
    </w:p>
    <w:p w14:paraId="1F354B73" w14:textId="77777777" w:rsidR="0086306E" w:rsidRPr="00F90E87" w:rsidRDefault="00682777" w:rsidP="00956252">
      <w:pPr>
        <w:spacing w:after="0" w:line="240" w:lineRule="auto"/>
        <w:ind w:firstLine="709"/>
        <w:jc w:val="both"/>
        <w:rPr>
          <w:rFonts w:ascii="Times New Roman" w:hAnsi="Times New Roman"/>
          <w:sz w:val="28"/>
          <w:szCs w:val="28"/>
        </w:rPr>
      </w:pPr>
      <w:r w:rsidRPr="00F90E87">
        <w:rPr>
          <w:rFonts w:ascii="Times New Roman" w:hAnsi="Times New Roman"/>
          <w:i/>
          <w:sz w:val="28"/>
          <w:szCs w:val="28"/>
        </w:rPr>
        <w:t>Шаг 3.</w:t>
      </w:r>
      <w:r w:rsidRPr="00F90E87">
        <w:rPr>
          <w:rFonts w:ascii="Times New Roman" w:hAnsi="Times New Roman"/>
          <w:sz w:val="28"/>
          <w:szCs w:val="28"/>
        </w:rPr>
        <w:t xml:space="preserve"> Р</w:t>
      </w:r>
      <w:r w:rsidR="00311B9F" w:rsidRPr="00F90E87">
        <w:rPr>
          <w:rFonts w:ascii="Times New Roman" w:hAnsi="Times New Roman"/>
          <w:sz w:val="28"/>
          <w:szCs w:val="28"/>
        </w:rPr>
        <w:t xml:space="preserve">азделение данных </w:t>
      </w:r>
      <w:r w:rsidR="0086306E" w:rsidRPr="00F90E87">
        <w:rPr>
          <w:rFonts w:ascii="Times New Roman" w:hAnsi="Times New Roman"/>
          <w:sz w:val="28"/>
          <w:szCs w:val="28"/>
        </w:rPr>
        <w:t>и характеристик для оценки производительности моделей на две выборки:</w:t>
      </w:r>
    </w:p>
    <w:p w14:paraId="5A9C4135" w14:textId="0C006E7A" w:rsidR="0086306E" w:rsidRPr="00F90E87" w:rsidRDefault="0086306E"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 </w:t>
      </w:r>
      <w:r w:rsidR="00311B9F" w:rsidRPr="00F90E87">
        <w:rPr>
          <w:rFonts w:ascii="Times New Roman" w:hAnsi="Times New Roman"/>
          <w:sz w:val="28"/>
          <w:szCs w:val="28"/>
        </w:rPr>
        <w:t>обучающую</w:t>
      </w:r>
      <w:r w:rsidRPr="00F90E87">
        <w:rPr>
          <w:rFonts w:ascii="Times New Roman" w:hAnsi="Times New Roman"/>
          <w:sz w:val="28"/>
          <w:szCs w:val="28"/>
        </w:rPr>
        <w:t xml:space="preserve"> </w:t>
      </w:r>
      <m:oMath>
        <m:r>
          <w:rPr>
            <w:rFonts w:ascii="Cambria Math" w:hAnsi="Cambria Math"/>
            <w:sz w:val="28"/>
            <w:szCs w:val="28"/>
          </w:rPr>
          <m:t>A</m:t>
        </m:r>
        <m:d>
          <m:dPr>
            <m:begChr m:val="["/>
            <m:endChr m:val="]"/>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Id</m:t>
                </m:r>
              </m:e>
              <m:sub>
                <m:r>
                  <w:rPr>
                    <w:rFonts w:ascii="Cambria Math" w:hAnsi="Cambria Math"/>
                    <w:sz w:val="28"/>
                    <w:szCs w:val="28"/>
                  </w:rPr>
                  <m:t>i,j</m:t>
                </m:r>
              </m:sub>
              <m:sup>
                <m:r>
                  <w:rPr>
                    <w:rFonts w:ascii="Cambria Math" w:hAnsi="Cambria Math"/>
                    <w:sz w:val="28"/>
                    <w:szCs w:val="28"/>
                  </w:rPr>
                  <m:t>Eh</m:t>
                </m:r>
              </m:sup>
            </m:sSubSup>
          </m:e>
        </m:d>
      </m:oMath>
      <w:r w:rsidR="00014D02" w:rsidRPr="00F90E87">
        <w:rPr>
          <w:rFonts w:ascii="Times New Roman" w:eastAsia="Times New Roman" w:hAnsi="Times New Roman"/>
          <w:sz w:val="28"/>
          <w:szCs w:val="28"/>
        </w:rPr>
        <w:t xml:space="preserve"> </w:t>
      </w:r>
      <w:r w:rsidRPr="00F90E87">
        <w:rPr>
          <w:rFonts w:ascii="Times New Roman" w:hAnsi="Times New Roman"/>
          <w:sz w:val="28"/>
          <w:szCs w:val="28"/>
        </w:rPr>
        <w:t>- используется для создания модели</w:t>
      </w:r>
      <w:r w:rsidR="00014D02" w:rsidRPr="00F90E87">
        <w:rPr>
          <w:rFonts w:ascii="Times New Roman" w:hAnsi="Times New Roman"/>
          <w:sz w:val="28"/>
          <w:szCs w:val="28"/>
        </w:rPr>
        <w:t>;</w:t>
      </w:r>
    </w:p>
    <w:p w14:paraId="377E8491" w14:textId="4EFD5D9F" w:rsidR="00311B9F" w:rsidRPr="00F90E87" w:rsidRDefault="0086306E"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 </w:t>
      </w:r>
      <w:r w:rsidR="00311B9F" w:rsidRPr="00F90E87">
        <w:rPr>
          <w:rFonts w:ascii="Times New Roman" w:hAnsi="Times New Roman"/>
          <w:sz w:val="28"/>
          <w:szCs w:val="28"/>
        </w:rPr>
        <w:t>тестовую</w:t>
      </w:r>
      <w:r w:rsidR="00014D02" w:rsidRPr="00F90E87">
        <w:rPr>
          <w:rFonts w:ascii="Times New Roman" w:hAnsi="Times New Roman"/>
          <w:sz w:val="28"/>
          <w:szCs w:val="28"/>
        </w:rPr>
        <w:t xml:space="preserve"> </w:t>
      </w:r>
      <m:oMath>
        <m:r>
          <w:rPr>
            <w:rFonts w:ascii="Cambria Math" w:hAnsi="Cambria Math"/>
            <w:sz w:val="28"/>
            <w:szCs w:val="28"/>
          </w:rPr>
          <m:t>A</m:t>
        </m:r>
        <m:d>
          <m:dPr>
            <m:begChr m:val="["/>
            <m:endChr m:val="]"/>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Id</m:t>
                </m:r>
              </m:e>
              <m:sub>
                <m:r>
                  <w:rPr>
                    <w:rFonts w:ascii="Cambria Math" w:hAnsi="Cambria Math"/>
                    <w:sz w:val="28"/>
                    <w:szCs w:val="28"/>
                  </w:rPr>
                  <m:t>i,j</m:t>
                </m:r>
              </m:sub>
              <m:sup>
                <m:r>
                  <w:rPr>
                    <w:rFonts w:ascii="Cambria Math" w:hAnsi="Cambria Math"/>
                    <w:sz w:val="28"/>
                    <w:szCs w:val="28"/>
                  </w:rPr>
                  <m:t>R</m:t>
                </m:r>
              </m:sup>
            </m:sSubSup>
          </m:e>
        </m:d>
      </m:oMath>
      <w:r w:rsidR="00311B9F" w:rsidRPr="00F90E87">
        <w:rPr>
          <w:rFonts w:ascii="Times New Roman" w:hAnsi="Times New Roman"/>
          <w:sz w:val="28"/>
          <w:szCs w:val="28"/>
        </w:rPr>
        <w:t xml:space="preserve"> </w:t>
      </w:r>
      <w:r w:rsidRPr="00F90E87">
        <w:rPr>
          <w:rFonts w:ascii="Times New Roman" w:hAnsi="Times New Roman"/>
          <w:sz w:val="28"/>
          <w:szCs w:val="28"/>
        </w:rPr>
        <w:t xml:space="preserve">- </w:t>
      </w:r>
      <w:r w:rsidR="00311B9F" w:rsidRPr="00F90E87">
        <w:rPr>
          <w:rFonts w:ascii="Times New Roman" w:hAnsi="Times New Roman"/>
          <w:sz w:val="28"/>
          <w:szCs w:val="28"/>
        </w:rPr>
        <w:t xml:space="preserve">для проверки работы </w:t>
      </w:r>
      <w:r w:rsidR="00014D02" w:rsidRPr="00F90E87">
        <w:rPr>
          <w:rFonts w:ascii="Times New Roman" w:hAnsi="Times New Roman"/>
          <w:sz w:val="28"/>
          <w:szCs w:val="28"/>
        </w:rPr>
        <w:t xml:space="preserve">модели </w:t>
      </w:r>
      <w:r w:rsidR="00311B9F" w:rsidRPr="00F90E87">
        <w:rPr>
          <w:rFonts w:ascii="Times New Roman" w:hAnsi="Times New Roman"/>
          <w:sz w:val="28"/>
          <w:szCs w:val="28"/>
        </w:rPr>
        <w:t>на новых данных.</w:t>
      </w:r>
    </w:p>
    <w:p w14:paraId="0BB08140" w14:textId="77777777" w:rsidR="00E277A3" w:rsidRPr="00F90E87" w:rsidRDefault="00014D02" w:rsidP="00956252">
      <w:pPr>
        <w:spacing w:after="0" w:line="240" w:lineRule="auto"/>
        <w:ind w:firstLine="709"/>
        <w:jc w:val="both"/>
        <w:rPr>
          <w:rFonts w:ascii="Times New Roman" w:hAnsi="Times New Roman"/>
          <w:sz w:val="28"/>
          <w:szCs w:val="28"/>
        </w:rPr>
      </w:pPr>
      <w:r w:rsidRPr="00F90E87">
        <w:rPr>
          <w:rFonts w:ascii="Times New Roman" w:hAnsi="Times New Roman"/>
          <w:i/>
          <w:sz w:val="28"/>
          <w:szCs w:val="28"/>
        </w:rPr>
        <w:t>Шаг 4.</w:t>
      </w:r>
      <w:r w:rsidRPr="00F90E87">
        <w:rPr>
          <w:rFonts w:ascii="Times New Roman" w:hAnsi="Times New Roman"/>
          <w:sz w:val="28"/>
          <w:szCs w:val="28"/>
        </w:rPr>
        <w:t xml:space="preserve"> О</w:t>
      </w:r>
      <w:r w:rsidR="00311B9F" w:rsidRPr="00F90E87">
        <w:rPr>
          <w:rFonts w:ascii="Times New Roman" w:hAnsi="Times New Roman"/>
          <w:sz w:val="28"/>
          <w:szCs w:val="28"/>
        </w:rPr>
        <w:t>бучение моделей. Для этого используются такие алгоритмы</w:t>
      </w:r>
      <w:r w:rsidR="00513BC0" w:rsidRPr="00F90E87">
        <w:rPr>
          <w:rFonts w:ascii="Times New Roman" w:hAnsi="Times New Roman"/>
          <w:sz w:val="28"/>
          <w:szCs w:val="28"/>
        </w:rPr>
        <w:t xml:space="preserve"> машинного обучения</w:t>
      </w:r>
      <w:r w:rsidR="00311B9F" w:rsidRPr="00F90E87">
        <w:rPr>
          <w:rFonts w:ascii="Times New Roman" w:hAnsi="Times New Roman"/>
          <w:sz w:val="28"/>
          <w:szCs w:val="28"/>
        </w:rPr>
        <w:t xml:space="preserve">, как XGBoost, Random Forest и Logistic Regression. </w:t>
      </w:r>
    </w:p>
    <w:p w14:paraId="0D5B2E2C" w14:textId="2437E23B"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Входными характеристиками </w:t>
      </w:r>
      <m:oMath>
        <m:r>
          <w:rPr>
            <w:rFonts w:ascii="Cambria Math" w:hAnsi="Cambria Math"/>
            <w:sz w:val="28"/>
            <w:szCs w:val="28"/>
          </w:rPr>
          <m:t xml:space="preserve">X </m:t>
        </m:r>
      </m:oMath>
      <w:r w:rsidRPr="00F90E87">
        <w:rPr>
          <w:rFonts w:ascii="Times New Roman" w:hAnsi="Times New Roman"/>
          <w:sz w:val="28"/>
          <w:szCs w:val="28"/>
        </w:rPr>
        <w:t>являются следующие динамические параметры:</w:t>
      </w:r>
    </w:p>
    <w:p w14:paraId="7E07111E"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 NoiseLevel – </w:t>
      </w:r>
      <w:r w:rsidR="000663A7" w:rsidRPr="00F90E87">
        <w:rPr>
          <w:rFonts w:ascii="Times New Roman" w:hAnsi="Times New Roman"/>
          <w:sz w:val="28"/>
          <w:szCs w:val="28"/>
        </w:rPr>
        <w:t>вредные</w:t>
      </w:r>
      <w:r w:rsidRPr="00F90E87">
        <w:rPr>
          <w:rFonts w:ascii="Times New Roman" w:hAnsi="Times New Roman"/>
          <w:sz w:val="28"/>
          <w:szCs w:val="28"/>
        </w:rPr>
        <w:t xml:space="preserve"> фактор</w:t>
      </w:r>
      <w:r w:rsidR="000663A7" w:rsidRPr="00F90E87">
        <w:rPr>
          <w:rFonts w:ascii="Times New Roman" w:hAnsi="Times New Roman"/>
          <w:sz w:val="28"/>
          <w:szCs w:val="28"/>
        </w:rPr>
        <w:t>ы</w:t>
      </w:r>
      <w:r w:rsidRPr="00F90E87">
        <w:rPr>
          <w:rFonts w:ascii="Times New Roman" w:hAnsi="Times New Roman"/>
          <w:sz w:val="28"/>
          <w:szCs w:val="28"/>
        </w:rPr>
        <w:t xml:space="preserve"> на производстве;</w:t>
      </w:r>
    </w:p>
    <w:p w14:paraId="7028A282"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 StressLevel - Уровень стресса;</w:t>
      </w:r>
    </w:p>
    <w:p w14:paraId="61EF43BE"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 WorkingHours - рабочие промежутки времени, например, часы работы на опасных участках в день;</w:t>
      </w:r>
    </w:p>
    <w:p w14:paraId="3306CD3B"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 AccidentsLastYear - количество случившихся инцидентов, например, за прошлый год;</w:t>
      </w:r>
    </w:p>
    <w:p w14:paraId="26FC17EB"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 EquipmentAge - возраст оборудования в годах;</w:t>
      </w:r>
    </w:p>
    <w:p w14:paraId="302E50CA"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 FatigueIndex – индекс усталости.</w:t>
      </w:r>
    </w:p>
    <w:p w14:paraId="7BDE149E" w14:textId="71628BB2" w:rsidR="00513BC0" w:rsidRPr="00F90E87" w:rsidRDefault="00513BC0" w:rsidP="00956252">
      <w:pPr>
        <w:spacing w:after="0" w:line="240" w:lineRule="auto"/>
        <w:ind w:firstLine="709"/>
        <w:jc w:val="both"/>
        <w:rPr>
          <w:rFonts w:ascii="Times New Roman" w:eastAsia="Times New Roman" w:hAnsi="Times New Roman"/>
          <w:sz w:val="28"/>
          <w:szCs w:val="28"/>
        </w:rPr>
      </w:pPr>
      <w:r w:rsidRPr="00F90E87">
        <w:rPr>
          <w:rFonts w:ascii="Times New Roman" w:hAnsi="Times New Roman"/>
          <w:sz w:val="28"/>
          <w:szCs w:val="28"/>
        </w:rPr>
        <w:t>Выходной характеристикой является целевая переменная</w:t>
      </w:r>
      <m:oMath>
        <m:r>
          <w:rPr>
            <w:rFonts w:ascii="Cambria Math" w:hAnsi="Cambria Math"/>
            <w:sz w:val="28"/>
            <w:szCs w:val="28"/>
          </w:rPr>
          <m:t>,</m:t>
        </m:r>
      </m:oMath>
      <w:r w:rsidRPr="00F90E87">
        <w:rPr>
          <w:rFonts w:ascii="Times New Roman" w:eastAsia="Times New Roman" w:hAnsi="Times New Roman"/>
          <w:sz w:val="28"/>
          <w:szCs w:val="28"/>
        </w:rPr>
        <w:t xml:space="preserve"> равная</w:t>
      </w:r>
    </w:p>
    <w:p w14:paraId="11C9FD4B" w14:textId="77777777" w:rsidR="00513BC0" w:rsidRPr="00F90E87" w:rsidRDefault="00513BC0" w:rsidP="00956252">
      <w:pPr>
        <w:spacing w:after="0" w:line="240" w:lineRule="auto"/>
        <w:ind w:firstLine="709"/>
        <w:jc w:val="both"/>
        <w:rPr>
          <w:rFonts w:ascii="Times New Roman" w:eastAsia="Times New Roman" w:hAnsi="Times New Roman"/>
          <w:sz w:val="28"/>
          <w:szCs w:val="28"/>
        </w:rPr>
      </w:pPr>
    </w:p>
    <w:p w14:paraId="0D06DE85" w14:textId="6C963228" w:rsidR="00513BC0" w:rsidRPr="00F90E87" w:rsidRDefault="00835771" w:rsidP="00956252">
      <w:pPr>
        <w:spacing w:after="0" w:line="240" w:lineRule="auto"/>
        <w:ind w:firstLine="709"/>
        <w:jc w:val="right"/>
        <w:rPr>
          <w:rFonts w:ascii="Times New Roman" w:eastAsia="Times New Roman" w:hAnsi="Times New Roman"/>
          <w:sz w:val="28"/>
          <w:szCs w:val="28"/>
        </w:rPr>
      </w:pPr>
      <m:oMath>
        <m:r>
          <w:rPr>
            <w:rFonts w:ascii="Cambria Math" w:eastAsia="Times New Roman" w:hAnsi="Cambria Math"/>
            <w:sz w:val="28"/>
            <w:szCs w:val="28"/>
          </w:rPr>
          <m:t xml:space="preserve">Y= </m:t>
        </m:r>
        <m:d>
          <m:dPr>
            <m:begChr m:val="{"/>
            <m:endChr m:val=""/>
            <m:ctrlPr>
              <w:rPr>
                <w:rFonts w:ascii="Cambria Math" w:eastAsia="Times New Roman" w:hAnsi="Cambria Math"/>
                <w:i/>
                <w:sz w:val="28"/>
                <w:szCs w:val="28"/>
              </w:rPr>
            </m:ctrlPr>
          </m:dPr>
          <m:e>
            <m:eqArr>
              <m:eqArrPr>
                <m:ctrlPr>
                  <w:rPr>
                    <w:rFonts w:ascii="Cambria Math" w:eastAsia="Times New Roman" w:hAnsi="Cambria Math"/>
                    <w:i/>
                    <w:sz w:val="28"/>
                    <w:szCs w:val="28"/>
                  </w:rPr>
                </m:ctrlPr>
              </m:eqArrPr>
              <m:e>
                <m:r>
                  <m:rPr>
                    <m:sty m:val="p"/>
                  </m:rPr>
                  <w:rPr>
                    <w:rFonts w:ascii="Cambria Math" w:eastAsia="Times New Roman" w:hAnsi="Cambria Math"/>
                    <w:sz w:val="28"/>
                    <w:szCs w:val="28"/>
                  </w:rPr>
                  <m:t>1, если риск инцидента высокий</m:t>
                </m:r>
                <m:r>
                  <w:rPr>
                    <w:rFonts w:ascii="Cambria Math" w:eastAsia="Times New Roman" w:hAnsi="Cambria Math"/>
                    <w:sz w:val="28"/>
                    <w:szCs w:val="28"/>
                  </w:rPr>
                  <m:t xml:space="preserve">  </m:t>
                </m:r>
              </m:e>
              <m:e>
                <m:r>
                  <w:rPr>
                    <w:rFonts w:ascii="Cambria Math" w:eastAsia="Times New Roman" w:hAnsi="Cambria Math"/>
                    <w:sz w:val="28"/>
                    <w:szCs w:val="28"/>
                  </w:rPr>
                  <m:t>0, если риск инцидента низкий.</m:t>
                </m:r>
              </m:e>
            </m:eqArr>
          </m:e>
        </m:d>
      </m:oMath>
      <w:r w:rsidR="007307D3" w:rsidRPr="00F90E87">
        <w:rPr>
          <w:rFonts w:ascii="Times New Roman" w:eastAsia="Times New Roman" w:hAnsi="Times New Roman"/>
          <w:sz w:val="28"/>
          <w:szCs w:val="28"/>
        </w:rPr>
        <w:tab/>
      </w:r>
      <w:r w:rsidR="007307D3" w:rsidRPr="00F90E87">
        <w:rPr>
          <w:rFonts w:ascii="Times New Roman" w:eastAsia="Times New Roman" w:hAnsi="Times New Roman"/>
          <w:sz w:val="28"/>
          <w:szCs w:val="28"/>
        </w:rPr>
        <w:tab/>
      </w:r>
      <w:r w:rsidR="007307D3" w:rsidRPr="00F90E87">
        <w:rPr>
          <w:rFonts w:ascii="Times New Roman" w:eastAsia="Times New Roman" w:hAnsi="Times New Roman"/>
          <w:sz w:val="28"/>
          <w:szCs w:val="28"/>
        </w:rPr>
        <w:tab/>
        <w:t>(3.</w:t>
      </w:r>
      <w:r w:rsidR="000D55BD">
        <w:rPr>
          <w:rFonts w:ascii="Times New Roman" w:eastAsia="Times New Roman" w:hAnsi="Times New Roman"/>
          <w:sz w:val="28"/>
          <w:szCs w:val="28"/>
        </w:rPr>
        <w:t>2</w:t>
      </w:r>
      <w:r w:rsidR="007307D3" w:rsidRPr="00F90E87">
        <w:rPr>
          <w:rFonts w:ascii="Times New Roman" w:eastAsia="Times New Roman" w:hAnsi="Times New Roman"/>
          <w:sz w:val="28"/>
          <w:szCs w:val="28"/>
        </w:rPr>
        <w:t>)</w:t>
      </w:r>
    </w:p>
    <w:p w14:paraId="5B93579A" w14:textId="77777777" w:rsidR="00E277A3" w:rsidRPr="00F90E87" w:rsidRDefault="00E277A3" w:rsidP="00956252">
      <w:pPr>
        <w:spacing w:after="0" w:line="240" w:lineRule="auto"/>
        <w:ind w:firstLine="709"/>
        <w:jc w:val="both"/>
        <w:rPr>
          <w:rFonts w:ascii="Times New Roman" w:hAnsi="Times New Roman"/>
          <w:sz w:val="28"/>
          <w:szCs w:val="28"/>
        </w:rPr>
      </w:pPr>
    </w:p>
    <w:p w14:paraId="3E948D21"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Каждый из этих алгоритмов выполняет конкретную функцию в общей модели:</w:t>
      </w:r>
    </w:p>
    <w:p w14:paraId="63F71130"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 XGBoost (eXtreme Gradient Boosting) – это алгоритм градиентного бустинга, эффективно работающий с табличными данными и учитывающий нелинейные взаимосвязи между переменными. Он используется для классификации рисков, то есть для прогнозирования вероятности инцидента на основе входных параметров.</w:t>
      </w:r>
    </w:p>
    <w:p w14:paraId="185B555A"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Процесс: алгоритм строит последовательность деревьев решений, каждое из которых оптимизирует ошибки предыдущего; исходное значение – вероятность (P(y=1)), сравнимая с порогом, чтобы определить класс (риск высокий или низкий).</w:t>
      </w:r>
    </w:p>
    <w:p w14:paraId="02E61B4A"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алгоритм XGBoost оптимизирует функцию потерь через бустинг:</w:t>
      </w:r>
    </w:p>
    <w:p w14:paraId="50B1A532" w14:textId="77777777" w:rsidR="00E277A3" w:rsidRPr="00F90E87" w:rsidRDefault="00E277A3" w:rsidP="00956252">
      <w:pPr>
        <w:spacing w:after="0" w:line="240" w:lineRule="auto"/>
        <w:ind w:firstLine="709"/>
        <w:jc w:val="both"/>
        <w:rPr>
          <w:rFonts w:ascii="Times New Roman" w:hAnsi="Times New Roman"/>
          <w:sz w:val="28"/>
          <w:szCs w:val="28"/>
        </w:rPr>
      </w:pPr>
    </w:p>
    <w:p w14:paraId="4A1B5BAA" w14:textId="26233359" w:rsidR="00E277A3" w:rsidRPr="00F90E87" w:rsidRDefault="00835771" w:rsidP="00956252">
      <w:pPr>
        <w:pStyle w:val="a7"/>
        <w:spacing w:after="0" w:line="240" w:lineRule="auto"/>
        <w:ind w:left="0" w:firstLine="709"/>
        <w:jc w:val="right"/>
        <w:rPr>
          <w:rFonts w:ascii="Times New Roman" w:hAnsi="Times New Roman"/>
          <w:sz w:val="28"/>
          <w:szCs w:val="28"/>
        </w:rPr>
      </w:pPr>
      <w:bookmarkStart w:id="41" w:name="_Hlk200233630"/>
      <m:oMath>
        <m:r>
          <w:rPr>
            <w:rFonts w:ascii="Cambria Math" w:hAnsi="Cambria Math"/>
            <w:sz w:val="28"/>
            <w:szCs w:val="28"/>
          </w:rPr>
          <m:t>L</m:t>
        </m:r>
        <m:d>
          <m:dPr>
            <m:ctrlPr>
              <w:rPr>
                <w:rFonts w:ascii="Cambria Math" w:hAnsi="Cambria Math"/>
                <w:i/>
                <w:sz w:val="28"/>
                <w:szCs w:val="28"/>
              </w:rPr>
            </m:ctrlPr>
          </m:dPr>
          <m:e>
            <m:r>
              <w:rPr>
                <w:rFonts w:ascii="Cambria Math" w:hAnsi="Cambria Math"/>
                <w:sz w:val="28"/>
                <w:szCs w:val="28"/>
              </w:rPr>
              <m:t>ϕ</m:t>
            </m:r>
          </m:e>
        </m:d>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r>
              <w:rPr>
                <w:rFonts w:ascii="Cambria Math" w:hAnsi="Cambria Math"/>
                <w:sz w:val="28"/>
                <w:szCs w:val="28"/>
              </w:rPr>
              <m:t>l</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acc>
                      <m:accPr>
                        <m:ctrlPr>
                          <w:rPr>
                            <w:rFonts w:ascii="Cambria Math" w:hAnsi="Cambria Math"/>
                            <w:i/>
                            <w:sz w:val="28"/>
                            <w:szCs w:val="28"/>
                          </w:rPr>
                        </m:ctrlPr>
                      </m:accPr>
                      <m:e>
                        <m:r>
                          <w:rPr>
                            <w:rFonts w:ascii="Cambria Math" w:hAnsi="Cambria Math"/>
                            <w:sz w:val="28"/>
                            <w:szCs w:val="28"/>
                          </w:rPr>
                          <m:t>y</m:t>
                        </m:r>
                      </m:e>
                    </m:acc>
                  </m:e>
                  <m:sub>
                    <m:r>
                      <w:rPr>
                        <w:rFonts w:ascii="Cambria Math" w:hAnsi="Cambria Math"/>
                        <w:sz w:val="28"/>
                        <w:szCs w:val="28"/>
                      </w:rPr>
                      <m:t>i</m:t>
                    </m:r>
                  </m:sub>
                </m:sSub>
              </m:e>
            </m:d>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k=1</m:t>
                </m:r>
              </m:sub>
              <m:sup>
                <m:r>
                  <w:rPr>
                    <w:rFonts w:ascii="Cambria Math" w:hAnsi="Cambria Math"/>
                    <w:sz w:val="28"/>
                    <w:szCs w:val="28"/>
                  </w:rPr>
                  <m:t>K</m:t>
                </m:r>
              </m:sup>
              <m:e>
                <m:r>
                  <m:rPr>
                    <m:sty m:val="p"/>
                  </m:rPr>
                  <w:rPr>
                    <w:rFonts w:ascii="Cambria Math" w:hAnsi="Cambria Math"/>
                    <w:sz w:val="28"/>
                    <w:szCs w:val="28"/>
                  </w:rPr>
                  <m:t>Ω</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k</m:t>
                        </m:r>
                      </m:sub>
                    </m:sSub>
                  </m:e>
                </m:d>
                <m:r>
                  <w:rPr>
                    <w:rFonts w:ascii="Cambria Math" w:hAnsi="Cambria Math"/>
                    <w:sz w:val="28"/>
                    <w:szCs w:val="28"/>
                  </w:rPr>
                  <m:t>,</m:t>
                </m:r>
              </m:e>
            </m:nary>
          </m:e>
        </m:nary>
      </m:oMath>
      <w:r w:rsidR="00E277A3" w:rsidRPr="00F90E87">
        <w:rPr>
          <w:rFonts w:ascii="Times New Roman" w:hAnsi="Times New Roman"/>
          <w:sz w:val="28"/>
          <w:szCs w:val="28"/>
        </w:rPr>
        <w:t xml:space="preserve">                             (</w:t>
      </w:r>
      <w:r w:rsidR="007307D3" w:rsidRPr="00F90E87">
        <w:rPr>
          <w:rFonts w:ascii="Times New Roman" w:hAnsi="Times New Roman"/>
          <w:sz w:val="28"/>
          <w:szCs w:val="28"/>
        </w:rPr>
        <w:t>3.</w:t>
      </w:r>
      <w:r w:rsidR="000D55BD">
        <w:rPr>
          <w:rFonts w:ascii="Times New Roman" w:hAnsi="Times New Roman"/>
          <w:sz w:val="28"/>
          <w:szCs w:val="28"/>
        </w:rPr>
        <w:t>3</w:t>
      </w:r>
      <w:r w:rsidR="00E277A3" w:rsidRPr="00F90E87">
        <w:rPr>
          <w:rFonts w:ascii="Times New Roman" w:hAnsi="Times New Roman"/>
          <w:sz w:val="28"/>
          <w:szCs w:val="28"/>
        </w:rPr>
        <w:t>)</w:t>
      </w:r>
    </w:p>
    <w:bookmarkEnd w:id="41"/>
    <w:p w14:paraId="169853D7" w14:textId="77777777" w:rsidR="00E277A3" w:rsidRPr="00F90E87" w:rsidRDefault="00E277A3" w:rsidP="00956252">
      <w:pPr>
        <w:pStyle w:val="a7"/>
        <w:spacing w:after="0" w:line="240" w:lineRule="auto"/>
        <w:ind w:left="0" w:firstLine="709"/>
        <w:rPr>
          <w:rFonts w:ascii="Times New Roman" w:hAnsi="Times New Roman"/>
          <w:sz w:val="28"/>
          <w:szCs w:val="28"/>
        </w:rPr>
      </w:pPr>
    </w:p>
    <w:p w14:paraId="4F6BC267" w14:textId="77777777" w:rsidR="00BA7CBA"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где </w:t>
      </w:r>
    </w:p>
    <w:p w14:paraId="6CD512BB" w14:textId="2F75A5F0" w:rsidR="00E277A3" w:rsidRPr="00F90E87" w:rsidRDefault="00E277A3" w:rsidP="00956252">
      <w:pPr>
        <w:spacing w:after="0" w:line="240" w:lineRule="auto"/>
        <w:ind w:firstLine="709"/>
        <w:jc w:val="both"/>
        <w:rPr>
          <w:rFonts w:ascii="Times New Roman" w:hAnsi="Times New Roman"/>
          <w:sz w:val="28"/>
          <w:szCs w:val="28"/>
        </w:rPr>
      </w:pPr>
      <m:oMath>
        <m:r>
          <w:rPr>
            <w:rFonts w:ascii="Cambria Math" w:hAnsi="Cambria Math"/>
            <w:sz w:val="28"/>
            <w:szCs w:val="28"/>
          </w:rPr>
          <m:t>l</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acc>
                  <m:accPr>
                    <m:ctrlPr>
                      <w:rPr>
                        <w:rFonts w:ascii="Cambria Math" w:hAnsi="Cambria Math"/>
                        <w:i/>
                        <w:sz w:val="28"/>
                        <w:szCs w:val="28"/>
                      </w:rPr>
                    </m:ctrlPr>
                  </m:accPr>
                  <m:e>
                    <m:r>
                      <w:rPr>
                        <w:rFonts w:ascii="Cambria Math" w:hAnsi="Cambria Math"/>
                        <w:sz w:val="28"/>
                        <w:szCs w:val="28"/>
                      </w:rPr>
                      <m:t>y</m:t>
                    </m:r>
                  </m:e>
                </m:acc>
              </m:e>
              <m:sub>
                <m:r>
                  <w:rPr>
                    <w:rFonts w:ascii="Cambria Math" w:hAnsi="Cambria Math"/>
                    <w:sz w:val="28"/>
                    <w:szCs w:val="28"/>
                  </w:rPr>
                  <m:t>i</m:t>
                </m:r>
              </m:sub>
            </m:sSub>
          </m:e>
        </m:d>
      </m:oMath>
      <w:r w:rsidRPr="00F90E87">
        <w:rPr>
          <w:rFonts w:ascii="Times New Roman" w:hAnsi="Times New Roman"/>
          <w:sz w:val="28"/>
          <w:szCs w:val="28"/>
        </w:rPr>
        <w:t xml:space="preserve"> – функция потерь (например, логарифмическая потеря);</w:t>
      </w:r>
    </w:p>
    <w:p w14:paraId="453C6F8B" w14:textId="0BF21EAA" w:rsidR="00E277A3" w:rsidRPr="00F90E87" w:rsidRDefault="00835771" w:rsidP="00956252">
      <w:pPr>
        <w:spacing w:after="0" w:line="240" w:lineRule="auto"/>
        <w:ind w:firstLine="709"/>
        <w:jc w:val="both"/>
        <w:rPr>
          <w:rFonts w:ascii="Times New Roman" w:hAnsi="Times New Roman"/>
          <w:sz w:val="28"/>
          <w:szCs w:val="28"/>
        </w:rPr>
      </w:pPr>
      <m:oMath>
        <m:r>
          <m:rPr>
            <m:sty m:val="p"/>
          </m:rPr>
          <w:rPr>
            <w:rFonts w:ascii="Cambria Math" w:hAnsi="Cambria Math"/>
            <w:sz w:val="28"/>
            <w:szCs w:val="28"/>
          </w:rPr>
          <m:t>Ω</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k</m:t>
                </m:r>
              </m:sub>
            </m:sSub>
          </m:e>
        </m:d>
      </m:oMath>
      <w:r w:rsidR="00E277A3" w:rsidRPr="00F90E87">
        <w:rPr>
          <w:rFonts w:ascii="Times New Roman" w:hAnsi="Times New Roman"/>
          <w:sz w:val="28"/>
          <w:szCs w:val="28"/>
        </w:rPr>
        <w:t xml:space="preserve"> – штраф за сложность модели.</w:t>
      </w:r>
    </w:p>
    <w:p w14:paraId="3A8FF8A5"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Random Forest – ансамблевый алгоритм, строящий много деревьев решений и объединяющий их результаты для уменьшения погрешности. Его основная цель в этой модели – определение важности факторов, наиболее влияющих на вероятность инцидента.</w:t>
      </w:r>
    </w:p>
    <w:p w14:paraId="4042A0EB"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Основные параметры</w:t>
      </w:r>
      <w:r w:rsidR="004242AC" w:rsidRPr="00F90E87">
        <w:rPr>
          <w:rFonts w:ascii="Times New Roman" w:hAnsi="Times New Roman"/>
          <w:sz w:val="28"/>
          <w:szCs w:val="28"/>
        </w:rPr>
        <w:t xml:space="preserve"> </w:t>
      </w:r>
      <w:r w:rsidRPr="00F90E87">
        <w:rPr>
          <w:rFonts w:ascii="Times New Roman" w:hAnsi="Times New Roman"/>
          <w:sz w:val="28"/>
          <w:szCs w:val="28"/>
        </w:rPr>
        <w:t>– те же, что и для XGBoost;</w:t>
      </w:r>
    </w:p>
    <w:p w14:paraId="57241C14"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Процесс: метод создает несколько деревьев решений, используя случайные подмножества данных и признаков; оценивается, как каждая переменная уменьшает погрешность модели;</w:t>
      </w:r>
    </w:p>
    <w:p w14:paraId="1F561AC3"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Random Forest использует ансамбль деревьев решений:</w:t>
      </w:r>
    </w:p>
    <w:p w14:paraId="454D691B" w14:textId="77777777" w:rsidR="007307D3" w:rsidRPr="00F90E87" w:rsidRDefault="007307D3" w:rsidP="00956252">
      <w:pPr>
        <w:spacing w:after="0" w:line="240" w:lineRule="auto"/>
        <w:ind w:firstLine="709"/>
        <w:jc w:val="both"/>
        <w:rPr>
          <w:rFonts w:ascii="Times New Roman" w:hAnsi="Times New Roman"/>
          <w:sz w:val="28"/>
          <w:szCs w:val="28"/>
        </w:rPr>
      </w:pPr>
    </w:p>
    <w:p w14:paraId="45C6087A" w14:textId="4AA20C1B" w:rsidR="00E277A3" w:rsidRPr="00F90E87" w:rsidRDefault="00E277A3" w:rsidP="00956252">
      <w:pPr>
        <w:spacing w:after="0" w:line="240" w:lineRule="auto"/>
        <w:ind w:firstLine="709"/>
        <w:jc w:val="right"/>
        <w:rPr>
          <w:rFonts w:ascii="Times New Roman" w:hAnsi="Times New Roman"/>
          <w:sz w:val="28"/>
          <w:szCs w:val="28"/>
        </w:rPr>
      </w:pPr>
      <w:bookmarkStart w:id="42" w:name="_Hlk200234031"/>
      <m:oMath>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T</m:t>
            </m:r>
          </m:den>
        </m:f>
        <m:nary>
          <m:naryPr>
            <m:chr m:val="∑"/>
            <m:limLoc m:val="undOvr"/>
            <m:ctrlPr>
              <w:rPr>
                <w:rFonts w:ascii="Cambria Math" w:hAnsi="Cambria Math"/>
                <w:i/>
                <w:sz w:val="28"/>
                <w:szCs w:val="28"/>
              </w:rPr>
            </m:ctrlPr>
          </m:naryPr>
          <m:sub>
            <m:r>
              <w:rPr>
                <w:rFonts w:ascii="Cambria Math" w:hAnsi="Cambria Math"/>
                <w:sz w:val="28"/>
                <w:szCs w:val="28"/>
              </w:rPr>
              <m:t>t=1</m:t>
            </m:r>
          </m:sub>
          <m:sup>
            <m:r>
              <w:rPr>
                <w:rFonts w:ascii="Cambria Math" w:hAnsi="Cambria Math"/>
                <w:sz w:val="28"/>
                <w:szCs w:val="28"/>
              </w:rPr>
              <m:t>T</m:t>
            </m:r>
          </m:sup>
          <m:e>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t</m:t>
                </m:r>
              </m:sub>
            </m:sSub>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m:t>
            </m:r>
          </m:e>
        </m:nary>
      </m:oMath>
      <w:r w:rsidR="000D55BD">
        <w:rPr>
          <w:rFonts w:ascii="Times New Roman" w:hAnsi="Times New Roman"/>
          <w:sz w:val="28"/>
          <w:szCs w:val="28"/>
        </w:rPr>
        <w:t xml:space="preserve"> </w:t>
      </w:r>
      <w:r w:rsidRPr="00F90E87">
        <w:rPr>
          <w:rFonts w:ascii="Times New Roman" w:hAnsi="Times New Roman"/>
          <w:sz w:val="28"/>
          <w:szCs w:val="28"/>
        </w:rPr>
        <w:t xml:space="preserve">                                    </w:t>
      </w:r>
      <w:r w:rsidR="007307D3" w:rsidRPr="00F90E87">
        <w:rPr>
          <w:rFonts w:ascii="Times New Roman" w:hAnsi="Times New Roman"/>
          <w:sz w:val="28"/>
          <w:szCs w:val="28"/>
        </w:rPr>
        <w:t>(3.</w:t>
      </w:r>
      <w:r w:rsidR="000D55BD">
        <w:rPr>
          <w:rFonts w:ascii="Times New Roman" w:hAnsi="Times New Roman"/>
          <w:sz w:val="28"/>
          <w:szCs w:val="28"/>
        </w:rPr>
        <w:t>4</w:t>
      </w:r>
      <w:r w:rsidRPr="00F90E87">
        <w:rPr>
          <w:rFonts w:ascii="Times New Roman" w:hAnsi="Times New Roman"/>
          <w:sz w:val="28"/>
          <w:szCs w:val="28"/>
        </w:rPr>
        <w:t>)</w:t>
      </w:r>
    </w:p>
    <w:bookmarkEnd w:id="42"/>
    <w:p w14:paraId="593FF7BA" w14:textId="45DD9B57" w:rsidR="00E277A3" w:rsidRDefault="00E277A3" w:rsidP="00956252">
      <w:pPr>
        <w:spacing w:after="0" w:line="240" w:lineRule="auto"/>
        <w:ind w:firstLine="709"/>
        <w:jc w:val="both"/>
        <w:rPr>
          <w:rFonts w:ascii="Times New Roman" w:hAnsi="Times New Roman"/>
          <w:sz w:val="28"/>
          <w:szCs w:val="28"/>
        </w:rPr>
      </w:pPr>
    </w:p>
    <w:p w14:paraId="619D23E8" w14:textId="77777777" w:rsidR="00A325C2" w:rsidRPr="00F90E87" w:rsidRDefault="00A325C2" w:rsidP="00956252">
      <w:pPr>
        <w:spacing w:after="0" w:line="240" w:lineRule="auto"/>
        <w:ind w:firstLine="709"/>
        <w:jc w:val="both"/>
        <w:rPr>
          <w:rFonts w:ascii="Times New Roman" w:hAnsi="Times New Roman"/>
          <w:sz w:val="28"/>
          <w:szCs w:val="28"/>
        </w:rPr>
      </w:pPr>
    </w:p>
    <w:p w14:paraId="2491B5A1" w14:textId="77777777" w:rsidR="00BA7CBA" w:rsidRDefault="007307D3" w:rsidP="00956252">
      <w:pPr>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где </w:t>
      </w:r>
    </w:p>
    <w:p w14:paraId="060F7862" w14:textId="45B75055" w:rsidR="00E277A3" w:rsidRPr="00F90E87" w:rsidRDefault="00086F46" w:rsidP="00956252">
      <w:pPr>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t</m:t>
            </m:r>
          </m:sub>
        </m:sSub>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 xml:space="preserve"> </m:t>
        </m:r>
      </m:oMath>
      <w:r w:rsidR="00E277A3" w:rsidRPr="00F90E87">
        <w:rPr>
          <w:rFonts w:ascii="Times New Roman" w:hAnsi="Times New Roman"/>
          <w:sz w:val="28"/>
          <w:szCs w:val="28"/>
        </w:rPr>
        <w:t xml:space="preserve">– прогноз t-го дерева; </w:t>
      </w:r>
    </w:p>
    <w:p w14:paraId="1A8A0AF7" w14:textId="635D39B8" w:rsidR="00E277A3" w:rsidRPr="00F90E87" w:rsidRDefault="00835771" w:rsidP="00956252">
      <w:pPr>
        <w:spacing w:after="0" w:line="240" w:lineRule="auto"/>
        <w:ind w:firstLine="709"/>
        <w:jc w:val="both"/>
        <w:rPr>
          <w:rFonts w:ascii="Times New Roman" w:hAnsi="Times New Roman"/>
          <w:sz w:val="28"/>
          <w:szCs w:val="28"/>
        </w:rPr>
      </w:pPr>
      <m:oMath>
        <m:r>
          <w:rPr>
            <w:rFonts w:ascii="Cambria Math" w:hAnsi="Cambria Math"/>
            <w:sz w:val="28"/>
            <w:szCs w:val="28"/>
          </w:rPr>
          <m:t>T</m:t>
        </m:r>
      </m:oMath>
      <w:r w:rsidR="00E277A3" w:rsidRPr="00F90E87">
        <w:rPr>
          <w:rFonts w:ascii="Times New Roman" w:hAnsi="Times New Roman"/>
          <w:sz w:val="28"/>
          <w:szCs w:val="28"/>
        </w:rPr>
        <w:t xml:space="preserve"> – количество деревьев.</w:t>
      </w:r>
    </w:p>
    <w:p w14:paraId="3CD36485"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Logistic Regression (логистическая регрессия) – это простой алгоритм, моделирующий вероятность зависимости целевой переменной от входных параметров с помощью логистической функции.</w:t>
      </w:r>
    </w:p>
    <w:p w14:paraId="14C42467"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Основные параметры</w:t>
      </w:r>
      <w:r w:rsidR="004242AC" w:rsidRPr="00F90E87">
        <w:rPr>
          <w:rFonts w:ascii="Times New Roman" w:hAnsi="Times New Roman"/>
          <w:sz w:val="28"/>
          <w:szCs w:val="28"/>
        </w:rPr>
        <w:t xml:space="preserve"> </w:t>
      </w:r>
      <w:r w:rsidRPr="00F90E87">
        <w:rPr>
          <w:rFonts w:ascii="Times New Roman" w:hAnsi="Times New Roman"/>
          <w:sz w:val="28"/>
          <w:szCs w:val="28"/>
        </w:rPr>
        <w:t>те же, что и для XGBoost.</w:t>
      </w:r>
    </w:p>
    <w:p w14:paraId="43B52DFA" w14:textId="77777777" w:rsidR="00E277A3" w:rsidRPr="00F90E87" w:rsidRDefault="00E277A3"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Logistic Regression рассчитывает вероятность риска через логистическую функцию:</w:t>
      </w:r>
    </w:p>
    <w:p w14:paraId="18B1B041" w14:textId="77777777" w:rsidR="007307D3" w:rsidRPr="00F90E87" w:rsidRDefault="007307D3" w:rsidP="00956252">
      <w:pPr>
        <w:spacing w:after="0" w:line="240" w:lineRule="auto"/>
        <w:ind w:firstLine="709"/>
        <w:jc w:val="both"/>
        <w:rPr>
          <w:rFonts w:ascii="Times New Roman" w:hAnsi="Times New Roman"/>
          <w:sz w:val="28"/>
          <w:szCs w:val="28"/>
        </w:rPr>
      </w:pPr>
    </w:p>
    <w:p w14:paraId="73C37EAF" w14:textId="071CE010" w:rsidR="00E277A3" w:rsidRPr="00F90E87" w:rsidRDefault="00835771" w:rsidP="00956252">
      <w:pPr>
        <w:spacing w:after="0" w:line="240" w:lineRule="auto"/>
        <w:ind w:firstLine="709"/>
        <w:jc w:val="right"/>
        <w:rPr>
          <w:rFonts w:ascii="Times New Roman" w:hAnsi="Times New Roman"/>
          <w:sz w:val="28"/>
          <w:szCs w:val="28"/>
        </w:rPr>
      </w:pPr>
      <w:bookmarkStart w:id="43" w:name="_Hlk200234222"/>
      <m:oMath>
        <m:r>
          <w:rPr>
            <w:rFonts w:ascii="Cambria Math" w:hAnsi="Cambria Math"/>
            <w:sz w:val="28"/>
            <w:szCs w:val="28"/>
          </w:rPr>
          <m:t>P</m:t>
        </m:r>
        <m:d>
          <m:dPr>
            <m:ctrlPr>
              <w:rPr>
                <w:rFonts w:ascii="Cambria Math" w:hAnsi="Cambria Math"/>
                <w:i/>
                <w:sz w:val="28"/>
                <w:szCs w:val="28"/>
              </w:rPr>
            </m:ctrlPr>
          </m:dPr>
          <m:e>
            <m:r>
              <w:rPr>
                <w:rFonts w:ascii="Cambria Math" w:hAnsi="Cambria Math"/>
                <w:sz w:val="28"/>
                <w:szCs w:val="28"/>
              </w:rPr>
              <m:t>y=1</m:t>
            </m:r>
          </m:e>
          <m:e>
            <m:r>
              <w:rPr>
                <w:rFonts w:ascii="Cambria Math" w:hAnsi="Cambria Math"/>
                <w:sz w:val="28"/>
                <w:szCs w:val="28"/>
              </w:rPr>
              <m:t>x</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1+</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0</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i</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e>
                </m:nary>
              </m:sup>
            </m:sSup>
          </m:den>
        </m:f>
        <m:r>
          <w:rPr>
            <w:rFonts w:ascii="Cambria Math" w:hAnsi="Cambria Math"/>
            <w:sz w:val="28"/>
            <w:szCs w:val="28"/>
          </w:rPr>
          <m:t>,</m:t>
        </m:r>
      </m:oMath>
      <w:r w:rsidR="00E277A3" w:rsidRPr="00F90E87">
        <w:rPr>
          <w:rFonts w:ascii="Times New Roman" w:hAnsi="Times New Roman"/>
          <w:sz w:val="28"/>
          <w:szCs w:val="28"/>
        </w:rPr>
        <w:t xml:space="preserve">                           (3</w:t>
      </w:r>
      <w:r w:rsidR="00D513C0" w:rsidRPr="00F90E87">
        <w:rPr>
          <w:rFonts w:ascii="Times New Roman" w:hAnsi="Times New Roman"/>
          <w:sz w:val="28"/>
          <w:szCs w:val="28"/>
        </w:rPr>
        <w:t>.</w:t>
      </w:r>
      <w:r w:rsidR="00CF59D9">
        <w:rPr>
          <w:rFonts w:ascii="Times New Roman" w:hAnsi="Times New Roman"/>
          <w:sz w:val="28"/>
          <w:szCs w:val="28"/>
        </w:rPr>
        <w:t>5</w:t>
      </w:r>
      <w:r w:rsidR="00E277A3" w:rsidRPr="00F90E87">
        <w:rPr>
          <w:rFonts w:ascii="Times New Roman" w:hAnsi="Times New Roman"/>
          <w:sz w:val="28"/>
          <w:szCs w:val="28"/>
        </w:rPr>
        <w:t>)</w:t>
      </w:r>
    </w:p>
    <w:p w14:paraId="2DDFEDF2" w14:textId="77777777" w:rsidR="007307D3" w:rsidRPr="00F90E87" w:rsidRDefault="007307D3" w:rsidP="00956252">
      <w:pPr>
        <w:spacing w:after="0" w:line="240" w:lineRule="auto"/>
        <w:ind w:firstLine="709"/>
        <w:rPr>
          <w:rFonts w:ascii="Times New Roman" w:hAnsi="Times New Roman"/>
          <w:sz w:val="28"/>
          <w:szCs w:val="28"/>
        </w:rPr>
      </w:pPr>
    </w:p>
    <w:bookmarkEnd w:id="43"/>
    <w:p w14:paraId="355891EB" w14:textId="77777777" w:rsidR="00BA7CBA" w:rsidRDefault="007307D3" w:rsidP="00956252">
      <w:pPr>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где </w:t>
      </w:r>
    </w:p>
    <w:p w14:paraId="02B825D3" w14:textId="79CC8007" w:rsidR="00E277A3" w:rsidRPr="00F90E87" w:rsidRDefault="00086F46" w:rsidP="00956252">
      <w:pPr>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0</m:t>
            </m:r>
          </m:sub>
        </m:sSub>
      </m:oMath>
      <w:r w:rsidR="00E277A3" w:rsidRPr="00F90E87">
        <w:rPr>
          <w:rFonts w:ascii="Times New Roman" w:hAnsi="Times New Roman"/>
          <w:sz w:val="28"/>
          <w:szCs w:val="28"/>
          <w:vertAlign w:val="subscript"/>
        </w:rPr>
        <w:t xml:space="preserve"> </w:t>
      </w:r>
      <w:r w:rsidR="00E277A3" w:rsidRPr="00F90E87">
        <w:rPr>
          <w:rFonts w:ascii="Times New Roman" w:hAnsi="Times New Roman"/>
          <w:sz w:val="28"/>
          <w:szCs w:val="28"/>
        </w:rPr>
        <w:t xml:space="preserve">– свободный член; </w:t>
      </w:r>
    </w:p>
    <w:p w14:paraId="6D8FB903" w14:textId="0EFE59FF" w:rsidR="00E277A3" w:rsidRPr="00F90E87" w:rsidRDefault="00086F46" w:rsidP="00956252">
      <w:pPr>
        <w:pStyle w:val="a7"/>
        <w:spacing w:after="0" w:line="240" w:lineRule="auto"/>
        <w:ind w:left="0"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i</m:t>
            </m:r>
          </m:sub>
        </m:sSub>
        <m:r>
          <w:rPr>
            <w:rFonts w:ascii="Cambria Math" w:hAnsi="Cambria Math"/>
            <w:sz w:val="28"/>
            <w:szCs w:val="28"/>
          </w:rPr>
          <m:t xml:space="preserve"> </m:t>
        </m:r>
      </m:oMath>
      <w:r w:rsidR="00E277A3" w:rsidRPr="00F90E87">
        <w:rPr>
          <w:rFonts w:ascii="Times New Roman" w:hAnsi="Times New Roman"/>
          <w:sz w:val="28"/>
          <w:szCs w:val="28"/>
        </w:rPr>
        <w:t>– весовой коэффициент для i-й переменной x</w:t>
      </w:r>
      <w:r w:rsidR="00E277A3" w:rsidRPr="00F90E87">
        <w:rPr>
          <w:rFonts w:ascii="Times New Roman" w:hAnsi="Times New Roman"/>
          <w:sz w:val="28"/>
          <w:szCs w:val="28"/>
          <w:vertAlign w:val="subscript"/>
        </w:rPr>
        <w:t>i</w:t>
      </w:r>
      <w:r w:rsidR="00E277A3" w:rsidRPr="00F90E87">
        <w:rPr>
          <w:rFonts w:ascii="Times New Roman" w:hAnsi="Times New Roman"/>
          <w:sz w:val="28"/>
          <w:szCs w:val="28"/>
        </w:rPr>
        <w:t>.</w:t>
      </w:r>
    </w:p>
    <w:p w14:paraId="3DB98C1F" w14:textId="77777777" w:rsidR="00E277A3" w:rsidRPr="00CF59D9" w:rsidRDefault="00E277A3" w:rsidP="00956252">
      <w:pPr>
        <w:pStyle w:val="a7"/>
        <w:spacing w:after="0" w:line="240" w:lineRule="auto"/>
        <w:ind w:left="0" w:firstLine="709"/>
        <w:jc w:val="both"/>
        <w:rPr>
          <w:rFonts w:ascii="Times New Roman" w:hAnsi="Times New Roman"/>
          <w:sz w:val="28"/>
          <w:szCs w:val="28"/>
        </w:rPr>
      </w:pPr>
      <w:r w:rsidRPr="00F90E87">
        <w:rPr>
          <w:rFonts w:ascii="Times New Roman" w:hAnsi="Times New Roman"/>
          <w:sz w:val="28"/>
          <w:szCs w:val="28"/>
        </w:rPr>
        <w:t xml:space="preserve">Комбинация этих алгоритмов позволяет не только точно прогнозировать риски, но и более глубоко понимать взаимосвязи между параметрами. </w:t>
      </w:r>
      <w:r w:rsidRPr="00CF59D9">
        <w:rPr>
          <w:rFonts w:ascii="Times New Roman" w:hAnsi="Times New Roman"/>
          <w:sz w:val="28"/>
          <w:szCs w:val="28"/>
        </w:rPr>
        <w:t>XGBoost отвечает за точность прогноза, Random Forest помогает определить важность переменных, а Logistic Regression придает прозрачность во взаимосвязях.</w:t>
      </w:r>
    </w:p>
    <w:p w14:paraId="12415E8D" w14:textId="53C36141" w:rsidR="00311B9F" w:rsidRPr="00CF59D9" w:rsidRDefault="00311B9F" w:rsidP="00956252">
      <w:pPr>
        <w:spacing w:after="0" w:line="240" w:lineRule="auto"/>
        <w:ind w:firstLine="709"/>
        <w:jc w:val="both"/>
        <w:rPr>
          <w:rFonts w:ascii="Times New Roman" w:hAnsi="Times New Roman"/>
          <w:sz w:val="28"/>
          <w:szCs w:val="28"/>
        </w:rPr>
      </w:pPr>
      <w:r w:rsidRPr="00CF59D9">
        <w:rPr>
          <w:rFonts w:ascii="Times New Roman" w:hAnsi="Times New Roman"/>
          <w:sz w:val="28"/>
          <w:szCs w:val="28"/>
        </w:rPr>
        <w:t>Кажд</w:t>
      </w:r>
      <w:r w:rsidR="00D513C0" w:rsidRPr="00CF59D9">
        <w:rPr>
          <w:rFonts w:ascii="Times New Roman" w:hAnsi="Times New Roman"/>
          <w:sz w:val="28"/>
          <w:szCs w:val="28"/>
        </w:rPr>
        <w:t xml:space="preserve">ый из выбранных алгоритмов </w:t>
      </w:r>
      <w:r w:rsidRPr="00CF59D9">
        <w:rPr>
          <w:rFonts w:ascii="Times New Roman" w:hAnsi="Times New Roman"/>
          <w:sz w:val="28"/>
          <w:szCs w:val="28"/>
        </w:rPr>
        <w:t>настраивается и обучается на основе обучающей выборки</w:t>
      </w:r>
      <w:r w:rsidR="00014D02" w:rsidRPr="00CF59D9">
        <w:rPr>
          <w:rFonts w:ascii="Times New Roman" w:hAnsi="Times New Roman"/>
          <w:sz w:val="28"/>
          <w:szCs w:val="28"/>
        </w:rPr>
        <w:t xml:space="preserve"> </w:t>
      </w:r>
      <m:oMath>
        <m:r>
          <w:rPr>
            <w:rFonts w:ascii="Cambria Math" w:hAnsi="Cambria Math"/>
            <w:sz w:val="28"/>
            <w:szCs w:val="28"/>
          </w:rPr>
          <m:t>A</m:t>
        </m:r>
        <m:d>
          <m:dPr>
            <m:begChr m:val="["/>
            <m:endChr m:val="]"/>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Id</m:t>
                </m:r>
              </m:e>
              <m:sub>
                <m:r>
                  <w:rPr>
                    <w:rFonts w:ascii="Cambria Math" w:hAnsi="Cambria Math"/>
                    <w:sz w:val="28"/>
                    <w:szCs w:val="28"/>
                  </w:rPr>
                  <m:t>i,j</m:t>
                </m:r>
              </m:sub>
              <m:sup>
                <m:r>
                  <w:rPr>
                    <w:rFonts w:ascii="Cambria Math" w:hAnsi="Cambria Math"/>
                    <w:sz w:val="28"/>
                    <w:szCs w:val="28"/>
                  </w:rPr>
                  <m:t>Eh</m:t>
                </m:r>
              </m:sup>
            </m:sSubSup>
          </m:e>
        </m:d>
      </m:oMath>
      <w:r w:rsidRPr="00CF59D9">
        <w:rPr>
          <w:rFonts w:ascii="Times New Roman" w:hAnsi="Times New Roman"/>
          <w:sz w:val="28"/>
          <w:szCs w:val="28"/>
        </w:rPr>
        <w:t>, после чего ее производительность оценивается на</w:t>
      </w:r>
      <w:r w:rsidR="00927CE1" w:rsidRPr="00CF59D9">
        <w:rPr>
          <w:rFonts w:ascii="Times New Roman" w:hAnsi="Times New Roman"/>
          <w:sz w:val="28"/>
          <w:szCs w:val="28"/>
        </w:rPr>
        <w:t xml:space="preserve"> </w:t>
      </w:r>
      <w:r w:rsidRPr="00CF59D9">
        <w:rPr>
          <w:rFonts w:ascii="Times New Roman" w:hAnsi="Times New Roman"/>
          <w:sz w:val="28"/>
          <w:szCs w:val="28"/>
        </w:rPr>
        <w:t xml:space="preserve">тестовых </w:t>
      </w:r>
      <w:r w:rsidR="00BE5EFE" w:rsidRPr="00CF59D9">
        <w:rPr>
          <w:rFonts w:ascii="Times New Roman" w:hAnsi="Times New Roman"/>
          <w:sz w:val="28"/>
          <w:szCs w:val="28"/>
        </w:rPr>
        <w:t>динамических характеристик</w:t>
      </w:r>
      <w:r w:rsidR="00927CE1" w:rsidRPr="00CF59D9">
        <w:rPr>
          <w:rFonts w:ascii="Times New Roman" w:hAnsi="Times New Roman"/>
          <w:sz w:val="28"/>
          <w:szCs w:val="28"/>
        </w:rPr>
        <w:t>а</w:t>
      </w:r>
      <w:r w:rsidR="00317803" w:rsidRPr="00CF59D9">
        <w:rPr>
          <w:rFonts w:ascii="Times New Roman" w:hAnsi="Times New Roman"/>
          <w:sz w:val="28"/>
          <w:szCs w:val="28"/>
        </w:rPr>
        <w:t>х</w:t>
      </w:r>
      <w:r w:rsidRPr="00CF59D9">
        <w:rPr>
          <w:rFonts w:ascii="Times New Roman" w:hAnsi="Times New Roman"/>
          <w:sz w:val="28"/>
          <w:szCs w:val="28"/>
        </w:rPr>
        <w:t>.</w:t>
      </w:r>
    </w:p>
    <w:p w14:paraId="70D5002A" w14:textId="7F9A28EB" w:rsidR="00311B9F" w:rsidRPr="00CF59D9" w:rsidRDefault="00014D02" w:rsidP="00956252">
      <w:pPr>
        <w:spacing w:after="0" w:line="240" w:lineRule="auto"/>
        <w:ind w:firstLine="709"/>
        <w:jc w:val="both"/>
        <w:rPr>
          <w:rFonts w:ascii="Times New Roman" w:hAnsi="Times New Roman"/>
          <w:sz w:val="28"/>
          <w:szCs w:val="28"/>
        </w:rPr>
      </w:pPr>
      <w:r w:rsidRPr="00CF59D9">
        <w:rPr>
          <w:rFonts w:ascii="Times New Roman" w:hAnsi="Times New Roman"/>
          <w:i/>
          <w:sz w:val="28"/>
          <w:szCs w:val="28"/>
        </w:rPr>
        <w:t>Шаг 5</w:t>
      </w:r>
      <w:r w:rsidRPr="00CF59D9">
        <w:rPr>
          <w:rFonts w:ascii="Times New Roman" w:hAnsi="Times New Roman"/>
          <w:sz w:val="28"/>
          <w:szCs w:val="28"/>
        </w:rPr>
        <w:t xml:space="preserve">. </w:t>
      </w:r>
      <w:r w:rsidR="006A2BC2" w:rsidRPr="00CF59D9">
        <w:rPr>
          <w:rFonts w:ascii="Times New Roman" w:hAnsi="Times New Roman"/>
          <w:sz w:val="28"/>
          <w:szCs w:val="28"/>
        </w:rPr>
        <w:t>О</w:t>
      </w:r>
      <w:r w:rsidR="00311B9F" w:rsidRPr="00CF59D9">
        <w:rPr>
          <w:rFonts w:ascii="Times New Roman" w:hAnsi="Times New Roman"/>
          <w:sz w:val="28"/>
          <w:szCs w:val="28"/>
        </w:rPr>
        <w:t xml:space="preserve">ценка </w:t>
      </w:r>
      <w:r w:rsidR="006A2BC2" w:rsidRPr="00CF59D9">
        <w:rPr>
          <w:rFonts w:ascii="Times New Roman" w:hAnsi="Times New Roman"/>
          <w:sz w:val="28"/>
          <w:szCs w:val="28"/>
        </w:rPr>
        <w:t xml:space="preserve">моделей </w:t>
      </w:r>
      <w:r w:rsidR="00311B9F" w:rsidRPr="00CF59D9">
        <w:rPr>
          <w:rFonts w:ascii="Times New Roman" w:hAnsi="Times New Roman"/>
          <w:sz w:val="28"/>
          <w:szCs w:val="28"/>
        </w:rPr>
        <w:t>по ключевым метрикам</w:t>
      </w:r>
      <w:r w:rsidR="00327F3D" w:rsidRPr="00CF59D9">
        <w:rPr>
          <w:rFonts w:ascii="Times New Roman" w:hAnsi="Times New Roman"/>
          <w:sz w:val="28"/>
          <w:szCs w:val="28"/>
        </w:rPr>
        <w:t xml:space="preserve"> </w:t>
      </w:r>
      <m:oMath>
        <m:r>
          <w:rPr>
            <w:rFonts w:ascii="Cambria Math" w:hAnsi="Cambria Math"/>
            <w:sz w:val="28"/>
            <w:szCs w:val="28"/>
            <w:lang w:val="en-US"/>
          </w:rPr>
          <m:t>B</m:t>
        </m:r>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i,j</m:t>
                </m:r>
              </m:sub>
            </m:sSub>
          </m:e>
        </m:d>
      </m:oMath>
      <w:r w:rsidR="00327F3D" w:rsidRPr="00CF59D9">
        <w:rPr>
          <w:rFonts w:ascii="Times New Roman" w:hAnsi="Times New Roman"/>
          <w:sz w:val="28"/>
          <w:szCs w:val="28"/>
        </w:rPr>
        <w:t xml:space="preserve">: </w:t>
      </w:r>
      <w:r w:rsidR="00311B9F" w:rsidRPr="00CF59D9">
        <w:rPr>
          <w:rFonts w:ascii="Times New Roman" w:hAnsi="Times New Roman"/>
          <w:sz w:val="28"/>
          <w:szCs w:val="28"/>
        </w:rPr>
        <w:t xml:space="preserve">точность (Precision), полнота (Recall), F1-мера и AUC (площадь под кривой ROC). </w:t>
      </w:r>
      <w:r w:rsidR="00327F3D" w:rsidRPr="00CF59D9">
        <w:rPr>
          <w:rFonts w:ascii="Times New Roman" w:hAnsi="Times New Roman"/>
          <w:sz w:val="28"/>
          <w:szCs w:val="28"/>
        </w:rPr>
        <w:t xml:space="preserve">Далее определяется модель с эффективным решением </w:t>
      </w:r>
      <w:r w:rsidR="00311B9F" w:rsidRPr="00CF59D9">
        <w:rPr>
          <w:rFonts w:ascii="Times New Roman" w:hAnsi="Times New Roman"/>
          <w:sz w:val="28"/>
          <w:szCs w:val="28"/>
        </w:rPr>
        <w:t>поставленной задачи.</w:t>
      </w:r>
    </w:p>
    <w:p w14:paraId="36744D42" w14:textId="41288EF8" w:rsidR="00311B9F" w:rsidRPr="00CF59D9" w:rsidRDefault="00E424D4" w:rsidP="00956252">
      <w:pPr>
        <w:spacing w:after="0" w:line="240" w:lineRule="auto"/>
        <w:ind w:firstLine="709"/>
        <w:jc w:val="both"/>
        <w:rPr>
          <w:rFonts w:ascii="Times New Roman" w:hAnsi="Times New Roman"/>
          <w:sz w:val="28"/>
          <w:szCs w:val="28"/>
        </w:rPr>
      </w:pPr>
      <w:r w:rsidRPr="00CF59D9">
        <w:rPr>
          <w:rFonts w:ascii="Times New Roman" w:hAnsi="Times New Roman"/>
          <w:i/>
          <w:sz w:val="28"/>
          <w:szCs w:val="28"/>
        </w:rPr>
        <w:t>Шаг 6.</w:t>
      </w:r>
      <w:r w:rsidRPr="00CF59D9">
        <w:rPr>
          <w:rFonts w:ascii="Times New Roman" w:hAnsi="Times New Roman"/>
          <w:sz w:val="28"/>
          <w:szCs w:val="28"/>
        </w:rPr>
        <w:t xml:space="preserve"> А</w:t>
      </w:r>
      <w:r w:rsidR="00311B9F" w:rsidRPr="00CF59D9">
        <w:rPr>
          <w:rFonts w:ascii="Times New Roman" w:hAnsi="Times New Roman"/>
          <w:sz w:val="28"/>
          <w:szCs w:val="28"/>
        </w:rPr>
        <w:t>нализ важности признаков</w:t>
      </w:r>
      <w:r w:rsidRPr="00CF59D9">
        <w:rPr>
          <w:rFonts w:ascii="Times New Roman" w:hAnsi="Times New Roman"/>
          <w:sz w:val="28"/>
          <w:szCs w:val="28"/>
        </w:rPr>
        <w:t xml:space="preserve"> </w:t>
      </w:r>
      <m:oMath>
        <m:r>
          <w:rPr>
            <w:rFonts w:ascii="Cambria Math" w:hAnsi="Cambria Math"/>
            <w:sz w:val="28"/>
            <w:szCs w:val="28"/>
            <w:lang w:val="en-US"/>
          </w:rPr>
          <m:t>B</m:t>
        </m:r>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i,j</m:t>
                </m:r>
              </m:sub>
            </m:sSub>
          </m:e>
        </m:d>
      </m:oMath>
      <w:r w:rsidRPr="00CF59D9">
        <w:rPr>
          <w:rFonts w:ascii="Times New Roman" w:eastAsia="Times New Roman" w:hAnsi="Times New Roman"/>
          <w:sz w:val="28"/>
          <w:szCs w:val="28"/>
        </w:rPr>
        <w:t xml:space="preserve"> для определения </w:t>
      </w:r>
      <w:r w:rsidR="00311B9F" w:rsidRPr="00CF59D9">
        <w:rPr>
          <w:rFonts w:ascii="Times New Roman" w:hAnsi="Times New Roman"/>
          <w:sz w:val="28"/>
          <w:szCs w:val="28"/>
        </w:rPr>
        <w:t>фактор</w:t>
      </w:r>
      <w:r w:rsidRPr="00CF59D9">
        <w:rPr>
          <w:rFonts w:ascii="Times New Roman" w:hAnsi="Times New Roman"/>
          <w:sz w:val="28"/>
          <w:szCs w:val="28"/>
        </w:rPr>
        <w:t>ов</w:t>
      </w:r>
      <w:r w:rsidR="00311B9F" w:rsidRPr="00CF59D9">
        <w:rPr>
          <w:rFonts w:ascii="Times New Roman" w:hAnsi="Times New Roman"/>
          <w:sz w:val="28"/>
          <w:szCs w:val="28"/>
        </w:rPr>
        <w:t xml:space="preserve"> </w:t>
      </w:r>
      <w:r w:rsidRPr="00CF59D9">
        <w:rPr>
          <w:rFonts w:ascii="Times New Roman" w:hAnsi="Times New Roman"/>
          <w:sz w:val="28"/>
          <w:szCs w:val="28"/>
        </w:rPr>
        <w:t xml:space="preserve">с </w:t>
      </w:r>
      <w:r w:rsidR="00311B9F" w:rsidRPr="00CF59D9">
        <w:rPr>
          <w:rFonts w:ascii="Times New Roman" w:hAnsi="Times New Roman"/>
          <w:sz w:val="28"/>
          <w:szCs w:val="28"/>
        </w:rPr>
        <w:t xml:space="preserve">наиболее </w:t>
      </w:r>
      <w:r w:rsidRPr="00CF59D9">
        <w:rPr>
          <w:rFonts w:ascii="Times New Roman" w:hAnsi="Times New Roman"/>
          <w:sz w:val="28"/>
          <w:szCs w:val="28"/>
        </w:rPr>
        <w:t xml:space="preserve">важным </w:t>
      </w:r>
      <w:r w:rsidR="00311B9F" w:rsidRPr="00CF59D9">
        <w:rPr>
          <w:rFonts w:ascii="Times New Roman" w:hAnsi="Times New Roman"/>
          <w:sz w:val="28"/>
          <w:szCs w:val="28"/>
        </w:rPr>
        <w:t>влия</w:t>
      </w:r>
      <w:r w:rsidRPr="00CF59D9">
        <w:rPr>
          <w:rFonts w:ascii="Times New Roman" w:hAnsi="Times New Roman"/>
          <w:sz w:val="28"/>
          <w:szCs w:val="28"/>
        </w:rPr>
        <w:t>нием</w:t>
      </w:r>
      <w:r w:rsidR="00311B9F" w:rsidRPr="00CF59D9">
        <w:rPr>
          <w:rFonts w:ascii="Times New Roman" w:hAnsi="Times New Roman"/>
          <w:sz w:val="28"/>
          <w:szCs w:val="28"/>
        </w:rPr>
        <w:t xml:space="preserve"> на прогнозы модели. </w:t>
      </w:r>
      <w:r w:rsidRPr="00CF59D9">
        <w:rPr>
          <w:rFonts w:ascii="Times New Roman" w:hAnsi="Times New Roman"/>
          <w:sz w:val="28"/>
          <w:szCs w:val="28"/>
        </w:rPr>
        <w:t xml:space="preserve">На данном этапе </w:t>
      </w:r>
      <w:r w:rsidR="00311B9F" w:rsidRPr="00CF59D9">
        <w:rPr>
          <w:rFonts w:ascii="Times New Roman" w:hAnsi="Times New Roman"/>
          <w:sz w:val="28"/>
          <w:szCs w:val="28"/>
        </w:rPr>
        <w:t xml:space="preserve">модели </w:t>
      </w:r>
      <w:r w:rsidRPr="00CF59D9">
        <w:rPr>
          <w:rFonts w:ascii="Times New Roman" w:hAnsi="Times New Roman"/>
          <w:sz w:val="28"/>
          <w:szCs w:val="28"/>
        </w:rPr>
        <w:t xml:space="preserve">формируются </w:t>
      </w:r>
      <w:r w:rsidR="00311B9F" w:rsidRPr="00CF59D9">
        <w:rPr>
          <w:rFonts w:ascii="Times New Roman" w:hAnsi="Times New Roman"/>
          <w:sz w:val="28"/>
          <w:szCs w:val="28"/>
        </w:rPr>
        <w:t xml:space="preserve">более интерпретированными и </w:t>
      </w:r>
      <w:r w:rsidRPr="00CF59D9">
        <w:rPr>
          <w:rFonts w:ascii="Times New Roman" w:hAnsi="Times New Roman"/>
          <w:sz w:val="28"/>
          <w:szCs w:val="28"/>
        </w:rPr>
        <w:t>го</w:t>
      </w:r>
      <w:r w:rsidR="0011754C" w:rsidRPr="00CF59D9">
        <w:rPr>
          <w:rFonts w:ascii="Times New Roman" w:hAnsi="Times New Roman"/>
          <w:sz w:val="28"/>
          <w:szCs w:val="28"/>
        </w:rPr>
        <w:t>т</w:t>
      </w:r>
      <w:r w:rsidRPr="00CF59D9">
        <w:rPr>
          <w:rFonts w:ascii="Times New Roman" w:hAnsi="Times New Roman"/>
          <w:sz w:val="28"/>
          <w:szCs w:val="28"/>
        </w:rPr>
        <w:t xml:space="preserve">овыми для использования при решении </w:t>
      </w:r>
      <w:r w:rsidR="00311B9F" w:rsidRPr="00CF59D9">
        <w:rPr>
          <w:rFonts w:ascii="Times New Roman" w:hAnsi="Times New Roman"/>
          <w:sz w:val="28"/>
          <w:szCs w:val="28"/>
        </w:rPr>
        <w:t xml:space="preserve">практических </w:t>
      </w:r>
      <w:r w:rsidRPr="00CF59D9">
        <w:rPr>
          <w:rFonts w:ascii="Times New Roman" w:hAnsi="Times New Roman"/>
          <w:sz w:val="28"/>
          <w:szCs w:val="28"/>
        </w:rPr>
        <w:t xml:space="preserve">задач в тестовом режиме. </w:t>
      </w:r>
      <w:r w:rsidR="00311B9F" w:rsidRPr="00CF59D9">
        <w:rPr>
          <w:rFonts w:ascii="Times New Roman" w:hAnsi="Times New Roman"/>
          <w:sz w:val="28"/>
          <w:szCs w:val="28"/>
        </w:rPr>
        <w:t>На основе полученных данных создаются графики, таблицы и другие визуализации, позволяющие понять, как работает модель, и сделать выводы по ее практическому применению.</w:t>
      </w:r>
    </w:p>
    <w:p w14:paraId="26C4BC83" w14:textId="77777777" w:rsidR="00311B9F" w:rsidRPr="00CF59D9" w:rsidRDefault="0074414F" w:rsidP="00956252">
      <w:pPr>
        <w:spacing w:after="0" w:line="240" w:lineRule="auto"/>
        <w:ind w:firstLine="709"/>
        <w:jc w:val="both"/>
        <w:rPr>
          <w:rFonts w:ascii="Times New Roman" w:hAnsi="Times New Roman"/>
          <w:sz w:val="28"/>
          <w:szCs w:val="28"/>
        </w:rPr>
      </w:pPr>
      <w:r w:rsidRPr="00CF59D9">
        <w:rPr>
          <w:rFonts w:ascii="Times New Roman" w:hAnsi="Times New Roman"/>
          <w:i/>
          <w:sz w:val="28"/>
          <w:szCs w:val="28"/>
        </w:rPr>
        <w:t>Шаг 7.</w:t>
      </w:r>
      <w:r w:rsidRPr="00CF59D9">
        <w:rPr>
          <w:rFonts w:ascii="Times New Roman" w:hAnsi="Times New Roman"/>
          <w:sz w:val="28"/>
          <w:szCs w:val="28"/>
        </w:rPr>
        <w:t xml:space="preserve"> С</w:t>
      </w:r>
      <w:r w:rsidR="00311B9F" w:rsidRPr="00CF59D9">
        <w:rPr>
          <w:rFonts w:ascii="Times New Roman" w:hAnsi="Times New Roman"/>
          <w:sz w:val="28"/>
          <w:szCs w:val="28"/>
        </w:rPr>
        <w:t>оздание</w:t>
      </w:r>
      <w:r w:rsidR="00867F96" w:rsidRPr="00CF59D9">
        <w:rPr>
          <w:rFonts w:ascii="Times New Roman" w:hAnsi="Times New Roman"/>
          <w:sz w:val="28"/>
          <w:szCs w:val="28"/>
        </w:rPr>
        <w:t xml:space="preserve"> ЦД</w:t>
      </w:r>
      <w:r w:rsidR="004906B0" w:rsidRPr="00CF59D9">
        <w:rPr>
          <w:rFonts w:ascii="Times New Roman" w:hAnsi="Times New Roman"/>
          <w:sz w:val="28"/>
          <w:szCs w:val="28"/>
        </w:rPr>
        <w:t xml:space="preserve"> с ИИ-агентом</w:t>
      </w:r>
      <w:r w:rsidR="00273B81" w:rsidRPr="00CF59D9">
        <w:rPr>
          <w:rFonts w:ascii="Times New Roman" w:hAnsi="Times New Roman"/>
          <w:sz w:val="28"/>
          <w:szCs w:val="28"/>
        </w:rPr>
        <w:t xml:space="preserve">. </w:t>
      </w:r>
      <w:r w:rsidRPr="00CF59D9">
        <w:rPr>
          <w:rFonts w:ascii="Times New Roman" w:hAnsi="Times New Roman"/>
          <w:sz w:val="28"/>
          <w:szCs w:val="28"/>
        </w:rPr>
        <w:t>Формируется аппаратно-программный комплекс</w:t>
      </w:r>
      <w:r w:rsidR="00311B9F" w:rsidRPr="00CF59D9">
        <w:rPr>
          <w:rFonts w:ascii="Times New Roman" w:hAnsi="Times New Roman"/>
          <w:sz w:val="28"/>
          <w:szCs w:val="28"/>
        </w:rPr>
        <w:t xml:space="preserve">, способной </w:t>
      </w:r>
      <w:r w:rsidRPr="00CF59D9">
        <w:rPr>
          <w:rFonts w:ascii="Times New Roman" w:hAnsi="Times New Roman"/>
          <w:sz w:val="28"/>
          <w:szCs w:val="28"/>
        </w:rPr>
        <w:t xml:space="preserve">не только работать в тестовом режиме, но и </w:t>
      </w:r>
      <w:r w:rsidR="00311B9F" w:rsidRPr="00CF59D9">
        <w:rPr>
          <w:rFonts w:ascii="Times New Roman" w:hAnsi="Times New Roman"/>
          <w:sz w:val="28"/>
          <w:szCs w:val="28"/>
        </w:rPr>
        <w:t>самостоятельно учиться, автоматически обновляться и адаптироваться, повышая точность будущих прогнозов</w:t>
      </w:r>
      <w:r w:rsidR="00273B81" w:rsidRPr="00CF59D9">
        <w:rPr>
          <w:rFonts w:ascii="Times New Roman" w:hAnsi="Times New Roman"/>
          <w:sz w:val="28"/>
          <w:szCs w:val="28"/>
        </w:rPr>
        <w:t xml:space="preserve"> по выбранному опасному параметру</w:t>
      </w:r>
      <w:r w:rsidR="00311B9F" w:rsidRPr="00CF59D9">
        <w:rPr>
          <w:rFonts w:ascii="Times New Roman" w:hAnsi="Times New Roman"/>
          <w:sz w:val="28"/>
          <w:szCs w:val="28"/>
        </w:rPr>
        <w:t>.</w:t>
      </w:r>
    </w:p>
    <w:p w14:paraId="6480B7C4" w14:textId="238EA2BE" w:rsidR="00273B81" w:rsidRPr="00F90E87" w:rsidRDefault="00273B81" w:rsidP="00956252">
      <w:pPr>
        <w:spacing w:after="0" w:line="240" w:lineRule="auto"/>
        <w:ind w:firstLine="709"/>
        <w:jc w:val="both"/>
        <w:rPr>
          <w:rFonts w:ascii="Times New Roman" w:hAnsi="Times New Roman"/>
          <w:sz w:val="28"/>
          <w:szCs w:val="28"/>
        </w:rPr>
      </w:pPr>
      <w:r w:rsidRPr="00CF59D9">
        <w:rPr>
          <w:rFonts w:ascii="Times New Roman" w:hAnsi="Times New Roman"/>
          <w:i/>
          <w:sz w:val="28"/>
          <w:szCs w:val="28"/>
        </w:rPr>
        <w:t xml:space="preserve">Шаг 8. </w:t>
      </w:r>
      <w:r w:rsidRPr="00CF59D9">
        <w:rPr>
          <w:rFonts w:ascii="Times New Roman" w:hAnsi="Times New Roman"/>
          <w:sz w:val="28"/>
          <w:szCs w:val="28"/>
        </w:rPr>
        <w:t xml:space="preserve">Объединение </w:t>
      </w:r>
      <w:r w:rsidR="000F4542">
        <w:rPr>
          <w:rFonts w:ascii="Times New Roman" w:hAnsi="Times New Roman"/>
          <w:sz w:val="28"/>
          <w:szCs w:val="28"/>
        </w:rPr>
        <w:t xml:space="preserve">систем управления </w:t>
      </w:r>
      <w:r w:rsidR="00406526">
        <w:rPr>
          <w:rFonts w:ascii="Times New Roman" w:hAnsi="Times New Roman"/>
          <w:sz w:val="28"/>
          <w:szCs w:val="28"/>
        </w:rPr>
        <w:t>Б</w:t>
      </w:r>
      <w:r w:rsidR="00283933" w:rsidRPr="00CF59D9">
        <w:rPr>
          <w:rFonts w:ascii="Times New Roman" w:hAnsi="Times New Roman"/>
          <w:sz w:val="28"/>
          <w:szCs w:val="28"/>
        </w:rPr>
        <w:t>ОТ</w:t>
      </w:r>
      <w:r w:rsidRPr="00CF59D9">
        <w:rPr>
          <w:rFonts w:ascii="Times New Roman" w:hAnsi="Times New Roman"/>
          <w:sz w:val="28"/>
          <w:szCs w:val="28"/>
        </w:rPr>
        <w:t xml:space="preserve"> по разным </w:t>
      </w:r>
      <w:r w:rsidR="00283933" w:rsidRPr="00CF59D9">
        <w:rPr>
          <w:rFonts w:ascii="Times New Roman" w:hAnsi="Times New Roman"/>
          <w:sz w:val="28"/>
          <w:szCs w:val="28"/>
        </w:rPr>
        <w:t xml:space="preserve">вредным факторам </w:t>
      </w:r>
      <w:r w:rsidRPr="00CF59D9">
        <w:rPr>
          <w:rFonts w:ascii="Times New Roman" w:hAnsi="Times New Roman"/>
          <w:sz w:val="28"/>
          <w:szCs w:val="28"/>
        </w:rPr>
        <w:t xml:space="preserve">позволяет сформировать комплексную </w:t>
      </w:r>
      <w:r w:rsidR="000F4542">
        <w:rPr>
          <w:rFonts w:ascii="Times New Roman" w:hAnsi="Times New Roman"/>
          <w:sz w:val="28"/>
          <w:szCs w:val="28"/>
        </w:rPr>
        <w:t xml:space="preserve">систему управления </w:t>
      </w:r>
      <w:r w:rsidR="00406526">
        <w:rPr>
          <w:rFonts w:ascii="Times New Roman" w:hAnsi="Times New Roman"/>
          <w:sz w:val="28"/>
          <w:szCs w:val="28"/>
        </w:rPr>
        <w:t>Б</w:t>
      </w:r>
      <w:r w:rsidRPr="00CF59D9">
        <w:rPr>
          <w:rFonts w:ascii="Times New Roman" w:hAnsi="Times New Roman"/>
          <w:sz w:val="28"/>
          <w:szCs w:val="28"/>
        </w:rPr>
        <w:t>ОТ</w:t>
      </w:r>
      <w:r w:rsidR="00283933" w:rsidRPr="00CF59D9">
        <w:rPr>
          <w:rFonts w:ascii="Times New Roman" w:hAnsi="Times New Roman"/>
          <w:sz w:val="28"/>
          <w:szCs w:val="28"/>
        </w:rPr>
        <w:t xml:space="preserve"> </w:t>
      </w:r>
      <w:r w:rsidRPr="00CF59D9">
        <w:rPr>
          <w:rFonts w:ascii="Times New Roman" w:hAnsi="Times New Roman"/>
          <w:sz w:val="28"/>
          <w:szCs w:val="28"/>
        </w:rPr>
        <w:t xml:space="preserve">в виде </w:t>
      </w:r>
      <w:r w:rsidR="005653AB">
        <w:rPr>
          <w:rFonts w:ascii="Times New Roman" w:hAnsi="Times New Roman"/>
          <w:sz w:val="28"/>
          <w:szCs w:val="28"/>
        </w:rPr>
        <w:t>ЦД</w:t>
      </w:r>
      <w:r w:rsidR="005653AB" w:rsidRPr="00CF59D9">
        <w:rPr>
          <w:rFonts w:ascii="Times New Roman" w:hAnsi="Times New Roman"/>
          <w:sz w:val="28"/>
          <w:szCs w:val="28"/>
        </w:rPr>
        <w:t xml:space="preserve"> </w:t>
      </w:r>
      <w:r w:rsidR="00311B9F" w:rsidRPr="00CF59D9">
        <w:rPr>
          <w:rFonts w:ascii="Times New Roman" w:hAnsi="Times New Roman"/>
          <w:sz w:val="28"/>
          <w:szCs w:val="28"/>
        </w:rPr>
        <w:t>в</w:t>
      </w:r>
      <w:r w:rsidR="00311B9F" w:rsidRPr="00F90E87">
        <w:rPr>
          <w:rFonts w:ascii="Times New Roman" w:hAnsi="Times New Roman"/>
          <w:sz w:val="28"/>
          <w:szCs w:val="28"/>
        </w:rPr>
        <w:t xml:space="preserve"> сочетании с ИИ-агентом мониторинга</w:t>
      </w:r>
      <w:r w:rsidRPr="00F90E87">
        <w:rPr>
          <w:rFonts w:ascii="Times New Roman" w:hAnsi="Times New Roman"/>
          <w:sz w:val="28"/>
          <w:szCs w:val="28"/>
        </w:rPr>
        <w:t>.</w:t>
      </w:r>
    </w:p>
    <w:p w14:paraId="3916D3AA" w14:textId="15B73C96" w:rsidR="00915D2B" w:rsidRPr="00F90E87" w:rsidRDefault="00915D2B"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Блок-схема разработан</w:t>
      </w:r>
      <w:r w:rsidR="00081C2D" w:rsidRPr="00F90E87">
        <w:rPr>
          <w:rFonts w:ascii="Times New Roman" w:hAnsi="Times New Roman"/>
          <w:sz w:val="28"/>
          <w:szCs w:val="28"/>
        </w:rPr>
        <w:t>ного</w:t>
      </w:r>
      <w:r w:rsidRPr="00F90E87">
        <w:rPr>
          <w:rFonts w:ascii="Times New Roman" w:hAnsi="Times New Roman"/>
          <w:sz w:val="28"/>
          <w:szCs w:val="28"/>
        </w:rPr>
        <w:t xml:space="preserve"> алгоритма реализации предлагаемо</w:t>
      </w:r>
      <w:r w:rsidR="00081C2D" w:rsidRPr="00F90E87">
        <w:rPr>
          <w:rFonts w:ascii="Times New Roman" w:hAnsi="Times New Roman"/>
          <w:sz w:val="28"/>
          <w:szCs w:val="28"/>
        </w:rPr>
        <w:t>го</w:t>
      </w:r>
      <w:r w:rsidRPr="00F90E87">
        <w:rPr>
          <w:rFonts w:ascii="Times New Roman" w:hAnsi="Times New Roman"/>
          <w:sz w:val="28"/>
          <w:szCs w:val="28"/>
        </w:rPr>
        <w:t xml:space="preserve"> метод</w:t>
      </w:r>
      <w:r w:rsidR="00081C2D" w:rsidRPr="00F90E87">
        <w:rPr>
          <w:rFonts w:ascii="Times New Roman" w:hAnsi="Times New Roman"/>
          <w:sz w:val="28"/>
          <w:szCs w:val="28"/>
        </w:rPr>
        <w:t>а</w:t>
      </w:r>
      <w:r w:rsidRPr="00F90E87">
        <w:rPr>
          <w:rFonts w:ascii="Times New Roman" w:hAnsi="Times New Roman"/>
          <w:sz w:val="28"/>
          <w:szCs w:val="28"/>
        </w:rPr>
        <w:t xml:space="preserve"> построения ЦД с ИИ-агентом представлена на </w:t>
      </w:r>
      <w:r w:rsidR="006B2917" w:rsidRPr="00F01DFE">
        <w:rPr>
          <w:rFonts w:ascii="Times New Roman" w:hAnsi="Times New Roman"/>
          <w:sz w:val="28"/>
          <w:szCs w:val="28"/>
        </w:rPr>
        <w:t>рис</w:t>
      </w:r>
      <w:r w:rsidR="006B2917">
        <w:rPr>
          <w:rFonts w:ascii="Times New Roman" w:hAnsi="Times New Roman"/>
          <w:sz w:val="28"/>
          <w:szCs w:val="28"/>
        </w:rPr>
        <w:t>ун</w:t>
      </w:r>
      <w:r w:rsidR="006B2917" w:rsidRPr="006B2917">
        <w:rPr>
          <w:rFonts w:ascii="Times New Roman" w:hAnsi="Times New Roman"/>
          <w:sz w:val="28"/>
          <w:szCs w:val="28"/>
        </w:rPr>
        <w:t>ке</w:t>
      </w:r>
      <w:r w:rsidR="006B2917" w:rsidRPr="00F90E87">
        <w:rPr>
          <w:rFonts w:ascii="Times New Roman" w:hAnsi="Times New Roman"/>
          <w:sz w:val="28"/>
          <w:szCs w:val="28"/>
        </w:rPr>
        <w:t xml:space="preserve"> </w:t>
      </w:r>
      <w:r w:rsidRPr="00F90E87">
        <w:rPr>
          <w:rFonts w:ascii="Times New Roman" w:hAnsi="Times New Roman"/>
          <w:sz w:val="28"/>
          <w:szCs w:val="28"/>
        </w:rPr>
        <w:t>3.</w:t>
      </w:r>
      <w:r w:rsidR="00A60F1D">
        <w:rPr>
          <w:rFonts w:ascii="Times New Roman" w:hAnsi="Times New Roman"/>
          <w:sz w:val="28"/>
          <w:szCs w:val="28"/>
        </w:rPr>
        <w:t>3</w:t>
      </w:r>
    </w:p>
    <w:p w14:paraId="3BC2E518" w14:textId="77777777" w:rsidR="00915D2B" w:rsidRPr="00F90E87" w:rsidRDefault="00915D2B" w:rsidP="00956252">
      <w:pPr>
        <w:spacing w:after="0" w:line="240" w:lineRule="auto"/>
        <w:ind w:firstLine="709"/>
        <w:jc w:val="both"/>
        <w:rPr>
          <w:rFonts w:ascii="Times New Roman" w:hAnsi="Times New Roman"/>
          <w:sz w:val="28"/>
          <w:szCs w:val="28"/>
        </w:rPr>
      </w:pPr>
    </w:p>
    <w:p w14:paraId="3EDB965F" w14:textId="70ACD8D9" w:rsidR="00081C2D" w:rsidRPr="00F90E87" w:rsidRDefault="00835771" w:rsidP="00F01DFE">
      <w:pPr>
        <w:spacing w:after="0" w:line="240" w:lineRule="auto"/>
        <w:ind w:firstLine="426"/>
        <w:jc w:val="center"/>
        <w:rPr>
          <w:rFonts w:ascii="Times New Roman" w:hAnsi="Times New Roman"/>
          <w:sz w:val="28"/>
          <w:szCs w:val="28"/>
        </w:rPr>
      </w:pPr>
      <w:r w:rsidRPr="001367E0">
        <w:rPr>
          <w:noProof/>
          <w:lang w:val="en-US"/>
        </w:rPr>
        <w:drawing>
          <wp:inline distT="0" distB="0" distL="0" distR="0" wp14:anchorId="6C604BE7" wp14:editId="614226DE">
            <wp:extent cx="2853267" cy="6337300"/>
            <wp:effectExtent l="0" t="0" r="4445" b="6350"/>
            <wp:docPr id="1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a:extLst>
                        <a:ext uri="{28A0092B-C50C-407E-A947-70E740481C1C}">
                          <a14:useLocalDpi xmlns:a14="http://schemas.microsoft.com/office/drawing/2010/main" val="0"/>
                        </a:ext>
                      </a:extLst>
                    </a:blip>
                    <a:srcRect l="34200" t="6583" r="43466" b="43272"/>
                    <a:stretch>
                      <a:fillRect/>
                    </a:stretch>
                  </pic:blipFill>
                  <pic:spPr bwMode="auto">
                    <a:xfrm>
                      <a:off x="0" y="0"/>
                      <a:ext cx="2863685" cy="6360439"/>
                    </a:xfrm>
                    <a:prstGeom prst="rect">
                      <a:avLst/>
                    </a:prstGeom>
                    <a:noFill/>
                    <a:ln>
                      <a:noFill/>
                    </a:ln>
                  </pic:spPr>
                </pic:pic>
              </a:graphicData>
            </a:graphic>
          </wp:inline>
        </w:drawing>
      </w:r>
    </w:p>
    <w:p w14:paraId="09248D63" w14:textId="77777777" w:rsidR="00777D83" w:rsidRPr="00F90E87" w:rsidRDefault="00777D83" w:rsidP="00956252">
      <w:pPr>
        <w:spacing w:after="0" w:line="240" w:lineRule="auto"/>
        <w:ind w:firstLine="709"/>
        <w:jc w:val="both"/>
        <w:rPr>
          <w:rFonts w:ascii="Times New Roman" w:hAnsi="Times New Roman"/>
          <w:sz w:val="28"/>
          <w:szCs w:val="28"/>
        </w:rPr>
      </w:pPr>
    </w:p>
    <w:p w14:paraId="5A50BE65" w14:textId="494CDFB2" w:rsidR="00915D2B" w:rsidRPr="00F90E87" w:rsidRDefault="00915D2B" w:rsidP="00956252">
      <w:pPr>
        <w:spacing w:after="0" w:line="240" w:lineRule="auto"/>
        <w:ind w:firstLine="709"/>
        <w:jc w:val="both"/>
        <w:rPr>
          <w:rFonts w:ascii="Times New Roman" w:hAnsi="Times New Roman"/>
          <w:sz w:val="28"/>
          <w:szCs w:val="28"/>
        </w:rPr>
      </w:pPr>
      <w:r w:rsidRPr="00F90E87">
        <w:rPr>
          <w:rFonts w:ascii="Times New Roman" w:hAnsi="Times New Roman"/>
          <w:sz w:val="28"/>
          <w:szCs w:val="28"/>
        </w:rPr>
        <w:t>Рисунок 3.</w:t>
      </w:r>
      <w:r w:rsidR="00A60F1D">
        <w:rPr>
          <w:rFonts w:ascii="Times New Roman" w:hAnsi="Times New Roman"/>
          <w:sz w:val="28"/>
          <w:szCs w:val="28"/>
        </w:rPr>
        <w:t>3</w:t>
      </w:r>
      <w:r w:rsidRPr="00F90E87">
        <w:rPr>
          <w:rFonts w:ascii="Times New Roman" w:hAnsi="Times New Roman"/>
          <w:sz w:val="28"/>
          <w:szCs w:val="28"/>
        </w:rPr>
        <w:t xml:space="preserve"> - Блок-схема алгоритма метод</w:t>
      </w:r>
      <w:r w:rsidR="002D66E6" w:rsidRPr="00F90E87">
        <w:rPr>
          <w:rFonts w:ascii="Times New Roman" w:hAnsi="Times New Roman"/>
          <w:sz w:val="28"/>
          <w:szCs w:val="28"/>
        </w:rPr>
        <w:t>а</w:t>
      </w:r>
      <w:r w:rsidRPr="00F90E87">
        <w:rPr>
          <w:rFonts w:ascii="Times New Roman" w:hAnsi="Times New Roman"/>
          <w:sz w:val="28"/>
          <w:szCs w:val="28"/>
        </w:rPr>
        <w:t xml:space="preserve"> построения ЦД с ИИ-агентом</w:t>
      </w:r>
    </w:p>
    <w:p w14:paraId="66A501B4" w14:textId="77777777" w:rsidR="00915D2B" w:rsidRPr="00F90E87" w:rsidRDefault="00915D2B" w:rsidP="00956252">
      <w:pPr>
        <w:spacing w:after="0" w:line="240" w:lineRule="auto"/>
        <w:ind w:firstLine="709"/>
        <w:jc w:val="both"/>
        <w:rPr>
          <w:rFonts w:ascii="Times New Roman" w:hAnsi="Times New Roman"/>
          <w:sz w:val="28"/>
          <w:szCs w:val="28"/>
        </w:rPr>
      </w:pPr>
    </w:p>
    <w:p w14:paraId="04443837" w14:textId="0DA031BD" w:rsidR="00A60F1D" w:rsidRPr="00F90E87" w:rsidRDefault="00273B81" w:rsidP="00A325C2">
      <w:pPr>
        <w:spacing w:after="0" w:line="240" w:lineRule="auto"/>
        <w:ind w:firstLine="709"/>
        <w:jc w:val="both"/>
        <w:rPr>
          <w:rFonts w:ascii="Times New Roman" w:hAnsi="Times New Roman"/>
          <w:sz w:val="28"/>
          <w:szCs w:val="28"/>
        </w:rPr>
      </w:pPr>
      <w:r w:rsidRPr="00F90E87">
        <w:rPr>
          <w:rFonts w:ascii="Times New Roman" w:hAnsi="Times New Roman"/>
          <w:sz w:val="28"/>
          <w:szCs w:val="28"/>
        </w:rPr>
        <w:t xml:space="preserve">Предложенный </w:t>
      </w:r>
      <w:r w:rsidR="00081C2D" w:rsidRPr="00F90E87">
        <w:rPr>
          <w:rFonts w:ascii="Times New Roman" w:hAnsi="Times New Roman"/>
          <w:sz w:val="28"/>
          <w:szCs w:val="28"/>
        </w:rPr>
        <w:t xml:space="preserve">метод и алгоритм </w:t>
      </w:r>
      <w:r w:rsidR="00311B9F" w:rsidRPr="00F90E87">
        <w:rPr>
          <w:rFonts w:ascii="Times New Roman" w:hAnsi="Times New Roman"/>
          <w:sz w:val="28"/>
          <w:szCs w:val="28"/>
        </w:rPr>
        <w:t>представля</w:t>
      </w:r>
      <w:r w:rsidR="00081C2D" w:rsidRPr="00F90E87">
        <w:rPr>
          <w:rFonts w:ascii="Times New Roman" w:hAnsi="Times New Roman"/>
          <w:sz w:val="28"/>
          <w:szCs w:val="28"/>
        </w:rPr>
        <w:t>ю</w:t>
      </w:r>
      <w:r w:rsidR="00311B9F" w:rsidRPr="00F90E87">
        <w:rPr>
          <w:rFonts w:ascii="Times New Roman" w:hAnsi="Times New Roman"/>
          <w:sz w:val="28"/>
          <w:szCs w:val="28"/>
        </w:rPr>
        <w:t xml:space="preserve">т собой </w:t>
      </w:r>
      <w:r w:rsidR="00311B9F" w:rsidRPr="00F90E87">
        <w:rPr>
          <w:rStyle w:val="af"/>
          <w:rFonts w:ascii="Times New Roman" w:hAnsi="Times New Roman"/>
          <w:b w:val="0"/>
          <w:sz w:val="28"/>
          <w:szCs w:val="28"/>
        </w:rPr>
        <w:t xml:space="preserve">следующий логический шаг в эволюции системы </w:t>
      </w:r>
      <w:r w:rsidR="00AD60F5">
        <w:rPr>
          <w:rStyle w:val="af"/>
          <w:rFonts w:ascii="Times New Roman" w:hAnsi="Times New Roman"/>
          <w:b w:val="0"/>
          <w:sz w:val="28"/>
          <w:szCs w:val="28"/>
        </w:rPr>
        <w:t xml:space="preserve">управления </w:t>
      </w:r>
      <w:r w:rsidR="00AD60F5">
        <w:rPr>
          <w:rFonts w:ascii="Times New Roman" w:hAnsi="Times New Roman"/>
          <w:sz w:val="28"/>
          <w:szCs w:val="28"/>
          <w:shd w:val="clear" w:color="auto" w:fill="FFFFFF"/>
        </w:rPr>
        <w:t xml:space="preserve">БОТ </w:t>
      </w:r>
      <w:r w:rsidR="00311B9F" w:rsidRPr="00F90E87">
        <w:rPr>
          <w:rFonts w:ascii="Times New Roman" w:hAnsi="Times New Roman"/>
          <w:sz w:val="28"/>
          <w:szCs w:val="28"/>
        </w:rPr>
        <w:t xml:space="preserve">в </w:t>
      </w:r>
      <w:r w:rsidR="00AD60F5">
        <w:rPr>
          <w:rFonts w:ascii="Times New Roman" w:hAnsi="Times New Roman"/>
          <w:sz w:val="28"/>
          <w:szCs w:val="28"/>
        </w:rPr>
        <w:t xml:space="preserve">ГА </w:t>
      </w:r>
      <w:r w:rsidR="00311B9F" w:rsidRPr="00F90E87">
        <w:rPr>
          <w:rFonts w:ascii="Times New Roman" w:hAnsi="Times New Roman"/>
          <w:sz w:val="28"/>
          <w:szCs w:val="28"/>
        </w:rPr>
        <w:t>Казахстана, открыва</w:t>
      </w:r>
      <w:r w:rsidRPr="00F90E87">
        <w:rPr>
          <w:rFonts w:ascii="Times New Roman" w:hAnsi="Times New Roman"/>
          <w:sz w:val="28"/>
          <w:szCs w:val="28"/>
        </w:rPr>
        <w:t>ет</w:t>
      </w:r>
      <w:r w:rsidR="00311B9F" w:rsidRPr="00F90E87">
        <w:rPr>
          <w:rFonts w:ascii="Times New Roman" w:hAnsi="Times New Roman"/>
          <w:sz w:val="28"/>
          <w:szCs w:val="28"/>
        </w:rPr>
        <w:t xml:space="preserve"> новые возможности для создания безопасной и эффективной рабочей среды.</w:t>
      </w:r>
    </w:p>
    <w:p w14:paraId="596F9A9A" w14:textId="77777777" w:rsidR="004E2D4E" w:rsidRDefault="004E2D4E">
      <w:pPr>
        <w:spacing w:after="0" w:line="240" w:lineRule="auto"/>
        <w:rPr>
          <w:rFonts w:ascii="Times New Roman" w:hAnsi="Times New Roman"/>
          <w:b/>
          <w:sz w:val="28"/>
          <w:szCs w:val="28"/>
        </w:rPr>
      </w:pPr>
      <w:r>
        <w:rPr>
          <w:rFonts w:ascii="Times New Roman" w:hAnsi="Times New Roman"/>
          <w:b/>
          <w:sz w:val="28"/>
          <w:szCs w:val="28"/>
        </w:rPr>
        <w:br w:type="page"/>
      </w:r>
    </w:p>
    <w:p w14:paraId="13311607" w14:textId="2865836C" w:rsidR="00BE4BFB" w:rsidRPr="00F90E87" w:rsidRDefault="008A3B8F" w:rsidP="00956252">
      <w:pPr>
        <w:pStyle w:val="a7"/>
        <w:spacing w:after="0" w:line="240" w:lineRule="auto"/>
        <w:ind w:left="0" w:firstLine="709"/>
        <w:jc w:val="center"/>
        <w:outlineLvl w:val="1"/>
        <w:rPr>
          <w:rFonts w:ascii="Times New Roman" w:hAnsi="Times New Roman"/>
          <w:b/>
          <w:sz w:val="28"/>
          <w:szCs w:val="28"/>
        </w:rPr>
      </w:pPr>
      <w:bookmarkStart w:id="44" w:name="_Toc232347832"/>
      <w:r w:rsidRPr="00F90E87">
        <w:rPr>
          <w:rFonts w:ascii="Times New Roman" w:hAnsi="Times New Roman"/>
          <w:b/>
          <w:sz w:val="28"/>
          <w:szCs w:val="28"/>
        </w:rPr>
        <w:t>3.3</w:t>
      </w:r>
      <w:r w:rsidR="004242AC" w:rsidRPr="00F90E87">
        <w:rPr>
          <w:rFonts w:ascii="Times New Roman" w:hAnsi="Times New Roman"/>
          <w:b/>
          <w:sz w:val="28"/>
          <w:szCs w:val="28"/>
        </w:rPr>
        <w:t xml:space="preserve"> Экспериментальные исследования </w:t>
      </w:r>
      <w:r w:rsidR="008610F3" w:rsidRPr="00F90E87">
        <w:rPr>
          <w:rFonts w:ascii="Times New Roman" w:hAnsi="Times New Roman"/>
          <w:b/>
          <w:sz w:val="28"/>
          <w:szCs w:val="28"/>
        </w:rPr>
        <w:t>ЦД</w:t>
      </w:r>
      <w:r w:rsidR="00EA45BF" w:rsidRPr="00F90E87">
        <w:rPr>
          <w:rFonts w:ascii="Times New Roman" w:hAnsi="Times New Roman"/>
          <w:sz w:val="28"/>
          <w:szCs w:val="28"/>
        </w:rPr>
        <w:t xml:space="preserve"> </w:t>
      </w:r>
      <w:r w:rsidR="00EA45BF" w:rsidRPr="00F90E87">
        <w:rPr>
          <w:rFonts w:ascii="Times New Roman" w:hAnsi="Times New Roman"/>
          <w:b/>
          <w:sz w:val="28"/>
          <w:szCs w:val="28"/>
        </w:rPr>
        <w:t>с ИИ-агентом мониторинга</w:t>
      </w:r>
      <w:r w:rsidR="008610F3" w:rsidRPr="00F90E87">
        <w:rPr>
          <w:rFonts w:ascii="Times New Roman" w:hAnsi="Times New Roman"/>
          <w:b/>
          <w:sz w:val="28"/>
          <w:szCs w:val="28"/>
        </w:rPr>
        <w:t xml:space="preserve"> БОТ</w:t>
      </w:r>
      <w:bookmarkEnd w:id="44"/>
    </w:p>
    <w:p w14:paraId="7E0F58B0" w14:textId="77777777" w:rsidR="005207C7" w:rsidRDefault="005207C7" w:rsidP="00956252">
      <w:pPr>
        <w:pStyle w:val="a7"/>
        <w:spacing w:after="0" w:line="240" w:lineRule="auto"/>
        <w:ind w:left="0" w:firstLine="709"/>
        <w:jc w:val="both"/>
        <w:rPr>
          <w:rFonts w:ascii="Times New Roman" w:hAnsi="Times New Roman"/>
          <w:sz w:val="28"/>
          <w:szCs w:val="28"/>
        </w:rPr>
      </w:pPr>
    </w:p>
    <w:p w14:paraId="5D26D6AB" w14:textId="676D07E0" w:rsidR="006707EC" w:rsidRPr="00CF59D9" w:rsidRDefault="006707EC" w:rsidP="00E940FB">
      <w:pPr>
        <w:pStyle w:val="a7"/>
        <w:spacing w:after="0" w:line="240" w:lineRule="auto"/>
        <w:ind w:left="0" w:firstLine="709"/>
        <w:jc w:val="both"/>
        <w:rPr>
          <w:rFonts w:ascii="Times New Roman" w:hAnsi="Times New Roman"/>
          <w:sz w:val="28"/>
          <w:szCs w:val="28"/>
        </w:rPr>
      </w:pPr>
      <w:r w:rsidRPr="00F90E87">
        <w:rPr>
          <w:rFonts w:ascii="Times New Roman" w:hAnsi="Times New Roman"/>
          <w:sz w:val="28"/>
          <w:szCs w:val="28"/>
        </w:rPr>
        <w:t xml:space="preserve">В </w:t>
      </w:r>
      <w:r w:rsidRPr="00CF59D9">
        <w:rPr>
          <w:rFonts w:ascii="Times New Roman" w:hAnsi="Times New Roman"/>
          <w:sz w:val="28"/>
          <w:szCs w:val="28"/>
        </w:rPr>
        <w:t xml:space="preserve">рамках </w:t>
      </w:r>
      <w:r w:rsidR="00BE4BFB" w:rsidRPr="00CF59D9">
        <w:rPr>
          <w:rFonts w:ascii="Times New Roman" w:hAnsi="Times New Roman"/>
          <w:sz w:val="28"/>
          <w:szCs w:val="28"/>
        </w:rPr>
        <w:t xml:space="preserve">экспериментальных </w:t>
      </w:r>
      <w:r w:rsidRPr="00CF59D9">
        <w:rPr>
          <w:rFonts w:ascii="Times New Roman" w:hAnsi="Times New Roman"/>
          <w:sz w:val="28"/>
          <w:szCs w:val="28"/>
        </w:rPr>
        <w:t>исследовани</w:t>
      </w:r>
      <w:r w:rsidR="00BE4BFB" w:rsidRPr="00CF59D9">
        <w:rPr>
          <w:rFonts w:ascii="Times New Roman" w:hAnsi="Times New Roman"/>
          <w:sz w:val="28"/>
          <w:szCs w:val="28"/>
        </w:rPr>
        <w:t>й</w:t>
      </w:r>
      <w:r w:rsidRPr="00CF59D9">
        <w:rPr>
          <w:rFonts w:ascii="Times New Roman" w:hAnsi="Times New Roman"/>
          <w:sz w:val="28"/>
          <w:szCs w:val="28"/>
        </w:rPr>
        <w:t xml:space="preserve"> </w:t>
      </w:r>
      <w:r w:rsidR="00BE4BFB" w:rsidRPr="00CF59D9">
        <w:rPr>
          <w:rFonts w:ascii="Times New Roman" w:hAnsi="Times New Roman"/>
          <w:sz w:val="28"/>
          <w:szCs w:val="28"/>
        </w:rPr>
        <w:t xml:space="preserve">на основе предложенного алгоритма, описанного в подразделе 3.2, </w:t>
      </w:r>
      <w:r w:rsidRPr="00CF59D9">
        <w:rPr>
          <w:rFonts w:ascii="Times New Roman" w:hAnsi="Times New Roman"/>
          <w:sz w:val="28"/>
          <w:szCs w:val="28"/>
        </w:rPr>
        <w:t xml:space="preserve">разработан программный код для реализации оценки рисков </w:t>
      </w:r>
      <w:r w:rsidR="00AD60F5">
        <w:rPr>
          <w:rFonts w:ascii="Times New Roman" w:hAnsi="Times New Roman"/>
          <w:sz w:val="28"/>
          <w:szCs w:val="28"/>
          <w:shd w:val="clear" w:color="auto" w:fill="FFFFFF"/>
        </w:rPr>
        <w:t xml:space="preserve">БОТ </w:t>
      </w:r>
      <w:r w:rsidRPr="00CF59D9">
        <w:rPr>
          <w:rFonts w:ascii="Times New Roman" w:hAnsi="Times New Roman"/>
          <w:sz w:val="28"/>
          <w:szCs w:val="28"/>
        </w:rPr>
        <w:t>в аэропорту</w:t>
      </w:r>
      <w:r w:rsidR="00DA621B" w:rsidRPr="00CF59D9">
        <w:rPr>
          <w:rFonts w:ascii="Times New Roman" w:hAnsi="Times New Roman"/>
          <w:sz w:val="28"/>
          <w:szCs w:val="28"/>
        </w:rPr>
        <w:t xml:space="preserve"> с применением технологий искусственного интеллекта</w:t>
      </w:r>
      <w:r w:rsidRPr="00CF59D9">
        <w:rPr>
          <w:rFonts w:ascii="Times New Roman" w:hAnsi="Times New Roman"/>
          <w:sz w:val="28"/>
          <w:szCs w:val="28"/>
        </w:rPr>
        <w:t>. Программное обеспечение создано на языке Python</w:t>
      </w:r>
      <w:r w:rsidR="00023DF3" w:rsidRPr="00CF59D9">
        <w:rPr>
          <w:rFonts w:ascii="Times New Roman" w:hAnsi="Times New Roman"/>
          <w:sz w:val="28"/>
          <w:szCs w:val="28"/>
        </w:rPr>
        <w:t>. Для обработки данных, полученных в резуль</w:t>
      </w:r>
      <w:r w:rsidR="006E1700" w:rsidRPr="00CF59D9">
        <w:rPr>
          <w:rFonts w:ascii="Times New Roman" w:hAnsi="Times New Roman"/>
          <w:sz w:val="28"/>
          <w:szCs w:val="28"/>
        </w:rPr>
        <w:t>та</w:t>
      </w:r>
      <w:r w:rsidR="00023DF3" w:rsidRPr="00CF59D9">
        <w:rPr>
          <w:rFonts w:ascii="Times New Roman" w:hAnsi="Times New Roman"/>
          <w:sz w:val="28"/>
          <w:szCs w:val="28"/>
        </w:rPr>
        <w:t>те эксперимента, применялись</w:t>
      </w:r>
      <w:r w:rsidRPr="00CF59D9">
        <w:rPr>
          <w:rFonts w:ascii="Times New Roman" w:hAnsi="Times New Roman"/>
          <w:sz w:val="28"/>
          <w:szCs w:val="28"/>
        </w:rPr>
        <w:t xml:space="preserve"> </w:t>
      </w:r>
      <w:r w:rsidR="00D26C6C" w:rsidRPr="00CF59D9">
        <w:rPr>
          <w:rFonts w:ascii="Times New Roman" w:hAnsi="Times New Roman"/>
          <w:sz w:val="28"/>
          <w:szCs w:val="28"/>
        </w:rPr>
        <w:t xml:space="preserve">программные </w:t>
      </w:r>
      <w:r w:rsidRPr="00CF59D9">
        <w:rPr>
          <w:rFonts w:ascii="Times New Roman" w:hAnsi="Times New Roman"/>
          <w:sz w:val="28"/>
          <w:szCs w:val="28"/>
        </w:rPr>
        <w:t>библиотек</w:t>
      </w:r>
      <w:r w:rsidR="00023DF3" w:rsidRPr="00CF59D9">
        <w:rPr>
          <w:rFonts w:ascii="Times New Roman" w:hAnsi="Times New Roman"/>
          <w:sz w:val="28"/>
          <w:szCs w:val="28"/>
        </w:rPr>
        <w:t>и</w:t>
      </w:r>
      <w:r w:rsidR="00BB17D5" w:rsidRPr="00CF59D9">
        <w:rPr>
          <w:rFonts w:ascii="Times New Roman" w:hAnsi="Times New Roman"/>
          <w:sz w:val="28"/>
          <w:szCs w:val="28"/>
        </w:rPr>
        <w:t>, включающие алгоритмы обработки баз данных</w:t>
      </w:r>
      <w:r w:rsidRPr="00CF59D9">
        <w:rPr>
          <w:rFonts w:ascii="Times New Roman" w:hAnsi="Times New Roman"/>
          <w:sz w:val="28"/>
          <w:szCs w:val="28"/>
        </w:rPr>
        <w:t xml:space="preserve"> scikit-learn, XGBoost, pandas, matplotlib и seaborn. </w:t>
      </w:r>
      <w:r w:rsidR="00E940FB">
        <w:rPr>
          <w:rFonts w:ascii="Times New Roman" w:hAnsi="Times New Roman"/>
          <w:sz w:val="28"/>
          <w:szCs w:val="28"/>
        </w:rPr>
        <w:t>Получено свидетельство</w:t>
      </w:r>
      <w:r w:rsidR="00E940FB" w:rsidRPr="00CF59D9">
        <w:rPr>
          <w:rFonts w:ascii="Times New Roman" w:hAnsi="Times New Roman"/>
          <w:sz w:val="28"/>
          <w:szCs w:val="28"/>
        </w:rPr>
        <w:t xml:space="preserve"> </w:t>
      </w:r>
      <w:r w:rsidR="00E940FB">
        <w:rPr>
          <w:rFonts w:ascii="Times New Roman" w:hAnsi="Times New Roman"/>
          <w:sz w:val="28"/>
          <w:szCs w:val="28"/>
        </w:rPr>
        <w:t>о внесении сведений о государственный реестр прав на объекты, охраняемые авторским правом</w:t>
      </w:r>
      <w:r w:rsidR="00E940FB" w:rsidRPr="004E7137">
        <w:rPr>
          <w:rFonts w:ascii="Times New Roman" w:hAnsi="Times New Roman"/>
          <w:sz w:val="28"/>
          <w:szCs w:val="28"/>
        </w:rPr>
        <w:t xml:space="preserve"> </w:t>
      </w:r>
      <w:r w:rsidR="00E940FB">
        <w:rPr>
          <w:rFonts w:ascii="Times New Roman" w:hAnsi="Times New Roman"/>
          <w:sz w:val="28"/>
          <w:szCs w:val="28"/>
        </w:rPr>
        <w:t>(</w:t>
      </w:r>
      <w:r w:rsidR="00E940FB" w:rsidRPr="004E7137">
        <w:rPr>
          <w:rFonts w:ascii="Times New Roman" w:hAnsi="Times New Roman"/>
          <w:sz w:val="28"/>
          <w:szCs w:val="28"/>
        </w:rPr>
        <w:t>Приложени</w:t>
      </w:r>
      <w:r w:rsidR="00E940FB">
        <w:rPr>
          <w:rFonts w:ascii="Times New Roman" w:hAnsi="Times New Roman"/>
          <w:sz w:val="28"/>
          <w:szCs w:val="28"/>
        </w:rPr>
        <w:t xml:space="preserve">е </w:t>
      </w:r>
      <w:r w:rsidR="00E940FB">
        <w:rPr>
          <w:rFonts w:ascii="Times New Roman" w:hAnsi="Times New Roman"/>
          <w:sz w:val="28"/>
          <w:szCs w:val="28"/>
          <w:lang w:val="en-US"/>
        </w:rPr>
        <w:t>A</w:t>
      </w:r>
      <w:r w:rsidR="00E940FB">
        <w:rPr>
          <w:rFonts w:ascii="Times New Roman" w:hAnsi="Times New Roman"/>
          <w:sz w:val="28"/>
          <w:szCs w:val="28"/>
        </w:rPr>
        <w:t>)</w:t>
      </w:r>
      <w:r w:rsidR="00BE4BFB" w:rsidRPr="00CF59D9">
        <w:rPr>
          <w:rFonts w:ascii="Times New Roman" w:hAnsi="Times New Roman"/>
          <w:sz w:val="28"/>
          <w:szCs w:val="28"/>
        </w:rPr>
        <w:t xml:space="preserve">. Модуль </w:t>
      </w:r>
      <w:r w:rsidRPr="00CF59D9">
        <w:rPr>
          <w:rFonts w:ascii="Times New Roman" w:hAnsi="Times New Roman"/>
          <w:sz w:val="28"/>
          <w:szCs w:val="28"/>
        </w:rPr>
        <w:t>обеспечивает загрузку данных, предварительную обработку, обучение моделей, оценку их эффективн</w:t>
      </w:r>
      <w:r w:rsidR="00BE4BFB" w:rsidRPr="00CF59D9">
        <w:rPr>
          <w:rFonts w:ascii="Times New Roman" w:hAnsi="Times New Roman"/>
          <w:sz w:val="28"/>
          <w:szCs w:val="28"/>
        </w:rPr>
        <w:t>ости и визуализацию результатов</w:t>
      </w:r>
      <w:r w:rsidRPr="00CF59D9">
        <w:rPr>
          <w:rFonts w:ascii="Times New Roman" w:hAnsi="Times New Roman"/>
          <w:sz w:val="28"/>
          <w:szCs w:val="28"/>
        </w:rPr>
        <w:t>.</w:t>
      </w:r>
    </w:p>
    <w:p w14:paraId="2AC285D4" w14:textId="7FED8630" w:rsidR="00FF7BEF" w:rsidRPr="00CF59D9" w:rsidRDefault="00FF7BEF" w:rsidP="00956252">
      <w:pPr>
        <w:spacing w:after="0" w:line="240" w:lineRule="auto"/>
        <w:ind w:firstLine="709"/>
        <w:jc w:val="both"/>
        <w:rPr>
          <w:rFonts w:ascii="Times New Roman" w:hAnsi="Times New Roman"/>
          <w:sz w:val="28"/>
          <w:szCs w:val="28"/>
        </w:rPr>
      </w:pPr>
      <w:r w:rsidRPr="00CF59D9">
        <w:rPr>
          <w:rFonts w:ascii="Times New Roman" w:hAnsi="Times New Roman"/>
          <w:b/>
          <w:sz w:val="28"/>
          <w:szCs w:val="28"/>
        </w:rPr>
        <w:t xml:space="preserve">Цель эсперимента: </w:t>
      </w:r>
      <w:r w:rsidRPr="00CF59D9">
        <w:rPr>
          <w:rFonts w:ascii="Times New Roman" w:hAnsi="Times New Roman"/>
          <w:sz w:val="28"/>
          <w:szCs w:val="28"/>
        </w:rPr>
        <w:t>исследование</w:t>
      </w:r>
      <w:r w:rsidRPr="00CF59D9">
        <w:rPr>
          <w:rFonts w:ascii="Times New Roman" w:hAnsi="Times New Roman"/>
          <w:b/>
          <w:sz w:val="28"/>
          <w:szCs w:val="28"/>
        </w:rPr>
        <w:t xml:space="preserve"> </w:t>
      </w:r>
      <w:r w:rsidRPr="00CF59D9">
        <w:rPr>
          <w:rFonts w:ascii="Times New Roman" w:hAnsi="Times New Roman"/>
          <w:sz w:val="28"/>
          <w:szCs w:val="28"/>
        </w:rPr>
        <w:t>оценки рисков работников инженерно-авиационной службы, работающих во вредных и опасных условиях труда.</w:t>
      </w:r>
    </w:p>
    <w:p w14:paraId="033E3C2F" w14:textId="08AC19F4" w:rsidR="00DA621B" w:rsidRPr="00CF59D9" w:rsidRDefault="00006066" w:rsidP="00956252">
      <w:pPr>
        <w:spacing w:after="0" w:line="240" w:lineRule="auto"/>
        <w:ind w:firstLine="709"/>
        <w:jc w:val="both"/>
        <w:rPr>
          <w:rFonts w:ascii="Times New Roman" w:hAnsi="Times New Roman"/>
          <w:sz w:val="28"/>
          <w:szCs w:val="28"/>
        </w:rPr>
      </w:pPr>
      <w:r w:rsidRPr="00CF59D9">
        <w:rPr>
          <w:rFonts w:ascii="Times New Roman" w:hAnsi="Times New Roman"/>
          <w:b/>
          <w:sz w:val="28"/>
          <w:szCs w:val="28"/>
        </w:rPr>
        <w:t>Объект исследования</w:t>
      </w:r>
      <w:r w:rsidR="00DA621B" w:rsidRPr="00CF59D9">
        <w:rPr>
          <w:rFonts w:ascii="Times New Roman" w:hAnsi="Times New Roman"/>
          <w:sz w:val="28"/>
          <w:szCs w:val="28"/>
        </w:rPr>
        <w:t>:</w:t>
      </w:r>
      <w:r w:rsidRPr="00CF59D9">
        <w:rPr>
          <w:rFonts w:ascii="Times New Roman" w:hAnsi="Times New Roman"/>
          <w:sz w:val="28"/>
          <w:szCs w:val="28"/>
        </w:rPr>
        <w:t xml:space="preserve"> процесс </w:t>
      </w:r>
      <w:r w:rsidR="00DA621B" w:rsidRPr="00CF59D9">
        <w:rPr>
          <w:rFonts w:ascii="Times New Roman" w:hAnsi="Times New Roman"/>
          <w:sz w:val="28"/>
          <w:szCs w:val="28"/>
        </w:rPr>
        <w:t>обеспечения БОТ в</w:t>
      </w:r>
      <w:r w:rsidRPr="00CF59D9">
        <w:rPr>
          <w:rFonts w:ascii="Times New Roman" w:hAnsi="Times New Roman"/>
          <w:sz w:val="28"/>
          <w:szCs w:val="28"/>
        </w:rPr>
        <w:t xml:space="preserve"> условиях </w:t>
      </w:r>
      <w:r w:rsidR="005207C7">
        <w:rPr>
          <w:rFonts w:ascii="Times New Roman" w:hAnsi="Times New Roman"/>
          <w:sz w:val="28"/>
          <w:szCs w:val="28"/>
        </w:rPr>
        <w:t>ТО</w:t>
      </w:r>
      <w:r w:rsidR="005207C7" w:rsidRPr="00EA775D">
        <w:rPr>
          <w:rFonts w:ascii="Times New Roman" w:hAnsi="Times New Roman"/>
          <w:sz w:val="28"/>
          <w:szCs w:val="28"/>
        </w:rPr>
        <w:t xml:space="preserve">О «Международный аэропорт </w:t>
      </w:r>
      <w:r w:rsidR="005207C7">
        <w:rPr>
          <w:rFonts w:ascii="Times New Roman" w:hAnsi="Times New Roman"/>
          <w:sz w:val="28"/>
          <w:szCs w:val="28"/>
        </w:rPr>
        <w:t>Кызыл-Жар</w:t>
      </w:r>
      <w:r w:rsidR="005207C7" w:rsidRPr="00EA775D">
        <w:rPr>
          <w:rFonts w:ascii="Times New Roman" w:hAnsi="Times New Roman"/>
          <w:sz w:val="28"/>
          <w:szCs w:val="28"/>
        </w:rPr>
        <w:t>»</w:t>
      </w:r>
      <w:r w:rsidR="00DA621B" w:rsidRPr="00CF59D9">
        <w:rPr>
          <w:rFonts w:ascii="Times New Roman" w:hAnsi="Times New Roman"/>
          <w:sz w:val="28"/>
          <w:szCs w:val="28"/>
        </w:rPr>
        <w:t>.</w:t>
      </w:r>
    </w:p>
    <w:p w14:paraId="059787DB" w14:textId="5641CDE1" w:rsidR="00E33DAB" w:rsidRPr="00CF59D9" w:rsidRDefault="00DA621B" w:rsidP="00956252">
      <w:pPr>
        <w:spacing w:after="0" w:line="240" w:lineRule="auto"/>
        <w:ind w:firstLine="709"/>
        <w:jc w:val="both"/>
        <w:rPr>
          <w:rFonts w:ascii="Times New Roman" w:hAnsi="Times New Roman"/>
          <w:sz w:val="28"/>
          <w:szCs w:val="28"/>
        </w:rPr>
      </w:pPr>
      <w:r w:rsidRPr="00CF59D9">
        <w:rPr>
          <w:rFonts w:ascii="Times New Roman" w:hAnsi="Times New Roman"/>
          <w:sz w:val="28"/>
          <w:szCs w:val="28"/>
        </w:rPr>
        <w:t>Ш</w:t>
      </w:r>
      <w:r w:rsidR="00283933" w:rsidRPr="00CF59D9">
        <w:rPr>
          <w:rFonts w:ascii="Times New Roman" w:hAnsi="Times New Roman"/>
          <w:sz w:val="28"/>
          <w:szCs w:val="28"/>
        </w:rPr>
        <w:t>тат авиаперсонала</w:t>
      </w:r>
      <w:r w:rsidRPr="00CF59D9">
        <w:rPr>
          <w:rFonts w:ascii="Times New Roman" w:hAnsi="Times New Roman"/>
          <w:sz w:val="28"/>
          <w:szCs w:val="28"/>
        </w:rPr>
        <w:t xml:space="preserve"> на данном предприятии</w:t>
      </w:r>
      <w:r w:rsidR="00E33DAB" w:rsidRPr="00CF59D9">
        <w:rPr>
          <w:rFonts w:ascii="Times New Roman" w:hAnsi="Times New Roman"/>
          <w:sz w:val="28"/>
          <w:szCs w:val="28"/>
        </w:rPr>
        <w:t>:</w:t>
      </w:r>
    </w:p>
    <w:p w14:paraId="2143998E" w14:textId="44E96AEC" w:rsidR="00E33DAB" w:rsidRPr="00CF59D9" w:rsidRDefault="00E33DAB" w:rsidP="00956252">
      <w:pPr>
        <w:spacing w:after="0" w:line="240" w:lineRule="auto"/>
        <w:ind w:firstLine="709"/>
        <w:jc w:val="both"/>
        <w:rPr>
          <w:rFonts w:ascii="Times New Roman" w:hAnsi="Times New Roman"/>
          <w:sz w:val="28"/>
          <w:szCs w:val="28"/>
        </w:rPr>
      </w:pPr>
      <w:r w:rsidRPr="00CF59D9">
        <w:rPr>
          <w:rFonts w:ascii="Times New Roman" w:hAnsi="Times New Roman"/>
          <w:sz w:val="28"/>
          <w:szCs w:val="28"/>
        </w:rPr>
        <w:t xml:space="preserve">- административно-управленческий персонал - 12 </w:t>
      </w:r>
      <w:r w:rsidR="0052429A" w:rsidRPr="00A670ED">
        <w:rPr>
          <w:rFonts w:ascii="Times New Roman" w:hAnsi="Times New Roman"/>
          <w:sz w:val="28"/>
          <w:szCs w:val="28"/>
        </w:rPr>
        <w:t>чел</w:t>
      </w:r>
      <w:r w:rsidR="005004C2">
        <w:rPr>
          <w:rFonts w:ascii="Times New Roman" w:hAnsi="Times New Roman"/>
          <w:sz w:val="28"/>
          <w:szCs w:val="28"/>
        </w:rPr>
        <w:t>.</w:t>
      </w:r>
      <w:r w:rsidRPr="00CF59D9">
        <w:rPr>
          <w:rFonts w:ascii="Times New Roman" w:hAnsi="Times New Roman"/>
          <w:sz w:val="28"/>
          <w:szCs w:val="28"/>
        </w:rPr>
        <w:t>;</w:t>
      </w:r>
    </w:p>
    <w:p w14:paraId="3966A183" w14:textId="262B15F5" w:rsidR="00E33DAB" w:rsidRPr="00CF59D9" w:rsidRDefault="00E33DAB" w:rsidP="00956252">
      <w:pPr>
        <w:spacing w:after="0" w:line="240" w:lineRule="auto"/>
        <w:ind w:firstLine="709"/>
        <w:jc w:val="both"/>
        <w:rPr>
          <w:rFonts w:ascii="Times New Roman" w:hAnsi="Times New Roman"/>
          <w:sz w:val="28"/>
          <w:szCs w:val="28"/>
        </w:rPr>
      </w:pPr>
      <w:r w:rsidRPr="00CF59D9">
        <w:rPr>
          <w:rFonts w:ascii="Times New Roman" w:hAnsi="Times New Roman"/>
          <w:sz w:val="28"/>
          <w:szCs w:val="28"/>
        </w:rPr>
        <w:t xml:space="preserve">- служба ГСМ – 4 </w:t>
      </w:r>
      <w:r w:rsidR="0052429A" w:rsidRPr="00A670ED">
        <w:rPr>
          <w:rFonts w:ascii="Times New Roman" w:hAnsi="Times New Roman"/>
          <w:sz w:val="28"/>
          <w:szCs w:val="28"/>
        </w:rPr>
        <w:t>чел</w:t>
      </w:r>
      <w:r w:rsidR="005004C2">
        <w:rPr>
          <w:rFonts w:ascii="Times New Roman" w:hAnsi="Times New Roman"/>
          <w:sz w:val="28"/>
          <w:szCs w:val="28"/>
        </w:rPr>
        <w:t>.</w:t>
      </w:r>
      <w:r w:rsidRPr="00CF59D9">
        <w:rPr>
          <w:rFonts w:ascii="Times New Roman" w:hAnsi="Times New Roman"/>
          <w:sz w:val="28"/>
          <w:szCs w:val="28"/>
        </w:rPr>
        <w:t>;</w:t>
      </w:r>
    </w:p>
    <w:p w14:paraId="314EED61" w14:textId="3082197C" w:rsidR="00E33DAB" w:rsidRPr="00CF59D9" w:rsidRDefault="00E33DAB" w:rsidP="00956252">
      <w:pPr>
        <w:spacing w:after="0" w:line="240" w:lineRule="auto"/>
        <w:ind w:firstLine="709"/>
        <w:jc w:val="both"/>
        <w:rPr>
          <w:rFonts w:ascii="Times New Roman" w:hAnsi="Times New Roman"/>
          <w:sz w:val="28"/>
          <w:szCs w:val="28"/>
        </w:rPr>
      </w:pPr>
      <w:r w:rsidRPr="00CF59D9">
        <w:rPr>
          <w:rFonts w:ascii="Times New Roman" w:hAnsi="Times New Roman"/>
          <w:sz w:val="28"/>
          <w:szCs w:val="28"/>
        </w:rPr>
        <w:t xml:space="preserve">- служба </w:t>
      </w:r>
      <w:r w:rsidR="005004C2">
        <w:rPr>
          <w:rFonts w:ascii="Times New Roman" w:hAnsi="Times New Roman"/>
          <w:sz w:val="28"/>
          <w:szCs w:val="28"/>
        </w:rPr>
        <w:t>СПАСОП –</w:t>
      </w:r>
      <w:r w:rsidRPr="00CF59D9">
        <w:rPr>
          <w:rFonts w:ascii="Times New Roman" w:hAnsi="Times New Roman"/>
          <w:sz w:val="28"/>
          <w:szCs w:val="28"/>
        </w:rPr>
        <w:t xml:space="preserve"> 32</w:t>
      </w:r>
      <w:r w:rsidR="005004C2">
        <w:rPr>
          <w:rFonts w:ascii="Times New Roman" w:hAnsi="Times New Roman"/>
          <w:sz w:val="28"/>
          <w:szCs w:val="28"/>
        </w:rPr>
        <w:t xml:space="preserve"> чел.</w:t>
      </w:r>
      <w:r w:rsidRPr="00CF59D9">
        <w:rPr>
          <w:rFonts w:ascii="Times New Roman" w:hAnsi="Times New Roman"/>
          <w:sz w:val="28"/>
          <w:szCs w:val="28"/>
        </w:rPr>
        <w:t>;</w:t>
      </w:r>
    </w:p>
    <w:p w14:paraId="3BF568AC" w14:textId="286E0D0B" w:rsidR="00E33DAB" w:rsidRPr="00CF59D9" w:rsidRDefault="00E33DAB" w:rsidP="00956252">
      <w:pPr>
        <w:spacing w:after="0" w:line="240" w:lineRule="auto"/>
        <w:ind w:firstLine="709"/>
        <w:jc w:val="both"/>
        <w:rPr>
          <w:rFonts w:ascii="Times New Roman" w:hAnsi="Times New Roman"/>
          <w:sz w:val="28"/>
          <w:szCs w:val="28"/>
        </w:rPr>
      </w:pPr>
      <w:r w:rsidRPr="00CF59D9">
        <w:rPr>
          <w:rFonts w:ascii="Times New Roman" w:hAnsi="Times New Roman"/>
          <w:sz w:val="28"/>
          <w:szCs w:val="28"/>
        </w:rPr>
        <w:t xml:space="preserve">- инженерно-авиационная служба – 5 </w:t>
      </w:r>
      <w:r w:rsidR="0052429A" w:rsidRPr="00A670ED">
        <w:rPr>
          <w:rFonts w:ascii="Times New Roman" w:hAnsi="Times New Roman"/>
          <w:sz w:val="28"/>
          <w:szCs w:val="28"/>
        </w:rPr>
        <w:t>чел</w:t>
      </w:r>
      <w:r w:rsidR="005004C2">
        <w:rPr>
          <w:rFonts w:ascii="Times New Roman" w:hAnsi="Times New Roman"/>
          <w:sz w:val="28"/>
          <w:szCs w:val="28"/>
        </w:rPr>
        <w:t>.</w:t>
      </w:r>
      <w:r w:rsidRPr="00CF59D9">
        <w:rPr>
          <w:rFonts w:ascii="Times New Roman" w:hAnsi="Times New Roman"/>
          <w:sz w:val="28"/>
          <w:szCs w:val="28"/>
        </w:rPr>
        <w:t>;</w:t>
      </w:r>
    </w:p>
    <w:p w14:paraId="50BD5E6F" w14:textId="0B9098D7" w:rsidR="00E33DAB" w:rsidRPr="00CF59D9" w:rsidRDefault="00E33DAB" w:rsidP="00956252">
      <w:pPr>
        <w:spacing w:after="0" w:line="240" w:lineRule="auto"/>
        <w:ind w:firstLine="709"/>
        <w:jc w:val="both"/>
        <w:rPr>
          <w:rFonts w:ascii="Times New Roman" w:hAnsi="Times New Roman"/>
          <w:sz w:val="28"/>
          <w:szCs w:val="28"/>
        </w:rPr>
      </w:pPr>
      <w:r w:rsidRPr="00CF59D9">
        <w:rPr>
          <w:rFonts w:ascii="Times New Roman" w:hAnsi="Times New Roman"/>
          <w:sz w:val="28"/>
          <w:szCs w:val="28"/>
        </w:rPr>
        <w:t>- служба дос</w:t>
      </w:r>
      <w:r w:rsidR="009115D3" w:rsidRPr="00CF59D9">
        <w:rPr>
          <w:rFonts w:ascii="Times New Roman" w:hAnsi="Times New Roman"/>
          <w:sz w:val="28"/>
          <w:szCs w:val="28"/>
        </w:rPr>
        <w:t xml:space="preserve">мотра </w:t>
      </w:r>
      <w:r w:rsidRPr="00CF59D9">
        <w:rPr>
          <w:rFonts w:ascii="Times New Roman" w:hAnsi="Times New Roman"/>
          <w:sz w:val="28"/>
          <w:szCs w:val="28"/>
        </w:rPr>
        <w:t xml:space="preserve">– 10 </w:t>
      </w:r>
      <w:r w:rsidR="0052429A" w:rsidRPr="00A670ED">
        <w:rPr>
          <w:rFonts w:ascii="Times New Roman" w:hAnsi="Times New Roman"/>
          <w:sz w:val="28"/>
          <w:szCs w:val="28"/>
        </w:rPr>
        <w:t>чел</w:t>
      </w:r>
      <w:r w:rsidR="005004C2">
        <w:rPr>
          <w:rFonts w:ascii="Times New Roman" w:hAnsi="Times New Roman"/>
          <w:sz w:val="28"/>
          <w:szCs w:val="28"/>
        </w:rPr>
        <w:t>.</w:t>
      </w:r>
      <w:r w:rsidRPr="00CF59D9">
        <w:rPr>
          <w:rFonts w:ascii="Times New Roman" w:hAnsi="Times New Roman"/>
          <w:sz w:val="28"/>
          <w:szCs w:val="28"/>
        </w:rPr>
        <w:t>;</w:t>
      </w:r>
    </w:p>
    <w:p w14:paraId="0BDC9AE6" w14:textId="632CB041" w:rsidR="00E33DAB" w:rsidRPr="00CF59D9" w:rsidRDefault="00E33DAB" w:rsidP="00956252">
      <w:pPr>
        <w:spacing w:after="0" w:line="240" w:lineRule="auto"/>
        <w:ind w:firstLine="709"/>
        <w:jc w:val="both"/>
        <w:rPr>
          <w:rFonts w:ascii="Times New Roman" w:hAnsi="Times New Roman"/>
          <w:sz w:val="28"/>
          <w:szCs w:val="28"/>
        </w:rPr>
      </w:pPr>
      <w:r w:rsidRPr="00CF59D9">
        <w:rPr>
          <w:rFonts w:ascii="Times New Roman" w:hAnsi="Times New Roman"/>
          <w:sz w:val="28"/>
          <w:szCs w:val="28"/>
        </w:rPr>
        <w:t>- служба авиационной безопасности - 2</w:t>
      </w:r>
      <w:r w:rsidR="009115D3" w:rsidRPr="00CF59D9">
        <w:rPr>
          <w:rFonts w:ascii="Times New Roman" w:hAnsi="Times New Roman"/>
          <w:sz w:val="28"/>
          <w:szCs w:val="28"/>
        </w:rPr>
        <w:t>0</w:t>
      </w:r>
      <w:r w:rsidRPr="00CF59D9">
        <w:rPr>
          <w:rFonts w:ascii="Times New Roman" w:hAnsi="Times New Roman"/>
          <w:sz w:val="28"/>
          <w:szCs w:val="28"/>
        </w:rPr>
        <w:t xml:space="preserve"> </w:t>
      </w:r>
      <w:r w:rsidR="0052429A" w:rsidRPr="00A670ED">
        <w:rPr>
          <w:rFonts w:ascii="Times New Roman" w:hAnsi="Times New Roman"/>
          <w:sz w:val="28"/>
          <w:szCs w:val="28"/>
        </w:rPr>
        <w:t>чел</w:t>
      </w:r>
      <w:r w:rsidR="005004C2">
        <w:rPr>
          <w:rFonts w:ascii="Times New Roman" w:hAnsi="Times New Roman"/>
          <w:sz w:val="28"/>
          <w:szCs w:val="28"/>
        </w:rPr>
        <w:t>.</w:t>
      </w:r>
      <w:r w:rsidRPr="00CF59D9">
        <w:rPr>
          <w:rFonts w:ascii="Times New Roman" w:hAnsi="Times New Roman"/>
          <w:sz w:val="28"/>
          <w:szCs w:val="28"/>
        </w:rPr>
        <w:t>;</w:t>
      </w:r>
    </w:p>
    <w:p w14:paraId="292F237A" w14:textId="4F57E922" w:rsidR="00CA4123" w:rsidRPr="00CF59D9" w:rsidRDefault="00E33DAB" w:rsidP="00956252">
      <w:pPr>
        <w:spacing w:after="0" w:line="240" w:lineRule="auto"/>
        <w:ind w:firstLine="709"/>
        <w:jc w:val="both"/>
        <w:rPr>
          <w:rFonts w:ascii="Times New Roman" w:hAnsi="Times New Roman"/>
          <w:sz w:val="28"/>
          <w:szCs w:val="28"/>
        </w:rPr>
      </w:pPr>
      <w:r w:rsidRPr="00CF59D9">
        <w:rPr>
          <w:rFonts w:ascii="Times New Roman" w:hAnsi="Times New Roman"/>
          <w:sz w:val="28"/>
          <w:szCs w:val="28"/>
        </w:rPr>
        <w:t xml:space="preserve">- другие (грузчики, </w:t>
      </w:r>
      <w:r w:rsidR="00C13A5F" w:rsidRPr="00CF59D9">
        <w:rPr>
          <w:rFonts w:ascii="Times New Roman" w:hAnsi="Times New Roman"/>
          <w:sz w:val="28"/>
          <w:szCs w:val="28"/>
        </w:rPr>
        <w:t xml:space="preserve">электрики, технички, </w:t>
      </w:r>
      <w:r w:rsidRPr="00CF59D9">
        <w:rPr>
          <w:rFonts w:ascii="Times New Roman" w:hAnsi="Times New Roman"/>
          <w:sz w:val="28"/>
          <w:szCs w:val="28"/>
        </w:rPr>
        <w:t xml:space="preserve">сантехники) – </w:t>
      </w:r>
      <w:r w:rsidR="00C13A5F" w:rsidRPr="00CF59D9">
        <w:rPr>
          <w:rFonts w:ascii="Times New Roman" w:hAnsi="Times New Roman"/>
          <w:sz w:val="28"/>
          <w:szCs w:val="28"/>
        </w:rPr>
        <w:t>21</w:t>
      </w:r>
      <w:r w:rsidR="009115D3" w:rsidRPr="00CF59D9">
        <w:rPr>
          <w:rFonts w:ascii="Times New Roman" w:hAnsi="Times New Roman"/>
          <w:sz w:val="28"/>
          <w:szCs w:val="28"/>
        </w:rPr>
        <w:t xml:space="preserve"> </w:t>
      </w:r>
      <w:r w:rsidR="0052429A" w:rsidRPr="00A670ED">
        <w:rPr>
          <w:rFonts w:ascii="Times New Roman" w:hAnsi="Times New Roman"/>
          <w:sz w:val="28"/>
          <w:szCs w:val="28"/>
        </w:rPr>
        <w:t>чел</w:t>
      </w:r>
      <w:r w:rsidR="0052429A">
        <w:rPr>
          <w:rFonts w:ascii="Times New Roman" w:hAnsi="Times New Roman"/>
          <w:sz w:val="28"/>
          <w:szCs w:val="28"/>
        </w:rPr>
        <w:t>.</w:t>
      </w:r>
    </w:p>
    <w:p w14:paraId="50E0D2C0" w14:textId="77777777" w:rsidR="00FF7BEF" w:rsidRPr="00CF59D9" w:rsidRDefault="00FF7BEF" w:rsidP="00956252">
      <w:pPr>
        <w:spacing w:after="0" w:line="240" w:lineRule="auto"/>
        <w:ind w:firstLine="709"/>
        <w:jc w:val="both"/>
        <w:rPr>
          <w:rFonts w:ascii="Times New Roman" w:hAnsi="Times New Roman"/>
          <w:b/>
          <w:sz w:val="28"/>
          <w:szCs w:val="28"/>
        </w:rPr>
      </w:pPr>
      <w:r w:rsidRPr="00CF59D9">
        <w:rPr>
          <w:rFonts w:ascii="Times New Roman" w:hAnsi="Times New Roman"/>
          <w:b/>
          <w:sz w:val="28"/>
          <w:szCs w:val="28"/>
        </w:rPr>
        <w:t>Описание эксперимента</w:t>
      </w:r>
    </w:p>
    <w:p w14:paraId="5C01FE31" w14:textId="4738A729" w:rsidR="00E33DAB" w:rsidRPr="00CF59D9" w:rsidRDefault="00FF7BEF" w:rsidP="00956252">
      <w:pPr>
        <w:spacing w:after="0" w:line="240" w:lineRule="auto"/>
        <w:ind w:firstLine="709"/>
        <w:jc w:val="both"/>
        <w:rPr>
          <w:rFonts w:ascii="Times New Roman" w:hAnsi="Times New Roman"/>
          <w:sz w:val="28"/>
          <w:szCs w:val="28"/>
        </w:rPr>
      </w:pPr>
      <w:r w:rsidRPr="00CF59D9">
        <w:rPr>
          <w:rFonts w:ascii="Times New Roman" w:hAnsi="Times New Roman"/>
          <w:sz w:val="28"/>
          <w:szCs w:val="28"/>
        </w:rPr>
        <w:t>Т</w:t>
      </w:r>
      <w:r w:rsidR="00CA4123" w:rsidRPr="00CF59D9">
        <w:rPr>
          <w:rFonts w:ascii="Times New Roman" w:hAnsi="Times New Roman"/>
          <w:sz w:val="28"/>
          <w:szCs w:val="28"/>
        </w:rPr>
        <w:t xml:space="preserve">рудовая деятельность работников аэропортов на производстве сопряжена с большим количеством опасностей и вредных факторов: </w:t>
      </w:r>
      <w:r w:rsidR="00A73350" w:rsidRPr="00CF59D9">
        <w:rPr>
          <w:rFonts w:ascii="Times New Roman" w:hAnsi="Times New Roman"/>
          <w:sz w:val="28"/>
          <w:szCs w:val="28"/>
        </w:rPr>
        <w:t>физическое воздействие движущейся авиационной и транспортной техники</w:t>
      </w:r>
      <w:r w:rsidR="00CA4123" w:rsidRPr="00CF59D9">
        <w:rPr>
          <w:rFonts w:ascii="Times New Roman" w:hAnsi="Times New Roman"/>
          <w:sz w:val="28"/>
          <w:szCs w:val="28"/>
        </w:rPr>
        <w:t xml:space="preserve"> </w:t>
      </w:r>
      <w:r w:rsidR="00A73350" w:rsidRPr="00CF59D9">
        <w:rPr>
          <w:rFonts w:ascii="Times New Roman" w:hAnsi="Times New Roman"/>
          <w:sz w:val="28"/>
          <w:szCs w:val="28"/>
        </w:rPr>
        <w:t>на аэродроме, опасность падения с авиационных конструкций, шумы широкого спектра частот и вибрации механического оборудования и авиационных агрегатов, химическое и токсич</w:t>
      </w:r>
      <w:r w:rsidR="006E1700" w:rsidRPr="00CF59D9">
        <w:rPr>
          <w:rFonts w:ascii="Times New Roman" w:hAnsi="Times New Roman"/>
          <w:sz w:val="28"/>
          <w:szCs w:val="28"/>
        </w:rPr>
        <w:t>еское</w:t>
      </w:r>
      <w:r w:rsidR="00A73350" w:rsidRPr="00CF59D9">
        <w:rPr>
          <w:rFonts w:ascii="Times New Roman" w:hAnsi="Times New Roman"/>
          <w:sz w:val="28"/>
          <w:szCs w:val="28"/>
        </w:rPr>
        <w:t xml:space="preserve"> влияние горюче-смазочных веществ и других жидкостей</w:t>
      </w:r>
      <w:r w:rsidR="00415DD6" w:rsidRPr="00CF59D9">
        <w:rPr>
          <w:rFonts w:ascii="Times New Roman" w:hAnsi="Times New Roman"/>
          <w:sz w:val="28"/>
          <w:szCs w:val="28"/>
        </w:rPr>
        <w:t>, загазованность и запыленность</w:t>
      </w:r>
      <w:r w:rsidR="001D0A9D" w:rsidRPr="00CF59D9">
        <w:rPr>
          <w:rFonts w:ascii="Times New Roman" w:hAnsi="Times New Roman"/>
          <w:sz w:val="28"/>
          <w:szCs w:val="28"/>
        </w:rPr>
        <w:t xml:space="preserve">, радиоационное </w:t>
      </w:r>
      <w:r w:rsidR="003109A9" w:rsidRPr="00CF59D9">
        <w:rPr>
          <w:rFonts w:ascii="Times New Roman" w:hAnsi="Times New Roman"/>
          <w:sz w:val="28"/>
          <w:szCs w:val="28"/>
        </w:rPr>
        <w:t xml:space="preserve">облучение </w:t>
      </w:r>
      <w:r w:rsidR="001D0A9D" w:rsidRPr="00CF59D9">
        <w:rPr>
          <w:rFonts w:ascii="Times New Roman" w:hAnsi="Times New Roman"/>
          <w:sz w:val="28"/>
          <w:szCs w:val="28"/>
        </w:rPr>
        <w:t xml:space="preserve">от оборудования авиационной безопасности </w:t>
      </w:r>
      <w:r w:rsidR="00A73350" w:rsidRPr="00CF59D9">
        <w:rPr>
          <w:rFonts w:ascii="Times New Roman" w:hAnsi="Times New Roman"/>
          <w:sz w:val="28"/>
          <w:szCs w:val="28"/>
        </w:rPr>
        <w:t xml:space="preserve"> и др</w:t>
      </w:r>
      <w:r w:rsidR="0052429A">
        <w:rPr>
          <w:rFonts w:ascii="Times New Roman" w:hAnsi="Times New Roman"/>
          <w:sz w:val="28"/>
          <w:szCs w:val="28"/>
        </w:rPr>
        <w:t>угие.</w:t>
      </w:r>
    </w:p>
    <w:p w14:paraId="538193F6" w14:textId="79FC9AD0" w:rsidR="00653232" w:rsidRPr="00CF59D9" w:rsidRDefault="00DC29C7" w:rsidP="00956252">
      <w:pPr>
        <w:spacing w:after="0" w:line="240" w:lineRule="auto"/>
        <w:ind w:firstLine="709"/>
        <w:jc w:val="both"/>
        <w:rPr>
          <w:rFonts w:ascii="Times New Roman" w:hAnsi="Times New Roman"/>
          <w:sz w:val="28"/>
          <w:szCs w:val="28"/>
        </w:rPr>
      </w:pPr>
      <w:r w:rsidRPr="00CF59D9">
        <w:rPr>
          <w:rFonts w:ascii="Times New Roman" w:hAnsi="Times New Roman"/>
          <w:sz w:val="28"/>
          <w:szCs w:val="28"/>
        </w:rPr>
        <w:t xml:space="preserve">Экспериментальные исследования </w:t>
      </w:r>
      <w:r w:rsidR="00291B6F" w:rsidRPr="00CF59D9">
        <w:rPr>
          <w:rFonts w:ascii="Times New Roman" w:hAnsi="Times New Roman"/>
          <w:sz w:val="28"/>
          <w:szCs w:val="28"/>
        </w:rPr>
        <w:t>проводились для оценки рисков работников инженерно-авиационной службы при влиянии шумов и вибраций механического оборудования и авиационных агрегатов.</w:t>
      </w:r>
    </w:p>
    <w:p w14:paraId="2BC69170" w14:textId="1C34FDB7" w:rsidR="0019082B" w:rsidRPr="005004C2" w:rsidRDefault="00C42F74" w:rsidP="005004C2">
      <w:pPr>
        <w:spacing w:after="0" w:line="240" w:lineRule="auto"/>
        <w:ind w:firstLine="709"/>
        <w:jc w:val="both"/>
        <w:rPr>
          <w:rFonts w:ascii="Times New Roman" w:hAnsi="Times New Roman"/>
          <w:color w:val="000000"/>
          <w:sz w:val="28"/>
          <w:szCs w:val="28"/>
        </w:rPr>
      </w:pPr>
      <w:r w:rsidRPr="00CF59D9">
        <w:rPr>
          <w:rFonts w:ascii="Times New Roman" w:hAnsi="Times New Roman"/>
          <w:color w:val="000000"/>
          <w:sz w:val="28"/>
          <w:szCs w:val="28"/>
        </w:rPr>
        <w:t>Длительность проведения эксперим</w:t>
      </w:r>
      <w:r w:rsidR="00165773" w:rsidRPr="00CF59D9">
        <w:rPr>
          <w:rFonts w:ascii="Times New Roman" w:hAnsi="Times New Roman"/>
          <w:color w:val="000000"/>
          <w:sz w:val="28"/>
          <w:szCs w:val="28"/>
        </w:rPr>
        <w:t>ента: 01.</w:t>
      </w:r>
      <w:r w:rsidR="001966FC" w:rsidRPr="00CF59D9">
        <w:rPr>
          <w:rFonts w:ascii="Times New Roman" w:hAnsi="Times New Roman"/>
          <w:color w:val="000000"/>
          <w:sz w:val="28"/>
          <w:szCs w:val="28"/>
        </w:rPr>
        <w:t>09</w:t>
      </w:r>
      <w:r w:rsidR="00165773" w:rsidRPr="00CF59D9">
        <w:rPr>
          <w:rFonts w:ascii="Times New Roman" w:hAnsi="Times New Roman"/>
          <w:color w:val="000000"/>
          <w:sz w:val="28"/>
          <w:szCs w:val="28"/>
        </w:rPr>
        <w:t>.2025</w:t>
      </w:r>
      <w:r w:rsidR="005004C2">
        <w:rPr>
          <w:rFonts w:ascii="Times New Roman" w:hAnsi="Times New Roman"/>
          <w:color w:val="000000"/>
          <w:sz w:val="28"/>
          <w:szCs w:val="28"/>
        </w:rPr>
        <w:t xml:space="preserve"> </w:t>
      </w:r>
      <w:r w:rsidR="00165773" w:rsidRPr="00CF59D9">
        <w:rPr>
          <w:rFonts w:ascii="Times New Roman" w:hAnsi="Times New Roman"/>
          <w:color w:val="000000"/>
          <w:sz w:val="28"/>
          <w:szCs w:val="28"/>
        </w:rPr>
        <w:t>г. – 29.12.2025</w:t>
      </w:r>
      <w:r w:rsidR="005004C2">
        <w:rPr>
          <w:rFonts w:ascii="Times New Roman" w:hAnsi="Times New Roman"/>
          <w:color w:val="000000"/>
          <w:sz w:val="28"/>
          <w:szCs w:val="28"/>
        </w:rPr>
        <w:t xml:space="preserve"> </w:t>
      </w:r>
      <w:r w:rsidR="00165773" w:rsidRPr="00CF59D9">
        <w:rPr>
          <w:rFonts w:ascii="Times New Roman" w:hAnsi="Times New Roman"/>
          <w:color w:val="000000"/>
          <w:sz w:val="28"/>
          <w:szCs w:val="28"/>
        </w:rPr>
        <w:t>г.</w:t>
      </w:r>
    </w:p>
    <w:p w14:paraId="48071E73" w14:textId="0099EA85" w:rsidR="00FF7BEF" w:rsidRPr="00FF7EEF" w:rsidRDefault="00FF7BEF" w:rsidP="00956252">
      <w:pPr>
        <w:spacing w:after="0" w:line="240" w:lineRule="auto"/>
        <w:ind w:firstLine="709"/>
        <w:jc w:val="both"/>
        <w:rPr>
          <w:rFonts w:ascii="Times New Roman" w:hAnsi="Times New Roman"/>
          <w:b/>
          <w:sz w:val="28"/>
          <w:szCs w:val="28"/>
        </w:rPr>
      </w:pPr>
      <w:r w:rsidRPr="00FF7EEF">
        <w:rPr>
          <w:rFonts w:ascii="Times New Roman" w:hAnsi="Times New Roman"/>
          <w:b/>
          <w:sz w:val="28"/>
          <w:szCs w:val="28"/>
        </w:rPr>
        <w:t>Приборы для исследования</w:t>
      </w:r>
    </w:p>
    <w:p w14:paraId="5427F911" w14:textId="77777777" w:rsidR="00FF7BEF" w:rsidRPr="00FF7EEF" w:rsidRDefault="00FF7BEF" w:rsidP="00956252">
      <w:pPr>
        <w:spacing w:after="0" w:line="240" w:lineRule="auto"/>
        <w:ind w:firstLine="709"/>
        <w:jc w:val="both"/>
        <w:rPr>
          <w:rFonts w:ascii="Times New Roman" w:hAnsi="Times New Roman"/>
          <w:sz w:val="28"/>
          <w:szCs w:val="28"/>
        </w:rPr>
      </w:pPr>
      <w:r w:rsidRPr="00FF7EEF">
        <w:rPr>
          <w:rFonts w:ascii="Times New Roman" w:hAnsi="Times New Roman"/>
          <w:sz w:val="28"/>
          <w:szCs w:val="28"/>
        </w:rPr>
        <w:t>Для экспериментальных исследований сбор данных проводился ежедневно с применением инновационных информационно-измерительных технологий.</w:t>
      </w:r>
    </w:p>
    <w:p w14:paraId="1C8AF278" w14:textId="68E94F87" w:rsidR="0075069F" w:rsidRPr="00FF7EEF" w:rsidRDefault="00142A6F" w:rsidP="00956252">
      <w:pPr>
        <w:spacing w:after="0" w:line="240" w:lineRule="auto"/>
        <w:ind w:firstLine="709"/>
        <w:jc w:val="both"/>
        <w:rPr>
          <w:rFonts w:ascii="Times New Roman" w:hAnsi="Times New Roman"/>
          <w:sz w:val="28"/>
          <w:szCs w:val="28"/>
        </w:rPr>
      </w:pPr>
      <w:r w:rsidRPr="00FF7EEF">
        <w:rPr>
          <w:rFonts w:ascii="Times New Roman" w:hAnsi="Times New Roman"/>
          <w:sz w:val="28"/>
          <w:szCs w:val="28"/>
        </w:rPr>
        <w:t xml:space="preserve">Для измерения уровня шума </w:t>
      </w:r>
      <w:r w:rsidR="00E81BEC" w:rsidRPr="00FF7EEF">
        <w:rPr>
          <w:rFonts w:ascii="Times New Roman" w:hAnsi="Times New Roman"/>
          <w:sz w:val="28"/>
          <w:szCs w:val="28"/>
        </w:rPr>
        <w:t xml:space="preserve">и </w:t>
      </w:r>
      <w:r w:rsidRPr="00FF7EEF">
        <w:rPr>
          <w:rFonts w:ascii="Times New Roman" w:hAnsi="Times New Roman"/>
          <w:sz w:val="28"/>
          <w:szCs w:val="28"/>
        </w:rPr>
        <w:t xml:space="preserve">вибраций </w:t>
      </w:r>
      <w:r w:rsidR="0075069F" w:rsidRPr="00FF7EEF">
        <w:rPr>
          <w:rFonts w:ascii="Times New Roman" w:hAnsi="Times New Roman"/>
          <w:sz w:val="28"/>
          <w:szCs w:val="28"/>
        </w:rPr>
        <w:t>(</w:t>
      </w:r>
      <w:r w:rsidR="00422099" w:rsidRPr="00FF7EEF">
        <w:rPr>
          <w:rFonts w:ascii="Times New Roman" w:hAnsi="Times New Roman"/>
          <w:sz w:val="28"/>
          <w:szCs w:val="28"/>
        </w:rPr>
        <w:t>NoiseLevel</w:t>
      </w:r>
      <w:r w:rsidR="0075069F" w:rsidRPr="00FF7EEF">
        <w:rPr>
          <w:rFonts w:ascii="Times New Roman" w:hAnsi="Times New Roman"/>
          <w:sz w:val="28"/>
          <w:szCs w:val="28"/>
        </w:rPr>
        <w:t>)</w:t>
      </w:r>
      <w:r w:rsidR="00422099" w:rsidRPr="00FF7EEF">
        <w:rPr>
          <w:rFonts w:ascii="Times New Roman" w:hAnsi="Times New Roman"/>
          <w:sz w:val="28"/>
          <w:szCs w:val="28"/>
        </w:rPr>
        <w:t xml:space="preserve"> </w:t>
      </w:r>
      <w:r w:rsidRPr="00FF7EEF">
        <w:rPr>
          <w:rFonts w:ascii="Times New Roman" w:hAnsi="Times New Roman"/>
          <w:sz w:val="28"/>
          <w:szCs w:val="28"/>
        </w:rPr>
        <w:t>применя</w:t>
      </w:r>
      <w:r w:rsidR="00FF7BEF" w:rsidRPr="00FF7EEF">
        <w:rPr>
          <w:rFonts w:ascii="Times New Roman" w:hAnsi="Times New Roman"/>
          <w:sz w:val="28"/>
          <w:szCs w:val="28"/>
        </w:rPr>
        <w:t>лось</w:t>
      </w:r>
      <w:r w:rsidRPr="00FF7EEF">
        <w:rPr>
          <w:rFonts w:ascii="Times New Roman" w:hAnsi="Times New Roman"/>
          <w:sz w:val="28"/>
          <w:szCs w:val="28"/>
        </w:rPr>
        <w:t xml:space="preserve"> </w:t>
      </w:r>
      <w:r w:rsidR="00526ED2" w:rsidRPr="00FF7EEF">
        <w:rPr>
          <w:rFonts w:ascii="Times New Roman" w:hAnsi="Times New Roman"/>
          <w:sz w:val="28"/>
          <w:szCs w:val="28"/>
        </w:rPr>
        <w:t>мобильное приложение</w:t>
      </w:r>
      <w:r w:rsidR="000516AA" w:rsidRPr="00FF7EEF">
        <w:rPr>
          <w:rFonts w:ascii="Times New Roman" w:hAnsi="Times New Roman"/>
          <w:sz w:val="28"/>
          <w:szCs w:val="28"/>
        </w:rPr>
        <w:t xml:space="preserve"> </w:t>
      </w:r>
      <w:r w:rsidR="000516AA" w:rsidRPr="00FF7EEF">
        <w:rPr>
          <w:rFonts w:ascii="Times New Roman" w:hAnsi="Times New Roman"/>
          <w:sz w:val="28"/>
          <w:szCs w:val="28"/>
          <w:lang w:val="en-US"/>
        </w:rPr>
        <w:t>dB</w:t>
      </w:r>
      <w:r w:rsidR="000516AA" w:rsidRPr="00FF7EEF">
        <w:rPr>
          <w:rFonts w:ascii="Times New Roman" w:hAnsi="Times New Roman"/>
          <w:sz w:val="28"/>
          <w:szCs w:val="28"/>
          <w:vertAlign w:val="subscript"/>
          <w:lang w:val="en-US"/>
        </w:rPr>
        <w:t>X</w:t>
      </w:r>
      <w:r w:rsidR="000516AA" w:rsidRPr="00FF7EEF">
        <w:rPr>
          <w:rFonts w:ascii="Times New Roman" w:hAnsi="Times New Roman"/>
          <w:sz w:val="28"/>
          <w:szCs w:val="28"/>
        </w:rPr>
        <w:t xml:space="preserve"> – шумомер, измеряющее </w:t>
      </w:r>
      <w:r w:rsidRPr="00FF7EEF">
        <w:rPr>
          <w:rFonts w:ascii="Times New Roman" w:hAnsi="Times New Roman"/>
          <w:sz w:val="28"/>
          <w:szCs w:val="28"/>
        </w:rPr>
        <w:t xml:space="preserve">характеристики </w:t>
      </w:r>
      <w:r w:rsidR="000516AA" w:rsidRPr="00FF7EEF">
        <w:rPr>
          <w:rFonts w:ascii="Times New Roman" w:hAnsi="Times New Roman"/>
          <w:sz w:val="28"/>
          <w:szCs w:val="28"/>
        </w:rPr>
        <w:t xml:space="preserve">с помощью встроенного в мобильный телефон </w:t>
      </w:r>
      <w:r w:rsidR="00E81BEC" w:rsidRPr="00FF7EEF">
        <w:rPr>
          <w:rFonts w:ascii="Times New Roman" w:hAnsi="Times New Roman"/>
          <w:sz w:val="28"/>
          <w:szCs w:val="28"/>
        </w:rPr>
        <w:t>микрофона</w:t>
      </w:r>
      <w:r w:rsidRPr="00FF7EEF">
        <w:rPr>
          <w:rFonts w:ascii="Times New Roman" w:hAnsi="Times New Roman"/>
          <w:sz w:val="28"/>
          <w:szCs w:val="28"/>
        </w:rPr>
        <w:t xml:space="preserve">. Данное приложение имеет возможности </w:t>
      </w:r>
      <w:r w:rsidR="000516AA" w:rsidRPr="00FF7EEF">
        <w:rPr>
          <w:rFonts w:ascii="Times New Roman" w:hAnsi="Times New Roman"/>
          <w:sz w:val="28"/>
          <w:szCs w:val="28"/>
        </w:rPr>
        <w:t>представлени</w:t>
      </w:r>
      <w:r w:rsidRPr="00FF7EEF">
        <w:rPr>
          <w:rFonts w:ascii="Times New Roman" w:hAnsi="Times New Roman"/>
          <w:sz w:val="28"/>
          <w:szCs w:val="28"/>
        </w:rPr>
        <w:t>я</w:t>
      </w:r>
      <w:r w:rsidR="000516AA" w:rsidRPr="00FF7EEF">
        <w:rPr>
          <w:rFonts w:ascii="Times New Roman" w:hAnsi="Times New Roman"/>
          <w:sz w:val="28"/>
          <w:szCs w:val="28"/>
        </w:rPr>
        <w:t xml:space="preserve"> данных в виле шкал, графиков и спектрограмм</w:t>
      </w:r>
      <w:r w:rsidRPr="00FF7EEF">
        <w:rPr>
          <w:rFonts w:ascii="Times New Roman" w:hAnsi="Times New Roman"/>
          <w:sz w:val="28"/>
          <w:szCs w:val="28"/>
        </w:rPr>
        <w:t>. Внешний в</w:t>
      </w:r>
      <w:r w:rsidR="000516AA" w:rsidRPr="00FF7EEF">
        <w:rPr>
          <w:rFonts w:ascii="Times New Roman" w:hAnsi="Times New Roman"/>
          <w:sz w:val="28"/>
          <w:szCs w:val="28"/>
        </w:rPr>
        <w:t xml:space="preserve">ид интерфейсной панели </w:t>
      </w:r>
      <w:r w:rsidRPr="00FF7EEF">
        <w:rPr>
          <w:rFonts w:ascii="Times New Roman" w:hAnsi="Times New Roman"/>
          <w:sz w:val="28"/>
          <w:szCs w:val="28"/>
        </w:rPr>
        <w:t xml:space="preserve">мобильного шумомера </w:t>
      </w:r>
      <w:r w:rsidR="000516AA" w:rsidRPr="00FF7EEF">
        <w:rPr>
          <w:rFonts w:ascii="Times New Roman" w:hAnsi="Times New Roman"/>
          <w:sz w:val="28"/>
          <w:szCs w:val="28"/>
        </w:rPr>
        <w:t>представлен на рисунке 3.</w:t>
      </w:r>
      <w:r w:rsidR="00ED59DB">
        <w:rPr>
          <w:rFonts w:ascii="Times New Roman" w:hAnsi="Times New Roman"/>
          <w:sz w:val="28"/>
          <w:szCs w:val="28"/>
        </w:rPr>
        <w:t>4</w:t>
      </w:r>
      <w:r w:rsidR="000B7113">
        <w:rPr>
          <w:rFonts w:ascii="Times New Roman" w:hAnsi="Times New Roman"/>
          <w:sz w:val="28"/>
          <w:szCs w:val="28"/>
        </w:rPr>
        <w:t>.</w:t>
      </w:r>
      <w:r w:rsidR="000516AA" w:rsidRPr="00FF7EEF">
        <w:rPr>
          <w:rFonts w:ascii="Times New Roman" w:hAnsi="Times New Roman"/>
          <w:sz w:val="28"/>
          <w:szCs w:val="28"/>
        </w:rPr>
        <w:t>а</w:t>
      </w:r>
      <w:r w:rsidRPr="00FF7EEF">
        <w:rPr>
          <w:rFonts w:ascii="Times New Roman" w:hAnsi="Times New Roman"/>
          <w:sz w:val="28"/>
          <w:szCs w:val="28"/>
        </w:rPr>
        <w:t>.</w:t>
      </w:r>
      <w:r w:rsidR="0075069F" w:rsidRPr="00FF7EEF">
        <w:rPr>
          <w:rFonts w:ascii="Times New Roman" w:hAnsi="Times New Roman"/>
          <w:sz w:val="28"/>
          <w:szCs w:val="28"/>
        </w:rPr>
        <w:t xml:space="preserve"> Как следует из [</w:t>
      </w:r>
      <w:r w:rsidR="0019082B">
        <w:rPr>
          <w:rFonts w:ascii="Times New Roman" w:hAnsi="Times New Roman"/>
          <w:sz w:val="28"/>
          <w:szCs w:val="28"/>
        </w:rPr>
        <w:t>107</w:t>
      </w:r>
      <w:r w:rsidR="0075069F" w:rsidRPr="00FF7EEF">
        <w:rPr>
          <w:rFonts w:ascii="Times New Roman" w:hAnsi="Times New Roman"/>
          <w:sz w:val="28"/>
          <w:szCs w:val="28"/>
        </w:rPr>
        <w:t xml:space="preserve">] измерения являются высоконадежными и откалиброванными, имеется возможность создания исторической базы данных. </w:t>
      </w:r>
    </w:p>
    <w:p w14:paraId="129FEECC" w14:textId="77777777" w:rsidR="0075069F" w:rsidRPr="00FF7EEF" w:rsidRDefault="0075069F" w:rsidP="00956252">
      <w:pPr>
        <w:spacing w:after="0" w:line="240" w:lineRule="auto"/>
        <w:ind w:firstLine="709"/>
        <w:jc w:val="both"/>
        <w:rPr>
          <w:rFonts w:ascii="Times New Roman" w:hAnsi="Times New Roman"/>
          <w:sz w:val="28"/>
          <w:szCs w:val="28"/>
        </w:rPr>
      </w:pPr>
      <w:r w:rsidRPr="00FF7EEF">
        <w:rPr>
          <w:rFonts w:ascii="Times New Roman" w:hAnsi="Times New Roman"/>
          <w:sz w:val="28"/>
          <w:szCs w:val="28"/>
        </w:rPr>
        <w:t>Для измерения уровня стресса (</w:t>
      </w:r>
      <w:r w:rsidR="00422099" w:rsidRPr="00FF7EEF">
        <w:rPr>
          <w:rFonts w:ascii="Times New Roman" w:hAnsi="Times New Roman"/>
          <w:sz w:val="28"/>
          <w:szCs w:val="28"/>
        </w:rPr>
        <w:t>StressLevel</w:t>
      </w:r>
      <w:r w:rsidRPr="00FF7EEF">
        <w:rPr>
          <w:rFonts w:ascii="Times New Roman" w:hAnsi="Times New Roman"/>
          <w:sz w:val="28"/>
          <w:szCs w:val="28"/>
        </w:rPr>
        <w:t>)</w:t>
      </w:r>
      <w:r w:rsidR="00FF7BEF" w:rsidRPr="00FF7EEF">
        <w:rPr>
          <w:rFonts w:ascii="Times New Roman" w:hAnsi="Times New Roman"/>
          <w:sz w:val="28"/>
          <w:szCs w:val="28"/>
        </w:rPr>
        <w:t xml:space="preserve"> </w:t>
      </w:r>
      <w:r w:rsidR="009B2042" w:rsidRPr="00FF7EEF">
        <w:rPr>
          <w:rFonts w:ascii="Times New Roman" w:hAnsi="Times New Roman"/>
          <w:sz w:val="28"/>
          <w:szCs w:val="28"/>
        </w:rPr>
        <w:t>применялось мобильное приложение</w:t>
      </w:r>
      <w:r w:rsidR="00FF7BEF" w:rsidRPr="00FF7EEF">
        <w:rPr>
          <w:rFonts w:ascii="Times New Roman" w:hAnsi="Times New Roman"/>
          <w:sz w:val="28"/>
          <w:szCs w:val="28"/>
        </w:rPr>
        <w:t>, популярное в настоящее время</w:t>
      </w:r>
      <w:r w:rsidR="009B2042" w:rsidRPr="00FF7EEF">
        <w:rPr>
          <w:rFonts w:ascii="Times New Roman" w:hAnsi="Times New Roman"/>
          <w:sz w:val="28"/>
          <w:szCs w:val="28"/>
        </w:rPr>
        <w:t xml:space="preserve">. При этом </w:t>
      </w:r>
      <w:r w:rsidRPr="00FF7EEF">
        <w:rPr>
          <w:rFonts w:ascii="Times New Roman" w:hAnsi="Times New Roman"/>
          <w:sz w:val="28"/>
          <w:szCs w:val="28"/>
        </w:rPr>
        <w:t>име</w:t>
      </w:r>
      <w:r w:rsidR="00FD5E33" w:rsidRPr="00FF7EEF">
        <w:rPr>
          <w:rFonts w:ascii="Times New Roman" w:hAnsi="Times New Roman"/>
          <w:sz w:val="28"/>
          <w:szCs w:val="28"/>
        </w:rPr>
        <w:t>ю</w:t>
      </w:r>
      <w:r w:rsidRPr="00FF7EEF">
        <w:rPr>
          <w:rFonts w:ascii="Times New Roman" w:hAnsi="Times New Roman"/>
          <w:sz w:val="28"/>
          <w:szCs w:val="28"/>
        </w:rPr>
        <w:t xml:space="preserve">тся </w:t>
      </w:r>
      <w:r w:rsidR="0088736A" w:rsidRPr="00FF7EEF">
        <w:rPr>
          <w:rFonts w:ascii="Times New Roman" w:hAnsi="Times New Roman"/>
          <w:sz w:val="28"/>
          <w:szCs w:val="28"/>
        </w:rPr>
        <w:t>программы</w:t>
      </w:r>
      <w:r w:rsidRPr="00FF7EEF">
        <w:rPr>
          <w:rFonts w:ascii="Times New Roman" w:hAnsi="Times New Roman"/>
          <w:sz w:val="28"/>
          <w:szCs w:val="28"/>
        </w:rPr>
        <w:t xml:space="preserve"> </w:t>
      </w:r>
      <w:r w:rsidR="00FD5E33" w:rsidRPr="00FF7EEF">
        <w:rPr>
          <w:rFonts w:ascii="Times New Roman" w:hAnsi="Times New Roman"/>
          <w:sz w:val="28"/>
          <w:szCs w:val="28"/>
        </w:rPr>
        <w:t xml:space="preserve">разных </w:t>
      </w:r>
      <w:r w:rsidRPr="00FF7EEF">
        <w:rPr>
          <w:rFonts w:ascii="Times New Roman" w:hAnsi="Times New Roman"/>
          <w:sz w:val="28"/>
          <w:szCs w:val="28"/>
        </w:rPr>
        <w:t>видов</w:t>
      </w:r>
      <w:r w:rsidR="00FD5E33" w:rsidRPr="00FF7EEF">
        <w:rPr>
          <w:rFonts w:ascii="Times New Roman" w:hAnsi="Times New Roman"/>
          <w:sz w:val="28"/>
          <w:szCs w:val="28"/>
        </w:rPr>
        <w:t>, в основном</w:t>
      </w:r>
      <w:r w:rsidR="009B2042" w:rsidRPr="00FF7EEF">
        <w:rPr>
          <w:rFonts w:ascii="Times New Roman" w:hAnsi="Times New Roman"/>
          <w:sz w:val="28"/>
          <w:szCs w:val="28"/>
        </w:rPr>
        <w:t xml:space="preserve"> оценивающи</w:t>
      </w:r>
      <w:r w:rsidR="006E1700" w:rsidRPr="00FF7EEF">
        <w:rPr>
          <w:rFonts w:ascii="Times New Roman" w:hAnsi="Times New Roman"/>
          <w:sz w:val="28"/>
          <w:szCs w:val="28"/>
        </w:rPr>
        <w:t>е</w:t>
      </w:r>
      <w:r w:rsidR="009B2042" w:rsidRPr="00FF7EEF">
        <w:rPr>
          <w:rFonts w:ascii="Times New Roman" w:hAnsi="Times New Roman"/>
          <w:sz w:val="28"/>
          <w:szCs w:val="28"/>
        </w:rPr>
        <w:t xml:space="preserve"> по следующих характеристикам</w:t>
      </w:r>
      <w:r w:rsidRPr="00FF7EEF">
        <w:rPr>
          <w:rFonts w:ascii="Times New Roman" w:hAnsi="Times New Roman"/>
          <w:sz w:val="28"/>
          <w:szCs w:val="28"/>
        </w:rPr>
        <w:t>:</w:t>
      </w:r>
    </w:p>
    <w:p w14:paraId="1C98B226" w14:textId="77777777" w:rsidR="0075069F" w:rsidRPr="00FF7EEF" w:rsidRDefault="0075069F" w:rsidP="00956252">
      <w:pPr>
        <w:spacing w:after="0" w:line="240" w:lineRule="auto"/>
        <w:ind w:firstLine="709"/>
        <w:jc w:val="both"/>
        <w:rPr>
          <w:rFonts w:ascii="Times New Roman" w:hAnsi="Times New Roman"/>
          <w:sz w:val="28"/>
          <w:szCs w:val="28"/>
        </w:rPr>
      </w:pPr>
      <w:r w:rsidRPr="00FF7EEF">
        <w:rPr>
          <w:rFonts w:ascii="Times New Roman" w:hAnsi="Times New Roman"/>
          <w:sz w:val="28"/>
          <w:szCs w:val="28"/>
        </w:rPr>
        <w:t xml:space="preserve">- по </w:t>
      </w:r>
      <w:r w:rsidR="00FD5E33" w:rsidRPr="00FF7EEF">
        <w:rPr>
          <w:rFonts w:ascii="Times New Roman" w:hAnsi="Times New Roman"/>
          <w:sz w:val="28"/>
          <w:szCs w:val="28"/>
        </w:rPr>
        <w:t>параметрам</w:t>
      </w:r>
      <w:r w:rsidRPr="00FF7EEF">
        <w:rPr>
          <w:rFonts w:ascii="Times New Roman" w:hAnsi="Times New Roman"/>
          <w:sz w:val="28"/>
          <w:szCs w:val="28"/>
        </w:rPr>
        <w:t xml:space="preserve"> сердечного ритма</w:t>
      </w:r>
      <w:r w:rsidR="00FD5E33" w:rsidRPr="00FF7EEF">
        <w:rPr>
          <w:rFonts w:ascii="Times New Roman" w:hAnsi="Times New Roman"/>
          <w:sz w:val="28"/>
          <w:szCs w:val="28"/>
        </w:rPr>
        <w:t>;</w:t>
      </w:r>
    </w:p>
    <w:p w14:paraId="28F70B76" w14:textId="77777777" w:rsidR="00FD5E33" w:rsidRPr="00FF7EEF" w:rsidRDefault="00FD5E33" w:rsidP="00956252">
      <w:pPr>
        <w:spacing w:after="0" w:line="240" w:lineRule="auto"/>
        <w:ind w:firstLine="709"/>
        <w:jc w:val="both"/>
        <w:rPr>
          <w:rFonts w:ascii="Times New Roman" w:hAnsi="Times New Roman"/>
          <w:sz w:val="28"/>
          <w:szCs w:val="28"/>
        </w:rPr>
      </w:pPr>
      <w:r w:rsidRPr="00FF7EEF">
        <w:rPr>
          <w:rFonts w:ascii="Times New Roman" w:hAnsi="Times New Roman"/>
          <w:sz w:val="28"/>
          <w:szCs w:val="28"/>
        </w:rPr>
        <w:t>- по изображению сердца;</w:t>
      </w:r>
    </w:p>
    <w:p w14:paraId="287F756D" w14:textId="77777777" w:rsidR="00FD5E33" w:rsidRPr="00FF7EEF" w:rsidRDefault="00FD5E33" w:rsidP="00956252">
      <w:pPr>
        <w:spacing w:after="0" w:line="240" w:lineRule="auto"/>
        <w:ind w:firstLine="709"/>
        <w:jc w:val="both"/>
        <w:rPr>
          <w:rFonts w:ascii="Times New Roman" w:hAnsi="Times New Roman"/>
          <w:sz w:val="28"/>
          <w:szCs w:val="28"/>
        </w:rPr>
      </w:pPr>
      <w:r w:rsidRPr="00FF7EEF">
        <w:rPr>
          <w:rFonts w:ascii="Times New Roman" w:hAnsi="Times New Roman"/>
          <w:sz w:val="28"/>
          <w:szCs w:val="28"/>
        </w:rPr>
        <w:t>- по специализированным тестам;</w:t>
      </w:r>
    </w:p>
    <w:p w14:paraId="3CC89BFB" w14:textId="60E1FE86" w:rsidR="00FD5E33" w:rsidRPr="00FF7EEF" w:rsidRDefault="00FD5E33" w:rsidP="00956252">
      <w:pPr>
        <w:spacing w:after="0" w:line="240" w:lineRule="auto"/>
        <w:ind w:firstLine="709"/>
        <w:jc w:val="both"/>
        <w:rPr>
          <w:rFonts w:ascii="Times New Roman" w:hAnsi="Times New Roman"/>
          <w:sz w:val="28"/>
          <w:szCs w:val="28"/>
        </w:rPr>
      </w:pPr>
      <w:r w:rsidRPr="00FF7EEF">
        <w:rPr>
          <w:rFonts w:ascii="Times New Roman" w:hAnsi="Times New Roman"/>
          <w:sz w:val="28"/>
          <w:szCs w:val="28"/>
        </w:rPr>
        <w:t xml:space="preserve">- по мониторингу энергетических показателей организма, измеряемых </w:t>
      </w:r>
      <w:r w:rsidRPr="00FF7EEF">
        <w:rPr>
          <w:rFonts w:ascii="Times New Roman" w:hAnsi="Times New Roman"/>
          <w:sz w:val="28"/>
          <w:szCs w:val="28"/>
          <w:lang w:val="en-US"/>
        </w:rPr>
        <w:t>SMART</w:t>
      </w:r>
      <w:r w:rsidRPr="00FF7EEF">
        <w:rPr>
          <w:rFonts w:ascii="Times New Roman" w:hAnsi="Times New Roman"/>
          <w:sz w:val="28"/>
          <w:szCs w:val="28"/>
        </w:rPr>
        <w:t>-час</w:t>
      </w:r>
      <w:r w:rsidR="005004C2">
        <w:rPr>
          <w:rFonts w:ascii="Times New Roman" w:hAnsi="Times New Roman"/>
          <w:sz w:val="28"/>
          <w:szCs w:val="28"/>
        </w:rPr>
        <w:t>а</w:t>
      </w:r>
      <w:r w:rsidRPr="00FF7EEF">
        <w:rPr>
          <w:rFonts w:ascii="Times New Roman" w:hAnsi="Times New Roman"/>
          <w:sz w:val="28"/>
          <w:szCs w:val="28"/>
        </w:rPr>
        <w:t>ми.</w:t>
      </w:r>
    </w:p>
    <w:p w14:paraId="7422D8A8" w14:textId="4BD6F921" w:rsidR="001E3D25" w:rsidRPr="00FF7EEF" w:rsidRDefault="00FD5E33" w:rsidP="00956252">
      <w:pPr>
        <w:spacing w:after="0" w:line="240" w:lineRule="auto"/>
        <w:ind w:firstLine="709"/>
        <w:jc w:val="both"/>
        <w:rPr>
          <w:rFonts w:ascii="Times New Roman" w:hAnsi="Times New Roman"/>
          <w:sz w:val="28"/>
          <w:szCs w:val="28"/>
        </w:rPr>
      </w:pPr>
      <w:r w:rsidRPr="00FF7EEF">
        <w:rPr>
          <w:rFonts w:ascii="Times New Roman" w:hAnsi="Times New Roman"/>
          <w:sz w:val="28"/>
          <w:szCs w:val="28"/>
        </w:rPr>
        <w:t>Как следует из [</w:t>
      </w:r>
      <w:r w:rsidR="0019082B">
        <w:rPr>
          <w:rFonts w:ascii="Times New Roman" w:hAnsi="Times New Roman"/>
          <w:sz w:val="28"/>
          <w:szCs w:val="28"/>
        </w:rPr>
        <w:t>108</w:t>
      </w:r>
      <w:r w:rsidRPr="00FF7EEF">
        <w:rPr>
          <w:rFonts w:ascii="Times New Roman" w:hAnsi="Times New Roman"/>
          <w:sz w:val="28"/>
          <w:szCs w:val="28"/>
        </w:rPr>
        <w:t>]</w:t>
      </w:r>
      <w:r w:rsidR="00E56C54">
        <w:rPr>
          <w:rFonts w:ascii="Times New Roman" w:hAnsi="Times New Roman"/>
          <w:sz w:val="28"/>
          <w:szCs w:val="28"/>
        </w:rPr>
        <w:t>, н</w:t>
      </w:r>
      <w:r w:rsidRPr="00FF7EEF">
        <w:rPr>
          <w:rFonts w:ascii="Times New Roman" w:hAnsi="Times New Roman"/>
          <w:sz w:val="28"/>
          <w:szCs w:val="28"/>
        </w:rPr>
        <w:t xml:space="preserve">аиболее точное измерение проводится </w:t>
      </w:r>
      <w:r w:rsidR="000F046A" w:rsidRPr="00FF7EEF">
        <w:rPr>
          <w:rFonts w:ascii="Times New Roman" w:hAnsi="Times New Roman"/>
          <w:sz w:val="28"/>
          <w:szCs w:val="28"/>
        </w:rPr>
        <w:t>по</w:t>
      </w:r>
      <w:r w:rsidRPr="00FF7EEF">
        <w:rPr>
          <w:rFonts w:ascii="Times New Roman" w:hAnsi="Times New Roman"/>
          <w:sz w:val="28"/>
          <w:szCs w:val="28"/>
        </w:rPr>
        <w:t xml:space="preserve"> параметр</w:t>
      </w:r>
      <w:r w:rsidR="000F046A" w:rsidRPr="00FF7EEF">
        <w:rPr>
          <w:rFonts w:ascii="Times New Roman" w:hAnsi="Times New Roman"/>
          <w:sz w:val="28"/>
          <w:szCs w:val="28"/>
        </w:rPr>
        <w:t>у</w:t>
      </w:r>
      <w:r w:rsidRPr="00FF7EEF">
        <w:rPr>
          <w:rFonts w:ascii="Times New Roman" w:hAnsi="Times New Roman"/>
          <w:sz w:val="28"/>
          <w:szCs w:val="28"/>
        </w:rPr>
        <w:t xml:space="preserve"> сердца – вариабельность ритма (ВСР). </w:t>
      </w:r>
      <w:r w:rsidR="000F046A" w:rsidRPr="00FF7EEF">
        <w:rPr>
          <w:rFonts w:ascii="Times New Roman" w:hAnsi="Times New Roman"/>
          <w:sz w:val="28"/>
          <w:szCs w:val="28"/>
        </w:rPr>
        <w:t>Для прове</w:t>
      </w:r>
      <w:r w:rsidR="005004C2">
        <w:rPr>
          <w:rFonts w:ascii="Times New Roman" w:hAnsi="Times New Roman"/>
          <w:sz w:val="28"/>
          <w:szCs w:val="28"/>
        </w:rPr>
        <w:t>д</w:t>
      </w:r>
      <w:r w:rsidR="000F046A" w:rsidRPr="00FF7EEF">
        <w:rPr>
          <w:rFonts w:ascii="Times New Roman" w:hAnsi="Times New Roman"/>
          <w:sz w:val="28"/>
          <w:szCs w:val="28"/>
        </w:rPr>
        <w:t xml:space="preserve">ения эксперимента автор применял приложение </w:t>
      </w:r>
      <w:r w:rsidR="000F046A" w:rsidRPr="00FF7EEF">
        <w:rPr>
          <w:rFonts w:ascii="Times New Roman" w:hAnsi="Times New Roman"/>
          <w:spacing w:val="3"/>
          <w:sz w:val="28"/>
          <w:szCs w:val="28"/>
          <w:shd w:val="clear" w:color="auto" w:fill="FFFFFF"/>
        </w:rPr>
        <w:t>Welltory, которое на основе искусственного интеллекта обучено на эталонах се</w:t>
      </w:r>
      <w:r w:rsidR="006E1700" w:rsidRPr="00FF7EEF">
        <w:rPr>
          <w:rFonts w:ascii="Times New Roman" w:hAnsi="Times New Roman"/>
          <w:spacing w:val="3"/>
          <w:sz w:val="28"/>
          <w:szCs w:val="28"/>
          <w:shd w:val="clear" w:color="auto" w:fill="FFFFFF"/>
        </w:rPr>
        <w:t>рдечного ритма с адаптацией под</w:t>
      </w:r>
      <w:r w:rsidR="009B2042" w:rsidRPr="00FF7EEF">
        <w:rPr>
          <w:rFonts w:ascii="Times New Roman" w:hAnsi="Times New Roman"/>
          <w:spacing w:val="3"/>
          <w:sz w:val="28"/>
          <w:szCs w:val="28"/>
          <w:shd w:val="clear" w:color="auto" w:fill="FFFFFF"/>
        </w:rPr>
        <w:t xml:space="preserve"> </w:t>
      </w:r>
      <w:r w:rsidR="000F046A" w:rsidRPr="00FF7EEF">
        <w:rPr>
          <w:rFonts w:ascii="Times New Roman" w:hAnsi="Times New Roman"/>
          <w:spacing w:val="3"/>
          <w:sz w:val="28"/>
          <w:szCs w:val="28"/>
          <w:shd w:val="clear" w:color="auto" w:fill="FFFFFF"/>
        </w:rPr>
        <w:t>особенности организма.</w:t>
      </w:r>
      <w:r w:rsidR="0019082B">
        <w:rPr>
          <w:rFonts w:ascii="Times New Roman" w:hAnsi="Times New Roman"/>
          <w:spacing w:val="3"/>
          <w:sz w:val="28"/>
          <w:szCs w:val="28"/>
          <w:shd w:val="clear" w:color="auto" w:fill="FFFFFF"/>
        </w:rPr>
        <w:t xml:space="preserve"> </w:t>
      </w:r>
      <w:r w:rsidR="001E3D25" w:rsidRPr="00FF7EEF">
        <w:rPr>
          <w:rFonts w:ascii="Times New Roman" w:hAnsi="Times New Roman"/>
          <w:sz w:val="28"/>
          <w:szCs w:val="28"/>
        </w:rPr>
        <w:t xml:space="preserve">Внешний вид интерфейсной панели мобильного измерителя уровня стресса </w:t>
      </w:r>
      <w:r w:rsidR="001E3D25" w:rsidRPr="00FF7EEF">
        <w:rPr>
          <w:rFonts w:ascii="Times New Roman" w:hAnsi="Times New Roman"/>
          <w:spacing w:val="3"/>
          <w:sz w:val="28"/>
          <w:szCs w:val="28"/>
          <w:shd w:val="clear" w:color="auto" w:fill="FFFFFF"/>
        </w:rPr>
        <w:t>Welltory</w:t>
      </w:r>
      <w:r w:rsidR="001E3D25" w:rsidRPr="00FF7EEF">
        <w:rPr>
          <w:rFonts w:ascii="Times New Roman" w:hAnsi="Times New Roman"/>
          <w:sz w:val="28"/>
          <w:szCs w:val="28"/>
        </w:rPr>
        <w:t xml:space="preserve"> представлен на рисунке 3.</w:t>
      </w:r>
      <w:r w:rsidR="00ED59DB">
        <w:rPr>
          <w:rFonts w:ascii="Times New Roman" w:hAnsi="Times New Roman"/>
          <w:sz w:val="28"/>
          <w:szCs w:val="28"/>
        </w:rPr>
        <w:t>4</w:t>
      </w:r>
      <w:r w:rsidR="000B7113">
        <w:rPr>
          <w:rFonts w:ascii="Times New Roman" w:hAnsi="Times New Roman"/>
          <w:sz w:val="28"/>
          <w:szCs w:val="28"/>
        </w:rPr>
        <w:t>.</w:t>
      </w:r>
      <w:r w:rsidR="001E3D25" w:rsidRPr="00FF7EEF">
        <w:rPr>
          <w:rFonts w:ascii="Times New Roman" w:hAnsi="Times New Roman"/>
          <w:sz w:val="28"/>
          <w:szCs w:val="28"/>
        </w:rPr>
        <w:t>б.</w:t>
      </w:r>
    </w:p>
    <w:p w14:paraId="1ECD1393" w14:textId="0975F381" w:rsidR="0019082B" w:rsidRDefault="0019082B" w:rsidP="00956252">
      <w:pPr>
        <w:spacing w:after="0" w:line="240" w:lineRule="auto"/>
        <w:ind w:firstLine="709"/>
        <w:jc w:val="both"/>
        <w:rPr>
          <w:rFonts w:ascii="Times New Roman" w:hAnsi="Times New Roman"/>
          <w:sz w:val="28"/>
          <w:szCs w:val="28"/>
        </w:rPr>
      </w:pPr>
      <w:r w:rsidRPr="0019082B">
        <w:rPr>
          <w:rFonts w:ascii="Times New Roman" w:hAnsi="Times New Roman"/>
          <w:sz w:val="28"/>
          <w:szCs w:val="28"/>
        </w:rPr>
        <w:t>Время работы на опасных участках (WorkingHours) измерялось также при помощи мобильного приложения Planck Time, панель представлена на рисунке 3.4.в [</w:t>
      </w:r>
      <w:r>
        <w:rPr>
          <w:rFonts w:ascii="Times New Roman" w:hAnsi="Times New Roman"/>
          <w:sz w:val="28"/>
          <w:szCs w:val="28"/>
        </w:rPr>
        <w:t>109</w:t>
      </w:r>
      <w:r w:rsidRPr="0019082B">
        <w:rPr>
          <w:rFonts w:ascii="Times New Roman" w:hAnsi="Times New Roman"/>
          <w:sz w:val="28"/>
          <w:szCs w:val="28"/>
        </w:rPr>
        <w:t>]</w:t>
      </w:r>
    </w:p>
    <w:p w14:paraId="2BCF132E" w14:textId="7CF74F0C" w:rsidR="00D27D1A" w:rsidRPr="00FF7EEF" w:rsidRDefault="003235F9" w:rsidP="0019082B">
      <w:pPr>
        <w:spacing w:after="0" w:line="240" w:lineRule="auto"/>
        <w:ind w:firstLine="709"/>
        <w:jc w:val="both"/>
        <w:rPr>
          <w:rFonts w:ascii="Times New Roman" w:eastAsia="Times New Roman" w:hAnsi="Times New Roman"/>
          <w:sz w:val="28"/>
          <w:szCs w:val="28"/>
        </w:rPr>
      </w:pPr>
      <w:r w:rsidRPr="00FF7EEF">
        <w:rPr>
          <w:rFonts w:ascii="Times New Roman" w:hAnsi="Times New Roman"/>
          <w:sz w:val="28"/>
          <w:szCs w:val="28"/>
        </w:rPr>
        <w:t xml:space="preserve">Для измерения индекса усталости применялось мобильное приложение </w:t>
      </w:r>
      <w:r w:rsidR="000B0BE8" w:rsidRPr="00FF7EEF">
        <w:rPr>
          <w:rFonts w:ascii="Times New Roman" w:hAnsi="Times New Roman"/>
          <w:sz w:val="28"/>
          <w:szCs w:val="28"/>
          <w:lang w:val="en-US"/>
        </w:rPr>
        <w:t>Online</w:t>
      </w:r>
      <w:r w:rsidR="000B0BE8" w:rsidRPr="00FF7EEF">
        <w:rPr>
          <w:rFonts w:ascii="Times New Roman" w:hAnsi="Times New Roman"/>
          <w:sz w:val="28"/>
          <w:szCs w:val="28"/>
        </w:rPr>
        <w:t xml:space="preserve"> </w:t>
      </w:r>
      <w:r w:rsidR="000B0BE8" w:rsidRPr="00FF7EEF">
        <w:rPr>
          <w:rFonts w:ascii="Times New Roman" w:hAnsi="Times New Roman"/>
          <w:sz w:val="28"/>
          <w:szCs w:val="28"/>
          <w:lang w:val="en-US"/>
        </w:rPr>
        <w:t>FAS</w:t>
      </w:r>
      <w:r w:rsidR="000B0BE8" w:rsidRPr="00FF7EEF">
        <w:rPr>
          <w:rFonts w:ascii="Times New Roman" w:hAnsi="Times New Roman"/>
          <w:sz w:val="28"/>
          <w:szCs w:val="28"/>
        </w:rPr>
        <w:t xml:space="preserve"> </w:t>
      </w:r>
      <w:r w:rsidR="000B0BE8" w:rsidRPr="00FF7EEF">
        <w:rPr>
          <w:rFonts w:ascii="Times New Roman" w:hAnsi="Times New Roman"/>
          <w:sz w:val="28"/>
          <w:szCs w:val="28"/>
          <w:lang w:val="en-US"/>
        </w:rPr>
        <w:t>calculator</w:t>
      </w:r>
      <w:r w:rsidR="000B0BE8" w:rsidRPr="00FF7EEF">
        <w:rPr>
          <w:rFonts w:ascii="Times New Roman" w:hAnsi="Times New Roman"/>
          <w:sz w:val="28"/>
          <w:szCs w:val="28"/>
        </w:rPr>
        <w:t xml:space="preserve"> [</w:t>
      </w:r>
      <w:r w:rsidR="0019082B">
        <w:rPr>
          <w:rFonts w:ascii="Times New Roman" w:hAnsi="Times New Roman"/>
          <w:sz w:val="28"/>
          <w:szCs w:val="28"/>
        </w:rPr>
        <w:t>110</w:t>
      </w:r>
      <w:r w:rsidR="000B0BE8" w:rsidRPr="00FF7EEF">
        <w:rPr>
          <w:rFonts w:ascii="Times New Roman" w:hAnsi="Times New Roman"/>
          <w:sz w:val="28"/>
          <w:szCs w:val="28"/>
        </w:rPr>
        <w:t>]</w:t>
      </w:r>
      <w:r w:rsidR="00D9322C">
        <w:rPr>
          <w:rFonts w:ascii="Times New Roman" w:hAnsi="Times New Roman"/>
          <w:sz w:val="28"/>
          <w:szCs w:val="28"/>
        </w:rPr>
        <w:t>, представленное на рисунке 3.</w:t>
      </w:r>
      <w:r w:rsidR="00ED59DB">
        <w:rPr>
          <w:rFonts w:ascii="Times New Roman" w:hAnsi="Times New Roman"/>
          <w:sz w:val="28"/>
          <w:szCs w:val="28"/>
        </w:rPr>
        <w:t>4.</w:t>
      </w:r>
      <w:r w:rsidR="00D9322C">
        <w:rPr>
          <w:rFonts w:ascii="Times New Roman" w:hAnsi="Times New Roman"/>
          <w:sz w:val="28"/>
          <w:szCs w:val="28"/>
        </w:rPr>
        <w:t xml:space="preserve">в. </w:t>
      </w:r>
      <w:r w:rsidR="000072C8" w:rsidRPr="00FF7EEF">
        <w:rPr>
          <w:rFonts w:ascii="Times New Roman" w:hAnsi="Times New Roman"/>
          <w:sz w:val="28"/>
          <w:szCs w:val="28"/>
          <w:shd w:val="clear" w:color="auto" w:fill="FFFFFF"/>
        </w:rPr>
        <w:t xml:space="preserve">В основе работы данного программного продукта используется шкала оценки утомляемости </w:t>
      </w:r>
      <w:r w:rsidR="000072C8" w:rsidRPr="0019082B">
        <w:rPr>
          <w:rFonts w:ascii="Times New Roman" w:hAnsi="Times New Roman"/>
          <w:i/>
          <w:sz w:val="28"/>
          <w:szCs w:val="28"/>
          <w:shd w:val="clear" w:color="auto" w:fill="FFFFFF"/>
        </w:rPr>
        <w:t>(</w:t>
      </w:r>
      <w:r w:rsidRPr="0019082B">
        <w:rPr>
          <w:rStyle w:val="af"/>
          <w:rFonts w:ascii="Times New Roman" w:hAnsi="Times New Roman"/>
          <w:b w:val="0"/>
          <w:i/>
          <w:sz w:val="28"/>
          <w:szCs w:val="28"/>
          <w:shd w:val="clear" w:color="auto" w:fill="FFFFFF"/>
        </w:rPr>
        <w:t>FAS</w:t>
      </w:r>
      <w:r w:rsidRPr="0019082B">
        <w:rPr>
          <w:rFonts w:ascii="Times New Roman" w:hAnsi="Times New Roman"/>
          <w:i/>
          <w:sz w:val="28"/>
          <w:szCs w:val="28"/>
          <w:shd w:val="clear" w:color="auto" w:fill="FFFFFF"/>
        </w:rPr>
        <w:t>)</w:t>
      </w:r>
      <w:r w:rsidRPr="00FF7EEF">
        <w:rPr>
          <w:rFonts w:ascii="Times New Roman" w:hAnsi="Times New Roman"/>
          <w:sz w:val="28"/>
          <w:szCs w:val="28"/>
          <w:shd w:val="clear" w:color="auto" w:fill="FFFFFF"/>
        </w:rPr>
        <w:t xml:space="preserve"> </w:t>
      </w:r>
      <w:r w:rsidR="000072C8" w:rsidRPr="00FF7EEF">
        <w:rPr>
          <w:rFonts w:ascii="Times New Roman" w:hAnsi="Times New Roman"/>
          <w:sz w:val="28"/>
          <w:szCs w:val="28"/>
          <w:shd w:val="clear" w:color="auto" w:fill="FFFFFF"/>
        </w:rPr>
        <w:t>исследуемого работника</w:t>
      </w:r>
      <w:r w:rsidR="0019082B">
        <w:rPr>
          <w:rFonts w:ascii="Times New Roman" w:hAnsi="Times New Roman"/>
          <w:sz w:val="28"/>
          <w:szCs w:val="28"/>
          <w:shd w:val="clear" w:color="auto" w:fill="FFFFFF"/>
        </w:rPr>
        <w:t>, представляющая собой</w:t>
      </w:r>
      <w:r w:rsidR="000072C8" w:rsidRPr="00FF7EEF">
        <w:rPr>
          <w:rFonts w:ascii="Times New Roman" w:hAnsi="Times New Roman"/>
          <w:sz w:val="28"/>
          <w:szCs w:val="28"/>
          <w:shd w:val="clear" w:color="auto" w:fill="FFFFFF"/>
        </w:rPr>
        <w:t xml:space="preserve"> опросник из 10 вопросов комплексн</w:t>
      </w:r>
      <w:r w:rsidR="00F15776" w:rsidRPr="00FF7EEF">
        <w:rPr>
          <w:rFonts w:ascii="Times New Roman" w:hAnsi="Times New Roman"/>
          <w:sz w:val="28"/>
          <w:szCs w:val="28"/>
          <w:shd w:val="clear" w:color="auto" w:fill="FFFFFF"/>
        </w:rPr>
        <w:t>ой</w:t>
      </w:r>
      <w:r w:rsidR="000072C8" w:rsidRPr="00FF7EEF">
        <w:rPr>
          <w:rFonts w:ascii="Times New Roman" w:hAnsi="Times New Roman"/>
          <w:sz w:val="28"/>
          <w:szCs w:val="28"/>
          <w:shd w:val="clear" w:color="auto" w:fill="FFFFFF"/>
        </w:rPr>
        <w:t xml:space="preserve"> оценки, включающей </w:t>
      </w:r>
      <w:r w:rsidR="000072C8" w:rsidRPr="00FF7EEF">
        <w:rPr>
          <w:rFonts w:ascii="Times New Roman" w:eastAsia="Times New Roman" w:hAnsi="Times New Roman"/>
          <w:sz w:val="28"/>
          <w:szCs w:val="28"/>
        </w:rPr>
        <w:t>утомление, физическую и умственную усталость. Результаты в баллах суммируются и интерпретируются по критерию:</w:t>
      </w:r>
    </w:p>
    <w:p w14:paraId="421FA2C7" w14:textId="51FBBB9D" w:rsidR="00D27D1A" w:rsidRPr="00835771" w:rsidRDefault="00086F46" w:rsidP="00956252">
      <w:pPr>
        <w:spacing w:after="0" w:line="240" w:lineRule="auto"/>
        <w:ind w:firstLine="709"/>
        <w:jc w:val="both"/>
        <w:rPr>
          <w:rFonts w:ascii="Times New Roman" w:eastAsia="Times New Roman" w:hAnsi="Times New Roman"/>
          <w:sz w:val="28"/>
          <w:szCs w:val="28"/>
        </w:rPr>
      </w:pPr>
      <m:oMathPara>
        <m:oMath>
          <m:sSub>
            <m:sSubPr>
              <m:ctrlPr>
                <w:rPr>
                  <w:rFonts w:ascii="Cambria Math" w:eastAsia="Times New Roman" w:hAnsi="Cambria Math" w:cs="Segoe UI"/>
                  <w:i/>
                  <w:color w:val="212529"/>
                  <w:sz w:val="28"/>
                  <w:szCs w:val="28"/>
                </w:rPr>
              </m:ctrlPr>
            </m:sSubPr>
            <m:e>
              <m:r>
                <w:rPr>
                  <w:rFonts w:ascii="Cambria Math" w:eastAsia="Times New Roman" w:hAnsi="Cambria Math" w:cs="Segoe UI"/>
                  <w:color w:val="212529"/>
                  <w:sz w:val="28"/>
                  <w:szCs w:val="28"/>
                </w:rPr>
                <m:t>I</m:t>
              </m:r>
            </m:e>
            <m:sub>
              <m:r>
                <w:rPr>
                  <w:rFonts w:ascii="Cambria Math" w:eastAsia="Times New Roman" w:hAnsi="Cambria Math" w:cs="Segoe UI"/>
                  <w:color w:val="212529"/>
                  <w:sz w:val="28"/>
                  <w:szCs w:val="28"/>
                </w:rPr>
                <m:t>F</m:t>
              </m:r>
            </m:sub>
          </m:sSub>
          <m:r>
            <w:rPr>
              <w:rFonts w:ascii="Cambria Math" w:eastAsia="Times New Roman" w:hAnsi="Cambria Math" w:cs="Segoe UI"/>
              <w:color w:val="212529"/>
              <w:sz w:val="28"/>
              <w:szCs w:val="28"/>
            </w:rPr>
            <m:t xml:space="preserve">= </m:t>
          </m:r>
          <m:d>
            <m:dPr>
              <m:begChr m:val="{"/>
              <m:endChr m:val=""/>
              <m:ctrlPr>
                <w:rPr>
                  <w:rFonts w:ascii="Cambria Math" w:eastAsia="Times New Roman" w:hAnsi="Cambria Math" w:cs="Segoe UI"/>
                  <w:i/>
                  <w:color w:val="212529"/>
                  <w:sz w:val="28"/>
                  <w:szCs w:val="28"/>
                </w:rPr>
              </m:ctrlPr>
            </m:dPr>
            <m:e>
              <m:m>
                <m:mPr>
                  <m:cGp m:val="8"/>
                  <m:mcs>
                    <m:mc>
                      <m:mcPr>
                        <m:count m:val="1"/>
                        <m:mcJc m:val="left"/>
                      </m:mcPr>
                    </m:mc>
                  </m:mcs>
                  <m:ctrlPr>
                    <w:rPr>
                      <w:rFonts w:ascii="Cambria Math" w:eastAsia="Times New Roman" w:hAnsi="Cambria Math" w:cs="Segoe UI"/>
                      <w:i/>
                      <w:color w:val="212529"/>
                      <w:sz w:val="28"/>
                      <w:szCs w:val="28"/>
                    </w:rPr>
                  </m:ctrlPr>
                </m:mPr>
                <m:mr>
                  <m:e>
                    <m:d>
                      <m:dPr>
                        <m:begChr m:val="["/>
                        <m:endChr m:val="]"/>
                        <m:ctrlPr>
                          <w:rPr>
                            <w:rFonts w:ascii="Cambria Math" w:eastAsia="Times New Roman" w:hAnsi="Cambria Math" w:cs="Segoe UI"/>
                            <w:i/>
                            <w:color w:val="212529"/>
                            <w:sz w:val="28"/>
                            <w:szCs w:val="28"/>
                          </w:rPr>
                        </m:ctrlPr>
                      </m:dPr>
                      <m:e>
                        <m:r>
                          <m:rPr>
                            <m:sty m:val="p"/>
                          </m:rPr>
                          <w:rPr>
                            <w:rFonts w:ascii="Cambria Math" w:eastAsia="Times New Roman" w:hAnsi="Cambria Math" w:cs="Segoe UI"/>
                            <w:color w:val="212529"/>
                            <w:sz w:val="28"/>
                            <w:szCs w:val="28"/>
                          </w:rPr>
                          <m:t>0.2 ÷0.42</m:t>
                        </m:r>
                      </m:e>
                    </m:d>
                    <m:r>
                      <w:rPr>
                        <w:rFonts w:ascii="Cambria Math" w:eastAsia="Times New Roman" w:hAnsi="Cambria Math" w:cs="Segoe UI"/>
                        <w:color w:val="212529"/>
                        <w:sz w:val="28"/>
                        <w:szCs w:val="28"/>
                      </w:rPr>
                      <m:t xml:space="preserve">, утомление отсутствует </m:t>
                    </m:r>
                    <m:d>
                      <m:dPr>
                        <m:ctrlPr>
                          <w:rPr>
                            <w:rFonts w:ascii="Cambria Math" w:eastAsia="Times New Roman" w:hAnsi="Cambria Math" w:cs="Segoe UI"/>
                            <w:i/>
                            <w:color w:val="212529"/>
                            <w:sz w:val="28"/>
                            <w:szCs w:val="28"/>
                          </w:rPr>
                        </m:ctrlPr>
                      </m:dPr>
                      <m:e>
                        <m:r>
                          <w:rPr>
                            <w:rFonts w:ascii="Cambria Math" w:eastAsia="Times New Roman" w:hAnsi="Cambria Math" w:cs="Segoe UI"/>
                            <w:color w:val="212529"/>
                            <w:sz w:val="28"/>
                            <w:szCs w:val="28"/>
                          </w:rPr>
                          <m:t>норма</m:t>
                        </m:r>
                      </m:e>
                    </m:d>
                    <m:r>
                      <w:rPr>
                        <w:rFonts w:ascii="Cambria Math" w:eastAsia="Times New Roman" w:hAnsi="Cambria Math" w:cs="Segoe UI"/>
                        <w:color w:val="212529"/>
                        <w:sz w:val="28"/>
                        <w:szCs w:val="28"/>
                      </w:rPr>
                      <m:t>;</m:t>
                    </m:r>
                  </m:e>
                </m:mr>
                <m:mr>
                  <m:e>
                    <m:d>
                      <m:dPr>
                        <m:begChr m:val="["/>
                        <m:endChr m:val="]"/>
                        <m:ctrlPr>
                          <w:rPr>
                            <w:rFonts w:ascii="Cambria Math" w:eastAsia="Times New Roman" w:hAnsi="Cambria Math" w:cs="Segoe UI"/>
                            <w:i/>
                            <w:color w:val="212529"/>
                            <w:sz w:val="28"/>
                            <w:szCs w:val="28"/>
                          </w:rPr>
                        </m:ctrlPr>
                      </m:dPr>
                      <m:e>
                        <m:r>
                          <w:rPr>
                            <w:rFonts w:ascii="Cambria Math" w:eastAsia="Times New Roman" w:hAnsi="Cambria Math" w:cs="Segoe UI"/>
                            <w:color w:val="212529"/>
                            <w:sz w:val="28"/>
                            <w:szCs w:val="28"/>
                          </w:rPr>
                          <m:t>0.2 ÷0.42</m:t>
                        </m:r>
                      </m:e>
                    </m:d>
                    <m:r>
                      <w:rPr>
                        <w:rFonts w:ascii="Cambria Math" w:eastAsia="Times New Roman" w:hAnsi="Cambria Math" w:cs="Segoe UI"/>
                        <w:color w:val="212529"/>
                        <w:sz w:val="28"/>
                        <w:szCs w:val="28"/>
                      </w:rPr>
                      <m:t xml:space="preserve">, </m:t>
                    </m:r>
                    <m:r>
                      <m:rPr>
                        <m:sty m:val="p"/>
                      </m:rPr>
                      <w:rPr>
                        <w:rFonts w:ascii="Cambria Math" w:eastAsia="Times New Roman" w:hAnsi="Cambria Math" w:cs="Segoe UI"/>
                        <w:color w:val="212529"/>
                        <w:sz w:val="28"/>
                        <w:szCs w:val="28"/>
                      </w:rPr>
                      <m:t>усталость</m:t>
                    </m:r>
                    <m:r>
                      <w:rPr>
                        <w:rFonts w:ascii="Cambria Math" w:eastAsia="Times New Roman" w:hAnsi="Cambria Math" w:cs="Segoe UI"/>
                        <w:color w:val="212529"/>
                        <w:sz w:val="28"/>
                        <w:szCs w:val="28"/>
                      </w:rPr>
                      <m:t>;</m:t>
                    </m:r>
                  </m:e>
                </m:mr>
                <m:mr>
                  <m:e>
                    <m:d>
                      <m:dPr>
                        <m:begChr m:val="["/>
                        <m:endChr m:val="]"/>
                        <m:ctrlPr>
                          <w:rPr>
                            <w:rFonts w:ascii="Cambria Math" w:eastAsia="Times New Roman" w:hAnsi="Cambria Math" w:cs="Segoe UI"/>
                            <w:i/>
                            <w:color w:val="212529"/>
                            <w:sz w:val="28"/>
                            <w:szCs w:val="28"/>
                          </w:rPr>
                        </m:ctrlPr>
                      </m:dPr>
                      <m:e>
                        <m:r>
                          <w:rPr>
                            <w:rFonts w:ascii="Cambria Math" w:eastAsia="Times New Roman" w:hAnsi="Cambria Math" w:cs="Segoe UI"/>
                            <w:color w:val="212529"/>
                            <w:sz w:val="28"/>
                            <w:szCs w:val="28"/>
                          </w:rPr>
                          <m:t>≥0.7</m:t>
                        </m:r>
                      </m:e>
                    </m:d>
                    <m:r>
                      <w:rPr>
                        <w:rFonts w:ascii="Cambria Math" w:eastAsia="Times New Roman" w:hAnsi="Cambria Math" w:cs="Segoe UI"/>
                        <w:color w:val="212529"/>
                        <w:sz w:val="28"/>
                        <w:szCs w:val="28"/>
                      </w:rPr>
                      <m:t>, крайняя усталость.</m:t>
                    </m:r>
                  </m:e>
                </m:mr>
              </m:m>
            </m:e>
          </m:d>
        </m:oMath>
      </m:oMathPara>
    </w:p>
    <w:p w14:paraId="52B488AE" w14:textId="77777777" w:rsidR="003235F9" w:rsidRPr="00FF7EEF" w:rsidRDefault="003235F9" w:rsidP="00956252">
      <w:pPr>
        <w:spacing w:after="0" w:line="240" w:lineRule="auto"/>
        <w:ind w:firstLine="709"/>
        <w:jc w:val="both"/>
        <w:rPr>
          <w:rFonts w:ascii="Segoe UI" w:eastAsia="Times New Roman" w:hAnsi="Segoe UI" w:cs="Segoe UI"/>
          <w:sz w:val="24"/>
          <w:szCs w:val="24"/>
        </w:rPr>
      </w:pPr>
    </w:p>
    <w:p w14:paraId="40E7B4D2" w14:textId="77777777" w:rsidR="00565269" w:rsidRDefault="00455A0E" w:rsidP="00956252">
      <w:pPr>
        <w:spacing w:after="0" w:line="240" w:lineRule="auto"/>
        <w:ind w:firstLine="709"/>
        <w:jc w:val="both"/>
        <w:rPr>
          <w:rFonts w:ascii="Times New Roman" w:hAnsi="Times New Roman"/>
          <w:sz w:val="28"/>
          <w:szCs w:val="28"/>
        </w:rPr>
      </w:pPr>
      <w:r w:rsidRPr="00FF7EEF">
        <w:rPr>
          <w:rFonts w:ascii="Times New Roman" w:hAnsi="Times New Roman"/>
          <w:sz w:val="28"/>
          <w:szCs w:val="28"/>
        </w:rPr>
        <w:t xml:space="preserve">где </w:t>
      </w:r>
    </w:p>
    <w:p w14:paraId="72EC53A0" w14:textId="715E120F" w:rsidR="00455A0E" w:rsidRPr="00FF7EEF" w:rsidRDefault="00086F46" w:rsidP="00956252">
      <w:pPr>
        <w:spacing w:after="0" w:line="240" w:lineRule="auto"/>
        <w:ind w:firstLine="709"/>
        <w:jc w:val="both"/>
        <w:rPr>
          <w:rFonts w:ascii="Times New Roman" w:hAnsi="Times New Roman"/>
          <w:sz w:val="28"/>
          <w:szCs w:val="28"/>
        </w:rPr>
      </w:pPr>
      <m:oMath>
        <m:sSub>
          <m:sSubPr>
            <m:ctrlPr>
              <w:rPr>
                <w:rFonts w:ascii="Cambria Math" w:eastAsia="Times New Roman" w:hAnsi="Cambria Math" w:cs="Segoe UI"/>
                <w:i/>
                <w:color w:val="212529"/>
                <w:sz w:val="28"/>
                <w:szCs w:val="28"/>
              </w:rPr>
            </m:ctrlPr>
          </m:sSubPr>
          <m:e>
            <m:r>
              <w:rPr>
                <w:rFonts w:ascii="Cambria Math" w:eastAsia="Times New Roman" w:hAnsi="Cambria Math" w:cs="Segoe UI"/>
                <w:color w:val="212529"/>
                <w:sz w:val="28"/>
                <w:szCs w:val="28"/>
              </w:rPr>
              <m:t>I</m:t>
            </m:r>
          </m:e>
          <m:sub>
            <m:r>
              <w:rPr>
                <w:rFonts w:ascii="Cambria Math" w:eastAsia="Times New Roman" w:hAnsi="Cambria Math" w:cs="Segoe UI"/>
                <w:color w:val="212529"/>
                <w:sz w:val="28"/>
                <w:szCs w:val="28"/>
              </w:rPr>
              <m:t>F</m:t>
            </m:r>
          </m:sub>
        </m:sSub>
      </m:oMath>
      <w:r w:rsidR="00455A0E" w:rsidRPr="00FF7EEF">
        <w:rPr>
          <w:rFonts w:ascii="Times New Roman" w:eastAsia="Times New Roman" w:hAnsi="Times New Roman"/>
          <w:sz w:val="28"/>
          <w:szCs w:val="28"/>
        </w:rPr>
        <w:t xml:space="preserve"> -</w:t>
      </w:r>
      <w:r w:rsidR="00455A0E" w:rsidRPr="00FF7EEF">
        <w:rPr>
          <w:rFonts w:ascii="Times New Roman" w:hAnsi="Times New Roman"/>
          <w:sz w:val="28"/>
          <w:szCs w:val="28"/>
        </w:rPr>
        <w:t xml:space="preserve"> индекс усталости.</w:t>
      </w:r>
    </w:p>
    <w:p w14:paraId="6F5107D9" w14:textId="45120F4E" w:rsidR="008A361D" w:rsidRPr="00FF7EEF" w:rsidRDefault="008A361D" w:rsidP="00956252">
      <w:pPr>
        <w:spacing w:after="0" w:line="240" w:lineRule="auto"/>
        <w:ind w:firstLine="709"/>
        <w:jc w:val="both"/>
        <w:rPr>
          <w:rFonts w:ascii="Times New Roman" w:hAnsi="Times New Roman"/>
          <w:sz w:val="28"/>
          <w:szCs w:val="28"/>
        </w:rPr>
      </w:pPr>
      <w:r w:rsidRPr="00FF7EEF">
        <w:rPr>
          <w:rFonts w:ascii="Times New Roman" w:hAnsi="Times New Roman"/>
          <w:sz w:val="28"/>
          <w:szCs w:val="28"/>
        </w:rPr>
        <w:t>П</w:t>
      </w:r>
      <w:r w:rsidR="00455A0E" w:rsidRPr="00FF7EEF">
        <w:rPr>
          <w:rFonts w:ascii="Times New Roman" w:hAnsi="Times New Roman"/>
          <w:sz w:val="28"/>
          <w:szCs w:val="28"/>
        </w:rPr>
        <w:t xml:space="preserve">араметры, которые определяются </w:t>
      </w:r>
      <w:r w:rsidRPr="00FF7EEF">
        <w:rPr>
          <w:rFonts w:ascii="Times New Roman" w:hAnsi="Times New Roman"/>
          <w:sz w:val="28"/>
          <w:szCs w:val="28"/>
        </w:rPr>
        <w:t>на основе статистического анализа деятельности:</w:t>
      </w:r>
    </w:p>
    <w:p w14:paraId="12A7113C" w14:textId="77777777" w:rsidR="00422099" w:rsidRPr="00FF7EEF" w:rsidRDefault="008A361D" w:rsidP="00956252">
      <w:pPr>
        <w:spacing w:after="0" w:line="240" w:lineRule="auto"/>
        <w:ind w:firstLine="709"/>
        <w:jc w:val="both"/>
        <w:rPr>
          <w:rFonts w:ascii="Times New Roman" w:hAnsi="Times New Roman"/>
          <w:sz w:val="28"/>
          <w:szCs w:val="28"/>
        </w:rPr>
      </w:pPr>
      <w:r w:rsidRPr="00FF7EEF">
        <w:rPr>
          <w:rFonts w:ascii="Times New Roman" w:hAnsi="Times New Roman"/>
          <w:sz w:val="28"/>
          <w:szCs w:val="28"/>
        </w:rPr>
        <w:t xml:space="preserve">- </w:t>
      </w:r>
      <w:r w:rsidR="00422099" w:rsidRPr="00FF7EEF">
        <w:rPr>
          <w:rFonts w:ascii="Times New Roman" w:hAnsi="Times New Roman"/>
          <w:sz w:val="28"/>
          <w:szCs w:val="28"/>
        </w:rPr>
        <w:t>количество случившихся инцидентов</w:t>
      </w:r>
      <w:r w:rsidR="00782791" w:rsidRPr="00FF7EEF">
        <w:rPr>
          <w:rFonts w:ascii="Times New Roman" w:hAnsi="Times New Roman"/>
          <w:sz w:val="28"/>
          <w:szCs w:val="28"/>
        </w:rPr>
        <w:t xml:space="preserve"> </w:t>
      </w:r>
      <w:r w:rsidR="00422099" w:rsidRPr="00FF7EEF">
        <w:rPr>
          <w:rFonts w:ascii="Times New Roman" w:hAnsi="Times New Roman"/>
          <w:sz w:val="28"/>
          <w:szCs w:val="28"/>
        </w:rPr>
        <w:t xml:space="preserve">за </w:t>
      </w:r>
      <w:r w:rsidR="00782791" w:rsidRPr="00FF7EEF">
        <w:rPr>
          <w:rFonts w:ascii="Times New Roman" w:hAnsi="Times New Roman"/>
          <w:sz w:val="28"/>
          <w:szCs w:val="28"/>
        </w:rPr>
        <w:t>анализируемый период</w:t>
      </w:r>
      <w:r w:rsidRPr="00FF7EEF">
        <w:rPr>
          <w:rFonts w:ascii="Times New Roman" w:hAnsi="Times New Roman"/>
          <w:sz w:val="28"/>
          <w:szCs w:val="28"/>
        </w:rPr>
        <w:t xml:space="preserve"> (AccidentsLastYear);</w:t>
      </w:r>
      <w:r w:rsidR="00526ED2" w:rsidRPr="00FF7EEF">
        <w:rPr>
          <w:rFonts w:ascii="Times New Roman" w:hAnsi="Times New Roman"/>
          <w:sz w:val="28"/>
          <w:szCs w:val="28"/>
        </w:rPr>
        <w:t xml:space="preserve"> </w:t>
      </w:r>
    </w:p>
    <w:p w14:paraId="2E4CF8F3" w14:textId="28B8F336" w:rsidR="00291B6F" w:rsidRDefault="00422099" w:rsidP="00956252">
      <w:pPr>
        <w:spacing w:after="0" w:line="240" w:lineRule="auto"/>
        <w:ind w:firstLine="709"/>
        <w:jc w:val="both"/>
        <w:rPr>
          <w:rFonts w:ascii="Times New Roman" w:hAnsi="Times New Roman"/>
          <w:sz w:val="28"/>
          <w:szCs w:val="28"/>
        </w:rPr>
      </w:pPr>
      <w:r w:rsidRPr="00FF7EEF">
        <w:rPr>
          <w:rFonts w:ascii="Times New Roman" w:hAnsi="Times New Roman"/>
          <w:sz w:val="28"/>
          <w:szCs w:val="28"/>
        </w:rPr>
        <w:t xml:space="preserve">- возраст </w:t>
      </w:r>
      <w:r w:rsidR="00526ED2" w:rsidRPr="00FF7EEF">
        <w:rPr>
          <w:rFonts w:ascii="Times New Roman" w:hAnsi="Times New Roman"/>
          <w:sz w:val="28"/>
          <w:szCs w:val="28"/>
        </w:rPr>
        <w:t xml:space="preserve">используемого </w:t>
      </w:r>
      <w:r w:rsidRPr="00FF7EEF">
        <w:rPr>
          <w:rFonts w:ascii="Times New Roman" w:hAnsi="Times New Roman"/>
          <w:sz w:val="28"/>
          <w:szCs w:val="28"/>
        </w:rPr>
        <w:t>оборудования в годах</w:t>
      </w:r>
      <w:r w:rsidR="008A361D" w:rsidRPr="00FF7EEF">
        <w:rPr>
          <w:rFonts w:ascii="Times New Roman" w:hAnsi="Times New Roman"/>
          <w:sz w:val="28"/>
          <w:szCs w:val="28"/>
        </w:rPr>
        <w:t xml:space="preserve"> (EquipmentAge</w:t>
      </w:r>
      <w:r w:rsidR="00526ED2" w:rsidRPr="00FF7EEF">
        <w:rPr>
          <w:rFonts w:ascii="Times New Roman" w:hAnsi="Times New Roman"/>
          <w:sz w:val="28"/>
          <w:szCs w:val="28"/>
        </w:rPr>
        <w:t>)</w:t>
      </w:r>
      <w:r w:rsidR="008A361D" w:rsidRPr="00FF7EEF">
        <w:rPr>
          <w:rFonts w:ascii="Times New Roman" w:hAnsi="Times New Roman"/>
          <w:sz w:val="28"/>
          <w:szCs w:val="28"/>
        </w:rPr>
        <w:t xml:space="preserve">. </w:t>
      </w:r>
    </w:p>
    <w:p w14:paraId="5AB12521" w14:textId="0D0B605A" w:rsidR="00D9322C" w:rsidRPr="00FF7EEF" w:rsidRDefault="00D9322C" w:rsidP="00956252">
      <w:pPr>
        <w:spacing w:after="0" w:line="240" w:lineRule="auto"/>
        <w:ind w:firstLine="709"/>
        <w:jc w:val="both"/>
        <w:rPr>
          <w:rFonts w:ascii="Times New Roman" w:hAnsi="Times New Roman"/>
          <w:sz w:val="28"/>
          <w:szCs w:val="28"/>
          <w:shd w:val="clear" w:color="auto" w:fill="FFFFFF"/>
        </w:rPr>
      </w:pPr>
    </w:p>
    <w:tbl>
      <w:tblPr>
        <w:tblW w:w="0" w:type="auto"/>
        <w:tblLook w:val="04A0" w:firstRow="1" w:lastRow="0" w:firstColumn="1" w:lastColumn="0" w:noHBand="0" w:noVBand="1"/>
      </w:tblPr>
      <w:tblGrid>
        <w:gridCol w:w="3129"/>
        <w:gridCol w:w="3126"/>
        <w:gridCol w:w="3099"/>
      </w:tblGrid>
      <w:tr w:rsidR="00970F07" w:rsidRPr="001367E0" w14:paraId="358A2E81" w14:textId="77777777" w:rsidTr="00D9322C">
        <w:tc>
          <w:tcPr>
            <w:tcW w:w="3132" w:type="dxa"/>
          </w:tcPr>
          <w:p w14:paraId="7E6E00E8" w14:textId="4DC728ED" w:rsidR="000516AA" w:rsidRPr="00FF7EEF" w:rsidRDefault="00835771" w:rsidP="00F01DFE">
            <w:pPr>
              <w:spacing w:after="0" w:line="240" w:lineRule="auto"/>
              <w:jc w:val="both"/>
              <w:rPr>
                <w:rFonts w:ascii="Times New Roman" w:hAnsi="Times New Roman"/>
                <w:sz w:val="28"/>
                <w:szCs w:val="28"/>
                <w:lang w:val="en-US"/>
              </w:rPr>
            </w:pPr>
            <w:r w:rsidRPr="00FF7EEF">
              <w:rPr>
                <w:rFonts w:ascii="Times New Roman" w:hAnsi="Times New Roman"/>
                <w:noProof/>
                <w:sz w:val="28"/>
                <w:szCs w:val="28"/>
                <w:lang w:val="en-US"/>
              </w:rPr>
              <w:drawing>
                <wp:inline distT="0" distB="0" distL="0" distR="0" wp14:anchorId="76B7289B" wp14:editId="73149175">
                  <wp:extent cx="1532208" cy="2582122"/>
                  <wp:effectExtent l="38100" t="57150" r="49530" b="46990"/>
                  <wp:docPr id="13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542301" cy="2599131"/>
                          </a:xfrm>
                          <a:prstGeom prst="rect">
                            <a:avLst/>
                          </a:prstGeom>
                          <a:noFill/>
                          <a:scene3d>
                            <a:camera prst="orthographicFront">
                              <a:rot lat="0" lon="21299999" rev="0"/>
                            </a:camera>
                            <a:lightRig rig="threePt" dir="t"/>
                          </a:scene3d>
                        </pic:spPr>
                      </pic:pic>
                    </a:graphicData>
                  </a:graphic>
                </wp:inline>
              </w:drawing>
            </w:r>
          </w:p>
        </w:tc>
        <w:tc>
          <w:tcPr>
            <w:tcW w:w="3104" w:type="dxa"/>
          </w:tcPr>
          <w:p w14:paraId="5D25CB27" w14:textId="3B1FB851" w:rsidR="000516AA" w:rsidRPr="00FF7EEF" w:rsidRDefault="00835771" w:rsidP="00F01DFE">
            <w:pPr>
              <w:spacing w:after="0" w:line="240" w:lineRule="auto"/>
              <w:jc w:val="both"/>
              <w:rPr>
                <w:rFonts w:ascii="Times New Roman" w:hAnsi="Times New Roman"/>
                <w:sz w:val="28"/>
                <w:szCs w:val="28"/>
              </w:rPr>
            </w:pPr>
            <w:r w:rsidRPr="00FF7EEF">
              <w:rPr>
                <w:rFonts w:ascii="Times New Roman" w:hAnsi="Times New Roman"/>
                <w:noProof/>
                <w:sz w:val="28"/>
                <w:szCs w:val="28"/>
                <w:lang w:val="en-US"/>
              </w:rPr>
              <w:drawing>
                <wp:inline distT="0" distB="0" distL="0" distR="0" wp14:anchorId="6B9DB266" wp14:editId="09DF3AC0">
                  <wp:extent cx="1847850" cy="2582333"/>
                  <wp:effectExtent l="0" t="0" r="0" b="8890"/>
                  <wp:docPr id="1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5857" cy="2607497"/>
                          </a:xfrm>
                          <a:prstGeom prst="rect">
                            <a:avLst/>
                          </a:prstGeom>
                          <a:noFill/>
                          <a:ln>
                            <a:noFill/>
                          </a:ln>
                        </pic:spPr>
                      </pic:pic>
                    </a:graphicData>
                  </a:graphic>
                </wp:inline>
              </w:drawing>
            </w:r>
          </w:p>
        </w:tc>
        <w:tc>
          <w:tcPr>
            <w:tcW w:w="3108" w:type="dxa"/>
          </w:tcPr>
          <w:p w14:paraId="0DEF6F36" w14:textId="10DA137C" w:rsidR="000516AA" w:rsidRPr="001367E0" w:rsidRDefault="00835771" w:rsidP="00F01DFE">
            <w:pPr>
              <w:spacing w:after="0" w:line="240" w:lineRule="auto"/>
              <w:jc w:val="both"/>
              <w:rPr>
                <w:rFonts w:ascii="Times New Roman" w:hAnsi="Times New Roman"/>
                <w:sz w:val="28"/>
                <w:szCs w:val="28"/>
              </w:rPr>
            </w:pPr>
            <w:r w:rsidRPr="00FF7EEF">
              <w:rPr>
                <w:rFonts w:ascii="Times New Roman" w:hAnsi="Times New Roman"/>
                <w:noProof/>
                <w:sz w:val="28"/>
                <w:szCs w:val="28"/>
                <w:lang w:val="en-US"/>
              </w:rPr>
              <w:drawing>
                <wp:inline distT="0" distB="0" distL="0" distR="0" wp14:anchorId="1BD1E912" wp14:editId="7770C3FB">
                  <wp:extent cx="1649095" cy="2624666"/>
                  <wp:effectExtent l="0" t="0" r="8255" b="4445"/>
                  <wp:docPr id="13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3095" cy="2646949"/>
                          </a:xfrm>
                          <a:prstGeom prst="rect">
                            <a:avLst/>
                          </a:prstGeom>
                          <a:noFill/>
                          <a:ln>
                            <a:noFill/>
                          </a:ln>
                        </pic:spPr>
                      </pic:pic>
                    </a:graphicData>
                  </a:graphic>
                </wp:inline>
              </w:drawing>
            </w:r>
          </w:p>
        </w:tc>
      </w:tr>
      <w:tr w:rsidR="00ED0CD2" w:rsidRPr="001367E0" w14:paraId="5A10FB37" w14:textId="77777777" w:rsidTr="00D9322C">
        <w:tc>
          <w:tcPr>
            <w:tcW w:w="9344" w:type="dxa"/>
            <w:gridSpan w:val="3"/>
          </w:tcPr>
          <w:p w14:paraId="3AEB1484" w14:textId="77777777" w:rsidR="00ED0CD2" w:rsidRDefault="00ED0CD2" w:rsidP="00ED0CD2">
            <w:pPr>
              <w:spacing w:after="0" w:line="240" w:lineRule="auto"/>
              <w:jc w:val="center"/>
              <w:rPr>
                <w:rFonts w:ascii="Times New Roman" w:hAnsi="Times New Roman"/>
                <w:noProof/>
                <w:sz w:val="28"/>
                <w:szCs w:val="28"/>
              </w:rPr>
            </w:pPr>
            <w:r>
              <w:rPr>
                <w:rFonts w:ascii="Times New Roman" w:hAnsi="Times New Roman"/>
                <w:noProof/>
                <w:sz w:val="28"/>
                <w:szCs w:val="28"/>
              </w:rPr>
              <w:t>а)</w:t>
            </w:r>
          </w:p>
          <w:p w14:paraId="0D178333" w14:textId="14E89D66" w:rsidR="00D9322C" w:rsidRPr="00ED0CD2" w:rsidRDefault="00D9322C" w:rsidP="00ED0CD2">
            <w:pPr>
              <w:spacing w:after="0" w:line="240" w:lineRule="auto"/>
              <w:jc w:val="center"/>
              <w:rPr>
                <w:rFonts w:ascii="Times New Roman" w:hAnsi="Times New Roman"/>
                <w:noProof/>
                <w:sz w:val="28"/>
                <w:szCs w:val="28"/>
              </w:rPr>
            </w:pPr>
          </w:p>
        </w:tc>
      </w:tr>
      <w:tr w:rsidR="00970F07" w:rsidRPr="001367E0" w14:paraId="22CAC61B" w14:textId="77777777" w:rsidTr="00D9322C">
        <w:tc>
          <w:tcPr>
            <w:tcW w:w="3132" w:type="dxa"/>
          </w:tcPr>
          <w:p w14:paraId="1126D412" w14:textId="0E083333" w:rsidR="000516AA" w:rsidRPr="001367E0" w:rsidRDefault="00835771" w:rsidP="00F01DFE">
            <w:pPr>
              <w:spacing w:after="0" w:line="240" w:lineRule="auto"/>
              <w:jc w:val="both"/>
              <w:rPr>
                <w:rFonts w:ascii="Times New Roman" w:hAnsi="Times New Roman"/>
                <w:sz w:val="28"/>
                <w:szCs w:val="28"/>
              </w:rPr>
            </w:pPr>
            <w:r w:rsidRPr="001367E0">
              <w:rPr>
                <w:rFonts w:ascii="Times New Roman" w:hAnsi="Times New Roman"/>
                <w:noProof/>
                <w:sz w:val="28"/>
                <w:szCs w:val="28"/>
                <w:lang w:val="en-US"/>
              </w:rPr>
              <w:drawing>
                <wp:inline distT="0" distB="0" distL="0" distR="0" wp14:anchorId="5EE70E4F" wp14:editId="4B3EC546">
                  <wp:extent cx="1752292" cy="2226733"/>
                  <wp:effectExtent l="0" t="0" r="635" b="2540"/>
                  <wp:docPr id="1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58741" cy="2234929"/>
                          </a:xfrm>
                          <a:prstGeom prst="rect">
                            <a:avLst/>
                          </a:prstGeom>
                          <a:noFill/>
                          <a:ln>
                            <a:noFill/>
                          </a:ln>
                        </pic:spPr>
                      </pic:pic>
                    </a:graphicData>
                  </a:graphic>
                </wp:inline>
              </w:drawing>
            </w:r>
          </w:p>
        </w:tc>
        <w:tc>
          <w:tcPr>
            <w:tcW w:w="3104" w:type="dxa"/>
          </w:tcPr>
          <w:p w14:paraId="19A27BC7" w14:textId="6C6CA962" w:rsidR="000516AA" w:rsidRPr="001367E0" w:rsidRDefault="00835771" w:rsidP="00F01DFE">
            <w:pPr>
              <w:spacing w:after="0" w:line="240" w:lineRule="auto"/>
              <w:jc w:val="both"/>
              <w:rPr>
                <w:rFonts w:ascii="Times New Roman" w:hAnsi="Times New Roman"/>
                <w:sz w:val="28"/>
                <w:szCs w:val="28"/>
              </w:rPr>
            </w:pPr>
            <w:r w:rsidRPr="001367E0">
              <w:rPr>
                <w:rFonts w:ascii="Times New Roman" w:hAnsi="Times New Roman"/>
                <w:noProof/>
                <w:sz w:val="28"/>
                <w:szCs w:val="28"/>
                <w:lang w:val="en-US"/>
              </w:rPr>
              <w:drawing>
                <wp:inline distT="0" distB="0" distL="0" distR="0" wp14:anchorId="611CE46F" wp14:editId="25F34F13">
                  <wp:extent cx="1734171" cy="2201333"/>
                  <wp:effectExtent l="0" t="0" r="0" b="8890"/>
                  <wp:docPr id="13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41025" cy="2210034"/>
                          </a:xfrm>
                          <a:prstGeom prst="rect">
                            <a:avLst/>
                          </a:prstGeom>
                          <a:noFill/>
                          <a:ln>
                            <a:noFill/>
                          </a:ln>
                        </pic:spPr>
                      </pic:pic>
                    </a:graphicData>
                  </a:graphic>
                </wp:inline>
              </w:drawing>
            </w:r>
          </w:p>
        </w:tc>
        <w:tc>
          <w:tcPr>
            <w:tcW w:w="3108" w:type="dxa"/>
          </w:tcPr>
          <w:p w14:paraId="09732E7A" w14:textId="33C38200" w:rsidR="000516AA" w:rsidRPr="001367E0" w:rsidRDefault="00835771" w:rsidP="00F01DFE">
            <w:pPr>
              <w:spacing w:after="0" w:line="240" w:lineRule="auto"/>
              <w:jc w:val="both"/>
              <w:rPr>
                <w:rFonts w:ascii="Times New Roman" w:hAnsi="Times New Roman"/>
                <w:sz w:val="28"/>
                <w:szCs w:val="28"/>
              </w:rPr>
            </w:pPr>
            <w:r w:rsidRPr="001367E0">
              <w:rPr>
                <w:rFonts w:ascii="Times New Roman" w:hAnsi="Times New Roman"/>
                <w:noProof/>
                <w:sz w:val="28"/>
                <w:szCs w:val="28"/>
                <w:lang w:val="en-US"/>
              </w:rPr>
              <w:drawing>
                <wp:inline distT="0" distB="0" distL="0" distR="0" wp14:anchorId="2C745A35" wp14:editId="564A79A3">
                  <wp:extent cx="1775343" cy="2200910"/>
                  <wp:effectExtent l="0" t="0" r="0" b="0"/>
                  <wp:docPr id="1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5064" cy="2212961"/>
                          </a:xfrm>
                          <a:prstGeom prst="rect">
                            <a:avLst/>
                          </a:prstGeom>
                          <a:noFill/>
                          <a:ln>
                            <a:noFill/>
                          </a:ln>
                        </pic:spPr>
                      </pic:pic>
                    </a:graphicData>
                  </a:graphic>
                </wp:inline>
              </w:drawing>
            </w:r>
          </w:p>
        </w:tc>
      </w:tr>
      <w:tr w:rsidR="007E666A" w:rsidRPr="001367E0" w14:paraId="7F7586E5" w14:textId="77777777" w:rsidTr="00D9322C">
        <w:tc>
          <w:tcPr>
            <w:tcW w:w="9344" w:type="dxa"/>
            <w:gridSpan w:val="3"/>
          </w:tcPr>
          <w:p w14:paraId="0AEC06CB" w14:textId="77777777" w:rsidR="007E666A" w:rsidRDefault="007E666A" w:rsidP="007E666A">
            <w:pPr>
              <w:spacing w:after="0" w:line="240" w:lineRule="auto"/>
              <w:jc w:val="center"/>
              <w:rPr>
                <w:rFonts w:ascii="Times New Roman" w:hAnsi="Times New Roman"/>
                <w:noProof/>
                <w:sz w:val="28"/>
                <w:szCs w:val="28"/>
              </w:rPr>
            </w:pPr>
            <w:r>
              <w:rPr>
                <w:rFonts w:ascii="Times New Roman" w:hAnsi="Times New Roman"/>
                <w:noProof/>
                <w:sz w:val="28"/>
                <w:szCs w:val="28"/>
              </w:rPr>
              <w:t>б)</w:t>
            </w:r>
          </w:p>
          <w:p w14:paraId="0077654A" w14:textId="677EEA36" w:rsidR="00D9322C" w:rsidRPr="007E666A" w:rsidRDefault="00D9322C" w:rsidP="007E666A">
            <w:pPr>
              <w:spacing w:after="0" w:line="240" w:lineRule="auto"/>
              <w:jc w:val="center"/>
              <w:rPr>
                <w:rFonts w:ascii="Times New Roman" w:hAnsi="Times New Roman"/>
                <w:noProof/>
                <w:sz w:val="28"/>
                <w:szCs w:val="28"/>
              </w:rPr>
            </w:pPr>
          </w:p>
        </w:tc>
      </w:tr>
      <w:tr w:rsidR="00970F07" w:rsidRPr="001367E0" w14:paraId="591C873E" w14:textId="77777777" w:rsidTr="00D9322C">
        <w:tc>
          <w:tcPr>
            <w:tcW w:w="3132" w:type="dxa"/>
          </w:tcPr>
          <w:p w14:paraId="581EADBC" w14:textId="466845ED" w:rsidR="00970F07" w:rsidRPr="001367E0" w:rsidRDefault="00835771" w:rsidP="00F01DFE">
            <w:pPr>
              <w:spacing w:after="0" w:line="240" w:lineRule="auto"/>
              <w:jc w:val="both"/>
              <w:rPr>
                <w:rFonts w:ascii="Times New Roman" w:hAnsi="Times New Roman"/>
                <w:noProof/>
                <w:sz w:val="28"/>
                <w:szCs w:val="28"/>
              </w:rPr>
            </w:pPr>
            <w:r w:rsidRPr="001367E0">
              <w:rPr>
                <w:rFonts w:ascii="Times New Roman" w:hAnsi="Times New Roman"/>
                <w:noProof/>
                <w:sz w:val="28"/>
                <w:szCs w:val="28"/>
                <w:lang w:val="en-US"/>
              </w:rPr>
              <w:drawing>
                <wp:inline distT="0" distB="0" distL="0" distR="0" wp14:anchorId="06B55B9B" wp14:editId="52C81C62">
                  <wp:extent cx="1834312" cy="2269067"/>
                  <wp:effectExtent l="0" t="0" r="0" b="0"/>
                  <wp:docPr id="1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51572" cy="2290418"/>
                          </a:xfrm>
                          <a:prstGeom prst="rect">
                            <a:avLst/>
                          </a:prstGeom>
                          <a:noFill/>
                          <a:ln>
                            <a:noFill/>
                          </a:ln>
                        </pic:spPr>
                      </pic:pic>
                    </a:graphicData>
                  </a:graphic>
                </wp:inline>
              </w:drawing>
            </w:r>
          </w:p>
        </w:tc>
        <w:tc>
          <w:tcPr>
            <w:tcW w:w="3104" w:type="dxa"/>
          </w:tcPr>
          <w:p w14:paraId="2BFBDA6B" w14:textId="550622CB" w:rsidR="00970F07" w:rsidRPr="001367E0" w:rsidRDefault="00835771" w:rsidP="00F01DFE">
            <w:pPr>
              <w:spacing w:after="0" w:line="240" w:lineRule="auto"/>
              <w:jc w:val="both"/>
              <w:rPr>
                <w:rFonts w:ascii="Times New Roman" w:hAnsi="Times New Roman"/>
                <w:noProof/>
                <w:sz w:val="28"/>
                <w:szCs w:val="28"/>
              </w:rPr>
            </w:pPr>
            <w:r w:rsidRPr="001367E0">
              <w:rPr>
                <w:rFonts w:ascii="Times New Roman" w:hAnsi="Times New Roman"/>
                <w:noProof/>
                <w:sz w:val="28"/>
                <w:szCs w:val="28"/>
                <w:lang w:val="en-US"/>
              </w:rPr>
              <w:drawing>
                <wp:inline distT="0" distB="0" distL="0" distR="0" wp14:anchorId="7687ED32" wp14:editId="15FAB8DB">
                  <wp:extent cx="1755238" cy="2243667"/>
                  <wp:effectExtent l="0" t="0" r="0" b="4445"/>
                  <wp:docPr id="1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63586" cy="2254338"/>
                          </a:xfrm>
                          <a:prstGeom prst="rect">
                            <a:avLst/>
                          </a:prstGeom>
                          <a:noFill/>
                          <a:ln>
                            <a:noFill/>
                          </a:ln>
                        </pic:spPr>
                      </pic:pic>
                    </a:graphicData>
                  </a:graphic>
                </wp:inline>
              </w:drawing>
            </w:r>
          </w:p>
        </w:tc>
        <w:tc>
          <w:tcPr>
            <w:tcW w:w="3108" w:type="dxa"/>
          </w:tcPr>
          <w:p w14:paraId="77F6FB88" w14:textId="7C134DE3" w:rsidR="00970F07" w:rsidRPr="001367E0" w:rsidRDefault="00835771" w:rsidP="00F01DFE">
            <w:pPr>
              <w:spacing w:after="0" w:line="240" w:lineRule="auto"/>
              <w:jc w:val="both"/>
              <w:rPr>
                <w:rFonts w:ascii="Times New Roman" w:hAnsi="Times New Roman"/>
                <w:noProof/>
                <w:sz w:val="28"/>
                <w:szCs w:val="28"/>
              </w:rPr>
            </w:pPr>
            <w:r w:rsidRPr="001367E0">
              <w:rPr>
                <w:rFonts w:ascii="Times New Roman" w:hAnsi="Times New Roman"/>
                <w:noProof/>
                <w:sz w:val="28"/>
                <w:szCs w:val="28"/>
                <w:lang w:val="en-US"/>
              </w:rPr>
              <w:drawing>
                <wp:inline distT="0" distB="0" distL="0" distR="0" wp14:anchorId="57A39797" wp14:editId="52E4D946">
                  <wp:extent cx="1769933" cy="2243455"/>
                  <wp:effectExtent l="0" t="0" r="1905" b="4445"/>
                  <wp:docPr id="14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85272" cy="2262897"/>
                          </a:xfrm>
                          <a:prstGeom prst="rect">
                            <a:avLst/>
                          </a:prstGeom>
                          <a:noFill/>
                          <a:ln>
                            <a:noFill/>
                          </a:ln>
                        </pic:spPr>
                      </pic:pic>
                    </a:graphicData>
                  </a:graphic>
                </wp:inline>
              </w:drawing>
            </w:r>
          </w:p>
        </w:tc>
      </w:tr>
      <w:tr w:rsidR="007E666A" w:rsidRPr="001367E0" w14:paraId="4B0D71DE" w14:textId="77777777" w:rsidTr="00D9322C">
        <w:tc>
          <w:tcPr>
            <w:tcW w:w="9344" w:type="dxa"/>
            <w:gridSpan w:val="3"/>
          </w:tcPr>
          <w:p w14:paraId="1FE90FBC" w14:textId="0ADA5EDD" w:rsidR="007E666A" w:rsidRPr="001367E0" w:rsidRDefault="007E666A" w:rsidP="007E666A">
            <w:pPr>
              <w:spacing w:after="0" w:line="240" w:lineRule="auto"/>
              <w:jc w:val="center"/>
              <w:rPr>
                <w:rFonts w:ascii="Times New Roman" w:hAnsi="Times New Roman"/>
                <w:noProof/>
                <w:sz w:val="28"/>
                <w:szCs w:val="28"/>
                <w:lang w:val="en-US"/>
              </w:rPr>
            </w:pPr>
            <w:r>
              <w:rPr>
                <w:rFonts w:ascii="Times New Roman" w:hAnsi="Times New Roman"/>
                <w:noProof/>
                <w:sz w:val="28"/>
                <w:szCs w:val="28"/>
              </w:rPr>
              <w:t>в)</w:t>
            </w:r>
          </w:p>
        </w:tc>
      </w:tr>
    </w:tbl>
    <w:p w14:paraId="367D32A9" w14:textId="77777777" w:rsidR="00FC1653" w:rsidRPr="00F90E87" w:rsidRDefault="00FC1653" w:rsidP="00F01DFE">
      <w:pPr>
        <w:spacing w:after="0" w:line="240" w:lineRule="auto"/>
        <w:ind w:firstLine="360"/>
        <w:jc w:val="both"/>
        <w:rPr>
          <w:rFonts w:ascii="Times New Roman" w:hAnsi="Times New Roman"/>
          <w:sz w:val="28"/>
          <w:szCs w:val="28"/>
        </w:rPr>
      </w:pPr>
    </w:p>
    <w:p w14:paraId="6ACA7B84" w14:textId="781802BE" w:rsidR="00D9322C" w:rsidRDefault="00FC1653" w:rsidP="00D40D78">
      <w:pPr>
        <w:spacing w:after="0" w:line="240" w:lineRule="auto"/>
        <w:ind w:firstLine="360"/>
        <w:jc w:val="center"/>
        <w:rPr>
          <w:rFonts w:ascii="Times New Roman" w:hAnsi="Times New Roman"/>
          <w:sz w:val="28"/>
          <w:szCs w:val="28"/>
        </w:rPr>
      </w:pPr>
      <w:r w:rsidRPr="00F90E87">
        <w:rPr>
          <w:rFonts w:ascii="Times New Roman" w:hAnsi="Times New Roman"/>
          <w:sz w:val="28"/>
          <w:szCs w:val="28"/>
        </w:rPr>
        <w:t>Рисунок 3.</w:t>
      </w:r>
      <w:r w:rsidR="00ED59DB">
        <w:rPr>
          <w:rFonts w:ascii="Times New Roman" w:hAnsi="Times New Roman"/>
          <w:sz w:val="28"/>
          <w:szCs w:val="28"/>
        </w:rPr>
        <w:t>4</w:t>
      </w:r>
      <w:r w:rsidRPr="00F90E87">
        <w:rPr>
          <w:rFonts w:ascii="Times New Roman" w:hAnsi="Times New Roman"/>
          <w:sz w:val="28"/>
          <w:szCs w:val="28"/>
        </w:rPr>
        <w:t xml:space="preserve"> – Интерфейсы мобильных приложений</w:t>
      </w:r>
      <w:r w:rsidR="00D9322C">
        <w:rPr>
          <w:rFonts w:ascii="Times New Roman" w:hAnsi="Times New Roman"/>
          <w:sz w:val="28"/>
          <w:szCs w:val="28"/>
        </w:rPr>
        <w:t>:</w:t>
      </w:r>
    </w:p>
    <w:p w14:paraId="48D274F5" w14:textId="08489C23" w:rsidR="00A325C2" w:rsidRDefault="00D9322C" w:rsidP="00167C1F">
      <w:pPr>
        <w:spacing w:after="0" w:line="240" w:lineRule="auto"/>
        <w:ind w:firstLine="360"/>
        <w:jc w:val="center"/>
        <w:rPr>
          <w:rFonts w:ascii="Times New Roman" w:hAnsi="Times New Roman"/>
          <w:b/>
          <w:sz w:val="28"/>
          <w:szCs w:val="28"/>
        </w:rPr>
      </w:pPr>
      <w:r w:rsidRPr="00167C1F">
        <w:rPr>
          <w:rFonts w:ascii="Times New Roman" w:hAnsi="Times New Roman"/>
          <w:sz w:val="28"/>
          <w:szCs w:val="24"/>
        </w:rPr>
        <w:t>а) – шумомер, б) – измеритель уровня стресса, в) – измеритель индекса усталости</w:t>
      </w:r>
      <w:r w:rsidR="00A325C2">
        <w:rPr>
          <w:rFonts w:ascii="Times New Roman" w:hAnsi="Times New Roman"/>
          <w:b/>
          <w:sz w:val="28"/>
          <w:szCs w:val="28"/>
        </w:rPr>
        <w:br w:type="page"/>
      </w:r>
    </w:p>
    <w:p w14:paraId="705E48BA" w14:textId="11F3961C" w:rsidR="00FC1653" w:rsidRPr="00CD698B" w:rsidRDefault="00FF7BEF" w:rsidP="004E2D4E">
      <w:pPr>
        <w:spacing w:after="0" w:line="240" w:lineRule="auto"/>
        <w:ind w:firstLine="709"/>
        <w:rPr>
          <w:rFonts w:ascii="Times New Roman" w:hAnsi="Times New Roman"/>
          <w:b/>
          <w:sz w:val="28"/>
          <w:szCs w:val="28"/>
        </w:rPr>
      </w:pPr>
      <w:r w:rsidRPr="00CD698B">
        <w:rPr>
          <w:rFonts w:ascii="Times New Roman" w:hAnsi="Times New Roman"/>
          <w:b/>
          <w:sz w:val="28"/>
          <w:szCs w:val="28"/>
        </w:rPr>
        <w:t>Р</w:t>
      </w:r>
      <w:r w:rsidR="00FC1653" w:rsidRPr="00CD698B">
        <w:rPr>
          <w:rFonts w:ascii="Times New Roman" w:hAnsi="Times New Roman"/>
          <w:b/>
          <w:sz w:val="28"/>
          <w:szCs w:val="28"/>
        </w:rPr>
        <w:t>езультаты</w:t>
      </w:r>
      <w:r w:rsidRPr="00CD698B">
        <w:rPr>
          <w:rFonts w:ascii="Times New Roman" w:hAnsi="Times New Roman"/>
          <w:b/>
          <w:sz w:val="28"/>
          <w:szCs w:val="28"/>
        </w:rPr>
        <w:t xml:space="preserve"> экспериментальных исследований</w:t>
      </w:r>
    </w:p>
    <w:p w14:paraId="6C1903E0" w14:textId="1882EC78" w:rsidR="00BB17D5" w:rsidRPr="00CD698B" w:rsidRDefault="00FE6845" w:rsidP="004E2D4E">
      <w:pPr>
        <w:pStyle w:val="a7"/>
        <w:numPr>
          <w:ilvl w:val="0"/>
          <w:numId w:val="13"/>
        </w:numPr>
        <w:spacing w:after="0" w:line="240" w:lineRule="auto"/>
        <w:ind w:left="0" w:firstLine="709"/>
        <w:jc w:val="both"/>
        <w:rPr>
          <w:rFonts w:ascii="Times New Roman" w:hAnsi="Times New Roman"/>
          <w:b/>
          <w:sz w:val="28"/>
          <w:szCs w:val="28"/>
        </w:rPr>
      </w:pPr>
      <w:r w:rsidRPr="005207C7">
        <w:rPr>
          <w:rFonts w:ascii="Times New Roman" w:hAnsi="Times New Roman"/>
          <w:b/>
          <w:sz w:val="28"/>
          <w:szCs w:val="28"/>
        </w:rPr>
        <w:t xml:space="preserve">Исследование программных библиотек для оценки рисков работников инженерно-авиационной службы </w:t>
      </w:r>
      <w:r w:rsidR="0079719D" w:rsidRPr="005207C7">
        <w:rPr>
          <w:rFonts w:ascii="Times New Roman" w:hAnsi="Times New Roman"/>
          <w:b/>
          <w:sz w:val="28"/>
          <w:szCs w:val="28"/>
        </w:rPr>
        <w:t xml:space="preserve">в условиях </w:t>
      </w:r>
      <w:r w:rsidR="005207C7" w:rsidRPr="005207C7">
        <w:rPr>
          <w:rFonts w:ascii="Times New Roman" w:hAnsi="Times New Roman"/>
          <w:b/>
          <w:sz w:val="28"/>
          <w:szCs w:val="28"/>
        </w:rPr>
        <w:t>ТОО «Международный аэропорт Кызыл-Жар»</w:t>
      </w:r>
      <w:r w:rsidR="00BB17D5" w:rsidRPr="00CD698B">
        <w:rPr>
          <w:rFonts w:ascii="Times New Roman" w:hAnsi="Times New Roman"/>
          <w:b/>
          <w:sz w:val="28"/>
          <w:szCs w:val="28"/>
        </w:rPr>
        <w:t>.</w:t>
      </w:r>
    </w:p>
    <w:p w14:paraId="16B68F67" w14:textId="23420BE3" w:rsidR="00EC7E9E" w:rsidRPr="00CD698B" w:rsidRDefault="00BB17D5" w:rsidP="004E2D4E">
      <w:pPr>
        <w:spacing w:after="0" w:line="240" w:lineRule="auto"/>
        <w:ind w:firstLine="709"/>
        <w:jc w:val="both"/>
        <w:rPr>
          <w:rFonts w:ascii="Times New Roman" w:hAnsi="Times New Roman"/>
          <w:sz w:val="28"/>
          <w:szCs w:val="28"/>
        </w:rPr>
      </w:pPr>
      <w:r w:rsidRPr="00CD698B">
        <w:rPr>
          <w:rFonts w:ascii="Times New Roman" w:hAnsi="Times New Roman"/>
          <w:sz w:val="28"/>
          <w:szCs w:val="28"/>
        </w:rPr>
        <w:t>Первая программная библиоте</w:t>
      </w:r>
      <w:r w:rsidR="00A34014" w:rsidRPr="00CD698B">
        <w:rPr>
          <w:rFonts w:ascii="Times New Roman" w:hAnsi="Times New Roman"/>
          <w:sz w:val="28"/>
          <w:szCs w:val="28"/>
        </w:rPr>
        <w:t xml:space="preserve">ка </w:t>
      </w:r>
      <w:r w:rsidRPr="00CD698B">
        <w:rPr>
          <w:rFonts w:ascii="Times New Roman" w:hAnsi="Times New Roman"/>
          <w:sz w:val="28"/>
          <w:szCs w:val="28"/>
        </w:rPr>
        <w:t xml:space="preserve">XGBoost </w:t>
      </w:r>
      <w:r w:rsidR="00A34014" w:rsidRPr="00CD698B">
        <w:rPr>
          <w:rFonts w:ascii="Times New Roman" w:hAnsi="Times New Roman"/>
          <w:sz w:val="28"/>
          <w:szCs w:val="28"/>
        </w:rPr>
        <w:t>с алгоритмом машинного обучения формирует высокоточную компьютерн</w:t>
      </w:r>
      <w:r w:rsidR="00DF4FEA" w:rsidRPr="00CD698B">
        <w:rPr>
          <w:rFonts w:ascii="Times New Roman" w:hAnsi="Times New Roman"/>
          <w:sz w:val="28"/>
          <w:szCs w:val="28"/>
        </w:rPr>
        <w:t>ую</w:t>
      </w:r>
      <w:r w:rsidR="00A34014" w:rsidRPr="00CD698B">
        <w:rPr>
          <w:rFonts w:ascii="Times New Roman" w:hAnsi="Times New Roman"/>
          <w:sz w:val="28"/>
          <w:szCs w:val="28"/>
        </w:rPr>
        <w:t xml:space="preserve"> модель на основе построения классификационных деревьев, регрессии и обучени</w:t>
      </w:r>
      <w:r w:rsidR="00DF4FEA" w:rsidRPr="00CD698B">
        <w:rPr>
          <w:rFonts w:ascii="Times New Roman" w:hAnsi="Times New Roman"/>
          <w:sz w:val="28"/>
          <w:szCs w:val="28"/>
        </w:rPr>
        <w:t>я</w:t>
      </w:r>
      <w:r w:rsidR="00A34014" w:rsidRPr="00CD698B">
        <w:rPr>
          <w:rFonts w:ascii="Times New Roman" w:hAnsi="Times New Roman"/>
          <w:sz w:val="28"/>
          <w:szCs w:val="28"/>
        </w:rPr>
        <w:t>, исправлении ошибок предыдущих «слабых» моделей. В р</w:t>
      </w:r>
      <w:r w:rsidR="00F2324E">
        <w:rPr>
          <w:rFonts w:ascii="Times New Roman" w:hAnsi="Times New Roman"/>
          <w:sz w:val="28"/>
          <w:szCs w:val="28"/>
        </w:rPr>
        <w:t>е</w:t>
      </w:r>
      <w:r w:rsidR="00A34014" w:rsidRPr="00CD698B">
        <w:rPr>
          <w:rFonts w:ascii="Times New Roman" w:hAnsi="Times New Roman"/>
          <w:sz w:val="28"/>
          <w:szCs w:val="28"/>
        </w:rPr>
        <w:t>з</w:t>
      </w:r>
      <w:r w:rsidR="00DF4FEA" w:rsidRPr="00CD698B">
        <w:rPr>
          <w:rFonts w:ascii="Times New Roman" w:hAnsi="Times New Roman"/>
          <w:sz w:val="28"/>
          <w:szCs w:val="28"/>
        </w:rPr>
        <w:t>у</w:t>
      </w:r>
      <w:r w:rsidR="00A34014" w:rsidRPr="00CD698B">
        <w:rPr>
          <w:rFonts w:ascii="Times New Roman" w:hAnsi="Times New Roman"/>
          <w:sz w:val="28"/>
          <w:szCs w:val="28"/>
        </w:rPr>
        <w:t xml:space="preserve">льтате </w:t>
      </w:r>
      <w:r w:rsidR="005A6DBC" w:rsidRPr="00CD698B">
        <w:rPr>
          <w:rFonts w:ascii="Times New Roman" w:hAnsi="Times New Roman"/>
          <w:sz w:val="28"/>
          <w:szCs w:val="28"/>
        </w:rPr>
        <w:t xml:space="preserve">была получена графическая модель, </w:t>
      </w:r>
      <w:r w:rsidR="004E1F6C" w:rsidRPr="00CD698B">
        <w:rPr>
          <w:rFonts w:ascii="Times New Roman" w:hAnsi="Times New Roman"/>
          <w:sz w:val="28"/>
          <w:szCs w:val="28"/>
        </w:rPr>
        <w:t>представленн</w:t>
      </w:r>
      <w:r w:rsidR="005A6DBC" w:rsidRPr="00CD698B">
        <w:rPr>
          <w:rFonts w:ascii="Times New Roman" w:hAnsi="Times New Roman"/>
          <w:sz w:val="28"/>
          <w:szCs w:val="28"/>
        </w:rPr>
        <w:t>ая</w:t>
      </w:r>
      <w:r w:rsidR="004E1F6C" w:rsidRPr="00CD698B">
        <w:rPr>
          <w:rFonts w:ascii="Times New Roman" w:hAnsi="Times New Roman"/>
          <w:sz w:val="28"/>
          <w:szCs w:val="28"/>
        </w:rPr>
        <w:t xml:space="preserve"> на </w:t>
      </w:r>
      <w:r w:rsidR="00EC7E9E" w:rsidRPr="00CD698B">
        <w:rPr>
          <w:rFonts w:ascii="Times New Roman" w:hAnsi="Times New Roman"/>
          <w:sz w:val="28"/>
          <w:szCs w:val="28"/>
        </w:rPr>
        <w:t>рис</w:t>
      </w:r>
      <w:r w:rsidR="00FC1653" w:rsidRPr="00CD698B">
        <w:rPr>
          <w:rFonts w:ascii="Times New Roman" w:hAnsi="Times New Roman"/>
          <w:sz w:val="28"/>
          <w:szCs w:val="28"/>
        </w:rPr>
        <w:t xml:space="preserve">унке </w:t>
      </w:r>
      <w:r w:rsidR="00720265" w:rsidRPr="00CD698B">
        <w:rPr>
          <w:rFonts w:ascii="Times New Roman" w:hAnsi="Times New Roman"/>
          <w:sz w:val="28"/>
          <w:szCs w:val="28"/>
        </w:rPr>
        <w:t>3.</w:t>
      </w:r>
      <w:r w:rsidR="00ED59DB">
        <w:rPr>
          <w:rFonts w:ascii="Times New Roman" w:hAnsi="Times New Roman"/>
          <w:sz w:val="28"/>
          <w:szCs w:val="28"/>
        </w:rPr>
        <w:t>5</w:t>
      </w:r>
      <w:r w:rsidR="005A6DBC" w:rsidRPr="00CD698B">
        <w:rPr>
          <w:rFonts w:ascii="Times New Roman" w:hAnsi="Times New Roman"/>
          <w:sz w:val="28"/>
          <w:szCs w:val="28"/>
        </w:rPr>
        <w:t>. Данная зависимо</w:t>
      </w:r>
      <w:r w:rsidR="00565269">
        <w:rPr>
          <w:rFonts w:ascii="Times New Roman" w:hAnsi="Times New Roman"/>
          <w:sz w:val="28"/>
          <w:szCs w:val="28"/>
        </w:rPr>
        <w:t>с</w:t>
      </w:r>
      <w:r w:rsidR="005A6DBC" w:rsidRPr="00CD698B">
        <w:rPr>
          <w:rFonts w:ascii="Times New Roman" w:hAnsi="Times New Roman"/>
          <w:sz w:val="28"/>
          <w:szCs w:val="28"/>
        </w:rPr>
        <w:t xml:space="preserve">ть - </w:t>
      </w:r>
      <w:r w:rsidR="00EC7E9E" w:rsidRPr="00CD698B">
        <w:rPr>
          <w:rFonts w:ascii="Times New Roman" w:hAnsi="Times New Roman"/>
          <w:sz w:val="28"/>
          <w:szCs w:val="28"/>
        </w:rPr>
        <w:t xml:space="preserve">ROC-кривая (Receiver Operating Characteristic) </w:t>
      </w:r>
      <w:r w:rsidR="005A6DBC" w:rsidRPr="00CD698B">
        <w:rPr>
          <w:rFonts w:ascii="Times New Roman" w:hAnsi="Times New Roman"/>
          <w:sz w:val="28"/>
          <w:szCs w:val="28"/>
        </w:rPr>
        <w:t>характеризуется линиями</w:t>
      </w:r>
      <w:r w:rsidR="00486FD0" w:rsidRPr="00CD698B">
        <w:rPr>
          <w:rFonts w:ascii="Times New Roman" w:hAnsi="Times New Roman"/>
          <w:sz w:val="28"/>
          <w:szCs w:val="28"/>
        </w:rPr>
        <w:t>:</w:t>
      </w:r>
      <w:r w:rsidR="005A6DBC" w:rsidRPr="00CD698B">
        <w:rPr>
          <w:rFonts w:ascii="Times New Roman" w:hAnsi="Times New Roman"/>
          <w:sz w:val="28"/>
          <w:szCs w:val="28"/>
        </w:rPr>
        <w:t xml:space="preserve"> </w:t>
      </w:r>
      <w:r w:rsidR="00EC7E9E" w:rsidRPr="00CD698B">
        <w:rPr>
          <w:rFonts w:ascii="Times New Roman" w:hAnsi="Times New Roman"/>
          <w:sz w:val="28"/>
          <w:szCs w:val="28"/>
        </w:rPr>
        <w:t>вертикальная ось (True Positive Rate) показывает долю правильно классифицированных объектов как «высокий риск»</w:t>
      </w:r>
      <w:r w:rsidR="00486FD0" w:rsidRPr="00CD698B">
        <w:rPr>
          <w:rFonts w:ascii="Times New Roman" w:hAnsi="Times New Roman"/>
          <w:sz w:val="28"/>
          <w:szCs w:val="28"/>
        </w:rPr>
        <w:t>, с</w:t>
      </w:r>
      <w:r w:rsidR="00EC7E9E" w:rsidRPr="00CD698B">
        <w:rPr>
          <w:rFonts w:ascii="Times New Roman" w:hAnsi="Times New Roman"/>
          <w:sz w:val="28"/>
          <w:szCs w:val="28"/>
        </w:rPr>
        <w:t>ерая пунктирная линия соответствует модели случайного догадывания (AUC = 0.5)</w:t>
      </w:r>
      <w:r w:rsidR="00486FD0" w:rsidRPr="00CD698B">
        <w:rPr>
          <w:rFonts w:ascii="Times New Roman" w:hAnsi="Times New Roman"/>
          <w:sz w:val="28"/>
          <w:szCs w:val="28"/>
        </w:rPr>
        <w:t>,</w:t>
      </w:r>
      <w:r w:rsidR="00EC7E9E" w:rsidRPr="00CD698B">
        <w:rPr>
          <w:rFonts w:ascii="Times New Roman" w:hAnsi="Times New Roman"/>
          <w:sz w:val="28"/>
          <w:szCs w:val="28"/>
        </w:rPr>
        <w:t xml:space="preserve"> линия представляет производительность модели XGBoost.</w:t>
      </w:r>
    </w:p>
    <w:p w14:paraId="74A832F7" w14:textId="77777777" w:rsidR="00EC7E9E" w:rsidRPr="00CD698B" w:rsidRDefault="00EC7E9E" w:rsidP="004E2D4E">
      <w:pPr>
        <w:spacing w:after="0" w:line="240" w:lineRule="auto"/>
        <w:ind w:firstLine="709"/>
        <w:jc w:val="both"/>
        <w:rPr>
          <w:rFonts w:ascii="Times New Roman" w:hAnsi="Times New Roman"/>
          <w:sz w:val="28"/>
          <w:szCs w:val="28"/>
        </w:rPr>
      </w:pPr>
    </w:p>
    <w:p w14:paraId="73B811AF" w14:textId="1ECFCEED" w:rsidR="00EC7E9E" w:rsidRPr="00CD698B" w:rsidRDefault="00835771" w:rsidP="00F01DFE">
      <w:pPr>
        <w:spacing w:after="0" w:line="240" w:lineRule="auto"/>
        <w:ind w:firstLine="426"/>
        <w:jc w:val="center"/>
        <w:rPr>
          <w:noProof/>
          <w:sz w:val="28"/>
          <w:szCs w:val="28"/>
        </w:rPr>
      </w:pPr>
      <w:r w:rsidRPr="00CD698B">
        <w:rPr>
          <w:noProof/>
          <w:sz w:val="28"/>
          <w:szCs w:val="28"/>
          <w:lang w:val="en-US"/>
        </w:rPr>
        <w:drawing>
          <wp:inline distT="0" distB="0" distL="0" distR="0" wp14:anchorId="39FB6295" wp14:editId="1FDDE611">
            <wp:extent cx="3268345" cy="2589530"/>
            <wp:effectExtent l="0" t="0" r="8255" b="1270"/>
            <wp:docPr id="1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68345" cy="2589530"/>
                    </a:xfrm>
                    <a:prstGeom prst="rect">
                      <a:avLst/>
                    </a:prstGeom>
                    <a:noFill/>
                    <a:ln>
                      <a:noFill/>
                    </a:ln>
                  </pic:spPr>
                </pic:pic>
              </a:graphicData>
            </a:graphic>
          </wp:inline>
        </w:drawing>
      </w:r>
    </w:p>
    <w:p w14:paraId="778B4C66" w14:textId="4F8D468F" w:rsidR="00EC7E9E" w:rsidRPr="00CD698B" w:rsidRDefault="00EC7E9E" w:rsidP="004E2D4E">
      <w:pPr>
        <w:spacing w:after="0" w:line="240" w:lineRule="auto"/>
        <w:ind w:firstLine="709"/>
        <w:jc w:val="both"/>
        <w:rPr>
          <w:rFonts w:ascii="Times New Roman" w:hAnsi="Times New Roman"/>
          <w:sz w:val="28"/>
          <w:szCs w:val="28"/>
        </w:rPr>
      </w:pPr>
      <w:r w:rsidRPr="00CD698B">
        <w:rPr>
          <w:rFonts w:ascii="Times New Roman" w:hAnsi="Times New Roman"/>
          <w:sz w:val="28"/>
          <w:szCs w:val="28"/>
        </w:rPr>
        <w:t>Рис</w:t>
      </w:r>
      <w:r w:rsidR="008D1E97" w:rsidRPr="00CD698B">
        <w:rPr>
          <w:rFonts w:ascii="Times New Roman" w:hAnsi="Times New Roman"/>
          <w:sz w:val="28"/>
          <w:szCs w:val="28"/>
        </w:rPr>
        <w:t>унок 3</w:t>
      </w:r>
      <w:r w:rsidRPr="00CD698B">
        <w:rPr>
          <w:rFonts w:ascii="Times New Roman" w:hAnsi="Times New Roman"/>
          <w:sz w:val="28"/>
          <w:szCs w:val="28"/>
        </w:rPr>
        <w:t>.</w:t>
      </w:r>
      <w:r w:rsidR="00ED59DB">
        <w:rPr>
          <w:rFonts w:ascii="Times New Roman" w:hAnsi="Times New Roman"/>
          <w:sz w:val="28"/>
          <w:szCs w:val="28"/>
        </w:rPr>
        <w:t>5</w:t>
      </w:r>
      <w:r w:rsidRPr="00CD698B">
        <w:rPr>
          <w:rFonts w:ascii="Times New Roman" w:hAnsi="Times New Roman"/>
          <w:sz w:val="28"/>
          <w:szCs w:val="28"/>
        </w:rPr>
        <w:t xml:space="preserve"> </w:t>
      </w:r>
      <w:r w:rsidR="00490620" w:rsidRPr="00CD698B">
        <w:rPr>
          <w:rFonts w:ascii="Times New Roman" w:hAnsi="Times New Roman"/>
          <w:sz w:val="28"/>
          <w:szCs w:val="28"/>
        </w:rPr>
        <w:t>–</w:t>
      </w:r>
      <w:r w:rsidR="008D1E97" w:rsidRPr="00CD698B">
        <w:rPr>
          <w:rFonts w:ascii="Times New Roman" w:hAnsi="Times New Roman"/>
          <w:sz w:val="28"/>
          <w:szCs w:val="28"/>
        </w:rPr>
        <w:t xml:space="preserve"> </w:t>
      </w:r>
      <w:r w:rsidR="00490620" w:rsidRPr="00CD698B">
        <w:rPr>
          <w:rFonts w:ascii="Times New Roman" w:hAnsi="Times New Roman"/>
          <w:sz w:val="28"/>
          <w:szCs w:val="28"/>
        </w:rPr>
        <w:t xml:space="preserve">Модель </w:t>
      </w:r>
      <w:r w:rsidRPr="00CD698B">
        <w:rPr>
          <w:rFonts w:ascii="Times New Roman" w:hAnsi="Times New Roman"/>
          <w:sz w:val="28"/>
          <w:szCs w:val="28"/>
          <w:lang w:val="en-US"/>
        </w:rPr>
        <w:t>ROC</w:t>
      </w:r>
      <w:r w:rsidR="00490620" w:rsidRPr="00CD698B">
        <w:rPr>
          <w:rFonts w:ascii="Times New Roman" w:hAnsi="Times New Roman"/>
          <w:sz w:val="28"/>
          <w:szCs w:val="28"/>
        </w:rPr>
        <w:t xml:space="preserve"> на основе программной библиотеки </w:t>
      </w:r>
      <w:r w:rsidRPr="00CD698B">
        <w:rPr>
          <w:rFonts w:ascii="Times New Roman" w:hAnsi="Times New Roman"/>
          <w:sz w:val="28"/>
          <w:szCs w:val="28"/>
          <w:lang w:val="en-US"/>
        </w:rPr>
        <w:t>XGBoost</w:t>
      </w:r>
    </w:p>
    <w:p w14:paraId="35FEDF90" w14:textId="77777777" w:rsidR="00EC7E9E" w:rsidRPr="00CD698B" w:rsidRDefault="00EC7E9E" w:rsidP="004E2D4E">
      <w:pPr>
        <w:spacing w:after="0" w:line="240" w:lineRule="auto"/>
        <w:ind w:firstLine="709"/>
        <w:jc w:val="both"/>
        <w:rPr>
          <w:rFonts w:ascii="Times New Roman" w:hAnsi="Times New Roman"/>
          <w:sz w:val="28"/>
          <w:szCs w:val="28"/>
        </w:rPr>
      </w:pPr>
    </w:p>
    <w:p w14:paraId="0DD3708E" w14:textId="77777777" w:rsidR="00B1294C" w:rsidRPr="00407DC2" w:rsidRDefault="00EC7E9E" w:rsidP="004E2D4E">
      <w:pPr>
        <w:spacing w:after="0" w:line="240" w:lineRule="auto"/>
        <w:ind w:firstLine="709"/>
        <w:jc w:val="both"/>
        <w:rPr>
          <w:rFonts w:ascii="Times New Roman" w:hAnsi="Times New Roman"/>
          <w:sz w:val="28"/>
          <w:szCs w:val="28"/>
        </w:rPr>
      </w:pPr>
      <w:r w:rsidRPr="00CD698B">
        <w:rPr>
          <w:rFonts w:ascii="Times New Roman" w:hAnsi="Times New Roman"/>
          <w:sz w:val="28"/>
          <w:szCs w:val="28"/>
        </w:rPr>
        <w:t xml:space="preserve">Площадь под кривой (AUC) равняется 0.86, что </w:t>
      </w:r>
      <w:r w:rsidR="00B1294C" w:rsidRPr="00CD698B">
        <w:rPr>
          <w:rFonts w:ascii="Times New Roman" w:hAnsi="Times New Roman"/>
          <w:sz w:val="28"/>
          <w:szCs w:val="28"/>
        </w:rPr>
        <w:t xml:space="preserve">позволяет сделать </w:t>
      </w:r>
      <w:r w:rsidR="00B1294C" w:rsidRPr="00407DC2">
        <w:rPr>
          <w:rFonts w:ascii="Times New Roman" w:hAnsi="Times New Roman"/>
          <w:sz w:val="28"/>
          <w:szCs w:val="28"/>
        </w:rPr>
        <w:t>следующие заключения для модели XGBoost:</w:t>
      </w:r>
    </w:p>
    <w:p w14:paraId="0391B7E1" w14:textId="77777777" w:rsidR="00B1294C" w:rsidRPr="00407DC2" w:rsidRDefault="00B1294C" w:rsidP="004E2D4E">
      <w:pPr>
        <w:spacing w:after="0" w:line="240" w:lineRule="auto"/>
        <w:ind w:firstLine="709"/>
        <w:jc w:val="both"/>
        <w:rPr>
          <w:rFonts w:ascii="Times New Roman" w:hAnsi="Times New Roman"/>
          <w:sz w:val="28"/>
          <w:szCs w:val="28"/>
        </w:rPr>
      </w:pPr>
      <w:r w:rsidRPr="00407DC2">
        <w:rPr>
          <w:rFonts w:ascii="Times New Roman" w:hAnsi="Times New Roman"/>
          <w:sz w:val="28"/>
          <w:szCs w:val="28"/>
        </w:rPr>
        <w:t xml:space="preserve">- </w:t>
      </w:r>
      <w:r w:rsidR="00EC7E9E" w:rsidRPr="00407DC2">
        <w:rPr>
          <w:rFonts w:ascii="Times New Roman" w:hAnsi="Times New Roman"/>
          <w:sz w:val="28"/>
          <w:szCs w:val="28"/>
        </w:rPr>
        <w:t>высок</w:t>
      </w:r>
      <w:r w:rsidRPr="00407DC2">
        <w:rPr>
          <w:rFonts w:ascii="Times New Roman" w:hAnsi="Times New Roman"/>
          <w:sz w:val="28"/>
          <w:szCs w:val="28"/>
        </w:rPr>
        <w:t>ая</w:t>
      </w:r>
      <w:r w:rsidR="00EC7E9E" w:rsidRPr="00407DC2">
        <w:rPr>
          <w:rFonts w:ascii="Times New Roman" w:hAnsi="Times New Roman"/>
          <w:sz w:val="28"/>
          <w:szCs w:val="28"/>
        </w:rPr>
        <w:t xml:space="preserve"> производительность</w:t>
      </w:r>
      <w:r w:rsidRPr="00407DC2">
        <w:rPr>
          <w:rFonts w:ascii="Times New Roman" w:hAnsi="Times New Roman"/>
          <w:sz w:val="28"/>
          <w:szCs w:val="28"/>
        </w:rPr>
        <w:t>;</w:t>
      </w:r>
    </w:p>
    <w:p w14:paraId="0847E060" w14:textId="77777777" w:rsidR="00B1294C" w:rsidRPr="00407DC2" w:rsidRDefault="00B1294C" w:rsidP="004E2D4E">
      <w:pPr>
        <w:spacing w:after="0" w:line="240" w:lineRule="auto"/>
        <w:ind w:firstLine="709"/>
        <w:jc w:val="both"/>
        <w:rPr>
          <w:rFonts w:ascii="Times New Roman" w:hAnsi="Times New Roman"/>
          <w:sz w:val="28"/>
          <w:szCs w:val="28"/>
        </w:rPr>
      </w:pPr>
      <w:r w:rsidRPr="00407DC2">
        <w:rPr>
          <w:rFonts w:ascii="Times New Roman" w:hAnsi="Times New Roman"/>
          <w:sz w:val="28"/>
          <w:szCs w:val="28"/>
        </w:rPr>
        <w:t xml:space="preserve">- </w:t>
      </w:r>
      <w:r w:rsidR="00EC7E9E" w:rsidRPr="00407DC2">
        <w:rPr>
          <w:rFonts w:ascii="Times New Roman" w:hAnsi="Times New Roman"/>
          <w:sz w:val="28"/>
          <w:szCs w:val="28"/>
        </w:rPr>
        <w:t>86% вероятности правильно ранжировать объект</w:t>
      </w:r>
      <w:r w:rsidRPr="00407DC2">
        <w:rPr>
          <w:rFonts w:ascii="Times New Roman" w:hAnsi="Times New Roman"/>
          <w:sz w:val="28"/>
          <w:szCs w:val="28"/>
        </w:rPr>
        <w:t>ы</w:t>
      </w:r>
      <w:r w:rsidR="00EC7E9E" w:rsidRPr="00407DC2">
        <w:rPr>
          <w:rFonts w:ascii="Times New Roman" w:hAnsi="Times New Roman"/>
          <w:sz w:val="28"/>
          <w:szCs w:val="28"/>
        </w:rPr>
        <w:t xml:space="preserve"> </w:t>
      </w:r>
      <w:r w:rsidRPr="00407DC2">
        <w:rPr>
          <w:rFonts w:ascii="Times New Roman" w:hAnsi="Times New Roman"/>
          <w:sz w:val="28"/>
          <w:szCs w:val="28"/>
        </w:rPr>
        <w:t xml:space="preserve">с </w:t>
      </w:r>
      <w:r w:rsidR="00EC7E9E" w:rsidRPr="00407DC2">
        <w:rPr>
          <w:rFonts w:ascii="Times New Roman" w:hAnsi="Times New Roman"/>
          <w:sz w:val="28"/>
          <w:szCs w:val="28"/>
        </w:rPr>
        <w:t>класс</w:t>
      </w:r>
      <w:r w:rsidRPr="00407DC2">
        <w:rPr>
          <w:rFonts w:ascii="Times New Roman" w:hAnsi="Times New Roman"/>
          <w:sz w:val="28"/>
          <w:szCs w:val="28"/>
        </w:rPr>
        <w:t>ом</w:t>
      </w:r>
      <w:r w:rsidR="00EC7E9E" w:rsidRPr="00407DC2">
        <w:rPr>
          <w:rFonts w:ascii="Times New Roman" w:hAnsi="Times New Roman"/>
          <w:sz w:val="28"/>
          <w:szCs w:val="28"/>
        </w:rPr>
        <w:t xml:space="preserve"> «высокий риск»</w:t>
      </w:r>
      <w:r w:rsidRPr="00407DC2">
        <w:rPr>
          <w:rFonts w:ascii="Times New Roman" w:hAnsi="Times New Roman"/>
          <w:sz w:val="28"/>
          <w:szCs w:val="28"/>
        </w:rPr>
        <w:t xml:space="preserve">, </w:t>
      </w:r>
      <w:r w:rsidR="00EC7E9E" w:rsidRPr="00407DC2">
        <w:rPr>
          <w:rFonts w:ascii="Times New Roman" w:hAnsi="Times New Roman"/>
          <w:sz w:val="28"/>
          <w:szCs w:val="28"/>
        </w:rPr>
        <w:t xml:space="preserve">чем </w:t>
      </w:r>
      <w:r w:rsidR="00407DC2" w:rsidRPr="00407DC2">
        <w:rPr>
          <w:rFonts w:ascii="Times New Roman" w:hAnsi="Times New Roman"/>
          <w:sz w:val="28"/>
          <w:szCs w:val="28"/>
        </w:rPr>
        <w:t xml:space="preserve">- </w:t>
      </w:r>
      <w:r w:rsidR="00EC7E9E" w:rsidRPr="00407DC2">
        <w:rPr>
          <w:rFonts w:ascii="Times New Roman" w:hAnsi="Times New Roman"/>
          <w:sz w:val="28"/>
          <w:szCs w:val="28"/>
        </w:rPr>
        <w:t>«низкий риск»</w:t>
      </w:r>
      <w:r w:rsidRPr="00407DC2">
        <w:rPr>
          <w:rFonts w:ascii="Times New Roman" w:hAnsi="Times New Roman"/>
          <w:sz w:val="28"/>
          <w:szCs w:val="28"/>
        </w:rPr>
        <w:t>;</w:t>
      </w:r>
    </w:p>
    <w:p w14:paraId="487767BD" w14:textId="77777777" w:rsidR="004B4E2B" w:rsidRPr="00407DC2" w:rsidRDefault="00B1294C" w:rsidP="004E2D4E">
      <w:pPr>
        <w:spacing w:after="0" w:line="240" w:lineRule="auto"/>
        <w:ind w:firstLine="709"/>
        <w:jc w:val="both"/>
        <w:rPr>
          <w:rFonts w:ascii="Times New Roman" w:hAnsi="Times New Roman"/>
          <w:sz w:val="28"/>
          <w:szCs w:val="28"/>
        </w:rPr>
      </w:pPr>
      <w:r w:rsidRPr="00407DC2">
        <w:rPr>
          <w:rFonts w:ascii="Times New Roman" w:hAnsi="Times New Roman"/>
          <w:sz w:val="28"/>
          <w:szCs w:val="28"/>
        </w:rPr>
        <w:t xml:space="preserve">- применимость при решении задач </w:t>
      </w:r>
      <w:r w:rsidR="00EC7E9E" w:rsidRPr="00407DC2">
        <w:rPr>
          <w:rFonts w:ascii="Times New Roman" w:hAnsi="Times New Roman"/>
          <w:sz w:val="28"/>
          <w:szCs w:val="28"/>
        </w:rPr>
        <w:t>идентифи</w:t>
      </w:r>
      <w:r w:rsidRPr="00407DC2">
        <w:rPr>
          <w:rFonts w:ascii="Times New Roman" w:hAnsi="Times New Roman"/>
          <w:sz w:val="28"/>
          <w:szCs w:val="28"/>
        </w:rPr>
        <w:t xml:space="preserve">кации </w:t>
      </w:r>
      <w:r w:rsidR="00EC7E9E" w:rsidRPr="00407DC2">
        <w:rPr>
          <w:rFonts w:ascii="Times New Roman" w:hAnsi="Times New Roman"/>
          <w:sz w:val="28"/>
          <w:szCs w:val="28"/>
        </w:rPr>
        <w:t>рисковы</w:t>
      </w:r>
      <w:r w:rsidRPr="00407DC2">
        <w:rPr>
          <w:rFonts w:ascii="Times New Roman" w:hAnsi="Times New Roman"/>
          <w:sz w:val="28"/>
          <w:szCs w:val="28"/>
        </w:rPr>
        <w:t>х</w:t>
      </w:r>
      <w:r w:rsidR="00EC7E9E" w:rsidRPr="00407DC2">
        <w:rPr>
          <w:rFonts w:ascii="Times New Roman" w:hAnsi="Times New Roman"/>
          <w:sz w:val="28"/>
          <w:szCs w:val="28"/>
        </w:rPr>
        <w:t xml:space="preserve"> объект</w:t>
      </w:r>
      <w:r w:rsidRPr="00407DC2">
        <w:rPr>
          <w:rFonts w:ascii="Times New Roman" w:hAnsi="Times New Roman"/>
          <w:sz w:val="28"/>
          <w:szCs w:val="28"/>
        </w:rPr>
        <w:t>ов</w:t>
      </w:r>
      <w:r w:rsidR="00EC7E9E" w:rsidRPr="00407DC2">
        <w:rPr>
          <w:rFonts w:ascii="Times New Roman" w:hAnsi="Times New Roman"/>
          <w:sz w:val="28"/>
          <w:szCs w:val="28"/>
        </w:rPr>
        <w:t>.</w:t>
      </w:r>
    </w:p>
    <w:p w14:paraId="27D3A596" w14:textId="77777777" w:rsidR="001C76F0" w:rsidRPr="00407DC2" w:rsidRDefault="004B4E2B" w:rsidP="004E2D4E">
      <w:pPr>
        <w:spacing w:after="0" w:line="240" w:lineRule="auto"/>
        <w:ind w:firstLine="709"/>
        <w:jc w:val="both"/>
        <w:rPr>
          <w:rFonts w:ascii="Times New Roman" w:hAnsi="Times New Roman"/>
          <w:sz w:val="28"/>
          <w:szCs w:val="28"/>
        </w:rPr>
      </w:pPr>
      <w:r w:rsidRPr="00407DC2">
        <w:rPr>
          <w:rFonts w:ascii="Times New Roman" w:hAnsi="Times New Roman"/>
          <w:sz w:val="28"/>
          <w:szCs w:val="28"/>
        </w:rPr>
        <w:t>Следовательно, при применении в системах управления БОТ эта</w:t>
      </w:r>
      <w:r w:rsidR="00EC7E9E" w:rsidRPr="00407DC2">
        <w:rPr>
          <w:rFonts w:ascii="Times New Roman" w:hAnsi="Times New Roman"/>
          <w:sz w:val="28"/>
          <w:szCs w:val="28"/>
        </w:rPr>
        <w:t xml:space="preserve"> модель может использоваться для определения работников с высоким риском, нуждающихся в немедленном вмешательстве или </w:t>
      </w:r>
      <w:r w:rsidRPr="00407DC2">
        <w:rPr>
          <w:rFonts w:ascii="Times New Roman" w:hAnsi="Times New Roman"/>
          <w:sz w:val="28"/>
          <w:szCs w:val="28"/>
        </w:rPr>
        <w:t xml:space="preserve">применении </w:t>
      </w:r>
      <w:r w:rsidR="00EC7E9E" w:rsidRPr="00407DC2">
        <w:rPr>
          <w:rFonts w:ascii="Times New Roman" w:hAnsi="Times New Roman"/>
          <w:sz w:val="28"/>
          <w:szCs w:val="28"/>
        </w:rPr>
        <w:t>дополнительных мер</w:t>
      </w:r>
      <w:r w:rsidRPr="00407DC2">
        <w:rPr>
          <w:rFonts w:ascii="Times New Roman" w:hAnsi="Times New Roman"/>
          <w:sz w:val="28"/>
          <w:szCs w:val="28"/>
        </w:rPr>
        <w:t xml:space="preserve">оприятий по обеспечению </w:t>
      </w:r>
      <w:r w:rsidR="00EC7E9E" w:rsidRPr="00407DC2">
        <w:rPr>
          <w:rFonts w:ascii="Times New Roman" w:hAnsi="Times New Roman"/>
          <w:sz w:val="28"/>
          <w:szCs w:val="28"/>
        </w:rPr>
        <w:t>безопасности.</w:t>
      </w:r>
    </w:p>
    <w:p w14:paraId="7D8442DB" w14:textId="0B1EA869" w:rsidR="00EC7E9E" w:rsidRPr="00407DC2" w:rsidRDefault="001C76F0" w:rsidP="004E2D4E">
      <w:pPr>
        <w:spacing w:after="0" w:line="240" w:lineRule="auto"/>
        <w:ind w:firstLine="709"/>
        <w:jc w:val="both"/>
        <w:rPr>
          <w:rFonts w:ascii="Times New Roman" w:hAnsi="Times New Roman"/>
          <w:sz w:val="28"/>
          <w:szCs w:val="28"/>
        </w:rPr>
      </w:pPr>
      <w:r w:rsidRPr="00407DC2">
        <w:rPr>
          <w:rFonts w:ascii="Times New Roman" w:hAnsi="Times New Roman"/>
          <w:sz w:val="28"/>
          <w:szCs w:val="28"/>
        </w:rPr>
        <w:t xml:space="preserve">Вторая программная бибилиотека Random Forest сформировала модель в виде диаграммы значимости входных признаков (факторов). </w:t>
      </w:r>
      <w:r w:rsidR="00EC7E9E" w:rsidRPr="00407DC2">
        <w:rPr>
          <w:rFonts w:ascii="Times New Roman" w:hAnsi="Times New Roman"/>
          <w:sz w:val="28"/>
          <w:szCs w:val="28"/>
        </w:rPr>
        <w:t xml:space="preserve">На </w:t>
      </w:r>
      <w:r w:rsidR="00FC1653" w:rsidRPr="00407DC2">
        <w:rPr>
          <w:rFonts w:ascii="Times New Roman" w:hAnsi="Times New Roman"/>
          <w:sz w:val="28"/>
          <w:szCs w:val="28"/>
        </w:rPr>
        <w:t>рисунке 3.</w:t>
      </w:r>
      <w:r w:rsidR="00ED59DB">
        <w:rPr>
          <w:rFonts w:ascii="Times New Roman" w:hAnsi="Times New Roman"/>
          <w:sz w:val="28"/>
          <w:szCs w:val="28"/>
        </w:rPr>
        <w:t>5</w:t>
      </w:r>
      <w:r w:rsidR="00FC1653" w:rsidRPr="00407DC2">
        <w:rPr>
          <w:rFonts w:ascii="Times New Roman" w:hAnsi="Times New Roman"/>
          <w:sz w:val="28"/>
          <w:szCs w:val="28"/>
        </w:rPr>
        <w:t xml:space="preserve"> представлен</w:t>
      </w:r>
      <w:r w:rsidR="00DF4FEA" w:rsidRPr="00407DC2">
        <w:rPr>
          <w:rFonts w:ascii="Times New Roman" w:hAnsi="Times New Roman"/>
          <w:sz w:val="28"/>
          <w:szCs w:val="28"/>
        </w:rPr>
        <w:t>а</w:t>
      </w:r>
      <w:r w:rsidR="00FC1653" w:rsidRPr="00407DC2">
        <w:rPr>
          <w:rFonts w:ascii="Times New Roman" w:hAnsi="Times New Roman"/>
          <w:sz w:val="28"/>
          <w:szCs w:val="28"/>
        </w:rPr>
        <w:t xml:space="preserve"> графи</w:t>
      </w:r>
      <w:r w:rsidRPr="00407DC2">
        <w:rPr>
          <w:rFonts w:ascii="Times New Roman" w:hAnsi="Times New Roman"/>
          <w:sz w:val="28"/>
          <w:szCs w:val="28"/>
        </w:rPr>
        <w:t xml:space="preserve">ческая визуализация модели </w:t>
      </w:r>
      <w:r w:rsidR="00FC1653" w:rsidRPr="00407DC2">
        <w:rPr>
          <w:rFonts w:ascii="Times New Roman" w:hAnsi="Times New Roman"/>
          <w:sz w:val="28"/>
          <w:szCs w:val="28"/>
        </w:rPr>
        <w:t>в виде диаграммы</w:t>
      </w:r>
      <w:r w:rsidRPr="00407DC2">
        <w:rPr>
          <w:rFonts w:ascii="Times New Roman" w:hAnsi="Times New Roman"/>
          <w:sz w:val="28"/>
          <w:szCs w:val="28"/>
        </w:rPr>
        <w:t>, где з</w:t>
      </w:r>
      <w:r w:rsidR="00EC7E9E" w:rsidRPr="00407DC2">
        <w:rPr>
          <w:rFonts w:ascii="Times New Roman" w:hAnsi="Times New Roman"/>
          <w:sz w:val="28"/>
          <w:szCs w:val="28"/>
        </w:rPr>
        <w:t xml:space="preserve">начения важности </w:t>
      </w:r>
      <w:r w:rsidR="002E492E" w:rsidRPr="00407DC2">
        <w:rPr>
          <w:rFonts w:ascii="Times New Roman" w:hAnsi="Times New Roman"/>
          <w:sz w:val="28"/>
          <w:szCs w:val="28"/>
        </w:rPr>
        <w:t xml:space="preserve">показывают степень влияния </w:t>
      </w:r>
      <w:r w:rsidR="00EC7E9E" w:rsidRPr="00407DC2">
        <w:rPr>
          <w:rFonts w:ascii="Times New Roman" w:hAnsi="Times New Roman"/>
          <w:sz w:val="28"/>
          <w:szCs w:val="28"/>
        </w:rPr>
        <w:t>кажд</w:t>
      </w:r>
      <w:r w:rsidR="002E492E" w:rsidRPr="00407DC2">
        <w:rPr>
          <w:rFonts w:ascii="Times New Roman" w:hAnsi="Times New Roman"/>
          <w:sz w:val="28"/>
          <w:szCs w:val="28"/>
        </w:rPr>
        <w:t>ого</w:t>
      </w:r>
      <w:r w:rsidR="00EC7E9E" w:rsidRPr="00407DC2">
        <w:rPr>
          <w:rFonts w:ascii="Times New Roman" w:hAnsi="Times New Roman"/>
          <w:sz w:val="28"/>
          <w:szCs w:val="28"/>
        </w:rPr>
        <w:t xml:space="preserve"> признак</w:t>
      </w:r>
      <w:r w:rsidR="002E492E" w:rsidRPr="00407DC2">
        <w:rPr>
          <w:rFonts w:ascii="Times New Roman" w:hAnsi="Times New Roman"/>
          <w:sz w:val="28"/>
          <w:szCs w:val="28"/>
        </w:rPr>
        <w:t>а</w:t>
      </w:r>
      <w:r w:rsidR="00EC7E9E" w:rsidRPr="00407DC2">
        <w:rPr>
          <w:rFonts w:ascii="Times New Roman" w:hAnsi="Times New Roman"/>
          <w:sz w:val="28"/>
          <w:szCs w:val="28"/>
        </w:rPr>
        <w:t xml:space="preserve"> на точность классификации рисков. </w:t>
      </w:r>
      <w:r w:rsidR="005A7364" w:rsidRPr="00407DC2">
        <w:rPr>
          <w:rFonts w:ascii="Times New Roman" w:hAnsi="Times New Roman"/>
          <w:sz w:val="28"/>
          <w:szCs w:val="28"/>
        </w:rPr>
        <w:t>Каждое в</w:t>
      </w:r>
      <w:r w:rsidR="00EC7E9E" w:rsidRPr="00407DC2">
        <w:rPr>
          <w:rFonts w:ascii="Times New Roman" w:hAnsi="Times New Roman"/>
          <w:sz w:val="28"/>
          <w:szCs w:val="28"/>
        </w:rPr>
        <w:t xml:space="preserve">оздействие </w:t>
      </w:r>
      <w:r w:rsidR="00D4112A" w:rsidRPr="00407DC2">
        <w:rPr>
          <w:rFonts w:ascii="Times New Roman" w:hAnsi="Times New Roman"/>
          <w:sz w:val="28"/>
          <w:szCs w:val="28"/>
        </w:rPr>
        <w:t xml:space="preserve">обучается и </w:t>
      </w:r>
      <w:r w:rsidR="00EC7E9E" w:rsidRPr="00407DC2">
        <w:rPr>
          <w:rFonts w:ascii="Times New Roman" w:hAnsi="Times New Roman"/>
          <w:sz w:val="28"/>
          <w:szCs w:val="28"/>
        </w:rPr>
        <w:t xml:space="preserve">оценивается </w:t>
      </w:r>
      <w:r w:rsidR="00D4112A" w:rsidRPr="00407DC2">
        <w:rPr>
          <w:rFonts w:ascii="Times New Roman" w:hAnsi="Times New Roman"/>
          <w:sz w:val="28"/>
          <w:szCs w:val="28"/>
        </w:rPr>
        <w:t xml:space="preserve">с </w:t>
      </w:r>
      <w:r w:rsidR="005A7364" w:rsidRPr="00407DC2">
        <w:rPr>
          <w:rFonts w:ascii="Times New Roman" w:hAnsi="Times New Roman"/>
          <w:sz w:val="28"/>
          <w:szCs w:val="28"/>
        </w:rPr>
        <w:t xml:space="preserve">применением </w:t>
      </w:r>
      <w:r w:rsidR="00EC7E9E" w:rsidRPr="00407DC2">
        <w:rPr>
          <w:rFonts w:ascii="Times New Roman" w:hAnsi="Times New Roman"/>
          <w:sz w:val="28"/>
          <w:szCs w:val="28"/>
        </w:rPr>
        <w:t>измен</w:t>
      </w:r>
      <w:r w:rsidR="005A7364" w:rsidRPr="00407DC2">
        <w:rPr>
          <w:rFonts w:ascii="Times New Roman" w:hAnsi="Times New Roman"/>
          <w:sz w:val="28"/>
          <w:szCs w:val="28"/>
        </w:rPr>
        <w:t>я</w:t>
      </w:r>
      <w:r w:rsidR="00DF4FEA" w:rsidRPr="00407DC2">
        <w:rPr>
          <w:rFonts w:ascii="Times New Roman" w:hAnsi="Times New Roman"/>
          <w:sz w:val="28"/>
          <w:szCs w:val="28"/>
        </w:rPr>
        <w:t>ю</w:t>
      </w:r>
      <w:r w:rsidR="005A7364" w:rsidRPr="00407DC2">
        <w:rPr>
          <w:rFonts w:ascii="Times New Roman" w:hAnsi="Times New Roman"/>
          <w:sz w:val="28"/>
          <w:szCs w:val="28"/>
        </w:rPr>
        <w:t xml:space="preserve">щихся </w:t>
      </w:r>
      <w:r w:rsidR="00EC7E9E" w:rsidRPr="00407DC2">
        <w:rPr>
          <w:rFonts w:ascii="Times New Roman" w:hAnsi="Times New Roman"/>
          <w:sz w:val="28"/>
          <w:szCs w:val="28"/>
        </w:rPr>
        <w:t>метрик ошиб</w:t>
      </w:r>
      <w:r w:rsidR="005A7364" w:rsidRPr="00407DC2">
        <w:rPr>
          <w:rFonts w:ascii="Times New Roman" w:hAnsi="Times New Roman"/>
          <w:sz w:val="28"/>
          <w:szCs w:val="28"/>
        </w:rPr>
        <w:t>ок</w:t>
      </w:r>
      <w:r w:rsidR="00EC7E9E" w:rsidRPr="00407DC2">
        <w:rPr>
          <w:rFonts w:ascii="Times New Roman" w:hAnsi="Times New Roman"/>
          <w:sz w:val="28"/>
          <w:szCs w:val="28"/>
        </w:rPr>
        <w:t xml:space="preserve"> модели</w:t>
      </w:r>
      <w:r w:rsidR="005A7364" w:rsidRPr="00407DC2">
        <w:rPr>
          <w:rFonts w:ascii="Times New Roman" w:hAnsi="Times New Roman"/>
          <w:sz w:val="28"/>
          <w:szCs w:val="28"/>
        </w:rPr>
        <w:t xml:space="preserve">, в том числе </w:t>
      </w:r>
      <w:r w:rsidR="00EC7E9E" w:rsidRPr="00407DC2">
        <w:rPr>
          <w:rFonts w:ascii="Times New Roman" w:hAnsi="Times New Roman"/>
          <w:sz w:val="28"/>
          <w:szCs w:val="28"/>
        </w:rPr>
        <w:t>после перестановки значений определенной переменной.</w:t>
      </w:r>
    </w:p>
    <w:p w14:paraId="5605C3D1" w14:textId="620160F3" w:rsidR="00F71E8F" w:rsidRPr="00407DC2" w:rsidRDefault="006B2F53" w:rsidP="004E2D4E">
      <w:pPr>
        <w:spacing w:after="0" w:line="240" w:lineRule="auto"/>
        <w:ind w:firstLine="709"/>
        <w:jc w:val="both"/>
        <w:rPr>
          <w:rFonts w:ascii="Times New Roman" w:hAnsi="Times New Roman"/>
          <w:sz w:val="28"/>
          <w:szCs w:val="28"/>
        </w:rPr>
      </w:pPr>
      <w:r w:rsidRPr="00407DC2">
        <w:rPr>
          <w:rFonts w:ascii="Times New Roman" w:hAnsi="Times New Roman"/>
          <w:sz w:val="28"/>
          <w:szCs w:val="28"/>
        </w:rPr>
        <w:t xml:space="preserve">Анализируя </w:t>
      </w:r>
      <w:r w:rsidR="006B2917" w:rsidRPr="00F01DFE">
        <w:rPr>
          <w:rFonts w:ascii="Times New Roman" w:hAnsi="Times New Roman"/>
          <w:sz w:val="28"/>
          <w:szCs w:val="28"/>
        </w:rPr>
        <w:t>рис</w:t>
      </w:r>
      <w:r w:rsidR="006B2917">
        <w:rPr>
          <w:rFonts w:ascii="Times New Roman" w:hAnsi="Times New Roman"/>
          <w:sz w:val="28"/>
          <w:szCs w:val="28"/>
        </w:rPr>
        <w:t>унок</w:t>
      </w:r>
      <w:r w:rsidRPr="00407DC2">
        <w:rPr>
          <w:rFonts w:ascii="Times New Roman" w:hAnsi="Times New Roman"/>
          <w:sz w:val="28"/>
          <w:szCs w:val="28"/>
        </w:rPr>
        <w:t xml:space="preserve"> 3.</w:t>
      </w:r>
      <w:r w:rsidR="00ED59DB">
        <w:rPr>
          <w:rFonts w:ascii="Times New Roman" w:hAnsi="Times New Roman"/>
          <w:sz w:val="28"/>
          <w:szCs w:val="28"/>
        </w:rPr>
        <w:t>6</w:t>
      </w:r>
      <w:r w:rsidRPr="00407DC2">
        <w:rPr>
          <w:rFonts w:ascii="Times New Roman" w:hAnsi="Times New Roman"/>
          <w:sz w:val="28"/>
          <w:szCs w:val="28"/>
        </w:rPr>
        <w:t>, можно сделать следующие заключения:</w:t>
      </w:r>
    </w:p>
    <w:p w14:paraId="3636174C" w14:textId="38A1C731" w:rsidR="006B2F53" w:rsidRPr="00407DC2" w:rsidRDefault="00F71E8F" w:rsidP="004E2D4E">
      <w:pPr>
        <w:spacing w:after="0" w:line="240" w:lineRule="auto"/>
        <w:ind w:firstLine="709"/>
        <w:jc w:val="both"/>
        <w:rPr>
          <w:rFonts w:ascii="Times New Roman" w:hAnsi="Times New Roman"/>
          <w:sz w:val="28"/>
          <w:szCs w:val="28"/>
        </w:rPr>
      </w:pPr>
      <w:r w:rsidRPr="00407DC2">
        <w:rPr>
          <w:rFonts w:ascii="Times New Roman" w:hAnsi="Times New Roman"/>
          <w:sz w:val="28"/>
          <w:szCs w:val="28"/>
        </w:rPr>
        <w:t>- количество инцидентов за последний год (AccidentsLastYear) является ключевым фактором в прогнозировании риск</w:t>
      </w:r>
      <w:r w:rsidR="00E23A97" w:rsidRPr="00407DC2">
        <w:rPr>
          <w:rFonts w:ascii="Times New Roman" w:hAnsi="Times New Roman"/>
          <w:sz w:val="28"/>
          <w:szCs w:val="28"/>
        </w:rPr>
        <w:t xml:space="preserve">ов, поскольку его коэффициент важности воздействия </w:t>
      </w:r>
      <m:oMath>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rPr>
              <m:t>f</m:t>
            </m:r>
          </m:sub>
        </m:sSub>
        <m:r>
          <w:rPr>
            <w:rFonts w:ascii="Cambria Math" w:hAnsi="Cambria Math"/>
            <w:sz w:val="28"/>
            <w:szCs w:val="28"/>
          </w:rPr>
          <m:t>=0,31</m:t>
        </m:r>
      </m:oMath>
      <w:r w:rsidR="00E23A97" w:rsidRPr="00407DC2">
        <w:rPr>
          <w:rFonts w:ascii="Times New Roman" w:hAnsi="Times New Roman"/>
          <w:sz w:val="28"/>
          <w:szCs w:val="28"/>
        </w:rPr>
        <w:t>;</w:t>
      </w:r>
    </w:p>
    <w:p w14:paraId="54288770" w14:textId="4FCCABE3" w:rsidR="006B2F53" w:rsidRPr="00407DC2" w:rsidRDefault="006B2F53" w:rsidP="004E2D4E">
      <w:pPr>
        <w:spacing w:after="0" w:line="240" w:lineRule="auto"/>
        <w:ind w:firstLine="709"/>
        <w:jc w:val="both"/>
        <w:rPr>
          <w:rFonts w:ascii="Times New Roman" w:hAnsi="Times New Roman"/>
          <w:sz w:val="28"/>
          <w:szCs w:val="28"/>
        </w:rPr>
      </w:pPr>
      <w:r w:rsidRPr="00407DC2">
        <w:rPr>
          <w:rFonts w:ascii="Times New Roman" w:hAnsi="Times New Roman"/>
          <w:sz w:val="28"/>
          <w:szCs w:val="28"/>
        </w:rPr>
        <w:t>-</w:t>
      </w:r>
      <w:r w:rsidR="00D4112A" w:rsidRPr="00407DC2">
        <w:rPr>
          <w:rFonts w:ascii="Times New Roman" w:hAnsi="Times New Roman"/>
          <w:sz w:val="28"/>
          <w:szCs w:val="28"/>
        </w:rPr>
        <w:t xml:space="preserve"> </w:t>
      </w:r>
      <w:r w:rsidRPr="00407DC2">
        <w:rPr>
          <w:rFonts w:ascii="Times New Roman" w:hAnsi="Times New Roman"/>
          <w:sz w:val="28"/>
          <w:szCs w:val="28"/>
        </w:rPr>
        <w:t xml:space="preserve">уровень шума </w:t>
      </w:r>
      <w:r w:rsidR="00D4112A" w:rsidRPr="00407DC2">
        <w:rPr>
          <w:rFonts w:ascii="Times New Roman" w:hAnsi="Times New Roman"/>
          <w:sz w:val="28"/>
          <w:szCs w:val="28"/>
        </w:rPr>
        <w:t xml:space="preserve">(NoiseLevel) </w:t>
      </w:r>
      <w:r w:rsidRPr="00407DC2">
        <w:rPr>
          <w:rFonts w:ascii="Times New Roman" w:hAnsi="Times New Roman"/>
          <w:sz w:val="28"/>
          <w:szCs w:val="28"/>
        </w:rPr>
        <w:t>имеет второ</w:t>
      </w:r>
      <w:r w:rsidR="00D4112A" w:rsidRPr="00407DC2">
        <w:rPr>
          <w:rFonts w:ascii="Times New Roman" w:hAnsi="Times New Roman"/>
          <w:sz w:val="28"/>
          <w:szCs w:val="28"/>
        </w:rPr>
        <w:t>й</w:t>
      </w:r>
      <w:r w:rsidRPr="00407DC2">
        <w:rPr>
          <w:rFonts w:ascii="Times New Roman" w:hAnsi="Times New Roman"/>
          <w:sz w:val="28"/>
          <w:szCs w:val="28"/>
        </w:rPr>
        <w:t xml:space="preserve"> </w:t>
      </w:r>
      <w:r w:rsidR="00D4112A" w:rsidRPr="00407DC2">
        <w:rPr>
          <w:rFonts w:ascii="Times New Roman" w:hAnsi="Times New Roman"/>
          <w:sz w:val="28"/>
          <w:szCs w:val="28"/>
        </w:rPr>
        <w:t xml:space="preserve">уровень важности с соответствующим коэффициентом воздействия </w:t>
      </w:r>
      <m:oMath>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rPr>
              <m:t>f</m:t>
            </m:r>
          </m:sub>
        </m:sSub>
        <m:r>
          <w:rPr>
            <w:rFonts w:ascii="Cambria Math" w:hAnsi="Cambria Math"/>
            <w:sz w:val="28"/>
            <w:szCs w:val="28"/>
          </w:rPr>
          <m:t>=0,26</m:t>
        </m:r>
      </m:oMath>
      <w:r w:rsidR="00D4112A" w:rsidRPr="00407DC2">
        <w:rPr>
          <w:rFonts w:ascii="Times New Roman" w:eastAsia="Times New Roman" w:hAnsi="Times New Roman"/>
          <w:sz w:val="28"/>
          <w:szCs w:val="28"/>
        </w:rPr>
        <w:t>;</w:t>
      </w:r>
    </w:p>
    <w:p w14:paraId="31E0C2CF" w14:textId="0A254D2E" w:rsidR="006B2F53" w:rsidRPr="00407DC2" w:rsidRDefault="00D4112A" w:rsidP="004E2D4E">
      <w:pPr>
        <w:spacing w:after="0" w:line="240" w:lineRule="auto"/>
        <w:ind w:firstLine="709"/>
        <w:jc w:val="both"/>
        <w:rPr>
          <w:rFonts w:ascii="Times New Roman" w:hAnsi="Times New Roman"/>
          <w:sz w:val="28"/>
          <w:szCs w:val="28"/>
        </w:rPr>
      </w:pPr>
      <w:r w:rsidRPr="00407DC2">
        <w:rPr>
          <w:rFonts w:ascii="Times New Roman" w:hAnsi="Times New Roman"/>
          <w:sz w:val="28"/>
          <w:szCs w:val="28"/>
        </w:rPr>
        <w:t>- индекс усталости (</w:t>
      </w:r>
      <w:r w:rsidR="006B2F53" w:rsidRPr="00407DC2">
        <w:rPr>
          <w:rFonts w:ascii="Times New Roman" w:hAnsi="Times New Roman"/>
          <w:sz w:val="28"/>
          <w:szCs w:val="28"/>
        </w:rPr>
        <w:t>FatigueIndex</w:t>
      </w:r>
      <w:r w:rsidRPr="00407DC2">
        <w:rPr>
          <w:rFonts w:ascii="Times New Roman" w:hAnsi="Times New Roman"/>
          <w:sz w:val="28"/>
          <w:szCs w:val="28"/>
        </w:rPr>
        <w:t>)</w:t>
      </w:r>
      <w:r w:rsidR="006B2F53" w:rsidRPr="00407DC2">
        <w:rPr>
          <w:rFonts w:ascii="Times New Roman" w:hAnsi="Times New Roman"/>
          <w:sz w:val="28"/>
          <w:szCs w:val="28"/>
        </w:rPr>
        <w:t xml:space="preserve"> </w:t>
      </w:r>
      <w:r w:rsidRPr="00407DC2">
        <w:rPr>
          <w:rFonts w:ascii="Times New Roman" w:hAnsi="Times New Roman"/>
          <w:sz w:val="28"/>
          <w:szCs w:val="28"/>
        </w:rPr>
        <w:t>з</w:t>
      </w:r>
      <w:r w:rsidR="006B2F53" w:rsidRPr="00407DC2">
        <w:rPr>
          <w:rFonts w:ascii="Times New Roman" w:hAnsi="Times New Roman"/>
          <w:sz w:val="28"/>
          <w:szCs w:val="28"/>
        </w:rPr>
        <w:t xml:space="preserve">анимает третье место </w:t>
      </w:r>
      <w:r w:rsidRPr="00407DC2">
        <w:rPr>
          <w:rFonts w:ascii="Times New Roman" w:hAnsi="Times New Roman"/>
          <w:sz w:val="28"/>
          <w:szCs w:val="28"/>
        </w:rPr>
        <w:t xml:space="preserve">по важности с соответствующим коэффициентом воздействия </w:t>
      </w:r>
      <m:oMath>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rPr>
              <m:t>f</m:t>
            </m:r>
          </m:sub>
        </m:sSub>
        <m:r>
          <w:rPr>
            <w:rFonts w:ascii="Cambria Math" w:hAnsi="Cambria Math"/>
            <w:sz w:val="28"/>
            <w:szCs w:val="28"/>
          </w:rPr>
          <m:t>=0,22</m:t>
        </m:r>
      </m:oMath>
      <w:r w:rsidRPr="00407DC2">
        <w:rPr>
          <w:rFonts w:ascii="Times New Roman" w:eastAsia="Times New Roman" w:hAnsi="Times New Roman"/>
          <w:sz w:val="28"/>
          <w:szCs w:val="28"/>
        </w:rPr>
        <w:t>, при чем в</w:t>
      </w:r>
      <w:r w:rsidR="006B2F53" w:rsidRPr="00407DC2">
        <w:rPr>
          <w:rFonts w:ascii="Times New Roman" w:hAnsi="Times New Roman"/>
          <w:sz w:val="28"/>
          <w:szCs w:val="28"/>
        </w:rPr>
        <w:t xml:space="preserve">ысокий уровень усталости может приводить к ухудшению внимания или </w:t>
      </w:r>
      <w:r w:rsidRPr="00407DC2">
        <w:rPr>
          <w:rFonts w:ascii="Times New Roman" w:hAnsi="Times New Roman"/>
          <w:sz w:val="28"/>
          <w:szCs w:val="28"/>
        </w:rPr>
        <w:t xml:space="preserve">снижению эффективности </w:t>
      </w:r>
      <w:r w:rsidR="006B2F53" w:rsidRPr="00407DC2">
        <w:rPr>
          <w:rFonts w:ascii="Times New Roman" w:hAnsi="Times New Roman"/>
          <w:sz w:val="28"/>
          <w:szCs w:val="28"/>
        </w:rPr>
        <w:t>физически</w:t>
      </w:r>
      <w:r w:rsidRPr="00407DC2">
        <w:rPr>
          <w:rFonts w:ascii="Times New Roman" w:hAnsi="Times New Roman"/>
          <w:sz w:val="28"/>
          <w:szCs w:val="28"/>
        </w:rPr>
        <w:t>х</w:t>
      </w:r>
      <w:r w:rsidR="006B2F53" w:rsidRPr="00407DC2">
        <w:rPr>
          <w:rFonts w:ascii="Times New Roman" w:hAnsi="Times New Roman"/>
          <w:sz w:val="28"/>
          <w:szCs w:val="28"/>
        </w:rPr>
        <w:t xml:space="preserve"> возможност</w:t>
      </w:r>
      <w:r w:rsidRPr="00407DC2">
        <w:rPr>
          <w:rFonts w:ascii="Times New Roman" w:hAnsi="Times New Roman"/>
          <w:sz w:val="28"/>
          <w:szCs w:val="28"/>
        </w:rPr>
        <w:t>ей</w:t>
      </w:r>
      <w:r w:rsidR="006B2F53" w:rsidRPr="00407DC2">
        <w:rPr>
          <w:rFonts w:ascii="Times New Roman" w:hAnsi="Times New Roman"/>
          <w:sz w:val="28"/>
          <w:szCs w:val="28"/>
        </w:rPr>
        <w:t>, что повышает риски</w:t>
      </w:r>
      <w:r w:rsidRPr="00407DC2">
        <w:rPr>
          <w:rFonts w:ascii="Times New Roman" w:hAnsi="Times New Roman"/>
          <w:sz w:val="28"/>
          <w:szCs w:val="28"/>
        </w:rPr>
        <w:t>;</w:t>
      </w:r>
    </w:p>
    <w:p w14:paraId="169E40FD" w14:textId="11AE866C" w:rsidR="006B2F53" w:rsidRPr="00407DC2" w:rsidRDefault="00D4112A" w:rsidP="004E2D4E">
      <w:pPr>
        <w:spacing w:after="0" w:line="240" w:lineRule="auto"/>
        <w:ind w:firstLine="709"/>
        <w:jc w:val="both"/>
        <w:rPr>
          <w:rFonts w:ascii="Times New Roman" w:hAnsi="Times New Roman"/>
          <w:sz w:val="28"/>
          <w:szCs w:val="28"/>
        </w:rPr>
      </w:pPr>
      <w:r w:rsidRPr="00407DC2">
        <w:rPr>
          <w:rFonts w:ascii="Times New Roman" w:hAnsi="Times New Roman"/>
          <w:sz w:val="28"/>
          <w:szCs w:val="28"/>
        </w:rPr>
        <w:t xml:space="preserve">- </w:t>
      </w:r>
      <w:r w:rsidR="006B2F53" w:rsidRPr="00407DC2">
        <w:rPr>
          <w:rFonts w:ascii="Times New Roman" w:hAnsi="Times New Roman"/>
          <w:sz w:val="28"/>
          <w:szCs w:val="28"/>
        </w:rPr>
        <w:t xml:space="preserve">уровень </w:t>
      </w:r>
      <w:r w:rsidRPr="00407DC2">
        <w:rPr>
          <w:rFonts w:ascii="Times New Roman" w:hAnsi="Times New Roman"/>
          <w:sz w:val="28"/>
          <w:szCs w:val="28"/>
        </w:rPr>
        <w:t xml:space="preserve">стресса (StressLevel) </w:t>
      </w:r>
      <w:r w:rsidR="006B2F53" w:rsidRPr="00407DC2">
        <w:rPr>
          <w:rFonts w:ascii="Times New Roman" w:hAnsi="Times New Roman"/>
          <w:sz w:val="28"/>
          <w:szCs w:val="28"/>
        </w:rPr>
        <w:t>также играет значительную роль</w:t>
      </w:r>
      <w:r w:rsidRPr="00407DC2">
        <w:rPr>
          <w:rFonts w:ascii="Times New Roman" w:hAnsi="Times New Roman"/>
          <w:sz w:val="28"/>
          <w:szCs w:val="28"/>
        </w:rPr>
        <w:t xml:space="preserve">, поскольку коэффициент важности </w:t>
      </w:r>
      <m:oMath>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rPr>
              <m:t>f</m:t>
            </m:r>
          </m:sub>
        </m:sSub>
        <m:r>
          <w:rPr>
            <w:rFonts w:ascii="Cambria Math" w:hAnsi="Cambria Math"/>
            <w:sz w:val="28"/>
            <w:szCs w:val="28"/>
          </w:rPr>
          <m:t>=0,18</m:t>
        </m:r>
      </m:oMath>
      <w:r w:rsidRPr="00407DC2">
        <w:rPr>
          <w:rFonts w:ascii="Times New Roman" w:eastAsia="Times New Roman" w:hAnsi="Times New Roman"/>
          <w:sz w:val="28"/>
          <w:szCs w:val="28"/>
        </w:rPr>
        <w:t>, ч</w:t>
      </w:r>
      <w:r w:rsidR="006B2F53" w:rsidRPr="00407DC2">
        <w:rPr>
          <w:rFonts w:ascii="Times New Roman" w:hAnsi="Times New Roman"/>
          <w:sz w:val="28"/>
          <w:szCs w:val="28"/>
        </w:rPr>
        <w:t>то подтверждает, что психологическое состояние работников является важным фактором для оценки рисков</w:t>
      </w:r>
      <w:r w:rsidRPr="00407DC2">
        <w:rPr>
          <w:rFonts w:ascii="Times New Roman" w:hAnsi="Times New Roman"/>
          <w:sz w:val="28"/>
          <w:szCs w:val="28"/>
        </w:rPr>
        <w:t>;</w:t>
      </w:r>
    </w:p>
    <w:p w14:paraId="502FEFD1" w14:textId="75C74DD3" w:rsidR="00F71E8F" w:rsidRPr="00407DC2" w:rsidRDefault="00D4112A" w:rsidP="004E2D4E">
      <w:pPr>
        <w:spacing w:after="0" w:line="240" w:lineRule="auto"/>
        <w:ind w:firstLine="709"/>
        <w:jc w:val="both"/>
        <w:rPr>
          <w:rFonts w:ascii="Times New Roman" w:hAnsi="Times New Roman"/>
          <w:sz w:val="28"/>
          <w:szCs w:val="28"/>
        </w:rPr>
      </w:pPr>
      <w:r w:rsidRPr="00407DC2">
        <w:rPr>
          <w:rFonts w:ascii="Times New Roman" w:hAnsi="Times New Roman"/>
          <w:sz w:val="28"/>
          <w:szCs w:val="28"/>
        </w:rPr>
        <w:t>- возраст оборудования (</w:t>
      </w:r>
      <w:r w:rsidR="006B2F53" w:rsidRPr="00407DC2">
        <w:rPr>
          <w:rFonts w:ascii="Times New Roman" w:hAnsi="Times New Roman"/>
          <w:sz w:val="28"/>
          <w:szCs w:val="28"/>
        </w:rPr>
        <w:t>EquipmentAge</w:t>
      </w:r>
      <w:r w:rsidRPr="00407DC2">
        <w:rPr>
          <w:rFonts w:ascii="Times New Roman" w:hAnsi="Times New Roman"/>
          <w:sz w:val="28"/>
          <w:szCs w:val="28"/>
        </w:rPr>
        <w:t>)</w:t>
      </w:r>
      <w:r w:rsidR="006B2F53" w:rsidRPr="00407DC2">
        <w:rPr>
          <w:rFonts w:ascii="Times New Roman" w:hAnsi="Times New Roman"/>
          <w:sz w:val="28"/>
          <w:szCs w:val="28"/>
        </w:rPr>
        <w:t xml:space="preserve"> имеет </w:t>
      </w:r>
      <m:oMath>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rPr>
              <m:t>f</m:t>
            </m:r>
          </m:sub>
        </m:sSub>
        <m:r>
          <w:rPr>
            <w:rFonts w:ascii="Cambria Math" w:hAnsi="Cambria Math"/>
            <w:sz w:val="28"/>
            <w:szCs w:val="28"/>
          </w:rPr>
          <m:t>=0,025</m:t>
        </m:r>
      </m:oMath>
      <w:r w:rsidRPr="00407DC2">
        <w:rPr>
          <w:rFonts w:ascii="Times New Roman" w:hAnsi="Times New Roman"/>
          <w:sz w:val="28"/>
          <w:szCs w:val="28"/>
        </w:rPr>
        <w:t xml:space="preserve">, </w:t>
      </w:r>
      <w:r w:rsidR="00407DC2" w:rsidRPr="00407DC2">
        <w:rPr>
          <w:rFonts w:ascii="Times New Roman" w:hAnsi="Times New Roman"/>
          <w:sz w:val="28"/>
          <w:szCs w:val="28"/>
        </w:rPr>
        <w:t xml:space="preserve">при этом </w:t>
      </w:r>
      <w:r w:rsidR="00F71E8F" w:rsidRPr="00407DC2">
        <w:rPr>
          <w:rFonts w:ascii="Times New Roman" w:hAnsi="Times New Roman"/>
          <w:sz w:val="28"/>
          <w:szCs w:val="28"/>
        </w:rPr>
        <w:t>наблюдается влияние на результат;</w:t>
      </w:r>
    </w:p>
    <w:p w14:paraId="5A1010D2" w14:textId="632137A4" w:rsidR="00081C2D" w:rsidRDefault="00F71E8F" w:rsidP="004E2D4E">
      <w:pPr>
        <w:spacing w:after="0" w:line="240" w:lineRule="auto"/>
        <w:ind w:firstLine="709"/>
        <w:jc w:val="both"/>
        <w:rPr>
          <w:rFonts w:ascii="Times New Roman" w:hAnsi="Times New Roman"/>
          <w:sz w:val="28"/>
          <w:szCs w:val="28"/>
        </w:rPr>
      </w:pPr>
      <w:r w:rsidRPr="00407DC2">
        <w:rPr>
          <w:rFonts w:ascii="Times New Roman" w:hAnsi="Times New Roman"/>
          <w:sz w:val="28"/>
          <w:szCs w:val="28"/>
        </w:rPr>
        <w:t>- время работы (</w:t>
      </w:r>
      <w:r w:rsidR="006B2F53" w:rsidRPr="00407DC2">
        <w:rPr>
          <w:rFonts w:ascii="Times New Roman" w:hAnsi="Times New Roman"/>
          <w:sz w:val="28"/>
          <w:szCs w:val="28"/>
        </w:rPr>
        <w:t>WorkingHours</w:t>
      </w:r>
      <w:r w:rsidRPr="00407DC2">
        <w:rPr>
          <w:rFonts w:ascii="Times New Roman" w:hAnsi="Times New Roman"/>
          <w:sz w:val="28"/>
          <w:szCs w:val="28"/>
        </w:rPr>
        <w:t>)</w:t>
      </w:r>
      <w:r w:rsidR="006B2F53" w:rsidRPr="00407DC2">
        <w:rPr>
          <w:rFonts w:ascii="Times New Roman" w:hAnsi="Times New Roman"/>
          <w:sz w:val="28"/>
          <w:szCs w:val="28"/>
        </w:rPr>
        <w:t xml:space="preserve"> –</w:t>
      </w:r>
      <w:r w:rsidRPr="00407DC2">
        <w:rPr>
          <w:rFonts w:ascii="Times New Roman" w:hAnsi="Times New Roman"/>
          <w:sz w:val="28"/>
          <w:szCs w:val="28"/>
        </w:rPr>
        <w:t xml:space="preserve"> </w:t>
      </w:r>
      <w:r w:rsidR="006B2F53" w:rsidRPr="00407DC2">
        <w:rPr>
          <w:rFonts w:ascii="Times New Roman" w:hAnsi="Times New Roman"/>
          <w:sz w:val="28"/>
          <w:szCs w:val="28"/>
        </w:rPr>
        <w:t>наименее значимы</w:t>
      </w:r>
      <w:r w:rsidRPr="00407DC2">
        <w:rPr>
          <w:rFonts w:ascii="Times New Roman" w:hAnsi="Times New Roman"/>
          <w:sz w:val="28"/>
          <w:szCs w:val="28"/>
        </w:rPr>
        <w:t>й</w:t>
      </w:r>
      <w:r w:rsidR="006B2F53" w:rsidRPr="00407DC2">
        <w:rPr>
          <w:rFonts w:ascii="Times New Roman" w:hAnsi="Times New Roman"/>
          <w:sz w:val="28"/>
          <w:szCs w:val="28"/>
        </w:rPr>
        <w:t xml:space="preserve"> фактор</w:t>
      </w:r>
      <w:r w:rsidRPr="00407DC2">
        <w:rPr>
          <w:rFonts w:ascii="Times New Roman" w:hAnsi="Times New Roman"/>
          <w:sz w:val="28"/>
          <w:szCs w:val="28"/>
        </w:rPr>
        <w:t xml:space="preserve"> воздействия на БОТ </w:t>
      </w:r>
      <m:oMath>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rPr>
              <m:t>f</m:t>
            </m:r>
          </m:sub>
        </m:sSub>
        <m:r>
          <w:rPr>
            <w:rFonts w:ascii="Cambria Math" w:hAnsi="Cambria Math"/>
            <w:sz w:val="28"/>
            <w:szCs w:val="28"/>
          </w:rPr>
          <m:t>=0,01</m:t>
        </m:r>
      </m:oMath>
      <w:r w:rsidRPr="00407DC2">
        <w:rPr>
          <w:rFonts w:ascii="Times New Roman" w:eastAsia="Times New Roman" w:hAnsi="Times New Roman"/>
          <w:sz w:val="28"/>
          <w:szCs w:val="28"/>
        </w:rPr>
        <w:t xml:space="preserve">, что подтверждает гипотезу </w:t>
      </w:r>
      <w:r w:rsidRPr="00407DC2">
        <w:rPr>
          <w:rFonts w:ascii="Times New Roman" w:hAnsi="Times New Roman"/>
          <w:sz w:val="28"/>
          <w:szCs w:val="28"/>
        </w:rPr>
        <w:t>о том, что в гражданской авиации продолжительность рабочего дня не является ключевым индикатором риска.</w:t>
      </w:r>
    </w:p>
    <w:p w14:paraId="356237B5" w14:textId="77777777" w:rsidR="00F71E8F" w:rsidRPr="00F90E87" w:rsidRDefault="00F71E8F" w:rsidP="004E2D4E">
      <w:pPr>
        <w:spacing w:after="0" w:line="240" w:lineRule="auto"/>
        <w:ind w:firstLine="709"/>
        <w:jc w:val="both"/>
        <w:rPr>
          <w:rFonts w:ascii="Times New Roman" w:hAnsi="Times New Roman"/>
          <w:sz w:val="28"/>
          <w:szCs w:val="28"/>
        </w:rPr>
      </w:pPr>
    </w:p>
    <w:p w14:paraId="13FFF86B" w14:textId="6C63D2F7" w:rsidR="00EC7E9E" w:rsidRPr="00F90E87" w:rsidRDefault="00835771" w:rsidP="00F01DFE">
      <w:pPr>
        <w:spacing w:after="0" w:line="240" w:lineRule="auto"/>
        <w:ind w:firstLine="426"/>
        <w:jc w:val="center"/>
        <w:rPr>
          <w:noProof/>
          <w:sz w:val="28"/>
          <w:szCs w:val="28"/>
        </w:rPr>
      </w:pPr>
      <w:r w:rsidRPr="001367E0">
        <w:rPr>
          <w:noProof/>
          <w:sz w:val="28"/>
          <w:szCs w:val="28"/>
          <w:lang w:val="en-US"/>
        </w:rPr>
        <w:drawing>
          <wp:inline distT="0" distB="0" distL="0" distR="0" wp14:anchorId="70392BC1" wp14:editId="21E1BEDC">
            <wp:extent cx="4037965" cy="2707005"/>
            <wp:effectExtent l="0" t="0" r="635" b="0"/>
            <wp:docPr id="15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0">
                      <a:extLst>
                        <a:ext uri="{28A0092B-C50C-407E-A947-70E740481C1C}">
                          <a14:useLocalDpi xmlns:a14="http://schemas.microsoft.com/office/drawing/2010/main" val="0"/>
                        </a:ext>
                      </a:extLst>
                    </a:blip>
                    <a:srcRect l="2998" r="-314" b="1152"/>
                    <a:stretch>
                      <a:fillRect/>
                    </a:stretch>
                  </pic:blipFill>
                  <pic:spPr bwMode="auto">
                    <a:xfrm>
                      <a:off x="0" y="0"/>
                      <a:ext cx="4037965" cy="2707005"/>
                    </a:xfrm>
                    <a:prstGeom prst="rect">
                      <a:avLst/>
                    </a:prstGeom>
                    <a:noFill/>
                    <a:ln>
                      <a:noFill/>
                    </a:ln>
                  </pic:spPr>
                </pic:pic>
              </a:graphicData>
            </a:graphic>
          </wp:inline>
        </w:drawing>
      </w:r>
    </w:p>
    <w:p w14:paraId="6EF9E4F3" w14:textId="77777777" w:rsidR="00A325C2" w:rsidRDefault="00A325C2" w:rsidP="004E2D4E">
      <w:pPr>
        <w:spacing w:after="0" w:line="240" w:lineRule="auto"/>
        <w:ind w:firstLine="709"/>
        <w:jc w:val="center"/>
        <w:rPr>
          <w:rFonts w:ascii="Times New Roman" w:hAnsi="Times New Roman"/>
          <w:sz w:val="28"/>
          <w:szCs w:val="28"/>
        </w:rPr>
      </w:pPr>
    </w:p>
    <w:p w14:paraId="5DE9D64B" w14:textId="54BDA307" w:rsidR="00EC7E9E" w:rsidRPr="00F90E87" w:rsidRDefault="00EC7E9E" w:rsidP="004E2D4E">
      <w:pPr>
        <w:spacing w:after="0" w:line="240" w:lineRule="auto"/>
        <w:ind w:firstLine="709"/>
        <w:jc w:val="center"/>
        <w:rPr>
          <w:rFonts w:ascii="Times New Roman" w:hAnsi="Times New Roman"/>
          <w:sz w:val="28"/>
          <w:szCs w:val="28"/>
        </w:rPr>
      </w:pPr>
      <w:r w:rsidRPr="00F90E87">
        <w:rPr>
          <w:rFonts w:ascii="Times New Roman" w:hAnsi="Times New Roman"/>
          <w:sz w:val="28"/>
          <w:szCs w:val="28"/>
        </w:rPr>
        <w:t>Рис</w:t>
      </w:r>
      <w:r w:rsidR="008D1E97" w:rsidRPr="00F90E87">
        <w:rPr>
          <w:rFonts w:ascii="Times New Roman" w:hAnsi="Times New Roman"/>
          <w:sz w:val="28"/>
          <w:szCs w:val="28"/>
        </w:rPr>
        <w:t>унок 3</w:t>
      </w:r>
      <w:r w:rsidRPr="00F90E87">
        <w:rPr>
          <w:rFonts w:ascii="Times New Roman" w:hAnsi="Times New Roman"/>
          <w:sz w:val="28"/>
          <w:szCs w:val="28"/>
        </w:rPr>
        <w:t>.</w:t>
      </w:r>
      <w:r w:rsidR="00ED59DB">
        <w:rPr>
          <w:rFonts w:ascii="Times New Roman" w:hAnsi="Times New Roman"/>
          <w:sz w:val="28"/>
          <w:szCs w:val="28"/>
        </w:rPr>
        <w:t>6</w:t>
      </w:r>
      <w:r w:rsidR="008D1E97" w:rsidRPr="00F90E87">
        <w:rPr>
          <w:rFonts w:ascii="Times New Roman" w:hAnsi="Times New Roman"/>
          <w:sz w:val="28"/>
          <w:szCs w:val="28"/>
        </w:rPr>
        <w:t xml:space="preserve"> </w:t>
      </w:r>
      <w:r w:rsidR="00FC1653" w:rsidRPr="00F90E87">
        <w:rPr>
          <w:rFonts w:ascii="Times New Roman" w:hAnsi="Times New Roman"/>
          <w:sz w:val="28"/>
          <w:szCs w:val="28"/>
        </w:rPr>
        <w:t>–</w:t>
      </w:r>
      <w:r w:rsidRPr="00F90E87">
        <w:rPr>
          <w:rFonts w:ascii="Times New Roman" w:hAnsi="Times New Roman"/>
          <w:sz w:val="28"/>
          <w:szCs w:val="28"/>
        </w:rPr>
        <w:t xml:space="preserve"> </w:t>
      </w:r>
      <w:r w:rsidR="00490620">
        <w:rPr>
          <w:rFonts w:ascii="Times New Roman" w:hAnsi="Times New Roman"/>
          <w:sz w:val="28"/>
          <w:szCs w:val="28"/>
        </w:rPr>
        <w:t xml:space="preserve">Модель </w:t>
      </w:r>
      <w:r w:rsidR="00FC1653" w:rsidRPr="00F90E87">
        <w:rPr>
          <w:rFonts w:ascii="Times New Roman" w:hAnsi="Times New Roman"/>
          <w:sz w:val="28"/>
          <w:szCs w:val="28"/>
        </w:rPr>
        <w:t>в</w:t>
      </w:r>
      <w:r w:rsidRPr="00F90E87">
        <w:rPr>
          <w:rFonts w:ascii="Times New Roman" w:hAnsi="Times New Roman"/>
          <w:sz w:val="28"/>
          <w:szCs w:val="28"/>
        </w:rPr>
        <w:t>ажност</w:t>
      </w:r>
      <w:r w:rsidR="00FC1653" w:rsidRPr="00F90E87">
        <w:rPr>
          <w:rFonts w:ascii="Times New Roman" w:hAnsi="Times New Roman"/>
          <w:sz w:val="28"/>
          <w:szCs w:val="28"/>
        </w:rPr>
        <w:t>и</w:t>
      </w:r>
      <w:r w:rsidRPr="00F90E87">
        <w:rPr>
          <w:rFonts w:ascii="Times New Roman" w:hAnsi="Times New Roman"/>
          <w:sz w:val="28"/>
          <w:szCs w:val="28"/>
        </w:rPr>
        <w:t xml:space="preserve"> входных признаков </w:t>
      </w:r>
      <w:r w:rsidR="00490620">
        <w:rPr>
          <w:rFonts w:ascii="Times New Roman" w:hAnsi="Times New Roman"/>
          <w:sz w:val="28"/>
          <w:szCs w:val="28"/>
        </w:rPr>
        <w:t>на основе</w:t>
      </w:r>
      <w:r w:rsidR="006F06C8">
        <w:rPr>
          <w:rFonts w:ascii="Times New Roman" w:hAnsi="Times New Roman"/>
          <w:sz w:val="28"/>
          <w:szCs w:val="28"/>
        </w:rPr>
        <w:br/>
      </w:r>
      <w:r w:rsidRPr="00F90E87">
        <w:rPr>
          <w:rFonts w:ascii="Times New Roman" w:hAnsi="Times New Roman"/>
          <w:sz w:val="28"/>
          <w:szCs w:val="28"/>
        </w:rPr>
        <w:t xml:space="preserve"> Random Forest</w:t>
      </w:r>
    </w:p>
    <w:p w14:paraId="6ECEE8A4" w14:textId="77777777" w:rsidR="00EC7E9E" w:rsidRPr="00F90E87" w:rsidRDefault="00EC7E9E" w:rsidP="004E2D4E">
      <w:pPr>
        <w:spacing w:after="0" w:line="240" w:lineRule="auto"/>
        <w:ind w:firstLine="709"/>
        <w:jc w:val="both"/>
        <w:rPr>
          <w:rFonts w:ascii="Times New Roman" w:hAnsi="Times New Roman"/>
          <w:sz w:val="28"/>
          <w:szCs w:val="28"/>
        </w:rPr>
      </w:pPr>
    </w:p>
    <w:p w14:paraId="12BFBCEA" w14:textId="77777777" w:rsidR="00EC7E9E" w:rsidRPr="006B2773" w:rsidRDefault="00E23A97" w:rsidP="004E2D4E">
      <w:pPr>
        <w:spacing w:after="0" w:line="240" w:lineRule="auto"/>
        <w:ind w:firstLine="709"/>
        <w:jc w:val="both"/>
        <w:rPr>
          <w:rFonts w:ascii="Times New Roman" w:hAnsi="Times New Roman"/>
          <w:sz w:val="28"/>
          <w:szCs w:val="28"/>
        </w:rPr>
      </w:pPr>
      <w:r w:rsidRPr="006B2773">
        <w:rPr>
          <w:rFonts w:ascii="Times New Roman" w:hAnsi="Times New Roman"/>
          <w:sz w:val="28"/>
          <w:szCs w:val="28"/>
        </w:rPr>
        <w:t>В целом, можно заключить, что д</w:t>
      </w:r>
      <w:r w:rsidR="00F71E8F" w:rsidRPr="006B2773">
        <w:rPr>
          <w:rFonts w:ascii="Times New Roman" w:hAnsi="Times New Roman"/>
          <w:sz w:val="28"/>
          <w:szCs w:val="28"/>
        </w:rPr>
        <w:t>иаграмм</w:t>
      </w:r>
      <w:r w:rsidRPr="006B2773">
        <w:rPr>
          <w:rFonts w:ascii="Times New Roman" w:hAnsi="Times New Roman"/>
          <w:sz w:val="28"/>
          <w:szCs w:val="28"/>
        </w:rPr>
        <w:t>ы</w:t>
      </w:r>
      <w:r w:rsidR="00F71E8F" w:rsidRPr="006B2773">
        <w:rPr>
          <w:rFonts w:ascii="Times New Roman" w:hAnsi="Times New Roman"/>
          <w:sz w:val="28"/>
          <w:szCs w:val="28"/>
        </w:rPr>
        <w:t xml:space="preserve"> важности </w:t>
      </w:r>
      <w:r w:rsidRPr="006B2773">
        <w:rPr>
          <w:rFonts w:ascii="Times New Roman" w:hAnsi="Times New Roman"/>
          <w:sz w:val="28"/>
          <w:szCs w:val="28"/>
        </w:rPr>
        <w:t>входных признаков по модели Random Forest</w:t>
      </w:r>
      <w:r w:rsidR="00F71E8F" w:rsidRPr="006B2773">
        <w:rPr>
          <w:rFonts w:ascii="Times New Roman" w:hAnsi="Times New Roman"/>
          <w:sz w:val="28"/>
          <w:szCs w:val="28"/>
        </w:rPr>
        <w:t xml:space="preserve"> </w:t>
      </w:r>
      <w:r w:rsidRPr="006B2773">
        <w:rPr>
          <w:rFonts w:ascii="Times New Roman" w:hAnsi="Times New Roman"/>
          <w:sz w:val="28"/>
          <w:szCs w:val="28"/>
        </w:rPr>
        <w:t>позволяют у</w:t>
      </w:r>
      <w:r w:rsidR="00EC7E9E" w:rsidRPr="006B2773">
        <w:rPr>
          <w:rFonts w:ascii="Times New Roman" w:hAnsi="Times New Roman"/>
          <w:sz w:val="28"/>
          <w:szCs w:val="28"/>
        </w:rPr>
        <w:t xml:space="preserve">спешно </w:t>
      </w:r>
      <w:r w:rsidR="00F71E8F" w:rsidRPr="006B2773">
        <w:rPr>
          <w:rFonts w:ascii="Times New Roman" w:hAnsi="Times New Roman"/>
          <w:sz w:val="28"/>
          <w:szCs w:val="28"/>
        </w:rPr>
        <w:t>количественно оценива</w:t>
      </w:r>
      <w:r w:rsidRPr="006B2773">
        <w:rPr>
          <w:rFonts w:ascii="Times New Roman" w:hAnsi="Times New Roman"/>
          <w:sz w:val="28"/>
          <w:szCs w:val="28"/>
        </w:rPr>
        <w:t>ть</w:t>
      </w:r>
      <w:r w:rsidR="00F71E8F" w:rsidRPr="006B2773">
        <w:rPr>
          <w:rFonts w:ascii="Times New Roman" w:hAnsi="Times New Roman"/>
          <w:sz w:val="28"/>
          <w:szCs w:val="28"/>
        </w:rPr>
        <w:t xml:space="preserve"> влияние</w:t>
      </w:r>
      <w:r w:rsidR="00EC7E9E" w:rsidRPr="006B2773">
        <w:rPr>
          <w:rFonts w:ascii="Times New Roman" w:hAnsi="Times New Roman"/>
          <w:sz w:val="28"/>
          <w:szCs w:val="28"/>
        </w:rPr>
        <w:t xml:space="preserve"> ключевы</w:t>
      </w:r>
      <w:r w:rsidR="00F71E8F" w:rsidRPr="006B2773">
        <w:rPr>
          <w:rFonts w:ascii="Times New Roman" w:hAnsi="Times New Roman"/>
          <w:sz w:val="28"/>
          <w:szCs w:val="28"/>
        </w:rPr>
        <w:t>х</w:t>
      </w:r>
      <w:r w:rsidR="00EC7E9E" w:rsidRPr="006B2773">
        <w:rPr>
          <w:rFonts w:ascii="Times New Roman" w:hAnsi="Times New Roman"/>
          <w:sz w:val="28"/>
          <w:szCs w:val="28"/>
        </w:rPr>
        <w:t xml:space="preserve"> переменны</w:t>
      </w:r>
      <w:r w:rsidR="00F71E8F" w:rsidRPr="006B2773">
        <w:rPr>
          <w:rFonts w:ascii="Times New Roman" w:hAnsi="Times New Roman"/>
          <w:sz w:val="28"/>
          <w:szCs w:val="28"/>
        </w:rPr>
        <w:t>х</w:t>
      </w:r>
      <w:r w:rsidR="00EC7E9E" w:rsidRPr="006B2773">
        <w:rPr>
          <w:rFonts w:ascii="Times New Roman" w:hAnsi="Times New Roman"/>
          <w:sz w:val="28"/>
          <w:szCs w:val="28"/>
        </w:rPr>
        <w:t>, которые влияют на риски</w:t>
      </w:r>
      <w:r w:rsidRPr="006B2773">
        <w:rPr>
          <w:rFonts w:ascii="Times New Roman" w:hAnsi="Times New Roman"/>
          <w:sz w:val="28"/>
          <w:szCs w:val="28"/>
        </w:rPr>
        <w:t xml:space="preserve">. Это является важным инструментом при </w:t>
      </w:r>
      <w:r w:rsidR="00EC7E9E" w:rsidRPr="006B2773">
        <w:rPr>
          <w:rFonts w:ascii="Times New Roman" w:hAnsi="Times New Roman"/>
          <w:sz w:val="28"/>
          <w:szCs w:val="28"/>
        </w:rPr>
        <w:t>мониторинг</w:t>
      </w:r>
      <w:r w:rsidRPr="006B2773">
        <w:rPr>
          <w:rFonts w:ascii="Times New Roman" w:hAnsi="Times New Roman"/>
          <w:sz w:val="28"/>
          <w:szCs w:val="28"/>
        </w:rPr>
        <w:t>е</w:t>
      </w:r>
      <w:r w:rsidR="00EC7E9E" w:rsidRPr="006B2773">
        <w:rPr>
          <w:rFonts w:ascii="Times New Roman" w:hAnsi="Times New Roman"/>
          <w:sz w:val="28"/>
          <w:szCs w:val="28"/>
        </w:rPr>
        <w:t xml:space="preserve"> инцидентов для предотвращения их повторения.</w:t>
      </w:r>
    </w:p>
    <w:p w14:paraId="60BF0EAF" w14:textId="3A9F6B94" w:rsidR="00EC7E9E" w:rsidRPr="006B2773" w:rsidRDefault="00E23A97" w:rsidP="004E2D4E">
      <w:pPr>
        <w:spacing w:after="0" w:line="240" w:lineRule="auto"/>
        <w:ind w:firstLine="709"/>
        <w:jc w:val="both"/>
        <w:rPr>
          <w:rFonts w:ascii="Times New Roman" w:hAnsi="Times New Roman"/>
          <w:sz w:val="28"/>
          <w:szCs w:val="28"/>
        </w:rPr>
      </w:pPr>
      <w:r w:rsidRPr="006B2773">
        <w:rPr>
          <w:rFonts w:ascii="Times New Roman" w:hAnsi="Times New Roman"/>
          <w:sz w:val="28"/>
          <w:szCs w:val="28"/>
        </w:rPr>
        <w:t>Третья программная бибилиотека Logistic Regression</w:t>
      </w:r>
      <w:r w:rsidR="009B5225" w:rsidRPr="006B2773">
        <w:rPr>
          <w:rFonts w:ascii="Times New Roman" w:hAnsi="Times New Roman"/>
          <w:sz w:val="28"/>
          <w:szCs w:val="28"/>
        </w:rPr>
        <w:t xml:space="preserve"> </w:t>
      </w:r>
      <w:r w:rsidR="006B2773" w:rsidRPr="006B2773">
        <w:rPr>
          <w:rFonts w:ascii="Times New Roman" w:hAnsi="Times New Roman"/>
          <w:sz w:val="28"/>
          <w:szCs w:val="28"/>
        </w:rPr>
        <w:t xml:space="preserve">позволяет также </w:t>
      </w:r>
      <w:r w:rsidR="009B5225" w:rsidRPr="006B2773">
        <w:rPr>
          <w:rFonts w:ascii="Times New Roman" w:hAnsi="Times New Roman"/>
          <w:sz w:val="28"/>
          <w:szCs w:val="28"/>
        </w:rPr>
        <w:t>обраб</w:t>
      </w:r>
      <w:r w:rsidR="006B2773" w:rsidRPr="006B2773">
        <w:rPr>
          <w:rFonts w:ascii="Times New Roman" w:hAnsi="Times New Roman"/>
          <w:sz w:val="28"/>
          <w:szCs w:val="28"/>
        </w:rPr>
        <w:t>атывать данные</w:t>
      </w:r>
      <w:r w:rsidR="009B5225" w:rsidRPr="006B2773">
        <w:rPr>
          <w:rFonts w:ascii="Times New Roman" w:hAnsi="Times New Roman"/>
          <w:sz w:val="28"/>
          <w:szCs w:val="28"/>
        </w:rPr>
        <w:t>, полученны</w:t>
      </w:r>
      <w:r w:rsidR="006B2773" w:rsidRPr="006B2773">
        <w:rPr>
          <w:rFonts w:ascii="Times New Roman" w:hAnsi="Times New Roman"/>
          <w:sz w:val="28"/>
          <w:szCs w:val="28"/>
        </w:rPr>
        <w:t>е</w:t>
      </w:r>
      <w:r w:rsidR="009B5225" w:rsidRPr="006B2773">
        <w:rPr>
          <w:rFonts w:ascii="Times New Roman" w:hAnsi="Times New Roman"/>
          <w:sz w:val="28"/>
          <w:szCs w:val="28"/>
        </w:rPr>
        <w:t xml:space="preserve"> в резул</w:t>
      </w:r>
      <w:r w:rsidR="005B00C3" w:rsidRPr="006B2773">
        <w:rPr>
          <w:rFonts w:ascii="Times New Roman" w:hAnsi="Times New Roman"/>
          <w:sz w:val="28"/>
          <w:szCs w:val="28"/>
        </w:rPr>
        <w:t>ь</w:t>
      </w:r>
      <w:r w:rsidR="009B5225" w:rsidRPr="006B2773">
        <w:rPr>
          <w:rFonts w:ascii="Times New Roman" w:hAnsi="Times New Roman"/>
          <w:sz w:val="28"/>
          <w:szCs w:val="28"/>
        </w:rPr>
        <w:t>тат</w:t>
      </w:r>
      <w:r w:rsidR="005B00C3" w:rsidRPr="006B2773">
        <w:rPr>
          <w:rFonts w:ascii="Times New Roman" w:hAnsi="Times New Roman"/>
          <w:sz w:val="28"/>
          <w:szCs w:val="28"/>
        </w:rPr>
        <w:t>е</w:t>
      </w:r>
      <w:r w:rsidR="009B5225" w:rsidRPr="006B2773">
        <w:rPr>
          <w:rFonts w:ascii="Times New Roman" w:hAnsi="Times New Roman"/>
          <w:sz w:val="28"/>
          <w:szCs w:val="28"/>
        </w:rPr>
        <w:t xml:space="preserve"> эксперимента</w:t>
      </w:r>
      <w:r w:rsidR="006B2773" w:rsidRPr="006B2773">
        <w:rPr>
          <w:rFonts w:ascii="Times New Roman" w:hAnsi="Times New Roman"/>
          <w:sz w:val="28"/>
          <w:szCs w:val="28"/>
        </w:rPr>
        <w:t>льных исследований,</w:t>
      </w:r>
      <w:r w:rsidR="009B5225" w:rsidRPr="006B2773">
        <w:rPr>
          <w:rFonts w:ascii="Times New Roman" w:hAnsi="Times New Roman"/>
          <w:sz w:val="28"/>
          <w:szCs w:val="28"/>
        </w:rPr>
        <w:t xml:space="preserve"> по оценке БОТ. </w:t>
      </w:r>
      <w:r w:rsidR="00FC1653" w:rsidRPr="006B2773">
        <w:rPr>
          <w:rFonts w:ascii="Times New Roman" w:hAnsi="Times New Roman"/>
          <w:sz w:val="28"/>
          <w:szCs w:val="28"/>
        </w:rPr>
        <w:t xml:space="preserve">На рисунке </w:t>
      </w:r>
      <w:r w:rsidR="00CC6EB3" w:rsidRPr="006B2773">
        <w:rPr>
          <w:rFonts w:ascii="Times New Roman" w:hAnsi="Times New Roman"/>
          <w:sz w:val="28"/>
          <w:szCs w:val="28"/>
        </w:rPr>
        <w:t>3.</w:t>
      </w:r>
      <w:r w:rsidR="00ED59DB">
        <w:rPr>
          <w:rFonts w:ascii="Times New Roman" w:hAnsi="Times New Roman"/>
          <w:sz w:val="28"/>
          <w:szCs w:val="28"/>
        </w:rPr>
        <w:t>7</w:t>
      </w:r>
      <w:r w:rsidR="00EC7E9E" w:rsidRPr="006B2773">
        <w:rPr>
          <w:rFonts w:ascii="Times New Roman" w:hAnsi="Times New Roman"/>
          <w:sz w:val="28"/>
          <w:szCs w:val="28"/>
        </w:rPr>
        <w:t xml:space="preserve"> представлены четные зависимости между факторами (NoiseLevel, Stress</w:t>
      </w:r>
      <w:r w:rsidR="00720265" w:rsidRPr="006B2773">
        <w:rPr>
          <w:rFonts w:ascii="Times New Roman" w:hAnsi="Times New Roman"/>
          <w:sz w:val="28"/>
          <w:szCs w:val="28"/>
        </w:rPr>
        <w:t xml:space="preserve"> </w:t>
      </w:r>
      <w:r w:rsidR="00EC7E9E" w:rsidRPr="006B2773">
        <w:rPr>
          <w:rFonts w:ascii="Times New Roman" w:hAnsi="Times New Roman"/>
          <w:sz w:val="28"/>
          <w:szCs w:val="28"/>
        </w:rPr>
        <w:t>Level, WorkingHours, AccidentsLastYear, EquipmentAge, FatigueIndex) и целевой переменной (Risk</w:t>
      </w:r>
      <w:r w:rsidR="00720265" w:rsidRPr="006B2773">
        <w:rPr>
          <w:rFonts w:ascii="Times New Roman" w:hAnsi="Times New Roman"/>
          <w:sz w:val="28"/>
          <w:szCs w:val="28"/>
        </w:rPr>
        <w:t xml:space="preserve"> </w:t>
      </w:r>
      <w:r w:rsidR="00EC7E9E" w:rsidRPr="006B2773">
        <w:rPr>
          <w:rFonts w:ascii="Times New Roman" w:hAnsi="Times New Roman"/>
          <w:sz w:val="28"/>
          <w:szCs w:val="28"/>
        </w:rPr>
        <w:t xml:space="preserve">Level). Это матрица графиков рассеяния (scatter plot) в сочетании с графиками распределения фактора. График </w:t>
      </w:r>
      <w:r w:rsidR="00466B81" w:rsidRPr="006B2773">
        <w:rPr>
          <w:rFonts w:ascii="Times New Roman" w:hAnsi="Times New Roman"/>
          <w:sz w:val="28"/>
          <w:szCs w:val="28"/>
        </w:rPr>
        <w:t xml:space="preserve">является визуализированной моделью зависимостей факторов, полученных с применением программы Logistic Regression, и </w:t>
      </w:r>
      <w:r w:rsidR="00EC7E9E" w:rsidRPr="006B2773">
        <w:rPr>
          <w:rFonts w:ascii="Times New Roman" w:hAnsi="Times New Roman"/>
          <w:sz w:val="28"/>
          <w:szCs w:val="28"/>
        </w:rPr>
        <w:t>позволяет оценить взаимосвязи между переменными и их влияние на уровень риска.</w:t>
      </w:r>
    </w:p>
    <w:p w14:paraId="1CA339D3" w14:textId="38005AC2" w:rsidR="008B409B" w:rsidRDefault="008B409B" w:rsidP="004E2D4E">
      <w:pPr>
        <w:spacing w:after="0" w:line="240" w:lineRule="auto"/>
        <w:ind w:firstLine="709"/>
        <w:jc w:val="both"/>
        <w:rPr>
          <w:rFonts w:ascii="Times New Roman" w:hAnsi="Times New Roman"/>
          <w:sz w:val="28"/>
          <w:szCs w:val="28"/>
        </w:rPr>
      </w:pPr>
      <w:r w:rsidRPr="006B2773">
        <w:rPr>
          <w:rFonts w:ascii="Times New Roman" w:hAnsi="Times New Roman"/>
          <w:sz w:val="28"/>
          <w:szCs w:val="28"/>
        </w:rPr>
        <w:t xml:space="preserve">Анализ распределений на </w:t>
      </w:r>
      <w:r w:rsidR="006B2917" w:rsidRPr="00F01DFE">
        <w:rPr>
          <w:rFonts w:ascii="Times New Roman" w:hAnsi="Times New Roman"/>
          <w:sz w:val="28"/>
          <w:szCs w:val="28"/>
        </w:rPr>
        <w:t>рис</w:t>
      </w:r>
      <w:r w:rsidR="006B2917">
        <w:rPr>
          <w:rFonts w:ascii="Times New Roman" w:hAnsi="Times New Roman"/>
          <w:sz w:val="28"/>
          <w:szCs w:val="28"/>
        </w:rPr>
        <w:t>ун</w:t>
      </w:r>
      <w:r w:rsidR="006B2917" w:rsidRPr="006B2917">
        <w:rPr>
          <w:rFonts w:ascii="Times New Roman" w:hAnsi="Times New Roman"/>
          <w:sz w:val="28"/>
          <w:szCs w:val="28"/>
        </w:rPr>
        <w:t>ке</w:t>
      </w:r>
      <w:r w:rsidR="006B2917" w:rsidRPr="006B2773">
        <w:rPr>
          <w:rFonts w:ascii="Times New Roman" w:hAnsi="Times New Roman"/>
          <w:sz w:val="28"/>
          <w:szCs w:val="28"/>
        </w:rPr>
        <w:t xml:space="preserve"> </w:t>
      </w:r>
      <w:r w:rsidRPr="006B2773">
        <w:rPr>
          <w:rFonts w:ascii="Times New Roman" w:hAnsi="Times New Roman"/>
          <w:sz w:val="28"/>
          <w:szCs w:val="28"/>
        </w:rPr>
        <w:t>3.</w:t>
      </w:r>
      <w:r w:rsidR="00ED59DB">
        <w:rPr>
          <w:rFonts w:ascii="Times New Roman" w:hAnsi="Times New Roman"/>
          <w:sz w:val="28"/>
          <w:szCs w:val="28"/>
        </w:rPr>
        <w:t>7</w:t>
      </w:r>
      <w:r w:rsidRPr="006B2773">
        <w:rPr>
          <w:rFonts w:ascii="Times New Roman" w:hAnsi="Times New Roman"/>
          <w:sz w:val="28"/>
          <w:szCs w:val="28"/>
        </w:rPr>
        <w:t>, позволяет</w:t>
      </w:r>
      <w:r w:rsidR="005B00C3" w:rsidRPr="006B2773">
        <w:rPr>
          <w:rFonts w:ascii="Times New Roman" w:hAnsi="Times New Roman"/>
          <w:sz w:val="28"/>
          <w:szCs w:val="28"/>
        </w:rPr>
        <w:t xml:space="preserve"> сделать</w:t>
      </w:r>
      <w:r w:rsidRPr="006B2773">
        <w:rPr>
          <w:rFonts w:ascii="Times New Roman" w:hAnsi="Times New Roman"/>
          <w:sz w:val="28"/>
          <w:szCs w:val="28"/>
        </w:rPr>
        <w:t xml:space="preserve"> следующие заключения:</w:t>
      </w:r>
    </w:p>
    <w:p w14:paraId="3CEE1CDC" w14:textId="77777777" w:rsidR="008B409B" w:rsidRDefault="008B409B" w:rsidP="004E2D4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EC7E9E" w:rsidRPr="00F90E87">
        <w:rPr>
          <w:rFonts w:ascii="Times New Roman" w:hAnsi="Times New Roman"/>
          <w:sz w:val="28"/>
          <w:szCs w:val="28"/>
        </w:rPr>
        <w:t>высокие уровни шума (NoiseLevel) чаще ассоциируются с высоким риском (RiskLevel = 1)</w:t>
      </w:r>
      <w:r>
        <w:rPr>
          <w:rFonts w:ascii="Times New Roman" w:hAnsi="Times New Roman"/>
          <w:sz w:val="28"/>
          <w:szCs w:val="28"/>
        </w:rPr>
        <w:t>, ч</w:t>
      </w:r>
      <w:r w:rsidR="00EC7E9E" w:rsidRPr="00F90E87">
        <w:rPr>
          <w:rFonts w:ascii="Times New Roman" w:hAnsi="Times New Roman"/>
          <w:sz w:val="28"/>
          <w:szCs w:val="28"/>
        </w:rPr>
        <w:t>то подтверждает значимость этого фактора в модели</w:t>
      </w:r>
      <w:r>
        <w:rPr>
          <w:rFonts w:ascii="Times New Roman" w:hAnsi="Times New Roman"/>
          <w:sz w:val="28"/>
          <w:szCs w:val="28"/>
        </w:rPr>
        <w:t>;</w:t>
      </w:r>
    </w:p>
    <w:p w14:paraId="15D5E929" w14:textId="77777777" w:rsidR="008B409B" w:rsidRDefault="008B409B" w:rsidP="004E2D4E">
      <w:pPr>
        <w:spacing w:after="0" w:line="240" w:lineRule="auto"/>
        <w:ind w:firstLine="709"/>
        <w:jc w:val="both"/>
        <w:rPr>
          <w:rFonts w:ascii="Times New Roman" w:hAnsi="Times New Roman"/>
          <w:sz w:val="28"/>
          <w:szCs w:val="28"/>
        </w:rPr>
      </w:pPr>
      <w:r>
        <w:rPr>
          <w:rFonts w:ascii="Times New Roman" w:hAnsi="Times New Roman"/>
          <w:sz w:val="28"/>
          <w:szCs w:val="28"/>
        </w:rPr>
        <w:t xml:space="preserve">- риски повышаются в случае </w:t>
      </w:r>
      <w:r w:rsidR="00EC7E9E" w:rsidRPr="00F90E87">
        <w:rPr>
          <w:rFonts w:ascii="Times New Roman" w:hAnsi="Times New Roman"/>
          <w:sz w:val="28"/>
          <w:szCs w:val="28"/>
        </w:rPr>
        <w:t>сочетани</w:t>
      </w:r>
      <w:r>
        <w:rPr>
          <w:rFonts w:ascii="Times New Roman" w:hAnsi="Times New Roman"/>
          <w:sz w:val="28"/>
          <w:szCs w:val="28"/>
        </w:rPr>
        <w:t>я</w:t>
      </w:r>
      <w:r w:rsidR="00EC7E9E" w:rsidRPr="00F90E87">
        <w:rPr>
          <w:rFonts w:ascii="Times New Roman" w:hAnsi="Times New Roman"/>
          <w:sz w:val="28"/>
          <w:szCs w:val="28"/>
        </w:rPr>
        <w:t xml:space="preserve"> с другими факторами</w:t>
      </w:r>
      <w:r>
        <w:rPr>
          <w:rFonts w:ascii="Times New Roman" w:hAnsi="Times New Roman"/>
          <w:sz w:val="28"/>
          <w:szCs w:val="28"/>
        </w:rPr>
        <w:t xml:space="preserve">: </w:t>
      </w:r>
      <w:r w:rsidR="00EC7E9E" w:rsidRPr="00F90E87">
        <w:rPr>
          <w:rFonts w:ascii="Times New Roman" w:hAnsi="Times New Roman"/>
          <w:sz w:val="28"/>
          <w:szCs w:val="28"/>
        </w:rPr>
        <w:t>FatigueIndex или StressLevel</w:t>
      </w:r>
      <w:r>
        <w:rPr>
          <w:rFonts w:ascii="Times New Roman" w:hAnsi="Times New Roman"/>
          <w:sz w:val="28"/>
          <w:szCs w:val="28"/>
        </w:rPr>
        <w:t>;</w:t>
      </w:r>
    </w:p>
    <w:p w14:paraId="4A5E7713" w14:textId="77777777" w:rsidR="008B409B" w:rsidRDefault="008B409B" w:rsidP="004E2D4E">
      <w:pPr>
        <w:spacing w:after="0" w:line="240" w:lineRule="auto"/>
        <w:ind w:firstLine="709"/>
        <w:jc w:val="both"/>
        <w:rPr>
          <w:rFonts w:ascii="Times New Roman" w:hAnsi="Times New Roman"/>
          <w:sz w:val="28"/>
          <w:szCs w:val="28"/>
        </w:rPr>
      </w:pPr>
      <w:r>
        <w:rPr>
          <w:rFonts w:ascii="Times New Roman" w:hAnsi="Times New Roman"/>
          <w:sz w:val="28"/>
          <w:szCs w:val="28"/>
        </w:rPr>
        <w:t>- в</w:t>
      </w:r>
      <w:r w:rsidR="00EC7E9E" w:rsidRPr="00F90E87">
        <w:rPr>
          <w:rFonts w:ascii="Times New Roman" w:hAnsi="Times New Roman"/>
          <w:sz w:val="28"/>
          <w:szCs w:val="28"/>
        </w:rPr>
        <w:t>ысокие значения StressLevel коррелируют с высоким уровнем риска</w:t>
      </w:r>
      <w:r>
        <w:rPr>
          <w:rFonts w:ascii="Times New Roman" w:hAnsi="Times New Roman"/>
          <w:sz w:val="28"/>
          <w:szCs w:val="28"/>
        </w:rPr>
        <w:t>, а н</w:t>
      </w:r>
      <w:r w:rsidR="00EC7E9E" w:rsidRPr="00F90E87">
        <w:rPr>
          <w:rFonts w:ascii="Times New Roman" w:hAnsi="Times New Roman"/>
          <w:sz w:val="28"/>
          <w:szCs w:val="28"/>
        </w:rPr>
        <w:t>изкорисковые работники имеют значительно меньшие уровни стресса</w:t>
      </w:r>
      <w:r>
        <w:rPr>
          <w:rFonts w:ascii="Times New Roman" w:hAnsi="Times New Roman"/>
          <w:sz w:val="28"/>
          <w:szCs w:val="28"/>
        </w:rPr>
        <w:t>;</w:t>
      </w:r>
    </w:p>
    <w:p w14:paraId="325A60A6" w14:textId="03D13CAF" w:rsidR="00EC7E9E" w:rsidRPr="00F90E87" w:rsidRDefault="008B409B" w:rsidP="00A325C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EC7E9E" w:rsidRPr="00F90E87">
        <w:rPr>
          <w:rFonts w:ascii="Times New Roman" w:hAnsi="Times New Roman"/>
          <w:sz w:val="28"/>
          <w:szCs w:val="28"/>
        </w:rPr>
        <w:t>рабочие часы (WorkingHours) имеют слабую корреляцию с уровнем риска</w:t>
      </w:r>
      <w:r>
        <w:rPr>
          <w:rFonts w:ascii="Times New Roman" w:hAnsi="Times New Roman"/>
          <w:sz w:val="28"/>
          <w:szCs w:val="28"/>
        </w:rPr>
        <w:t xml:space="preserve"> по причине незначительности фактора</w:t>
      </w:r>
      <w:r w:rsidR="00F229B0">
        <w:rPr>
          <w:rFonts w:ascii="Times New Roman" w:hAnsi="Times New Roman"/>
          <w:sz w:val="28"/>
          <w:szCs w:val="28"/>
        </w:rPr>
        <w:t>;</w:t>
      </w:r>
    </w:p>
    <w:p w14:paraId="503A956C" w14:textId="4EC7B989" w:rsidR="00EC7E9E" w:rsidRPr="00F90E87" w:rsidRDefault="00835771" w:rsidP="00F01DFE">
      <w:pPr>
        <w:spacing w:after="0" w:line="240" w:lineRule="auto"/>
        <w:jc w:val="both"/>
        <w:rPr>
          <w:noProof/>
        </w:rPr>
      </w:pPr>
      <w:r w:rsidRPr="001367E0">
        <w:rPr>
          <w:noProof/>
          <w:lang w:val="en-US"/>
        </w:rPr>
        <w:drawing>
          <wp:inline distT="0" distB="0" distL="0" distR="0" wp14:anchorId="5C506E64" wp14:editId="481E55A0">
            <wp:extent cx="6247130" cy="6409690"/>
            <wp:effectExtent l="0" t="0" r="1270" b="0"/>
            <wp:docPr id="1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47130" cy="6409690"/>
                    </a:xfrm>
                    <a:prstGeom prst="rect">
                      <a:avLst/>
                    </a:prstGeom>
                    <a:noFill/>
                    <a:ln>
                      <a:noFill/>
                    </a:ln>
                  </pic:spPr>
                </pic:pic>
              </a:graphicData>
            </a:graphic>
          </wp:inline>
        </w:drawing>
      </w:r>
    </w:p>
    <w:p w14:paraId="7E6D5CF0" w14:textId="77777777" w:rsidR="00A325C2" w:rsidRDefault="00A325C2" w:rsidP="00F01DFE">
      <w:pPr>
        <w:spacing w:after="0" w:line="240" w:lineRule="auto"/>
        <w:jc w:val="center"/>
        <w:rPr>
          <w:rFonts w:ascii="Times New Roman" w:hAnsi="Times New Roman"/>
          <w:sz w:val="28"/>
          <w:szCs w:val="28"/>
        </w:rPr>
      </w:pPr>
    </w:p>
    <w:p w14:paraId="72833742" w14:textId="0D11C98A" w:rsidR="00EC7E9E" w:rsidRPr="00F90E87" w:rsidRDefault="00EC7E9E" w:rsidP="00F01DFE">
      <w:pPr>
        <w:spacing w:after="0" w:line="240" w:lineRule="auto"/>
        <w:jc w:val="center"/>
        <w:rPr>
          <w:rFonts w:ascii="Times New Roman" w:hAnsi="Times New Roman"/>
          <w:sz w:val="28"/>
          <w:szCs w:val="28"/>
        </w:rPr>
      </w:pPr>
      <w:r w:rsidRPr="00F90E87">
        <w:rPr>
          <w:rFonts w:ascii="Times New Roman" w:hAnsi="Times New Roman"/>
          <w:sz w:val="28"/>
          <w:szCs w:val="28"/>
        </w:rPr>
        <w:t>Рис</w:t>
      </w:r>
      <w:r w:rsidR="004F27A6" w:rsidRPr="00F90E87">
        <w:rPr>
          <w:rFonts w:ascii="Times New Roman" w:hAnsi="Times New Roman"/>
          <w:sz w:val="28"/>
          <w:szCs w:val="28"/>
        </w:rPr>
        <w:t>унок 3.</w:t>
      </w:r>
      <w:r w:rsidR="00ED59DB">
        <w:rPr>
          <w:rFonts w:ascii="Times New Roman" w:hAnsi="Times New Roman"/>
          <w:sz w:val="28"/>
          <w:szCs w:val="28"/>
        </w:rPr>
        <w:t>7</w:t>
      </w:r>
      <w:r w:rsidR="004F27A6" w:rsidRPr="00F90E87">
        <w:rPr>
          <w:rFonts w:ascii="Times New Roman" w:hAnsi="Times New Roman"/>
          <w:sz w:val="28"/>
          <w:szCs w:val="28"/>
        </w:rPr>
        <w:t xml:space="preserve"> </w:t>
      </w:r>
      <w:r w:rsidR="009B5225">
        <w:rPr>
          <w:rFonts w:ascii="Times New Roman" w:hAnsi="Times New Roman"/>
          <w:sz w:val="28"/>
          <w:szCs w:val="28"/>
        </w:rPr>
        <w:t>–</w:t>
      </w:r>
      <w:r w:rsidRPr="00F90E87">
        <w:rPr>
          <w:rFonts w:ascii="Times New Roman" w:hAnsi="Times New Roman"/>
          <w:sz w:val="28"/>
          <w:szCs w:val="28"/>
        </w:rPr>
        <w:t xml:space="preserve"> Визуализ</w:t>
      </w:r>
      <w:r w:rsidR="009B5225">
        <w:rPr>
          <w:rFonts w:ascii="Times New Roman" w:hAnsi="Times New Roman"/>
          <w:sz w:val="28"/>
          <w:szCs w:val="28"/>
        </w:rPr>
        <w:t xml:space="preserve">ированная модель </w:t>
      </w:r>
      <w:r w:rsidRPr="00F90E87">
        <w:rPr>
          <w:rFonts w:ascii="Times New Roman" w:hAnsi="Times New Roman"/>
          <w:sz w:val="28"/>
          <w:szCs w:val="28"/>
        </w:rPr>
        <w:t>зависимост</w:t>
      </w:r>
      <w:r w:rsidR="009B5225">
        <w:rPr>
          <w:rFonts w:ascii="Times New Roman" w:hAnsi="Times New Roman"/>
          <w:sz w:val="28"/>
          <w:szCs w:val="28"/>
        </w:rPr>
        <w:t>ей</w:t>
      </w:r>
      <w:r w:rsidRPr="00F90E87">
        <w:rPr>
          <w:rFonts w:ascii="Times New Roman" w:hAnsi="Times New Roman"/>
          <w:sz w:val="28"/>
          <w:szCs w:val="28"/>
        </w:rPr>
        <w:t xml:space="preserve"> фактор</w:t>
      </w:r>
      <w:r w:rsidR="009B5225">
        <w:rPr>
          <w:rFonts w:ascii="Times New Roman" w:hAnsi="Times New Roman"/>
          <w:sz w:val="28"/>
          <w:szCs w:val="28"/>
        </w:rPr>
        <w:t>ов</w:t>
      </w:r>
      <w:r w:rsidR="00490620">
        <w:rPr>
          <w:rFonts w:ascii="Times New Roman" w:hAnsi="Times New Roman"/>
          <w:sz w:val="28"/>
          <w:szCs w:val="28"/>
        </w:rPr>
        <w:t xml:space="preserve"> на основе </w:t>
      </w:r>
      <w:r w:rsidR="009B5225" w:rsidRPr="009B5225">
        <w:rPr>
          <w:rFonts w:ascii="Times New Roman" w:hAnsi="Times New Roman"/>
          <w:sz w:val="28"/>
          <w:szCs w:val="28"/>
        </w:rPr>
        <w:t>Logistic Regression</w:t>
      </w:r>
    </w:p>
    <w:p w14:paraId="2EEBD5D0" w14:textId="77777777" w:rsidR="00EC7E9E" w:rsidRPr="00F90E87" w:rsidRDefault="00EC7E9E" w:rsidP="004E2D4E">
      <w:pPr>
        <w:spacing w:after="0" w:line="240" w:lineRule="auto"/>
        <w:ind w:firstLine="709"/>
        <w:jc w:val="both"/>
        <w:rPr>
          <w:rFonts w:ascii="Times New Roman" w:hAnsi="Times New Roman"/>
          <w:sz w:val="28"/>
          <w:szCs w:val="28"/>
        </w:rPr>
      </w:pPr>
    </w:p>
    <w:p w14:paraId="287669B3" w14:textId="77777777" w:rsidR="00F229B0" w:rsidRPr="000D3B43" w:rsidRDefault="00F229B0" w:rsidP="004E2D4E">
      <w:pPr>
        <w:spacing w:after="0" w:line="240" w:lineRule="auto"/>
        <w:ind w:firstLine="709"/>
        <w:jc w:val="both"/>
        <w:rPr>
          <w:rFonts w:ascii="Times New Roman" w:hAnsi="Times New Roman"/>
          <w:sz w:val="28"/>
          <w:szCs w:val="28"/>
        </w:rPr>
      </w:pPr>
      <w:r>
        <w:rPr>
          <w:rFonts w:ascii="Times New Roman" w:hAnsi="Times New Roman"/>
          <w:sz w:val="28"/>
          <w:szCs w:val="28"/>
        </w:rPr>
        <w:t>- н</w:t>
      </w:r>
      <w:r w:rsidR="00EC7E9E" w:rsidRPr="00F90E87">
        <w:rPr>
          <w:rFonts w:ascii="Times New Roman" w:hAnsi="Times New Roman"/>
          <w:sz w:val="28"/>
          <w:szCs w:val="28"/>
        </w:rPr>
        <w:t>аблюдается сильная корреляция между количеством инцидентов (</w:t>
      </w:r>
      <w:r w:rsidR="00EC7E9E" w:rsidRPr="000D3B43">
        <w:rPr>
          <w:rFonts w:ascii="Times New Roman" w:hAnsi="Times New Roman"/>
          <w:sz w:val="28"/>
          <w:szCs w:val="28"/>
        </w:rPr>
        <w:t>AccidentsLastYear) и высоким уровнем риска</w:t>
      </w:r>
      <w:r w:rsidRPr="000D3B43">
        <w:rPr>
          <w:rFonts w:ascii="Times New Roman" w:hAnsi="Times New Roman"/>
          <w:sz w:val="28"/>
          <w:szCs w:val="28"/>
        </w:rPr>
        <w:t>, при этом сот</w:t>
      </w:r>
      <w:r w:rsidR="00EC7E9E" w:rsidRPr="000D3B43">
        <w:rPr>
          <w:rFonts w:ascii="Times New Roman" w:hAnsi="Times New Roman"/>
          <w:sz w:val="28"/>
          <w:szCs w:val="28"/>
        </w:rPr>
        <w:t>рудники с низким риском имеют значительно меньшее количество инцидентов</w:t>
      </w:r>
      <w:r w:rsidRPr="000D3B43">
        <w:rPr>
          <w:rFonts w:ascii="Times New Roman" w:hAnsi="Times New Roman"/>
          <w:sz w:val="28"/>
          <w:szCs w:val="28"/>
        </w:rPr>
        <w:t>;</w:t>
      </w:r>
    </w:p>
    <w:p w14:paraId="61C1C966" w14:textId="77777777" w:rsidR="00EC7E9E" w:rsidRPr="000D3B43" w:rsidRDefault="00F229B0"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объединение</w:t>
      </w:r>
      <w:r w:rsidR="00EC7E9E" w:rsidRPr="000D3B43">
        <w:rPr>
          <w:rFonts w:ascii="Times New Roman" w:hAnsi="Times New Roman"/>
          <w:sz w:val="28"/>
          <w:szCs w:val="28"/>
        </w:rPr>
        <w:t xml:space="preserve"> </w:t>
      </w:r>
      <w:r w:rsidRPr="000D3B43">
        <w:rPr>
          <w:rFonts w:ascii="Times New Roman" w:hAnsi="Times New Roman"/>
          <w:sz w:val="28"/>
          <w:szCs w:val="28"/>
        </w:rPr>
        <w:t>фактор</w:t>
      </w:r>
      <w:r w:rsidR="00FB0610" w:rsidRPr="000D3B43">
        <w:rPr>
          <w:rFonts w:ascii="Times New Roman" w:hAnsi="Times New Roman"/>
          <w:sz w:val="28"/>
          <w:szCs w:val="28"/>
        </w:rPr>
        <w:t>ов</w:t>
      </w:r>
      <w:r w:rsidRPr="000D3B43">
        <w:rPr>
          <w:rFonts w:ascii="Times New Roman" w:hAnsi="Times New Roman"/>
          <w:sz w:val="28"/>
          <w:szCs w:val="28"/>
        </w:rPr>
        <w:t xml:space="preserve"> </w:t>
      </w:r>
      <w:r w:rsidR="00FE6845" w:rsidRPr="000D3B43">
        <w:rPr>
          <w:rFonts w:ascii="Times New Roman" w:hAnsi="Times New Roman"/>
          <w:sz w:val="28"/>
          <w:szCs w:val="28"/>
        </w:rPr>
        <w:t xml:space="preserve">индекс усталости </w:t>
      </w:r>
      <w:r w:rsidRPr="000D3B43">
        <w:rPr>
          <w:rFonts w:ascii="Times New Roman" w:hAnsi="Times New Roman"/>
          <w:sz w:val="28"/>
          <w:szCs w:val="28"/>
        </w:rPr>
        <w:t>(</w:t>
      </w:r>
      <w:r w:rsidR="00EC7E9E" w:rsidRPr="000D3B43">
        <w:rPr>
          <w:rFonts w:ascii="Times New Roman" w:hAnsi="Times New Roman"/>
          <w:sz w:val="28"/>
          <w:szCs w:val="28"/>
        </w:rPr>
        <w:t>FatigueIndex</w:t>
      </w:r>
      <w:r w:rsidRPr="000D3B43">
        <w:rPr>
          <w:rFonts w:ascii="Times New Roman" w:hAnsi="Times New Roman"/>
          <w:sz w:val="28"/>
          <w:szCs w:val="28"/>
        </w:rPr>
        <w:t xml:space="preserve">), уровень шума </w:t>
      </w:r>
      <w:r w:rsidR="00EC7E9E" w:rsidRPr="000D3B43">
        <w:rPr>
          <w:rFonts w:ascii="Times New Roman" w:hAnsi="Times New Roman"/>
          <w:sz w:val="28"/>
          <w:szCs w:val="28"/>
        </w:rPr>
        <w:t>NoiseLevel</w:t>
      </w:r>
      <w:r w:rsidRPr="000D3B43">
        <w:rPr>
          <w:rFonts w:ascii="Times New Roman" w:hAnsi="Times New Roman"/>
          <w:sz w:val="28"/>
          <w:szCs w:val="28"/>
        </w:rPr>
        <w:t xml:space="preserve">, </w:t>
      </w:r>
      <w:r w:rsidR="00EC7E9E" w:rsidRPr="000D3B43">
        <w:rPr>
          <w:rFonts w:ascii="Times New Roman" w:hAnsi="Times New Roman"/>
          <w:sz w:val="28"/>
          <w:szCs w:val="28"/>
        </w:rPr>
        <w:t xml:space="preserve">количество инцидентов </w:t>
      </w:r>
      <w:r w:rsidR="00FB0610" w:rsidRPr="000D3B43">
        <w:rPr>
          <w:rFonts w:ascii="Times New Roman" w:hAnsi="Times New Roman"/>
          <w:sz w:val="28"/>
          <w:szCs w:val="28"/>
        </w:rPr>
        <w:t xml:space="preserve">(AccidentsLastYear) </w:t>
      </w:r>
      <w:r w:rsidR="00EC7E9E" w:rsidRPr="000D3B43">
        <w:rPr>
          <w:rFonts w:ascii="Times New Roman" w:hAnsi="Times New Roman"/>
          <w:sz w:val="28"/>
          <w:szCs w:val="28"/>
        </w:rPr>
        <w:t>является доминирующим</w:t>
      </w:r>
      <w:r w:rsidR="00FB0610" w:rsidRPr="000D3B43">
        <w:rPr>
          <w:rFonts w:ascii="Times New Roman" w:hAnsi="Times New Roman"/>
          <w:sz w:val="28"/>
          <w:szCs w:val="28"/>
        </w:rPr>
        <w:t>;</w:t>
      </w:r>
    </w:p>
    <w:p w14:paraId="625831EF" w14:textId="77777777" w:rsidR="00FB0610" w:rsidRPr="000D3B43" w:rsidRDefault="00FB0610"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xml:space="preserve">- </w:t>
      </w:r>
      <w:r w:rsidR="00FE6845" w:rsidRPr="000D3B43">
        <w:rPr>
          <w:rFonts w:ascii="Times New Roman" w:hAnsi="Times New Roman"/>
          <w:sz w:val="28"/>
          <w:szCs w:val="28"/>
        </w:rPr>
        <w:t xml:space="preserve">стареющее </w:t>
      </w:r>
      <w:r w:rsidR="00EC7E9E" w:rsidRPr="000D3B43">
        <w:rPr>
          <w:rFonts w:ascii="Times New Roman" w:hAnsi="Times New Roman"/>
          <w:sz w:val="28"/>
          <w:szCs w:val="28"/>
        </w:rPr>
        <w:t>оборудовани</w:t>
      </w:r>
      <w:r w:rsidR="00764E27" w:rsidRPr="000D3B43">
        <w:rPr>
          <w:rFonts w:ascii="Times New Roman" w:hAnsi="Times New Roman"/>
          <w:sz w:val="28"/>
          <w:szCs w:val="28"/>
        </w:rPr>
        <w:t>е</w:t>
      </w:r>
      <w:r w:rsidR="00EC7E9E" w:rsidRPr="000D3B43">
        <w:rPr>
          <w:rFonts w:ascii="Times New Roman" w:hAnsi="Times New Roman"/>
          <w:sz w:val="28"/>
          <w:szCs w:val="28"/>
        </w:rPr>
        <w:t xml:space="preserve"> </w:t>
      </w:r>
      <w:r w:rsidR="00FE6845" w:rsidRPr="000D3B43">
        <w:rPr>
          <w:rFonts w:ascii="Times New Roman" w:hAnsi="Times New Roman"/>
          <w:sz w:val="28"/>
          <w:szCs w:val="28"/>
        </w:rPr>
        <w:t xml:space="preserve">по фактору возраста </w:t>
      </w:r>
      <w:r w:rsidR="00EC7E9E" w:rsidRPr="000D3B43">
        <w:rPr>
          <w:rFonts w:ascii="Times New Roman" w:hAnsi="Times New Roman"/>
          <w:sz w:val="28"/>
          <w:szCs w:val="28"/>
        </w:rPr>
        <w:t>(EquipmentAge) ассоциируется с более высоким риском, но эта зависимость менее выражена по сравнению с другими факторами</w:t>
      </w:r>
      <w:r w:rsidRPr="000D3B43">
        <w:rPr>
          <w:rFonts w:ascii="Times New Roman" w:hAnsi="Times New Roman"/>
          <w:sz w:val="28"/>
          <w:szCs w:val="28"/>
        </w:rPr>
        <w:t>;</w:t>
      </w:r>
    </w:p>
    <w:p w14:paraId="6C807C88" w14:textId="77777777" w:rsidR="00EC7E9E" w:rsidRPr="000D3B43" w:rsidRDefault="00EC7E9E"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xml:space="preserve"> </w:t>
      </w:r>
      <w:r w:rsidR="00FB0610" w:rsidRPr="000D3B43">
        <w:rPr>
          <w:rFonts w:ascii="Times New Roman" w:hAnsi="Times New Roman"/>
          <w:sz w:val="28"/>
          <w:szCs w:val="28"/>
        </w:rPr>
        <w:t>- объеди</w:t>
      </w:r>
      <w:r w:rsidR="00FE6845" w:rsidRPr="000D3B43">
        <w:rPr>
          <w:rFonts w:ascii="Times New Roman" w:hAnsi="Times New Roman"/>
          <w:sz w:val="28"/>
          <w:szCs w:val="28"/>
        </w:rPr>
        <w:t>нение фактора количество инцидентов (</w:t>
      </w:r>
      <w:r w:rsidRPr="000D3B43">
        <w:rPr>
          <w:rFonts w:ascii="Times New Roman" w:hAnsi="Times New Roman"/>
          <w:sz w:val="28"/>
          <w:szCs w:val="28"/>
        </w:rPr>
        <w:t>AccidentsLastYear</w:t>
      </w:r>
      <w:r w:rsidR="00FE6845" w:rsidRPr="000D3B43">
        <w:rPr>
          <w:rFonts w:ascii="Times New Roman" w:hAnsi="Times New Roman"/>
          <w:sz w:val="28"/>
          <w:szCs w:val="28"/>
        </w:rPr>
        <w:t>)</w:t>
      </w:r>
      <w:r w:rsidRPr="000D3B43">
        <w:rPr>
          <w:rFonts w:ascii="Times New Roman" w:hAnsi="Times New Roman"/>
          <w:sz w:val="28"/>
          <w:szCs w:val="28"/>
        </w:rPr>
        <w:t xml:space="preserve"> </w:t>
      </w:r>
      <w:r w:rsidR="00FE6845" w:rsidRPr="000D3B43">
        <w:rPr>
          <w:rFonts w:ascii="Times New Roman" w:hAnsi="Times New Roman"/>
          <w:sz w:val="28"/>
          <w:szCs w:val="28"/>
        </w:rPr>
        <w:t xml:space="preserve">с другими </w:t>
      </w:r>
      <w:r w:rsidR="005B00C3" w:rsidRPr="000D3B43">
        <w:rPr>
          <w:rFonts w:ascii="Times New Roman" w:hAnsi="Times New Roman"/>
          <w:sz w:val="28"/>
          <w:szCs w:val="28"/>
        </w:rPr>
        <w:t>может усиливать риск;</w:t>
      </w:r>
    </w:p>
    <w:p w14:paraId="18365E07" w14:textId="77777777" w:rsidR="00EC7E9E" w:rsidRPr="00F90E87" w:rsidRDefault="00FE6845"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в</w:t>
      </w:r>
      <w:r w:rsidR="00EC7E9E" w:rsidRPr="000D3B43">
        <w:rPr>
          <w:rFonts w:ascii="Times New Roman" w:hAnsi="Times New Roman"/>
          <w:sz w:val="28"/>
          <w:szCs w:val="28"/>
        </w:rPr>
        <w:t xml:space="preserve">ысокие значения </w:t>
      </w:r>
      <w:r w:rsidRPr="000D3B43">
        <w:rPr>
          <w:rFonts w:ascii="Times New Roman" w:hAnsi="Times New Roman"/>
          <w:sz w:val="28"/>
          <w:szCs w:val="28"/>
        </w:rPr>
        <w:t>индекс</w:t>
      </w:r>
      <w:r w:rsidR="005B00C3" w:rsidRPr="000D3B43">
        <w:rPr>
          <w:rFonts w:ascii="Times New Roman" w:hAnsi="Times New Roman"/>
          <w:sz w:val="28"/>
          <w:szCs w:val="28"/>
        </w:rPr>
        <w:t>а</w:t>
      </w:r>
      <w:r w:rsidRPr="000D3B43">
        <w:rPr>
          <w:rFonts w:ascii="Times New Roman" w:hAnsi="Times New Roman"/>
          <w:sz w:val="28"/>
          <w:szCs w:val="28"/>
        </w:rPr>
        <w:t xml:space="preserve"> усталости (</w:t>
      </w:r>
      <w:r w:rsidR="00EC7E9E" w:rsidRPr="000D3B43">
        <w:rPr>
          <w:rFonts w:ascii="Times New Roman" w:hAnsi="Times New Roman"/>
          <w:sz w:val="28"/>
          <w:szCs w:val="28"/>
        </w:rPr>
        <w:t>FatigueIndex</w:t>
      </w:r>
      <w:r w:rsidRPr="000D3B43">
        <w:rPr>
          <w:rFonts w:ascii="Times New Roman" w:hAnsi="Times New Roman"/>
          <w:sz w:val="28"/>
          <w:szCs w:val="28"/>
        </w:rPr>
        <w:t>)</w:t>
      </w:r>
      <w:r w:rsidR="00EC7E9E" w:rsidRPr="000D3B43">
        <w:rPr>
          <w:rFonts w:ascii="Times New Roman" w:hAnsi="Times New Roman"/>
          <w:sz w:val="28"/>
          <w:szCs w:val="28"/>
        </w:rPr>
        <w:t xml:space="preserve"> заметно коррелируют с высоким риском</w:t>
      </w:r>
      <w:r w:rsidRPr="000D3B43">
        <w:rPr>
          <w:rFonts w:ascii="Times New Roman" w:hAnsi="Times New Roman"/>
          <w:sz w:val="28"/>
          <w:szCs w:val="28"/>
        </w:rPr>
        <w:t xml:space="preserve">, </w:t>
      </w:r>
      <w:r w:rsidR="00375C5C" w:rsidRPr="000D3B43">
        <w:rPr>
          <w:rFonts w:ascii="Times New Roman" w:hAnsi="Times New Roman"/>
          <w:sz w:val="28"/>
          <w:szCs w:val="28"/>
        </w:rPr>
        <w:t xml:space="preserve">однако инженерно-технический персонал </w:t>
      </w:r>
      <w:r w:rsidR="00EC7E9E" w:rsidRPr="000D3B43">
        <w:rPr>
          <w:rFonts w:ascii="Times New Roman" w:hAnsi="Times New Roman"/>
          <w:sz w:val="28"/>
          <w:szCs w:val="28"/>
        </w:rPr>
        <w:t>име</w:t>
      </w:r>
      <w:r w:rsidR="005B00C3" w:rsidRPr="000D3B43">
        <w:rPr>
          <w:rFonts w:ascii="Times New Roman" w:hAnsi="Times New Roman"/>
          <w:sz w:val="28"/>
          <w:szCs w:val="28"/>
        </w:rPr>
        <w:t>е</w:t>
      </w:r>
      <w:r w:rsidR="00EC7E9E" w:rsidRPr="000D3B43">
        <w:rPr>
          <w:rFonts w:ascii="Times New Roman" w:hAnsi="Times New Roman"/>
          <w:sz w:val="28"/>
          <w:szCs w:val="28"/>
        </w:rPr>
        <w:t>т более низкие усталости.</w:t>
      </w:r>
    </w:p>
    <w:p w14:paraId="78C1E651" w14:textId="77777777" w:rsidR="00764E27" w:rsidRDefault="00764E27" w:rsidP="004E2D4E">
      <w:pPr>
        <w:spacing w:after="0" w:line="240" w:lineRule="auto"/>
        <w:ind w:firstLine="709"/>
        <w:jc w:val="both"/>
        <w:rPr>
          <w:rFonts w:ascii="Times New Roman" w:hAnsi="Times New Roman"/>
          <w:sz w:val="28"/>
          <w:szCs w:val="28"/>
        </w:rPr>
      </w:pPr>
    </w:p>
    <w:p w14:paraId="41AD9EF9" w14:textId="77777777" w:rsidR="00764E27" w:rsidRPr="004D5512" w:rsidRDefault="004D5512" w:rsidP="00A325C2">
      <w:pPr>
        <w:pStyle w:val="a7"/>
        <w:numPr>
          <w:ilvl w:val="0"/>
          <w:numId w:val="13"/>
        </w:numPr>
        <w:spacing w:after="0" w:line="240" w:lineRule="auto"/>
        <w:ind w:left="0" w:firstLine="709"/>
        <w:rPr>
          <w:rFonts w:ascii="Times New Roman" w:hAnsi="Times New Roman"/>
          <w:b/>
          <w:sz w:val="28"/>
          <w:szCs w:val="28"/>
        </w:rPr>
      </w:pPr>
      <w:r w:rsidRPr="004D5512">
        <w:rPr>
          <w:rFonts w:ascii="Times New Roman" w:hAnsi="Times New Roman"/>
          <w:b/>
          <w:sz w:val="28"/>
          <w:szCs w:val="28"/>
        </w:rPr>
        <w:t>Исследование метрологических характеристик</w:t>
      </w:r>
    </w:p>
    <w:p w14:paraId="3CB87F83" w14:textId="3DCB0B5E" w:rsidR="004D5512" w:rsidRPr="000D3B43" w:rsidRDefault="004D5512"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xml:space="preserve">Для применения в </w:t>
      </w:r>
      <w:r w:rsidR="000F4542">
        <w:rPr>
          <w:rFonts w:ascii="Times New Roman" w:hAnsi="Times New Roman"/>
          <w:sz w:val="28"/>
          <w:szCs w:val="28"/>
        </w:rPr>
        <w:t xml:space="preserve">системе управления </w:t>
      </w:r>
      <w:r w:rsidRPr="000D3B43">
        <w:rPr>
          <w:rFonts w:ascii="Times New Roman" w:hAnsi="Times New Roman"/>
          <w:sz w:val="28"/>
          <w:szCs w:val="28"/>
        </w:rPr>
        <w:t xml:space="preserve">БОТ программных библиотек необходимо исследовать их эффективность по метрологическим характеристикам. Для </w:t>
      </w:r>
      <w:r w:rsidR="00623F09" w:rsidRPr="000D3B43">
        <w:rPr>
          <w:rFonts w:ascii="Times New Roman" w:hAnsi="Times New Roman"/>
          <w:sz w:val="28"/>
          <w:szCs w:val="28"/>
        </w:rPr>
        <w:t xml:space="preserve">моделей, построенных на основе </w:t>
      </w:r>
      <w:r w:rsidRPr="000D3B43">
        <w:rPr>
          <w:rFonts w:ascii="Times New Roman" w:hAnsi="Times New Roman"/>
          <w:sz w:val="28"/>
          <w:szCs w:val="28"/>
        </w:rPr>
        <w:t xml:space="preserve">программ </w:t>
      </w:r>
      <w:r w:rsidR="00EC7E9E" w:rsidRPr="000D3B43">
        <w:rPr>
          <w:rFonts w:ascii="Times New Roman" w:hAnsi="Times New Roman"/>
          <w:sz w:val="28"/>
          <w:szCs w:val="28"/>
        </w:rPr>
        <w:t>XGBoost, Random Forest и Logistic Regression</w:t>
      </w:r>
      <w:r w:rsidR="00623F09" w:rsidRPr="000D3B43">
        <w:rPr>
          <w:rFonts w:ascii="Times New Roman" w:hAnsi="Times New Roman"/>
          <w:sz w:val="28"/>
          <w:szCs w:val="28"/>
        </w:rPr>
        <w:t>,</w:t>
      </w:r>
      <w:r w:rsidR="00EC7E9E" w:rsidRPr="000D3B43">
        <w:rPr>
          <w:rFonts w:ascii="Times New Roman" w:hAnsi="Times New Roman"/>
          <w:sz w:val="28"/>
          <w:szCs w:val="28"/>
        </w:rPr>
        <w:t xml:space="preserve"> были </w:t>
      </w:r>
      <w:r w:rsidRPr="000D3B43">
        <w:rPr>
          <w:rFonts w:ascii="Times New Roman" w:hAnsi="Times New Roman"/>
          <w:sz w:val="28"/>
          <w:szCs w:val="28"/>
        </w:rPr>
        <w:t>предложены следующие метрологические характеристики (ключевые метрики)</w:t>
      </w:r>
      <w:r w:rsidR="00EC7E9E" w:rsidRPr="000D3B43">
        <w:rPr>
          <w:rFonts w:ascii="Times New Roman" w:hAnsi="Times New Roman"/>
          <w:sz w:val="28"/>
          <w:szCs w:val="28"/>
        </w:rPr>
        <w:t>: точност</w:t>
      </w:r>
      <w:r w:rsidRPr="000D3B43">
        <w:rPr>
          <w:rFonts w:ascii="Times New Roman" w:hAnsi="Times New Roman"/>
          <w:sz w:val="28"/>
          <w:szCs w:val="28"/>
        </w:rPr>
        <w:t>ь</w:t>
      </w:r>
      <w:r w:rsidR="00EC7E9E" w:rsidRPr="000D3B43">
        <w:rPr>
          <w:rFonts w:ascii="Times New Roman" w:hAnsi="Times New Roman"/>
          <w:sz w:val="28"/>
          <w:szCs w:val="28"/>
        </w:rPr>
        <w:t xml:space="preserve"> (precision), полнот</w:t>
      </w:r>
      <w:r w:rsidRPr="000D3B43">
        <w:rPr>
          <w:rFonts w:ascii="Times New Roman" w:hAnsi="Times New Roman"/>
          <w:sz w:val="28"/>
          <w:szCs w:val="28"/>
        </w:rPr>
        <w:t>а</w:t>
      </w:r>
      <w:r w:rsidR="00EC7E9E" w:rsidRPr="000D3B43">
        <w:rPr>
          <w:rFonts w:ascii="Times New Roman" w:hAnsi="Times New Roman"/>
          <w:sz w:val="28"/>
          <w:szCs w:val="28"/>
        </w:rPr>
        <w:t xml:space="preserve"> (recall), F1-мер</w:t>
      </w:r>
      <w:r w:rsidRPr="000D3B43">
        <w:rPr>
          <w:rFonts w:ascii="Times New Roman" w:hAnsi="Times New Roman"/>
          <w:sz w:val="28"/>
          <w:szCs w:val="28"/>
        </w:rPr>
        <w:t>а</w:t>
      </w:r>
      <w:r w:rsidR="00EC7E9E" w:rsidRPr="000D3B43">
        <w:rPr>
          <w:rFonts w:ascii="Times New Roman" w:hAnsi="Times New Roman"/>
          <w:sz w:val="28"/>
          <w:szCs w:val="28"/>
        </w:rPr>
        <w:t xml:space="preserve"> и общ</w:t>
      </w:r>
      <w:r w:rsidRPr="000D3B43">
        <w:rPr>
          <w:rFonts w:ascii="Times New Roman" w:hAnsi="Times New Roman"/>
          <w:sz w:val="28"/>
          <w:szCs w:val="28"/>
        </w:rPr>
        <w:t>ая</w:t>
      </w:r>
      <w:r w:rsidR="00EC7E9E" w:rsidRPr="000D3B43">
        <w:rPr>
          <w:rFonts w:ascii="Times New Roman" w:hAnsi="Times New Roman"/>
          <w:sz w:val="28"/>
          <w:szCs w:val="28"/>
        </w:rPr>
        <w:t xml:space="preserve"> точност</w:t>
      </w:r>
      <w:r w:rsidRPr="000D3B43">
        <w:rPr>
          <w:rFonts w:ascii="Times New Roman" w:hAnsi="Times New Roman"/>
          <w:sz w:val="28"/>
          <w:szCs w:val="28"/>
        </w:rPr>
        <w:t>ь</w:t>
      </w:r>
      <w:r w:rsidR="00EC7E9E" w:rsidRPr="000D3B43">
        <w:rPr>
          <w:rFonts w:ascii="Times New Roman" w:hAnsi="Times New Roman"/>
          <w:sz w:val="28"/>
          <w:szCs w:val="28"/>
        </w:rPr>
        <w:t xml:space="preserve"> (</w:t>
      </w:r>
      <w:bookmarkStart w:id="45" w:name="_Hlk222487212"/>
      <w:r w:rsidR="00EC7E9E" w:rsidRPr="000D3B43">
        <w:rPr>
          <w:rFonts w:ascii="Times New Roman" w:hAnsi="Times New Roman"/>
          <w:sz w:val="28"/>
          <w:szCs w:val="28"/>
        </w:rPr>
        <w:t>accuracy</w:t>
      </w:r>
      <w:bookmarkEnd w:id="45"/>
      <w:r w:rsidR="00EC7E9E" w:rsidRPr="000D3B43">
        <w:rPr>
          <w:rFonts w:ascii="Times New Roman" w:hAnsi="Times New Roman"/>
          <w:sz w:val="28"/>
          <w:szCs w:val="28"/>
        </w:rPr>
        <w:t xml:space="preserve">). </w:t>
      </w:r>
    </w:p>
    <w:p w14:paraId="0D00A241" w14:textId="77777777" w:rsidR="002A14D0" w:rsidRPr="000D3B43" w:rsidRDefault="001966FC"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xml:space="preserve">Для </w:t>
      </w:r>
      <w:r w:rsidR="003655C9" w:rsidRPr="000D3B43">
        <w:rPr>
          <w:rFonts w:ascii="Times New Roman" w:hAnsi="Times New Roman"/>
          <w:sz w:val="28"/>
          <w:szCs w:val="28"/>
        </w:rPr>
        <w:t>проведения исследования ключевых метрик использовались измеренные выборки за первые три месяца, и сравнение проводилось с этал</w:t>
      </w:r>
      <w:r w:rsidR="005B00C3" w:rsidRPr="000D3B43">
        <w:rPr>
          <w:rFonts w:ascii="Times New Roman" w:hAnsi="Times New Roman"/>
          <w:sz w:val="28"/>
          <w:szCs w:val="28"/>
        </w:rPr>
        <w:t>о</w:t>
      </w:r>
      <w:r w:rsidR="003655C9" w:rsidRPr="000D3B43">
        <w:rPr>
          <w:rFonts w:ascii="Times New Roman" w:hAnsi="Times New Roman"/>
          <w:sz w:val="28"/>
          <w:szCs w:val="28"/>
        </w:rPr>
        <w:t xml:space="preserve">нной выборкой в 4 -м месяце.  </w:t>
      </w:r>
    </w:p>
    <w:p w14:paraId="6C5D4D09" w14:textId="59FB68C2" w:rsidR="00EC7E9E" w:rsidRDefault="00E56C54" w:rsidP="004E2D4E">
      <w:pPr>
        <w:spacing w:after="0" w:line="240" w:lineRule="auto"/>
        <w:ind w:firstLine="709"/>
        <w:jc w:val="both"/>
        <w:rPr>
          <w:rFonts w:ascii="Times New Roman" w:hAnsi="Times New Roman"/>
          <w:sz w:val="28"/>
          <w:szCs w:val="28"/>
        </w:rPr>
      </w:pPr>
      <w:r>
        <w:rPr>
          <w:rFonts w:ascii="Times New Roman" w:hAnsi="Times New Roman"/>
          <w:sz w:val="28"/>
          <w:szCs w:val="28"/>
        </w:rPr>
        <w:t>В табл</w:t>
      </w:r>
      <w:r w:rsidR="006B2917">
        <w:rPr>
          <w:rFonts w:ascii="Times New Roman" w:hAnsi="Times New Roman"/>
          <w:sz w:val="28"/>
          <w:szCs w:val="28"/>
        </w:rPr>
        <w:t xml:space="preserve">ице </w:t>
      </w:r>
      <w:r>
        <w:rPr>
          <w:rFonts w:ascii="Times New Roman" w:hAnsi="Times New Roman"/>
          <w:sz w:val="28"/>
          <w:szCs w:val="28"/>
        </w:rPr>
        <w:t>3.</w:t>
      </w:r>
      <w:r w:rsidR="00691C3D" w:rsidRPr="000D3B43">
        <w:rPr>
          <w:rFonts w:ascii="Times New Roman" w:hAnsi="Times New Roman"/>
          <w:sz w:val="28"/>
          <w:szCs w:val="28"/>
        </w:rPr>
        <w:t>2</w:t>
      </w:r>
      <w:r w:rsidR="00691C3D">
        <w:rPr>
          <w:rFonts w:ascii="Times New Roman" w:hAnsi="Times New Roman"/>
          <w:sz w:val="28"/>
          <w:szCs w:val="28"/>
        </w:rPr>
        <w:t xml:space="preserve"> представлены р</w:t>
      </w:r>
      <w:r w:rsidR="00EC7E9E" w:rsidRPr="00F90E87">
        <w:rPr>
          <w:rFonts w:ascii="Times New Roman" w:hAnsi="Times New Roman"/>
          <w:sz w:val="28"/>
          <w:szCs w:val="28"/>
        </w:rPr>
        <w:t xml:space="preserve">езультаты </w:t>
      </w:r>
      <w:r w:rsidR="00691C3D">
        <w:rPr>
          <w:rFonts w:ascii="Times New Roman" w:hAnsi="Times New Roman"/>
          <w:sz w:val="28"/>
          <w:szCs w:val="28"/>
        </w:rPr>
        <w:t xml:space="preserve">сравнительной оценки полученных данных по </w:t>
      </w:r>
      <w:r w:rsidR="00EC7E9E" w:rsidRPr="00F90E87">
        <w:rPr>
          <w:rFonts w:ascii="Times New Roman" w:hAnsi="Times New Roman"/>
          <w:sz w:val="28"/>
          <w:szCs w:val="28"/>
        </w:rPr>
        <w:t xml:space="preserve">производительности </w:t>
      </w:r>
      <w:r w:rsidR="00691C3D">
        <w:rPr>
          <w:rFonts w:ascii="Times New Roman" w:hAnsi="Times New Roman"/>
          <w:sz w:val="28"/>
          <w:szCs w:val="28"/>
        </w:rPr>
        <w:t xml:space="preserve">и качеству обработки </w:t>
      </w:r>
      <w:r w:rsidR="00EC7E9E" w:rsidRPr="00F90E87">
        <w:rPr>
          <w:rFonts w:ascii="Times New Roman" w:hAnsi="Times New Roman"/>
          <w:sz w:val="28"/>
          <w:szCs w:val="28"/>
        </w:rPr>
        <w:t xml:space="preserve">между </w:t>
      </w:r>
      <w:r w:rsidR="00F97856">
        <w:rPr>
          <w:rFonts w:ascii="Times New Roman" w:hAnsi="Times New Roman"/>
          <w:sz w:val="28"/>
          <w:szCs w:val="28"/>
        </w:rPr>
        <w:t xml:space="preserve">моделями на основе </w:t>
      </w:r>
      <w:r w:rsidR="00691C3D">
        <w:rPr>
          <w:rFonts w:ascii="Times New Roman" w:hAnsi="Times New Roman"/>
          <w:sz w:val="28"/>
          <w:szCs w:val="28"/>
        </w:rPr>
        <w:t>программны</w:t>
      </w:r>
      <w:r w:rsidR="00F97856">
        <w:rPr>
          <w:rFonts w:ascii="Times New Roman" w:hAnsi="Times New Roman"/>
          <w:sz w:val="28"/>
          <w:szCs w:val="28"/>
        </w:rPr>
        <w:t>х</w:t>
      </w:r>
      <w:r w:rsidR="00691C3D">
        <w:rPr>
          <w:rFonts w:ascii="Times New Roman" w:hAnsi="Times New Roman"/>
          <w:sz w:val="28"/>
          <w:szCs w:val="28"/>
        </w:rPr>
        <w:t xml:space="preserve"> </w:t>
      </w:r>
      <w:r w:rsidR="00623F09">
        <w:rPr>
          <w:rFonts w:ascii="Times New Roman" w:hAnsi="Times New Roman"/>
          <w:sz w:val="28"/>
          <w:szCs w:val="28"/>
        </w:rPr>
        <w:t xml:space="preserve">библиотек </w:t>
      </w:r>
      <w:r w:rsidR="00EC7E9E" w:rsidRPr="00F90E87">
        <w:rPr>
          <w:rFonts w:ascii="Times New Roman" w:hAnsi="Times New Roman"/>
          <w:sz w:val="28"/>
          <w:szCs w:val="28"/>
        </w:rPr>
        <w:t>XGBoost</w:t>
      </w:r>
      <w:r w:rsidR="00691C3D">
        <w:rPr>
          <w:rFonts w:ascii="Times New Roman" w:hAnsi="Times New Roman"/>
          <w:sz w:val="28"/>
          <w:szCs w:val="28"/>
        </w:rPr>
        <w:t>,</w:t>
      </w:r>
      <w:r w:rsidR="00EC7E9E" w:rsidRPr="00F90E87">
        <w:rPr>
          <w:rFonts w:ascii="Times New Roman" w:hAnsi="Times New Roman"/>
          <w:sz w:val="28"/>
          <w:szCs w:val="28"/>
        </w:rPr>
        <w:t xml:space="preserve"> Random Forest и </w:t>
      </w:r>
      <w:r w:rsidR="00EC7E9E" w:rsidRPr="00F90E87">
        <w:rPr>
          <w:rFonts w:ascii="Times New Roman" w:hAnsi="Times New Roman"/>
          <w:sz w:val="28"/>
          <w:szCs w:val="28"/>
          <w:lang w:val="en-US"/>
        </w:rPr>
        <w:t>Logistic</w:t>
      </w:r>
      <w:r w:rsidR="00EC7E9E" w:rsidRPr="00623F09">
        <w:rPr>
          <w:rFonts w:ascii="Times New Roman" w:hAnsi="Times New Roman"/>
          <w:sz w:val="28"/>
          <w:szCs w:val="28"/>
        </w:rPr>
        <w:t xml:space="preserve"> </w:t>
      </w:r>
      <w:r w:rsidR="00EC7E9E" w:rsidRPr="00F90E87">
        <w:rPr>
          <w:rFonts w:ascii="Times New Roman" w:hAnsi="Times New Roman"/>
          <w:sz w:val="28"/>
          <w:szCs w:val="28"/>
          <w:lang w:val="en-US"/>
        </w:rPr>
        <w:t>Regression</w:t>
      </w:r>
      <w:r w:rsidR="00EC7E9E" w:rsidRPr="00623F09">
        <w:rPr>
          <w:rFonts w:ascii="Times New Roman" w:hAnsi="Times New Roman"/>
          <w:sz w:val="28"/>
          <w:szCs w:val="28"/>
        </w:rPr>
        <w:t>.</w:t>
      </w:r>
    </w:p>
    <w:p w14:paraId="52613FAA" w14:textId="77777777" w:rsidR="00E56C54" w:rsidRPr="00623F09" w:rsidRDefault="00E56C54" w:rsidP="004E2D4E">
      <w:pPr>
        <w:spacing w:after="0" w:line="240" w:lineRule="auto"/>
        <w:ind w:firstLine="709"/>
        <w:jc w:val="both"/>
        <w:rPr>
          <w:rFonts w:ascii="Times New Roman" w:hAnsi="Times New Roman"/>
          <w:b/>
          <w:sz w:val="28"/>
          <w:szCs w:val="28"/>
        </w:rPr>
      </w:pPr>
      <w:r w:rsidRPr="00623F09">
        <w:rPr>
          <w:rFonts w:ascii="Times New Roman" w:hAnsi="Times New Roman"/>
          <w:b/>
          <w:sz w:val="28"/>
          <w:szCs w:val="28"/>
        </w:rPr>
        <w:t>Результаты исследований</w:t>
      </w:r>
    </w:p>
    <w:p w14:paraId="77D43E16" w14:textId="77777777" w:rsidR="00E56C54" w:rsidRDefault="00E56C54" w:rsidP="004E2D4E">
      <w:pPr>
        <w:pStyle w:val="a7"/>
        <w:numPr>
          <w:ilvl w:val="0"/>
          <w:numId w:val="14"/>
        </w:numPr>
        <w:spacing w:after="0" w:line="240" w:lineRule="auto"/>
        <w:ind w:left="0" w:firstLine="709"/>
        <w:jc w:val="both"/>
        <w:rPr>
          <w:rFonts w:ascii="Times New Roman" w:hAnsi="Times New Roman"/>
          <w:sz w:val="28"/>
          <w:szCs w:val="28"/>
        </w:rPr>
      </w:pPr>
      <w:r w:rsidRPr="009C5EE1">
        <w:rPr>
          <w:rFonts w:ascii="Times New Roman" w:hAnsi="Times New Roman"/>
          <w:sz w:val="28"/>
          <w:szCs w:val="28"/>
        </w:rPr>
        <w:t xml:space="preserve">Модель </w:t>
      </w:r>
      <w:r>
        <w:rPr>
          <w:rFonts w:ascii="Times New Roman" w:hAnsi="Times New Roman"/>
          <w:sz w:val="28"/>
          <w:szCs w:val="28"/>
        </w:rPr>
        <w:t xml:space="preserve">на основе </w:t>
      </w:r>
      <w:r w:rsidRPr="009C5EE1">
        <w:rPr>
          <w:rFonts w:ascii="Times New Roman" w:hAnsi="Times New Roman"/>
          <w:sz w:val="28"/>
          <w:szCs w:val="28"/>
        </w:rPr>
        <w:t>XGBoost продемонстрировала высокую эффективность</w:t>
      </w:r>
      <w:r>
        <w:rPr>
          <w:rFonts w:ascii="Times New Roman" w:hAnsi="Times New Roman"/>
          <w:sz w:val="28"/>
          <w:szCs w:val="28"/>
        </w:rPr>
        <w:t xml:space="preserve">, поскольку:  </w:t>
      </w:r>
    </w:p>
    <w:p w14:paraId="245ED053" w14:textId="6B388540" w:rsidR="00E56C54" w:rsidRPr="00F443C3" w:rsidRDefault="00E56C54" w:rsidP="004E2D4E">
      <w:pPr>
        <w:pStyle w:val="a7"/>
        <w:spacing w:after="0" w:line="240" w:lineRule="auto"/>
        <w:ind w:left="0" w:firstLine="709"/>
        <w:jc w:val="both"/>
        <w:rPr>
          <w:rFonts w:ascii="Times New Roman" w:hAnsi="Times New Roman"/>
          <w:i/>
          <w:sz w:val="28"/>
          <w:szCs w:val="28"/>
        </w:rPr>
      </w:pPr>
      <w:r>
        <w:rPr>
          <w:rFonts w:ascii="Times New Roman" w:hAnsi="Times New Roman"/>
          <w:sz w:val="28"/>
          <w:szCs w:val="28"/>
        </w:rPr>
        <w:t>- для класса</w:t>
      </w:r>
      <w:r w:rsidRPr="009C5EE1">
        <w:rPr>
          <w:rFonts w:ascii="Times New Roman" w:hAnsi="Times New Roman"/>
          <w:sz w:val="28"/>
          <w:szCs w:val="28"/>
        </w:rPr>
        <w:t xml:space="preserve"> «низкий риск» </w:t>
      </w:r>
      <w:r>
        <w:rPr>
          <w:rFonts w:ascii="Times New Roman" w:hAnsi="Times New Roman"/>
          <w:sz w:val="28"/>
          <w:szCs w:val="28"/>
        </w:rPr>
        <w:t xml:space="preserve">точность </w:t>
      </w:r>
      <m:oMath>
        <m:r>
          <w:rPr>
            <w:rFonts w:ascii="Cambria Math" w:hAnsi="Cambria Math"/>
            <w:sz w:val="28"/>
            <w:szCs w:val="28"/>
            <w:lang w:val="en-US"/>
          </w:rPr>
          <m:t>precision</m:t>
        </m:r>
        <m:r>
          <w:rPr>
            <w:rFonts w:ascii="Cambria Math" w:hAnsi="Cambria Math"/>
            <w:sz w:val="28"/>
            <w:szCs w:val="28"/>
          </w:rPr>
          <m:t>=92%</m:t>
        </m:r>
      </m:oMath>
      <w:r>
        <w:rPr>
          <w:rFonts w:ascii="Times New Roman" w:hAnsi="Times New Roman"/>
          <w:sz w:val="28"/>
          <w:szCs w:val="28"/>
        </w:rPr>
        <w:t xml:space="preserve">, </w:t>
      </w:r>
      <w:r>
        <w:rPr>
          <w:rFonts w:ascii="Times New Roman" w:eastAsia="Times New Roman" w:hAnsi="Times New Roman"/>
          <w:sz w:val="28"/>
          <w:szCs w:val="28"/>
        </w:rPr>
        <w:t xml:space="preserve">полнота модели </w:t>
      </w:r>
      <m:oMath>
        <m:r>
          <w:rPr>
            <w:rFonts w:ascii="Cambria Math" w:hAnsi="Cambria Math"/>
            <w:sz w:val="28"/>
            <w:szCs w:val="28"/>
            <w:lang w:val="en-US"/>
          </w:rPr>
          <m:t>Recall</m:t>
        </m:r>
        <m:r>
          <w:rPr>
            <w:rFonts w:ascii="Cambria Math" w:hAnsi="Cambria Math"/>
            <w:sz w:val="28"/>
            <w:szCs w:val="28"/>
          </w:rPr>
          <m:t>=81%,</m:t>
        </m:r>
      </m:oMath>
      <w:r>
        <w:rPr>
          <w:rFonts w:ascii="Times New Roman" w:eastAsia="Times New Roman" w:hAnsi="Times New Roman"/>
          <w:sz w:val="28"/>
          <w:szCs w:val="28"/>
        </w:rPr>
        <w:t xml:space="preserve"> балансирующий параметр между точностью и полнотой </w:t>
      </w:r>
      <m:oMath>
        <m:r>
          <w:rPr>
            <w:rFonts w:ascii="Cambria Math" w:eastAsia="Times New Roman" w:hAnsi="Cambria Math"/>
            <w:sz w:val="28"/>
            <w:szCs w:val="28"/>
            <w:lang w:val="en-US"/>
          </w:rPr>
          <m:t>F</m:t>
        </m:r>
        <m:r>
          <w:rPr>
            <w:rFonts w:ascii="Cambria Math" w:eastAsia="Times New Roman" w:hAnsi="Cambria Math"/>
            <w:sz w:val="28"/>
            <w:szCs w:val="28"/>
          </w:rPr>
          <m:t>1-score</m:t>
        </m:r>
        <m:r>
          <w:rPr>
            <w:rFonts w:ascii="Cambria Math" w:hAnsi="Cambria Math"/>
            <w:sz w:val="28"/>
            <w:szCs w:val="28"/>
          </w:rPr>
          <m:t>=86%</m:t>
        </m:r>
      </m:oMath>
      <w:r>
        <w:rPr>
          <w:rFonts w:ascii="Times New Roman" w:hAnsi="Times New Roman"/>
          <w:sz w:val="28"/>
          <w:szCs w:val="28"/>
        </w:rPr>
        <w:t>,</w:t>
      </w:r>
    </w:p>
    <w:p w14:paraId="646ABD38" w14:textId="21A5F2D6" w:rsidR="00E56C54" w:rsidRPr="003E435B" w:rsidRDefault="00E56C54" w:rsidP="004E2D4E">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для класса </w:t>
      </w:r>
      <w:r w:rsidRPr="009C5EE1">
        <w:rPr>
          <w:rFonts w:ascii="Times New Roman" w:hAnsi="Times New Roman"/>
          <w:sz w:val="28"/>
          <w:szCs w:val="28"/>
        </w:rPr>
        <w:t>«высокий риск»</w:t>
      </w:r>
      <w:r>
        <w:rPr>
          <w:rFonts w:ascii="Times New Roman" w:hAnsi="Times New Roman"/>
          <w:sz w:val="28"/>
          <w:szCs w:val="28"/>
        </w:rPr>
        <w:t xml:space="preserve"> - </w:t>
      </w:r>
      <m:oMath>
        <m:r>
          <w:rPr>
            <w:rFonts w:ascii="Cambria Math" w:hAnsi="Cambria Math"/>
            <w:sz w:val="28"/>
            <w:szCs w:val="28"/>
            <w:lang w:val="en-US"/>
          </w:rPr>
          <m:t>precision</m:t>
        </m:r>
        <m:r>
          <w:rPr>
            <w:rFonts w:ascii="Cambria Math" w:hAnsi="Cambria Math"/>
            <w:sz w:val="28"/>
            <w:szCs w:val="28"/>
          </w:rPr>
          <m:t>=93%</m:t>
        </m:r>
      </m:oMath>
      <w:r>
        <w:rPr>
          <w:rFonts w:ascii="Times New Roman" w:eastAsia="Times New Roman" w:hAnsi="Times New Roman"/>
          <w:sz w:val="28"/>
          <w:szCs w:val="28"/>
        </w:rPr>
        <w:t xml:space="preserve">, </w:t>
      </w:r>
      <m:oMath>
        <m:r>
          <w:rPr>
            <w:rFonts w:ascii="Cambria Math" w:hAnsi="Cambria Math"/>
            <w:sz w:val="28"/>
            <w:szCs w:val="28"/>
            <w:lang w:val="en-US"/>
          </w:rPr>
          <m:t>Recall</m:t>
        </m:r>
        <m:r>
          <w:rPr>
            <w:rFonts w:ascii="Cambria Math" w:hAnsi="Cambria Math"/>
            <w:sz w:val="28"/>
            <w:szCs w:val="28"/>
          </w:rPr>
          <m:t>=97%,</m:t>
        </m:r>
      </m:oMath>
      <w:r w:rsidRPr="003E435B">
        <w:rPr>
          <w:rFonts w:ascii="Times New Roman" w:eastAsia="Times New Roman" w:hAnsi="Times New Roman"/>
          <w:sz w:val="28"/>
          <w:szCs w:val="28"/>
        </w:rPr>
        <w:t xml:space="preserve"> </w:t>
      </w:r>
      <m:oMath>
        <m:r>
          <w:rPr>
            <w:rFonts w:ascii="Cambria Math" w:eastAsia="Times New Roman" w:hAnsi="Cambria Math"/>
            <w:sz w:val="28"/>
            <w:szCs w:val="28"/>
            <w:lang w:val="en-US"/>
          </w:rPr>
          <m:t>F</m:t>
        </m:r>
        <m:r>
          <w:rPr>
            <w:rFonts w:ascii="Cambria Math" w:eastAsia="Times New Roman" w:hAnsi="Cambria Math"/>
            <w:sz w:val="28"/>
            <w:szCs w:val="28"/>
          </w:rPr>
          <m:t>1-score</m:t>
        </m:r>
        <m:r>
          <w:rPr>
            <w:rFonts w:ascii="Cambria Math" w:hAnsi="Cambria Math"/>
            <w:sz w:val="28"/>
            <w:szCs w:val="28"/>
          </w:rPr>
          <m:t>=95%</m:t>
        </m:r>
      </m:oMath>
      <w:r>
        <w:rPr>
          <w:rFonts w:ascii="Times New Roman" w:hAnsi="Times New Roman"/>
          <w:sz w:val="28"/>
          <w:szCs w:val="28"/>
        </w:rPr>
        <w:t>.</w:t>
      </w:r>
    </w:p>
    <w:p w14:paraId="6DE9E89B" w14:textId="77777777" w:rsidR="00E56C54" w:rsidRDefault="00E56C54" w:rsidP="004E2D4E">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Данные показатели свидетельствуют </w:t>
      </w:r>
      <w:r w:rsidRPr="009C5EE1">
        <w:rPr>
          <w:rFonts w:ascii="Times New Roman" w:hAnsi="Times New Roman"/>
          <w:sz w:val="28"/>
          <w:szCs w:val="28"/>
        </w:rPr>
        <w:t xml:space="preserve">о </w:t>
      </w:r>
      <w:r>
        <w:rPr>
          <w:rFonts w:ascii="Times New Roman" w:hAnsi="Times New Roman"/>
          <w:sz w:val="28"/>
          <w:szCs w:val="28"/>
        </w:rPr>
        <w:t xml:space="preserve">высоких способностях модели на основе </w:t>
      </w:r>
      <w:r w:rsidRPr="009C5EE1">
        <w:rPr>
          <w:rFonts w:ascii="Times New Roman" w:hAnsi="Times New Roman"/>
          <w:sz w:val="28"/>
          <w:szCs w:val="28"/>
        </w:rPr>
        <w:t>XGBoost</w:t>
      </w:r>
      <w:r>
        <w:rPr>
          <w:rFonts w:ascii="Times New Roman" w:hAnsi="Times New Roman"/>
          <w:sz w:val="28"/>
          <w:szCs w:val="28"/>
        </w:rPr>
        <w:t>:</w:t>
      </w:r>
    </w:p>
    <w:p w14:paraId="418D654A" w14:textId="77777777" w:rsidR="00E56C54" w:rsidRDefault="00E56C54" w:rsidP="004E2D4E">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9C5EE1">
        <w:rPr>
          <w:rFonts w:ascii="Times New Roman" w:hAnsi="Times New Roman"/>
          <w:sz w:val="28"/>
          <w:szCs w:val="28"/>
        </w:rPr>
        <w:t>правильно классифицировать большинство объектов</w:t>
      </w:r>
      <w:r>
        <w:rPr>
          <w:rFonts w:ascii="Times New Roman" w:hAnsi="Times New Roman"/>
          <w:sz w:val="28"/>
          <w:szCs w:val="28"/>
        </w:rPr>
        <w:t xml:space="preserve"> и процессов</w:t>
      </w:r>
      <w:r w:rsidRPr="009C5EE1">
        <w:rPr>
          <w:rFonts w:ascii="Times New Roman" w:hAnsi="Times New Roman"/>
          <w:sz w:val="28"/>
          <w:szCs w:val="28"/>
        </w:rPr>
        <w:t>, особенно с высоким риском</w:t>
      </w:r>
      <w:r>
        <w:rPr>
          <w:rFonts w:ascii="Times New Roman" w:hAnsi="Times New Roman"/>
          <w:sz w:val="28"/>
          <w:szCs w:val="28"/>
        </w:rPr>
        <w:t>;</w:t>
      </w:r>
    </w:p>
    <w:p w14:paraId="49E45AF8" w14:textId="6F04C3FF" w:rsidR="004E13A4" w:rsidRDefault="00E56C54" w:rsidP="00A325C2">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9C5EE1">
        <w:rPr>
          <w:rFonts w:ascii="Times New Roman" w:hAnsi="Times New Roman"/>
          <w:sz w:val="28"/>
          <w:szCs w:val="28"/>
        </w:rPr>
        <w:t xml:space="preserve"> классифи</w:t>
      </w:r>
      <w:r>
        <w:rPr>
          <w:rFonts w:ascii="Times New Roman" w:hAnsi="Times New Roman"/>
          <w:sz w:val="28"/>
          <w:szCs w:val="28"/>
        </w:rPr>
        <w:t xml:space="preserve">цировать </w:t>
      </w:r>
      <w:r w:rsidRPr="009C5EE1">
        <w:rPr>
          <w:rFonts w:ascii="Times New Roman" w:hAnsi="Times New Roman"/>
          <w:sz w:val="28"/>
          <w:szCs w:val="28"/>
        </w:rPr>
        <w:t>рисковы</w:t>
      </w:r>
      <w:r>
        <w:rPr>
          <w:rFonts w:ascii="Times New Roman" w:hAnsi="Times New Roman"/>
          <w:sz w:val="28"/>
          <w:szCs w:val="28"/>
        </w:rPr>
        <w:t>е</w:t>
      </w:r>
      <w:r w:rsidRPr="009C5EE1">
        <w:rPr>
          <w:rFonts w:ascii="Times New Roman" w:hAnsi="Times New Roman"/>
          <w:sz w:val="28"/>
          <w:szCs w:val="28"/>
        </w:rPr>
        <w:t xml:space="preserve"> и безопасны</w:t>
      </w:r>
      <w:r>
        <w:rPr>
          <w:rFonts w:ascii="Times New Roman" w:hAnsi="Times New Roman"/>
          <w:sz w:val="28"/>
          <w:szCs w:val="28"/>
        </w:rPr>
        <w:t>е</w:t>
      </w:r>
      <w:r w:rsidRPr="009C5EE1">
        <w:rPr>
          <w:rFonts w:ascii="Times New Roman" w:hAnsi="Times New Roman"/>
          <w:sz w:val="28"/>
          <w:szCs w:val="28"/>
        </w:rPr>
        <w:t xml:space="preserve"> случа</w:t>
      </w:r>
      <w:r>
        <w:rPr>
          <w:rFonts w:ascii="Times New Roman" w:hAnsi="Times New Roman"/>
          <w:sz w:val="28"/>
          <w:szCs w:val="28"/>
        </w:rPr>
        <w:t>и</w:t>
      </w:r>
      <w:r w:rsidRPr="009C5EE1">
        <w:rPr>
          <w:rFonts w:ascii="Times New Roman" w:hAnsi="Times New Roman"/>
          <w:sz w:val="28"/>
          <w:szCs w:val="28"/>
        </w:rPr>
        <w:t>.</w:t>
      </w:r>
    </w:p>
    <w:p w14:paraId="24E012DC" w14:textId="77777777" w:rsidR="00A325C2" w:rsidRPr="00A325C2" w:rsidRDefault="00A325C2" w:rsidP="00A325C2">
      <w:pPr>
        <w:pStyle w:val="a7"/>
        <w:spacing w:after="0" w:line="240" w:lineRule="auto"/>
        <w:ind w:left="0" w:firstLine="709"/>
        <w:jc w:val="both"/>
        <w:rPr>
          <w:rFonts w:ascii="Times New Roman" w:hAnsi="Times New Roman"/>
          <w:sz w:val="28"/>
          <w:szCs w:val="28"/>
        </w:rPr>
      </w:pPr>
    </w:p>
    <w:p w14:paraId="5882C6F1" w14:textId="77777777" w:rsidR="00EC7E9E" w:rsidRPr="0028796F" w:rsidRDefault="00EC7E9E" w:rsidP="004E2D4E">
      <w:pPr>
        <w:spacing w:after="0" w:line="240" w:lineRule="auto"/>
        <w:ind w:firstLine="709"/>
        <w:jc w:val="right"/>
        <w:rPr>
          <w:rFonts w:ascii="Times New Roman" w:hAnsi="Times New Roman"/>
          <w:sz w:val="28"/>
          <w:szCs w:val="28"/>
        </w:rPr>
      </w:pPr>
      <w:r w:rsidRPr="00F90E87">
        <w:rPr>
          <w:rFonts w:ascii="Times New Roman" w:hAnsi="Times New Roman"/>
          <w:sz w:val="28"/>
          <w:szCs w:val="28"/>
        </w:rPr>
        <w:t>Таблица</w:t>
      </w:r>
      <w:r w:rsidRPr="0028796F">
        <w:rPr>
          <w:rFonts w:ascii="Times New Roman" w:hAnsi="Times New Roman"/>
          <w:sz w:val="28"/>
          <w:szCs w:val="28"/>
        </w:rPr>
        <w:t xml:space="preserve"> </w:t>
      </w:r>
      <w:r w:rsidR="00E56C54">
        <w:rPr>
          <w:rFonts w:ascii="Times New Roman" w:hAnsi="Times New Roman"/>
          <w:sz w:val="28"/>
          <w:szCs w:val="28"/>
        </w:rPr>
        <w:t>3.</w:t>
      </w:r>
      <w:r w:rsidR="004B0C6A" w:rsidRPr="0028796F">
        <w:rPr>
          <w:rFonts w:ascii="Times New Roman" w:hAnsi="Times New Roman"/>
          <w:sz w:val="28"/>
          <w:szCs w:val="28"/>
        </w:rPr>
        <w:t>2</w:t>
      </w:r>
    </w:p>
    <w:p w14:paraId="2C16E624" w14:textId="1923C06E" w:rsidR="00EC7E9E" w:rsidRDefault="00623F09" w:rsidP="004E2D4E">
      <w:pPr>
        <w:spacing w:after="0" w:line="240" w:lineRule="auto"/>
        <w:ind w:firstLine="709"/>
        <w:jc w:val="center"/>
        <w:rPr>
          <w:rFonts w:ascii="Times New Roman" w:hAnsi="Times New Roman"/>
          <w:sz w:val="28"/>
          <w:szCs w:val="28"/>
        </w:rPr>
      </w:pPr>
      <w:r>
        <w:rPr>
          <w:rFonts w:ascii="Times New Roman" w:hAnsi="Times New Roman"/>
          <w:sz w:val="28"/>
          <w:szCs w:val="28"/>
        </w:rPr>
        <w:t>Сравнительная оценка по</w:t>
      </w:r>
      <w:r w:rsidR="00EC7E9E" w:rsidRPr="00623F09">
        <w:rPr>
          <w:rFonts w:ascii="Times New Roman" w:hAnsi="Times New Roman"/>
          <w:sz w:val="28"/>
          <w:szCs w:val="28"/>
        </w:rPr>
        <w:t xml:space="preserve"> </w:t>
      </w:r>
      <w:r w:rsidR="00EC7E9E" w:rsidRPr="00F90E87">
        <w:rPr>
          <w:rFonts w:ascii="Times New Roman" w:hAnsi="Times New Roman"/>
          <w:sz w:val="28"/>
          <w:szCs w:val="28"/>
        </w:rPr>
        <w:t>производительности</w:t>
      </w:r>
      <w:r w:rsidR="00EC7E9E" w:rsidRPr="00623F09">
        <w:rPr>
          <w:rFonts w:ascii="Times New Roman" w:hAnsi="Times New Roman"/>
          <w:sz w:val="28"/>
          <w:szCs w:val="28"/>
        </w:rPr>
        <w:t xml:space="preserve"> </w:t>
      </w:r>
      <w:r>
        <w:rPr>
          <w:rFonts w:ascii="Times New Roman" w:hAnsi="Times New Roman"/>
          <w:sz w:val="28"/>
          <w:szCs w:val="28"/>
        </w:rPr>
        <w:t>и качеству обработки программ</w:t>
      </w:r>
    </w:p>
    <w:p w14:paraId="0B99E8B2" w14:textId="77777777" w:rsidR="00976DD0" w:rsidRPr="00623F09" w:rsidRDefault="00976DD0" w:rsidP="004E2D4E">
      <w:pPr>
        <w:spacing w:after="0" w:line="240" w:lineRule="auto"/>
        <w:ind w:firstLine="709"/>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907"/>
        <w:gridCol w:w="1872"/>
        <w:gridCol w:w="1848"/>
        <w:gridCol w:w="1893"/>
      </w:tblGrid>
      <w:tr w:rsidR="00EC7E9E" w:rsidRPr="00A50223" w14:paraId="43859F4C" w14:textId="77777777" w:rsidTr="00EC6C87">
        <w:trPr>
          <w:trHeight w:val="60"/>
        </w:trPr>
        <w:tc>
          <w:tcPr>
            <w:tcW w:w="9236" w:type="dxa"/>
            <w:gridSpan w:val="5"/>
          </w:tcPr>
          <w:p w14:paraId="0587BDB6"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rPr>
              <w:t>XGBoost Evaluation:</w:t>
            </w:r>
          </w:p>
        </w:tc>
      </w:tr>
      <w:tr w:rsidR="00EC7E9E" w:rsidRPr="00A50223" w14:paraId="4CAEB27F" w14:textId="77777777" w:rsidTr="00EC6C87">
        <w:trPr>
          <w:trHeight w:val="60"/>
        </w:trPr>
        <w:tc>
          <w:tcPr>
            <w:tcW w:w="1716" w:type="dxa"/>
          </w:tcPr>
          <w:p w14:paraId="783CF894" w14:textId="77777777" w:rsidR="00EC7E9E" w:rsidRPr="00A50223" w:rsidRDefault="00EC7E9E" w:rsidP="00F01DFE">
            <w:pPr>
              <w:spacing w:after="0" w:line="240" w:lineRule="auto"/>
              <w:ind w:firstLine="426"/>
              <w:jc w:val="both"/>
              <w:rPr>
                <w:rFonts w:ascii="Times New Roman" w:hAnsi="Times New Roman"/>
                <w:kern w:val="2"/>
                <w:lang w:val="uk-UA"/>
              </w:rPr>
            </w:pPr>
          </w:p>
        </w:tc>
        <w:tc>
          <w:tcPr>
            <w:tcW w:w="1907" w:type="dxa"/>
          </w:tcPr>
          <w:p w14:paraId="56193B07" w14:textId="77777777" w:rsidR="00EC7E9E" w:rsidRPr="00A50223" w:rsidRDefault="00E56C54"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rPr>
              <w:t>P</w:t>
            </w:r>
            <w:r w:rsidR="00EC7E9E" w:rsidRPr="00A50223">
              <w:rPr>
                <w:rFonts w:ascii="Times New Roman" w:hAnsi="Times New Roman"/>
                <w:color w:val="1F1F1F"/>
                <w:kern w:val="2"/>
                <w:shd w:val="clear" w:color="auto" w:fill="FFFFFF"/>
              </w:rPr>
              <w:t>recision</w:t>
            </w:r>
          </w:p>
        </w:tc>
        <w:tc>
          <w:tcPr>
            <w:tcW w:w="1872" w:type="dxa"/>
          </w:tcPr>
          <w:p w14:paraId="20FA5FB9" w14:textId="77777777" w:rsidR="00EC7E9E" w:rsidRPr="00A50223" w:rsidRDefault="00FF20E8"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rPr>
              <w:t>R</w:t>
            </w:r>
            <w:r w:rsidR="00EC7E9E" w:rsidRPr="00A50223">
              <w:rPr>
                <w:rFonts w:ascii="Times New Roman" w:hAnsi="Times New Roman"/>
                <w:color w:val="1F1F1F"/>
                <w:kern w:val="2"/>
                <w:shd w:val="clear" w:color="auto" w:fill="FFFFFF"/>
              </w:rPr>
              <w:t>ecall</w:t>
            </w:r>
          </w:p>
        </w:tc>
        <w:tc>
          <w:tcPr>
            <w:tcW w:w="1848" w:type="dxa"/>
          </w:tcPr>
          <w:p w14:paraId="4037106D" w14:textId="77777777" w:rsidR="00EC7E9E" w:rsidRPr="00A50223" w:rsidRDefault="00F15776"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lang w:val="en-US"/>
              </w:rPr>
              <w:t>F</w:t>
            </w:r>
            <w:r w:rsidR="00EC7E9E" w:rsidRPr="00A50223">
              <w:rPr>
                <w:rFonts w:ascii="Times New Roman" w:hAnsi="Times New Roman"/>
                <w:color w:val="1F1F1F"/>
                <w:kern w:val="2"/>
                <w:shd w:val="clear" w:color="auto" w:fill="FFFFFF"/>
              </w:rPr>
              <w:t>1-score</w:t>
            </w:r>
          </w:p>
        </w:tc>
        <w:tc>
          <w:tcPr>
            <w:tcW w:w="1893" w:type="dxa"/>
          </w:tcPr>
          <w:p w14:paraId="1B7E05BC" w14:textId="77777777" w:rsidR="00EC7E9E" w:rsidRPr="00A50223" w:rsidRDefault="004E4BAE"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rPr>
              <w:t>S</w:t>
            </w:r>
            <w:r w:rsidR="00EC7E9E" w:rsidRPr="00A50223">
              <w:rPr>
                <w:rFonts w:ascii="Times New Roman" w:hAnsi="Times New Roman"/>
                <w:color w:val="1F1F1F"/>
                <w:kern w:val="2"/>
                <w:shd w:val="clear" w:color="auto" w:fill="FFFFFF"/>
              </w:rPr>
              <w:t>upport</w:t>
            </w:r>
          </w:p>
        </w:tc>
      </w:tr>
      <w:tr w:rsidR="00EC7E9E" w:rsidRPr="00A50223" w14:paraId="463E6F22" w14:textId="77777777" w:rsidTr="00EC6C87">
        <w:trPr>
          <w:trHeight w:val="152"/>
        </w:trPr>
        <w:tc>
          <w:tcPr>
            <w:tcW w:w="1716" w:type="dxa"/>
          </w:tcPr>
          <w:p w14:paraId="65028AA0" w14:textId="77777777" w:rsidR="00EC7E9E" w:rsidRPr="00A50223" w:rsidRDefault="00EC7E9E" w:rsidP="00F01DFE">
            <w:pPr>
              <w:spacing w:after="0" w:line="240" w:lineRule="auto"/>
              <w:ind w:firstLine="426"/>
              <w:jc w:val="center"/>
              <w:rPr>
                <w:rFonts w:ascii="Times New Roman" w:hAnsi="Times New Roman"/>
                <w:kern w:val="2"/>
                <w:lang w:val="uk-UA"/>
              </w:rPr>
            </w:pPr>
            <w:r w:rsidRPr="00A50223">
              <w:rPr>
                <w:rFonts w:ascii="Times New Roman" w:hAnsi="Times New Roman"/>
                <w:kern w:val="2"/>
                <w:lang w:val="uk-UA"/>
              </w:rPr>
              <w:t>0</w:t>
            </w:r>
          </w:p>
        </w:tc>
        <w:tc>
          <w:tcPr>
            <w:tcW w:w="1907" w:type="dxa"/>
          </w:tcPr>
          <w:p w14:paraId="2D8D09D2"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lang w:val="uk-UA"/>
              </w:rPr>
              <w:t>0</w:t>
            </w:r>
            <w:r w:rsidRPr="00A50223">
              <w:rPr>
                <w:rFonts w:ascii="Times New Roman" w:hAnsi="Times New Roman"/>
                <w:kern w:val="2"/>
              </w:rPr>
              <w:t>.92</w:t>
            </w:r>
          </w:p>
        </w:tc>
        <w:tc>
          <w:tcPr>
            <w:tcW w:w="1872" w:type="dxa"/>
          </w:tcPr>
          <w:p w14:paraId="16BE9422"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0.81</w:t>
            </w:r>
          </w:p>
        </w:tc>
        <w:tc>
          <w:tcPr>
            <w:tcW w:w="1848" w:type="dxa"/>
          </w:tcPr>
          <w:p w14:paraId="2845A3D6"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0.86</w:t>
            </w:r>
          </w:p>
        </w:tc>
        <w:tc>
          <w:tcPr>
            <w:tcW w:w="1893" w:type="dxa"/>
          </w:tcPr>
          <w:p w14:paraId="12AB0729"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270</w:t>
            </w:r>
          </w:p>
        </w:tc>
      </w:tr>
      <w:tr w:rsidR="00EC7E9E" w:rsidRPr="00A50223" w14:paraId="08BCC4C7" w14:textId="77777777" w:rsidTr="00EC6C87">
        <w:trPr>
          <w:trHeight w:val="60"/>
        </w:trPr>
        <w:tc>
          <w:tcPr>
            <w:tcW w:w="1716" w:type="dxa"/>
          </w:tcPr>
          <w:p w14:paraId="643A50E1" w14:textId="77777777" w:rsidR="00EC7E9E" w:rsidRPr="00A50223" w:rsidRDefault="00EC7E9E" w:rsidP="00F01DFE">
            <w:pPr>
              <w:spacing w:after="0" w:line="240" w:lineRule="auto"/>
              <w:ind w:firstLine="426"/>
              <w:jc w:val="center"/>
              <w:rPr>
                <w:rFonts w:ascii="Times New Roman" w:hAnsi="Times New Roman"/>
                <w:kern w:val="2"/>
                <w:lang w:val="uk-UA"/>
              </w:rPr>
            </w:pPr>
            <w:r w:rsidRPr="00A50223">
              <w:rPr>
                <w:rFonts w:ascii="Times New Roman" w:hAnsi="Times New Roman"/>
                <w:kern w:val="2"/>
                <w:lang w:val="uk-UA"/>
              </w:rPr>
              <w:t>1</w:t>
            </w:r>
          </w:p>
        </w:tc>
        <w:tc>
          <w:tcPr>
            <w:tcW w:w="1907" w:type="dxa"/>
          </w:tcPr>
          <w:p w14:paraId="2C3DA64D"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0.93</w:t>
            </w:r>
          </w:p>
        </w:tc>
        <w:tc>
          <w:tcPr>
            <w:tcW w:w="1872" w:type="dxa"/>
          </w:tcPr>
          <w:p w14:paraId="5421944A"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0.97</w:t>
            </w:r>
          </w:p>
        </w:tc>
        <w:tc>
          <w:tcPr>
            <w:tcW w:w="1848" w:type="dxa"/>
          </w:tcPr>
          <w:p w14:paraId="2742BD31"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0.95</w:t>
            </w:r>
          </w:p>
        </w:tc>
        <w:tc>
          <w:tcPr>
            <w:tcW w:w="1893" w:type="dxa"/>
          </w:tcPr>
          <w:p w14:paraId="4660C044"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730</w:t>
            </w:r>
          </w:p>
        </w:tc>
      </w:tr>
      <w:tr w:rsidR="00EC7E9E" w:rsidRPr="00A50223" w14:paraId="3D1F596E" w14:textId="77777777" w:rsidTr="00EC6C87">
        <w:trPr>
          <w:trHeight w:val="60"/>
        </w:trPr>
        <w:tc>
          <w:tcPr>
            <w:tcW w:w="9236" w:type="dxa"/>
            <w:gridSpan w:val="5"/>
          </w:tcPr>
          <w:p w14:paraId="4CD5B220"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Random Forest Evaluation:</w:t>
            </w:r>
          </w:p>
        </w:tc>
      </w:tr>
      <w:tr w:rsidR="00EC7E9E" w:rsidRPr="00A50223" w14:paraId="29A5EFD1" w14:textId="77777777" w:rsidTr="00EC6C87">
        <w:trPr>
          <w:trHeight w:val="106"/>
        </w:trPr>
        <w:tc>
          <w:tcPr>
            <w:tcW w:w="1716" w:type="dxa"/>
          </w:tcPr>
          <w:p w14:paraId="76B6A8B3" w14:textId="77777777" w:rsidR="00EC7E9E" w:rsidRPr="00A50223" w:rsidRDefault="00EC7E9E" w:rsidP="00F01DFE">
            <w:pPr>
              <w:spacing w:after="0" w:line="240" w:lineRule="auto"/>
              <w:ind w:firstLine="426"/>
              <w:jc w:val="both"/>
              <w:rPr>
                <w:rFonts w:ascii="Times New Roman" w:hAnsi="Times New Roman"/>
                <w:kern w:val="2"/>
              </w:rPr>
            </w:pPr>
          </w:p>
        </w:tc>
        <w:tc>
          <w:tcPr>
            <w:tcW w:w="1907" w:type="dxa"/>
          </w:tcPr>
          <w:p w14:paraId="5872CFC4" w14:textId="77777777" w:rsidR="00EC7E9E" w:rsidRPr="00A50223" w:rsidRDefault="00E56C54"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rPr>
              <w:t>P</w:t>
            </w:r>
            <w:r w:rsidR="00EC7E9E" w:rsidRPr="00A50223">
              <w:rPr>
                <w:rFonts w:ascii="Times New Roman" w:hAnsi="Times New Roman"/>
                <w:color w:val="1F1F1F"/>
                <w:kern w:val="2"/>
                <w:shd w:val="clear" w:color="auto" w:fill="FFFFFF"/>
              </w:rPr>
              <w:t>recision</w:t>
            </w:r>
          </w:p>
        </w:tc>
        <w:tc>
          <w:tcPr>
            <w:tcW w:w="1872" w:type="dxa"/>
          </w:tcPr>
          <w:p w14:paraId="47996C0B" w14:textId="77777777" w:rsidR="00EC7E9E" w:rsidRPr="00A50223" w:rsidRDefault="00FF20E8"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rPr>
              <w:t>R</w:t>
            </w:r>
            <w:r w:rsidR="00EC7E9E" w:rsidRPr="00A50223">
              <w:rPr>
                <w:rFonts w:ascii="Times New Roman" w:hAnsi="Times New Roman"/>
                <w:color w:val="1F1F1F"/>
                <w:kern w:val="2"/>
                <w:shd w:val="clear" w:color="auto" w:fill="FFFFFF"/>
              </w:rPr>
              <w:t>ecall</w:t>
            </w:r>
          </w:p>
        </w:tc>
        <w:tc>
          <w:tcPr>
            <w:tcW w:w="1848" w:type="dxa"/>
          </w:tcPr>
          <w:p w14:paraId="63D2B3AB"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rPr>
              <w:t>f1-score</w:t>
            </w:r>
          </w:p>
        </w:tc>
        <w:tc>
          <w:tcPr>
            <w:tcW w:w="1893" w:type="dxa"/>
          </w:tcPr>
          <w:p w14:paraId="25438083" w14:textId="77777777" w:rsidR="00EC7E9E" w:rsidRPr="00A50223" w:rsidRDefault="004E4BAE"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rPr>
              <w:t>S</w:t>
            </w:r>
            <w:r w:rsidR="00EC7E9E" w:rsidRPr="00A50223">
              <w:rPr>
                <w:rFonts w:ascii="Times New Roman" w:hAnsi="Times New Roman"/>
                <w:color w:val="1F1F1F"/>
                <w:kern w:val="2"/>
                <w:shd w:val="clear" w:color="auto" w:fill="FFFFFF"/>
              </w:rPr>
              <w:t>upport</w:t>
            </w:r>
          </w:p>
        </w:tc>
      </w:tr>
      <w:tr w:rsidR="00EC7E9E" w:rsidRPr="00A50223" w14:paraId="5BE79E0C" w14:textId="77777777" w:rsidTr="00EC6C87">
        <w:trPr>
          <w:trHeight w:val="116"/>
        </w:trPr>
        <w:tc>
          <w:tcPr>
            <w:tcW w:w="1716" w:type="dxa"/>
          </w:tcPr>
          <w:p w14:paraId="5DEDF0AD" w14:textId="77777777" w:rsidR="00EC7E9E" w:rsidRPr="00A50223" w:rsidRDefault="00EC7E9E" w:rsidP="00F01DFE">
            <w:pPr>
              <w:spacing w:after="0" w:line="240" w:lineRule="auto"/>
              <w:ind w:firstLine="426"/>
              <w:jc w:val="center"/>
              <w:rPr>
                <w:rFonts w:ascii="Times New Roman" w:hAnsi="Times New Roman"/>
                <w:kern w:val="2"/>
                <w:lang w:val="uk-UA"/>
              </w:rPr>
            </w:pPr>
            <w:r w:rsidRPr="00A50223">
              <w:rPr>
                <w:rFonts w:ascii="Times New Roman" w:hAnsi="Times New Roman"/>
                <w:kern w:val="2"/>
                <w:lang w:val="uk-UA"/>
              </w:rPr>
              <w:t>0</w:t>
            </w:r>
          </w:p>
        </w:tc>
        <w:tc>
          <w:tcPr>
            <w:tcW w:w="1907" w:type="dxa"/>
          </w:tcPr>
          <w:p w14:paraId="0C370F31"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lang w:val="uk-UA"/>
              </w:rPr>
              <w:t>0</w:t>
            </w:r>
            <w:r w:rsidRPr="00A50223">
              <w:rPr>
                <w:rFonts w:ascii="Times New Roman" w:hAnsi="Times New Roman"/>
                <w:kern w:val="2"/>
              </w:rPr>
              <w:t>.92</w:t>
            </w:r>
          </w:p>
        </w:tc>
        <w:tc>
          <w:tcPr>
            <w:tcW w:w="1872" w:type="dxa"/>
          </w:tcPr>
          <w:p w14:paraId="374E8552"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0.81</w:t>
            </w:r>
          </w:p>
        </w:tc>
        <w:tc>
          <w:tcPr>
            <w:tcW w:w="1848" w:type="dxa"/>
          </w:tcPr>
          <w:p w14:paraId="5A5D6F4F"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0.86</w:t>
            </w:r>
          </w:p>
        </w:tc>
        <w:tc>
          <w:tcPr>
            <w:tcW w:w="1893" w:type="dxa"/>
          </w:tcPr>
          <w:p w14:paraId="4D83FF57"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270</w:t>
            </w:r>
          </w:p>
        </w:tc>
      </w:tr>
      <w:tr w:rsidR="00EC7E9E" w:rsidRPr="00A50223" w14:paraId="666E3A08" w14:textId="77777777" w:rsidTr="00EC6C87">
        <w:trPr>
          <w:trHeight w:val="60"/>
        </w:trPr>
        <w:tc>
          <w:tcPr>
            <w:tcW w:w="1716" w:type="dxa"/>
          </w:tcPr>
          <w:p w14:paraId="5FA70C59" w14:textId="77777777" w:rsidR="00EC7E9E" w:rsidRPr="00A50223" w:rsidRDefault="00EC7E9E" w:rsidP="00F01DFE">
            <w:pPr>
              <w:spacing w:after="0" w:line="240" w:lineRule="auto"/>
              <w:ind w:firstLine="426"/>
              <w:jc w:val="center"/>
              <w:rPr>
                <w:rFonts w:ascii="Times New Roman" w:hAnsi="Times New Roman"/>
                <w:kern w:val="2"/>
                <w:lang w:val="uk-UA"/>
              </w:rPr>
            </w:pPr>
            <w:r w:rsidRPr="00A50223">
              <w:rPr>
                <w:rFonts w:ascii="Times New Roman" w:hAnsi="Times New Roman"/>
                <w:kern w:val="2"/>
                <w:lang w:val="uk-UA"/>
              </w:rPr>
              <w:t>1</w:t>
            </w:r>
          </w:p>
        </w:tc>
        <w:tc>
          <w:tcPr>
            <w:tcW w:w="1907" w:type="dxa"/>
          </w:tcPr>
          <w:p w14:paraId="269191F1"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0.93</w:t>
            </w:r>
          </w:p>
        </w:tc>
        <w:tc>
          <w:tcPr>
            <w:tcW w:w="1872" w:type="dxa"/>
          </w:tcPr>
          <w:p w14:paraId="39989BB3"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0.97</w:t>
            </w:r>
          </w:p>
        </w:tc>
        <w:tc>
          <w:tcPr>
            <w:tcW w:w="1848" w:type="dxa"/>
          </w:tcPr>
          <w:p w14:paraId="2E99F101"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0.95</w:t>
            </w:r>
          </w:p>
        </w:tc>
        <w:tc>
          <w:tcPr>
            <w:tcW w:w="1893" w:type="dxa"/>
          </w:tcPr>
          <w:p w14:paraId="62BF7812"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730</w:t>
            </w:r>
          </w:p>
        </w:tc>
      </w:tr>
      <w:tr w:rsidR="00EC7E9E" w:rsidRPr="00A50223" w14:paraId="1A074470" w14:textId="77777777" w:rsidTr="00EC6C87">
        <w:trPr>
          <w:trHeight w:val="177"/>
        </w:trPr>
        <w:tc>
          <w:tcPr>
            <w:tcW w:w="9236" w:type="dxa"/>
            <w:gridSpan w:val="5"/>
          </w:tcPr>
          <w:p w14:paraId="2DB52989"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Logistic Regression Evaluation:</w:t>
            </w:r>
          </w:p>
        </w:tc>
      </w:tr>
      <w:tr w:rsidR="00EC7E9E" w:rsidRPr="00A50223" w14:paraId="2D99E901" w14:textId="77777777" w:rsidTr="00EC6C87">
        <w:trPr>
          <w:trHeight w:val="60"/>
        </w:trPr>
        <w:tc>
          <w:tcPr>
            <w:tcW w:w="1716" w:type="dxa"/>
          </w:tcPr>
          <w:p w14:paraId="23D94419" w14:textId="77777777" w:rsidR="00EC7E9E" w:rsidRPr="00A50223" w:rsidRDefault="00EC7E9E" w:rsidP="00F01DFE">
            <w:pPr>
              <w:spacing w:after="0" w:line="240" w:lineRule="auto"/>
              <w:ind w:firstLine="426"/>
              <w:jc w:val="both"/>
              <w:rPr>
                <w:rFonts w:ascii="Times New Roman" w:hAnsi="Times New Roman"/>
                <w:kern w:val="2"/>
              </w:rPr>
            </w:pPr>
          </w:p>
        </w:tc>
        <w:tc>
          <w:tcPr>
            <w:tcW w:w="1907" w:type="dxa"/>
          </w:tcPr>
          <w:p w14:paraId="61162A87"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rPr>
              <w:t>precision</w:t>
            </w:r>
          </w:p>
        </w:tc>
        <w:tc>
          <w:tcPr>
            <w:tcW w:w="1872" w:type="dxa"/>
          </w:tcPr>
          <w:p w14:paraId="2A6A66C5" w14:textId="77777777" w:rsidR="00EC7E9E" w:rsidRPr="00A50223" w:rsidRDefault="00FF20E8"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rPr>
              <w:t>R</w:t>
            </w:r>
            <w:r w:rsidR="00EC7E9E" w:rsidRPr="00A50223">
              <w:rPr>
                <w:rFonts w:ascii="Times New Roman" w:hAnsi="Times New Roman"/>
                <w:color w:val="1F1F1F"/>
                <w:kern w:val="2"/>
                <w:shd w:val="clear" w:color="auto" w:fill="FFFFFF"/>
              </w:rPr>
              <w:t>ecall</w:t>
            </w:r>
          </w:p>
        </w:tc>
        <w:tc>
          <w:tcPr>
            <w:tcW w:w="1848" w:type="dxa"/>
          </w:tcPr>
          <w:p w14:paraId="4EF5525B"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rPr>
              <w:t>f1-score</w:t>
            </w:r>
          </w:p>
        </w:tc>
        <w:tc>
          <w:tcPr>
            <w:tcW w:w="1893" w:type="dxa"/>
          </w:tcPr>
          <w:p w14:paraId="34654F24" w14:textId="77777777" w:rsidR="00EC7E9E" w:rsidRPr="00A50223" w:rsidRDefault="004E4BAE" w:rsidP="00F01DFE">
            <w:pPr>
              <w:spacing w:after="0" w:line="240" w:lineRule="auto"/>
              <w:ind w:firstLine="426"/>
              <w:jc w:val="center"/>
              <w:rPr>
                <w:rFonts w:ascii="Times New Roman" w:hAnsi="Times New Roman"/>
                <w:kern w:val="2"/>
              </w:rPr>
            </w:pPr>
            <w:r w:rsidRPr="00A50223">
              <w:rPr>
                <w:rFonts w:ascii="Times New Roman" w:hAnsi="Times New Roman"/>
                <w:color w:val="1F1F1F"/>
                <w:kern w:val="2"/>
                <w:shd w:val="clear" w:color="auto" w:fill="FFFFFF"/>
              </w:rPr>
              <w:t>S</w:t>
            </w:r>
            <w:r w:rsidR="00EC7E9E" w:rsidRPr="00A50223">
              <w:rPr>
                <w:rFonts w:ascii="Times New Roman" w:hAnsi="Times New Roman"/>
                <w:color w:val="1F1F1F"/>
                <w:kern w:val="2"/>
                <w:shd w:val="clear" w:color="auto" w:fill="FFFFFF"/>
              </w:rPr>
              <w:t>upport</w:t>
            </w:r>
          </w:p>
        </w:tc>
      </w:tr>
      <w:tr w:rsidR="00EC7E9E" w:rsidRPr="00A50223" w14:paraId="70DC45E3" w14:textId="77777777" w:rsidTr="00EC6C87">
        <w:trPr>
          <w:trHeight w:val="60"/>
        </w:trPr>
        <w:tc>
          <w:tcPr>
            <w:tcW w:w="1716" w:type="dxa"/>
          </w:tcPr>
          <w:p w14:paraId="048C8570"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w:t>
            </w:r>
          </w:p>
        </w:tc>
        <w:tc>
          <w:tcPr>
            <w:tcW w:w="1907" w:type="dxa"/>
          </w:tcPr>
          <w:p w14:paraId="1DE7C466"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0.67</w:t>
            </w:r>
          </w:p>
        </w:tc>
        <w:tc>
          <w:tcPr>
            <w:tcW w:w="1872" w:type="dxa"/>
          </w:tcPr>
          <w:p w14:paraId="5F66450F"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0.59</w:t>
            </w:r>
          </w:p>
        </w:tc>
        <w:tc>
          <w:tcPr>
            <w:tcW w:w="1848" w:type="dxa"/>
          </w:tcPr>
          <w:p w14:paraId="71743FA4"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0.63</w:t>
            </w:r>
          </w:p>
        </w:tc>
        <w:tc>
          <w:tcPr>
            <w:tcW w:w="1893" w:type="dxa"/>
          </w:tcPr>
          <w:p w14:paraId="13BA65B3"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270</w:t>
            </w:r>
          </w:p>
        </w:tc>
      </w:tr>
      <w:tr w:rsidR="00EC7E9E" w:rsidRPr="00A50223" w14:paraId="1D44103D" w14:textId="77777777" w:rsidTr="00EC6C87">
        <w:trPr>
          <w:trHeight w:val="60"/>
        </w:trPr>
        <w:tc>
          <w:tcPr>
            <w:tcW w:w="1716" w:type="dxa"/>
          </w:tcPr>
          <w:p w14:paraId="4D7208B4"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1</w:t>
            </w:r>
          </w:p>
        </w:tc>
        <w:tc>
          <w:tcPr>
            <w:tcW w:w="1907" w:type="dxa"/>
          </w:tcPr>
          <w:p w14:paraId="2AC4C951"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0.86</w:t>
            </w:r>
          </w:p>
        </w:tc>
        <w:tc>
          <w:tcPr>
            <w:tcW w:w="1872" w:type="dxa"/>
          </w:tcPr>
          <w:p w14:paraId="5A6BFFCA"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0.89</w:t>
            </w:r>
          </w:p>
        </w:tc>
        <w:tc>
          <w:tcPr>
            <w:tcW w:w="1848" w:type="dxa"/>
          </w:tcPr>
          <w:p w14:paraId="7C40E0A4"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0.87</w:t>
            </w:r>
          </w:p>
        </w:tc>
        <w:tc>
          <w:tcPr>
            <w:tcW w:w="1893" w:type="dxa"/>
          </w:tcPr>
          <w:p w14:paraId="5FF6E1DF" w14:textId="77777777" w:rsidR="00EC7E9E" w:rsidRPr="00A50223" w:rsidRDefault="00EC7E9E" w:rsidP="00F01DFE">
            <w:pPr>
              <w:spacing w:after="0" w:line="240" w:lineRule="auto"/>
              <w:ind w:firstLine="426"/>
              <w:jc w:val="center"/>
              <w:rPr>
                <w:rFonts w:ascii="Times New Roman" w:hAnsi="Times New Roman"/>
                <w:kern w:val="2"/>
              </w:rPr>
            </w:pPr>
            <w:r w:rsidRPr="00A50223">
              <w:rPr>
                <w:rFonts w:ascii="Times New Roman" w:hAnsi="Times New Roman"/>
                <w:kern w:val="2"/>
              </w:rPr>
              <w:t>730</w:t>
            </w:r>
          </w:p>
        </w:tc>
      </w:tr>
    </w:tbl>
    <w:p w14:paraId="572FC109" w14:textId="77777777" w:rsidR="00EC7E9E" w:rsidRPr="00F90E87" w:rsidRDefault="00EC7E9E" w:rsidP="00F01DFE">
      <w:pPr>
        <w:spacing w:after="0" w:line="240" w:lineRule="auto"/>
        <w:ind w:firstLine="426"/>
        <w:jc w:val="both"/>
        <w:rPr>
          <w:rFonts w:ascii="Times New Roman" w:hAnsi="Times New Roman"/>
          <w:sz w:val="28"/>
          <w:szCs w:val="28"/>
        </w:rPr>
      </w:pPr>
    </w:p>
    <w:p w14:paraId="5E0D5E0B" w14:textId="77777777" w:rsidR="00F97856" w:rsidRPr="000D3B43" w:rsidRDefault="007552B3" w:rsidP="004E2D4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EC7E9E" w:rsidRPr="00F90E87">
        <w:rPr>
          <w:rFonts w:ascii="Times New Roman" w:hAnsi="Times New Roman"/>
          <w:sz w:val="28"/>
          <w:szCs w:val="28"/>
        </w:rPr>
        <w:t xml:space="preserve">Модель </w:t>
      </w:r>
      <w:r>
        <w:rPr>
          <w:rFonts w:ascii="Times New Roman" w:hAnsi="Times New Roman"/>
          <w:sz w:val="28"/>
          <w:szCs w:val="28"/>
        </w:rPr>
        <w:t xml:space="preserve">на основе </w:t>
      </w:r>
      <w:r w:rsidR="00EC7E9E" w:rsidRPr="00F90E87">
        <w:rPr>
          <w:rFonts w:ascii="Times New Roman" w:hAnsi="Times New Roman"/>
          <w:sz w:val="28"/>
          <w:szCs w:val="28"/>
        </w:rPr>
        <w:t xml:space="preserve">Random </w:t>
      </w:r>
      <w:r w:rsidR="00EC7E9E" w:rsidRPr="000D3B43">
        <w:rPr>
          <w:rFonts w:ascii="Times New Roman" w:hAnsi="Times New Roman"/>
          <w:sz w:val="28"/>
          <w:szCs w:val="28"/>
        </w:rPr>
        <w:t>Forest продемонстрировала результаты</w:t>
      </w:r>
      <w:r w:rsidR="00F97856" w:rsidRPr="000D3B43">
        <w:rPr>
          <w:rFonts w:ascii="Times New Roman" w:hAnsi="Times New Roman"/>
          <w:sz w:val="28"/>
          <w:szCs w:val="28"/>
        </w:rPr>
        <w:t>, близкие к предыдущей модели:</w:t>
      </w:r>
      <w:r w:rsidR="00EC7E9E" w:rsidRPr="000D3B43">
        <w:rPr>
          <w:rFonts w:ascii="Times New Roman" w:hAnsi="Times New Roman"/>
          <w:sz w:val="28"/>
          <w:szCs w:val="28"/>
        </w:rPr>
        <w:t xml:space="preserve"> </w:t>
      </w:r>
    </w:p>
    <w:p w14:paraId="41DDBBCA" w14:textId="2EC39852" w:rsidR="00F97856" w:rsidRPr="000D3B43" w:rsidRDefault="00F97856" w:rsidP="004E2D4E">
      <w:pPr>
        <w:pStyle w:val="a7"/>
        <w:spacing w:after="0" w:line="240" w:lineRule="auto"/>
        <w:ind w:left="0" w:firstLine="709"/>
        <w:jc w:val="both"/>
        <w:rPr>
          <w:rFonts w:ascii="Times New Roman" w:hAnsi="Times New Roman"/>
          <w:i/>
          <w:sz w:val="28"/>
          <w:szCs w:val="28"/>
        </w:rPr>
      </w:pPr>
      <w:r w:rsidRPr="000D3B43">
        <w:rPr>
          <w:rFonts w:ascii="Times New Roman" w:hAnsi="Times New Roman"/>
          <w:sz w:val="28"/>
          <w:szCs w:val="28"/>
        </w:rPr>
        <w:t xml:space="preserve">- для класса «низкий риск» точность </w:t>
      </w:r>
      <m:oMath>
        <m:r>
          <w:rPr>
            <w:rFonts w:ascii="Cambria Math" w:hAnsi="Cambria Math"/>
            <w:sz w:val="28"/>
            <w:szCs w:val="28"/>
            <w:lang w:val="en-US"/>
          </w:rPr>
          <m:t>precision</m:t>
        </m:r>
        <m:r>
          <w:rPr>
            <w:rFonts w:ascii="Cambria Math" w:hAnsi="Cambria Math"/>
            <w:sz w:val="28"/>
            <w:szCs w:val="28"/>
          </w:rPr>
          <m:t>=92%</m:t>
        </m:r>
      </m:oMath>
      <w:r w:rsidRPr="000D3B43">
        <w:rPr>
          <w:rFonts w:ascii="Times New Roman" w:hAnsi="Times New Roman"/>
          <w:sz w:val="28"/>
          <w:szCs w:val="28"/>
        </w:rPr>
        <w:t xml:space="preserve">, </w:t>
      </w:r>
      <w:r w:rsidRPr="000D3B43">
        <w:rPr>
          <w:rFonts w:ascii="Times New Roman" w:eastAsia="Times New Roman" w:hAnsi="Times New Roman"/>
          <w:sz w:val="28"/>
          <w:szCs w:val="28"/>
        </w:rPr>
        <w:t xml:space="preserve">полнота модели </w:t>
      </w:r>
      <m:oMath>
        <m:r>
          <w:rPr>
            <w:rFonts w:ascii="Cambria Math" w:hAnsi="Cambria Math"/>
            <w:sz w:val="28"/>
            <w:szCs w:val="28"/>
            <w:lang w:val="en-US"/>
          </w:rPr>
          <m:t>Recall</m:t>
        </m:r>
        <m:r>
          <w:rPr>
            <w:rFonts w:ascii="Cambria Math" w:hAnsi="Cambria Math"/>
            <w:sz w:val="28"/>
            <w:szCs w:val="28"/>
          </w:rPr>
          <m:t>=81%,</m:t>
        </m:r>
      </m:oMath>
      <w:r w:rsidRPr="000D3B43">
        <w:rPr>
          <w:rFonts w:ascii="Times New Roman" w:eastAsia="Times New Roman" w:hAnsi="Times New Roman"/>
          <w:sz w:val="28"/>
          <w:szCs w:val="28"/>
        </w:rPr>
        <w:t xml:space="preserve"> балансирующий параметр между точностью и полнотой </w:t>
      </w:r>
      <m:oMath>
        <m:r>
          <w:rPr>
            <w:rFonts w:ascii="Cambria Math" w:eastAsia="Times New Roman" w:hAnsi="Cambria Math"/>
            <w:sz w:val="28"/>
            <w:szCs w:val="28"/>
            <w:lang w:val="en-US"/>
          </w:rPr>
          <m:t>F</m:t>
        </m:r>
        <m:r>
          <w:rPr>
            <w:rFonts w:ascii="Cambria Math" w:eastAsia="Times New Roman" w:hAnsi="Cambria Math"/>
            <w:sz w:val="28"/>
            <w:szCs w:val="28"/>
          </w:rPr>
          <m:t>1-score</m:t>
        </m:r>
        <m:r>
          <w:rPr>
            <w:rFonts w:ascii="Cambria Math" w:hAnsi="Cambria Math"/>
            <w:sz w:val="28"/>
            <w:szCs w:val="28"/>
          </w:rPr>
          <m:t>=86%</m:t>
        </m:r>
      </m:oMath>
      <w:r w:rsidRPr="000D3B43">
        <w:rPr>
          <w:rFonts w:ascii="Times New Roman" w:hAnsi="Times New Roman"/>
          <w:sz w:val="28"/>
          <w:szCs w:val="28"/>
        </w:rPr>
        <w:t>,</w:t>
      </w:r>
    </w:p>
    <w:p w14:paraId="727A0E85" w14:textId="329F4023" w:rsidR="00F97856" w:rsidRPr="000D3B43" w:rsidRDefault="00F97856" w:rsidP="004E2D4E">
      <w:pPr>
        <w:pStyle w:val="a7"/>
        <w:spacing w:after="0" w:line="240" w:lineRule="auto"/>
        <w:ind w:left="0" w:firstLine="709"/>
        <w:jc w:val="both"/>
        <w:rPr>
          <w:rFonts w:ascii="Times New Roman" w:hAnsi="Times New Roman"/>
          <w:sz w:val="28"/>
          <w:szCs w:val="28"/>
        </w:rPr>
      </w:pPr>
      <w:r w:rsidRPr="000D3B43">
        <w:rPr>
          <w:rFonts w:ascii="Times New Roman" w:hAnsi="Times New Roman"/>
          <w:sz w:val="28"/>
          <w:szCs w:val="28"/>
        </w:rPr>
        <w:t xml:space="preserve">- для класса «высокий риск» - </w:t>
      </w:r>
      <m:oMath>
        <m:r>
          <w:rPr>
            <w:rFonts w:ascii="Cambria Math" w:hAnsi="Cambria Math"/>
            <w:sz w:val="28"/>
            <w:szCs w:val="28"/>
            <w:lang w:val="en-US"/>
          </w:rPr>
          <m:t>precision</m:t>
        </m:r>
        <m:r>
          <w:rPr>
            <w:rFonts w:ascii="Cambria Math" w:hAnsi="Cambria Math"/>
            <w:sz w:val="28"/>
            <w:szCs w:val="28"/>
          </w:rPr>
          <m:t>=93%</m:t>
        </m:r>
      </m:oMath>
      <w:r w:rsidRPr="000D3B43">
        <w:rPr>
          <w:rFonts w:ascii="Times New Roman" w:eastAsia="Times New Roman" w:hAnsi="Times New Roman"/>
          <w:sz w:val="28"/>
          <w:szCs w:val="28"/>
        </w:rPr>
        <w:t xml:space="preserve">, </w:t>
      </w:r>
      <m:oMath>
        <m:r>
          <w:rPr>
            <w:rFonts w:ascii="Cambria Math" w:hAnsi="Cambria Math"/>
            <w:sz w:val="28"/>
            <w:szCs w:val="28"/>
            <w:lang w:val="en-US"/>
          </w:rPr>
          <m:t>Recall</m:t>
        </m:r>
        <m:r>
          <w:rPr>
            <w:rFonts w:ascii="Cambria Math" w:hAnsi="Cambria Math"/>
            <w:sz w:val="28"/>
            <w:szCs w:val="28"/>
          </w:rPr>
          <m:t>=97%,</m:t>
        </m:r>
      </m:oMath>
      <w:r w:rsidRPr="000D3B43">
        <w:rPr>
          <w:rFonts w:ascii="Times New Roman" w:eastAsia="Times New Roman" w:hAnsi="Times New Roman"/>
          <w:sz w:val="28"/>
          <w:szCs w:val="28"/>
        </w:rPr>
        <w:t xml:space="preserve"> </w:t>
      </w:r>
      <m:oMath>
        <m:r>
          <w:rPr>
            <w:rFonts w:ascii="Cambria Math" w:eastAsia="Times New Roman" w:hAnsi="Cambria Math"/>
            <w:sz w:val="28"/>
            <w:szCs w:val="28"/>
            <w:lang w:val="en-US"/>
          </w:rPr>
          <m:t>F</m:t>
        </m:r>
        <m:r>
          <w:rPr>
            <w:rFonts w:ascii="Cambria Math" w:eastAsia="Times New Roman" w:hAnsi="Cambria Math"/>
            <w:sz w:val="28"/>
            <w:szCs w:val="28"/>
          </w:rPr>
          <m:t>1-score</m:t>
        </m:r>
        <m:r>
          <w:rPr>
            <w:rFonts w:ascii="Cambria Math" w:hAnsi="Cambria Math"/>
            <w:sz w:val="28"/>
            <w:szCs w:val="28"/>
          </w:rPr>
          <m:t>=95%</m:t>
        </m:r>
      </m:oMath>
      <w:r w:rsidRPr="000D3B43">
        <w:rPr>
          <w:rFonts w:ascii="Times New Roman" w:hAnsi="Times New Roman"/>
          <w:sz w:val="28"/>
          <w:szCs w:val="28"/>
        </w:rPr>
        <w:t>.</w:t>
      </w:r>
    </w:p>
    <w:p w14:paraId="4F8BF1DC" w14:textId="77777777" w:rsidR="00EC7E9E" w:rsidRPr="000D3B43" w:rsidRDefault="00F97856"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xml:space="preserve">Полученные результаты позволяют сделать </w:t>
      </w:r>
      <w:r w:rsidR="00F37E7F" w:rsidRPr="000D3B43">
        <w:rPr>
          <w:rFonts w:ascii="Times New Roman" w:hAnsi="Times New Roman"/>
          <w:sz w:val="28"/>
          <w:szCs w:val="28"/>
        </w:rPr>
        <w:t xml:space="preserve">вывод </w:t>
      </w:r>
      <w:r w:rsidRPr="000D3B43">
        <w:rPr>
          <w:rFonts w:ascii="Times New Roman" w:hAnsi="Times New Roman"/>
          <w:sz w:val="28"/>
          <w:szCs w:val="28"/>
        </w:rPr>
        <w:t xml:space="preserve">об однаковой </w:t>
      </w:r>
      <w:r w:rsidR="00EC7E9E" w:rsidRPr="000D3B43">
        <w:rPr>
          <w:rFonts w:ascii="Times New Roman" w:hAnsi="Times New Roman"/>
          <w:sz w:val="28"/>
          <w:szCs w:val="28"/>
        </w:rPr>
        <w:t xml:space="preserve">сравнительной производительности </w:t>
      </w:r>
      <w:r w:rsidRPr="000D3B43">
        <w:rPr>
          <w:rFonts w:ascii="Times New Roman" w:hAnsi="Times New Roman"/>
          <w:sz w:val="28"/>
          <w:szCs w:val="28"/>
        </w:rPr>
        <w:t xml:space="preserve">и качестве обработки </w:t>
      </w:r>
      <w:r w:rsidR="00C926BC" w:rsidRPr="000D3B43">
        <w:rPr>
          <w:rFonts w:ascii="Times New Roman" w:hAnsi="Times New Roman"/>
          <w:sz w:val="28"/>
          <w:szCs w:val="28"/>
        </w:rPr>
        <w:t xml:space="preserve">данных </w:t>
      </w:r>
      <w:r w:rsidR="00EC7E9E" w:rsidRPr="000D3B43">
        <w:rPr>
          <w:rFonts w:ascii="Times New Roman" w:hAnsi="Times New Roman"/>
          <w:sz w:val="28"/>
          <w:szCs w:val="28"/>
        </w:rPr>
        <w:t>двух моделей. Учитывая сходство результатов, обе модели могут быть рекоменд</w:t>
      </w:r>
      <w:r w:rsidR="00F37E7F" w:rsidRPr="000D3B43">
        <w:rPr>
          <w:rFonts w:ascii="Times New Roman" w:hAnsi="Times New Roman"/>
          <w:sz w:val="28"/>
          <w:szCs w:val="28"/>
        </w:rPr>
        <w:t>ованы</w:t>
      </w:r>
      <w:r w:rsidRPr="000D3B43">
        <w:rPr>
          <w:rFonts w:ascii="Times New Roman" w:hAnsi="Times New Roman"/>
          <w:sz w:val="28"/>
          <w:szCs w:val="28"/>
        </w:rPr>
        <w:t xml:space="preserve"> </w:t>
      </w:r>
      <w:r w:rsidR="00EC7E9E" w:rsidRPr="000D3B43">
        <w:rPr>
          <w:rFonts w:ascii="Times New Roman" w:hAnsi="Times New Roman"/>
          <w:sz w:val="28"/>
          <w:szCs w:val="28"/>
        </w:rPr>
        <w:t>для использования в зависимости от вычислительных ресурсов и времени обучения.</w:t>
      </w:r>
    </w:p>
    <w:p w14:paraId="46CA7457" w14:textId="77777777" w:rsidR="00CA1F92" w:rsidRPr="000D3B43" w:rsidRDefault="00CA1F92" w:rsidP="004E2D4E">
      <w:pPr>
        <w:pStyle w:val="a7"/>
        <w:numPr>
          <w:ilvl w:val="0"/>
          <w:numId w:val="13"/>
        </w:numPr>
        <w:spacing w:after="0" w:line="240" w:lineRule="auto"/>
        <w:ind w:left="0" w:firstLine="709"/>
        <w:jc w:val="both"/>
        <w:rPr>
          <w:rFonts w:ascii="Times New Roman" w:hAnsi="Times New Roman"/>
          <w:sz w:val="28"/>
          <w:szCs w:val="28"/>
        </w:rPr>
      </w:pPr>
      <w:r w:rsidRPr="000D3B43">
        <w:rPr>
          <w:rFonts w:ascii="Times New Roman" w:hAnsi="Times New Roman"/>
          <w:sz w:val="28"/>
          <w:szCs w:val="28"/>
        </w:rPr>
        <w:t xml:space="preserve">Модель на основе </w:t>
      </w:r>
      <w:r w:rsidR="00EC7E9E" w:rsidRPr="000D3B43">
        <w:rPr>
          <w:rFonts w:ascii="Times New Roman" w:hAnsi="Times New Roman"/>
          <w:sz w:val="28"/>
          <w:szCs w:val="28"/>
        </w:rPr>
        <w:t>Logistic Regression показала хуже результаты, чем XGBoost и Random Forest</w:t>
      </w:r>
      <w:r w:rsidRPr="000D3B43">
        <w:rPr>
          <w:rFonts w:ascii="Times New Roman" w:hAnsi="Times New Roman"/>
          <w:sz w:val="28"/>
          <w:szCs w:val="28"/>
        </w:rPr>
        <w:t>, в частности:</w:t>
      </w:r>
    </w:p>
    <w:p w14:paraId="5FDE0B44" w14:textId="4105EDCD" w:rsidR="00CA1F92" w:rsidRPr="000D3B43" w:rsidRDefault="00CA1F92" w:rsidP="004E2D4E">
      <w:pPr>
        <w:spacing w:after="0" w:line="240" w:lineRule="auto"/>
        <w:ind w:firstLine="709"/>
        <w:jc w:val="both"/>
        <w:rPr>
          <w:rFonts w:ascii="Times New Roman" w:hAnsi="Times New Roman"/>
          <w:i/>
          <w:sz w:val="28"/>
          <w:szCs w:val="28"/>
        </w:rPr>
      </w:pPr>
      <w:r w:rsidRPr="000D3B43">
        <w:rPr>
          <w:rFonts w:ascii="Times New Roman" w:hAnsi="Times New Roman"/>
          <w:sz w:val="28"/>
          <w:szCs w:val="28"/>
        </w:rPr>
        <w:t xml:space="preserve">- для класса «низкий риск» точность </w:t>
      </w:r>
      <m:oMath>
        <m:r>
          <w:rPr>
            <w:rFonts w:ascii="Cambria Math" w:hAnsi="Cambria Math"/>
            <w:sz w:val="28"/>
            <w:szCs w:val="28"/>
            <w:lang w:val="en-US"/>
          </w:rPr>
          <m:t>precision</m:t>
        </m:r>
        <m:r>
          <w:rPr>
            <w:rFonts w:ascii="Cambria Math" w:hAnsi="Cambria Math"/>
            <w:sz w:val="28"/>
            <w:szCs w:val="28"/>
          </w:rPr>
          <m:t>=67%</m:t>
        </m:r>
      </m:oMath>
      <w:r w:rsidRPr="000D3B43">
        <w:rPr>
          <w:rFonts w:ascii="Times New Roman" w:hAnsi="Times New Roman"/>
          <w:sz w:val="28"/>
          <w:szCs w:val="28"/>
        </w:rPr>
        <w:t xml:space="preserve">, </w:t>
      </w:r>
      <w:r w:rsidRPr="000D3B43">
        <w:rPr>
          <w:rFonts w:ascii="Times New Roman" w:eastAsia="Times New Roman" w:hAnsi="Times New Roman"/>
          <w:sz w:val="28"/>
          <w:szCs w:val="28"/>
        </w:rPr>
        <w:t xml:space="preserve">полнота модели </w:t>
      </w:r>
      <m:oMath>
        <m:r>
          <w:rPr>
            <w:rFonts w:ascii="Cambria Math" w:hAnsi="Cambria Math"/>
            <w:sz w:val="28"/>
            <w:szCs w:val="28"/>
            <w:lang w:val="en-US"/>
          </w:rPr>
          <m:t>Recall</m:t>
        </m:r>
        <m:r>
          <w:rPr>
            <w:rFonts w:ascii="Cambria Math" w:hAnsi="Cambria Math"/>
            <w:sz w:val="28"/>
            <w:szCs w:val="28"/>
          </w:rPr>
          <m:t>=59%,</m:t>
        </m:r>
      </m:oMath>
      <w:r w:rsidRPr="000D3B43">
        <w:rPr>
          <w:rFonts w:ascii="Times New Roman" w:eastAsia="Times New Roman" w:hAnsi="Times New Roman"/>
          <w:sz w:val="28"/>
          <w:szCs w:val="28"/>
        </w:rPr>
        <w:t xml:space="preserve"> балансирующий параметр между точностью и полнотой </w:t>
      </w:r>
      <m:oMath>
        <m:r>
          <w:rPr>
            <w:rFonts w:ascii="Cambria Math" w:eastAsia="Times New Roman" w:hAnsi="Cambria Math"/>
            <w:sz w:val="28"/>
            <w:szCs w:val="28"/>
            <w:lang w:val="en-US"/>
          </w:rPr>
          <m:t>F</m:t>
        </m:r>
        <m:r>
          <w:rPr>
            <w:rFonts w:ascii="Cambria Math" w:eastAsia="Times New Roman" w:hAnsi="Cambria Math"/>
            <w:sz w:val="28"/>
            <w:szCs w:val="28"/>
          </w:rPr>
          <m:t>1-score</m:t>
        </m:r>
        <m:r>
          <w:rPr>
            <w:rFonts w:ascii="Cambria Math" w:hAnsi="Cambria Math"/>
            <w:sz w:val="28"/>
            <w:szCs w:val="28"/>
          </w:rPr>
          <m:t>=63%</m:t>
        </m:r>
      </m:oMath>
      <w:r w:rsidRPr="000D3B43">
        <w:rPr>
          <w:rFonts w:ascii="Times New Roman" w:hAnsi="Times New Roman"/>
          <w:sz w:val="28"/>
          <w:szCs w:val="28"/>
        </w:rPr>
        <w:t>,</w:t>
      </w:r>
    </w:p>
    <w:p w14:paraId="64630B7D" w14:textId="71FCD4EB" w:rsidR="00CA1F92" w:rsidRPr="000D3B43" w:rsidRDefault="00CA1F92"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xml:space="preserve">- для класса «высокий риск» - </w:t>
      </w:r>
      <m:oMath>
        <m:r>
          <w:rPr>
            <w:rFonts w:ascii="Cambria Math" w:hAnsi="Cambria Math"/>
            <w:sz w:val="28"/>
            <w:szCs w:val="28"/>
            <w:lang w:val="en-US"/>
          </w:rPr>
          <m:t>precision</m:t>
        </m:r>
        <m:r>
          <w:rPr>
            <w:rFonts w:ascii="Cambria Math" w:hAnsi="Cambria Math"/>
            <w:sz w:val="28"/>
            <w:szCs w:val="28"/>
          </w:rPr>
          <m:t>=86%</m:t>
        </m:r>
      </m:oMath>
      <w:r w:rsidRPr="000D3B43">
        <w:rPr>
          <w:rFonts w:ascii="Times New Roman" w:eastAsia="Times New Roman" w:hAnsi="Times New Roman"/>
          <w:sz w:val="28"/>
          <w:szCs w:val="28"/>
        </w:rPr>
        <w:t xml:space="preserve">, </w:t>
      </w:r>
      <m:oMath>
        <m:r>
          <w:rPr>
            <w:rFonts w:ascii="Cambria Math" w:hAnsi="Cambria Math"/>
            <w:sz w:val="28"/>
            <w:szCs w:val="28"/>
            <w:lang w:val="en-US"/>
          </w:rPr>
          <m:t>Recall</m:t>
        </m:r>
        <m:r>
          <w:rPr>
            <w:rFonts w:ascii="Cambria Math" w:hAnsi="Cambria Math"/>
            <w:sz w:val="28"/>
            <w:szCs w:val="28"/>
          </w:rPr>
          <m:t>=89%,</m:t>
        </m:r>
      </m:oMath>
      <w:r w:rsidRPr="000D3B43">
        <w:rPr>
          <w:rFonts w:ascii="Times New Roman" w:eastAsia="Times New Roman" w:hAnsi="Times New Roman"/>
          <w:sz w:val="28"/>
          <w:szCs w:val="28"/>
        </w:rPr>
        <w:t xml:space="preserve"> </w:t>
      </w:r>
      <m:oMath>
        <m:r>
          <w:rPr>
            <w:rFonts w:ascii="Cambria Math" w:eastAsia="Times New Roman" w:hAnsi="Cambria Math"/>
            <w:sz w:val="28"/>
            <w:szCs w:val="28"/>
            <w:lang w:val="en-US"/>
          </w:rPr>
          <m:t>F</m:t>
        </m:r>
        <m:r>
          <w:rPr>
            <w:rFonts w:ascii="Cambria Math" w:eastAsia="Times New Roman" w:hAnsi="Cambria Math"/>
            <w:sz w:val="28"/>
            <w:szCs w:val="28"/>
          </w:rPr>
          <m:t>1-score</m:t>
        </m:r>
        <m:r>
          <w:rPr>
            <w:rFonts w:ascii="Cambria Math" w:hAnsi="Cambria Math"/>
            <w:sz w:val="28"/>
            <w:szCs w:val="28"/>
          </w:rPr>
          <m:t>=87%</m:t>
        </m:r>
      </m:oMath>
      <w:r w:rsidRPr="000D3B43">
        <w:rPr>
          <w:rFonts w:ascii="Times New Roman" w:hAnsi="Times New Roman"/>
          <w:sz w:val="28"/>
          <w:szCs w:val="28"/>
        </w:rPr>
        <w:t>.</w:t>
      </w:r>
    </w:p>
    <w:p w14:paraId="46BCA7CE" w14:textId="6ACC1CB7" w:rsidR="00EC7E9E" w:rsidRPr="000D3B43" w:rsidRDefault="0008393E"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xml:space="preserve">Анализируя три значения сравнительной обработки, можно заключить, </w:t>
      </w:r>
      <w:r w:rsidR="00EC7E9E" w:rsidRPr="000D3B43">
        <w:rPr>
          <w:rFonts w:ascii="Times New Roman" w:hAnsi="Times New Roman"/>
          <w:sz w:val="28"/>
          <w:szCs w:val="28"/>
        </w:rPr>
        <w:t xml:space="preserve">что модель </w:t>
      </w:r>
      <w:r w:rsidRPr="000D3B43">
        <w:rPr>
          <w:rFonts w:ascii="Times New Roman" w:hAnsi="Times New Roman"/>
          <w:sz w:val="28"/>
          <w:szCs w:val="28"/>
        </w:rPr>
        <w:t xml:space="preserve">на основе Logistic Regression </w:t>
      </w:r>
      <w:r w:rsidR="00EC7E9E" w:rsidRPr="000D3B43">
        <w:rPr>
          <w:rFonts w:ascii="Times New Roman" w:hAnsi="Times New Roman"/>
          <w:sz w:val="28"/>
          <w:szCs w:val="28"/>
        </w:rPr>
        <w:t xml:space="preserve">испытывает значительные трудности с идентификацией случаев с низким риском. Таким образом, </w:t>
      </w:r>
      <w:r w:rsidRPr="000D3B43">
        <w:rPr>
          <w:rFonts w:ascii="Times New Roman" w:hAnsi="Times New Roman"/>
          <w:sz w:val="28"/>
          <w:szCs w:val="28"/>
        </w:rPr>
        <w:t xml:space="preserve">модель на основе </w:t>
      </w:r>
      <w:r w:rsidR="00EC7E9E" w:rsidRPr="000D3B43">
        <w:rPr>
          <w:rFonts w:ascii="Times New Roman" w:hAnsi="Times New Roman"/>
          <w:sz w:val="28"/>
          <w:szCs w:val="28"/>
        </w:rPr>
        <w:t>Logistic Regression менее эффективн</w:t>
      </w:r>
      <w:r w:rsidRPr="000D3B43">
        <w:rPr>
          <w:rFonts w:ascii="Times New Roman" w:hAnsi="Times New Roman"/>
          <w:sz w:val="28"/>
          <w:szCs w:val="28"/>
        </w:rPr>
        <w:t>ая</w:t>
      </w:r>
      <w:r w:rsidR="00EC7E9E" w:rsidRPr="000D3B43">
        <w:rPr>
          <w:rFonts w:ascii="Times New Roman" w:hAnsi="Times New Roman"/>
          <w:sz w:val="28"/>
          <w:szCs w:val="28"/>
        </w:rPr>
        <w:t xml:space="preserve"> по сравнению с </w:t>
      </w:r>
      <w:r w:rsidRPr="000D3B43">
        <w:rPr>
          <w:rFonts w:ascii="Times New Roman" w:hAnsi="Times New Roman"/>
          <w:sz w:val="28"/>
          <w:szCs w:val="28"/>
        </w:rPr>
        <w:t>другими видами моделей.</w:t>
      </w:r>
    </w:p>
    <w:p w14:paraId="4E7E6B2B" w14:textId="77777777" w:rsidR="00C926BC" w:rsidRPr="000D3B43" w:rsidRDefault="00EC7E9E"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xml:space="preserve">Результаты </w:t>
      </w:r>
      <w:r w:rsidR="00C926BC" w:rsidRPr="000D3B43">
        <w:rPr>
          <w:rFonts w:ascii="Times New Roman" w:hAnsi="Times New Roman"/>
          <w:sz w:val="28"/>
          <w:szCs w:val="28"/>
        </w:rPr>
        <w:t>экспериментальных исследований позволяют сделать следующие выводы:</w:t>
      </w:r>
    </w:p>
    <w:p w14:paraId="62E22896" w14:textId="77777777" w:rsidR="00C926BC" w:rsidRPr="000D3B43" w:rsidRDefault="00C926BC"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xml:space="preserve">- </w:t>
      </w:r>
      <w:r w:rsidR="00EC7E9E" w:rsidRPr="000D3B43">
        <w:rPr>
          <w:rFonts w:ascii="Times New Roman" w:hAnsi="Times New Roman"/>
          <w:sz w:val="28"/>
          <w:szCs w:val="28"/>
        </w:rPr>
        <w:t xml:space="preserve">модели XGBoost и Random Forest </w:t>
      </w:r>
      <w:r w:rsidRPr="000D3B43">
        <w:rPr>
          <w:rFonts w:ascii="Times New Roman" w:hAnsi="Times New Roman"/>
          <w:sz w:val="28"/>
          <w:szCs w:val="28"/>
        </w:rPr>
        <w:t xml:space="preserve">по производительности и качеству обработки данных </w:t>
      </w:r>
      <w:r w:rsidR="00EC7E9E" w:rsidRPr="000D3B43">
        <w:rPr>
          <w:rFonts w:ascii="Times New Roman" w:hAnsi="Times New Roman"/>
          <w:sz w:val="28"/>
          <w:szCs w:val="28"/>
        </w:rPr>
        <w:t xml:space="preserve">являются наиболее подходящими для </w:t>
      </w:r>
      <w:r w:rsidRPr="000D3B43">
        <w:rPr>
          <w:rFonts w:ascii="Times New Roman" w:hAnsi="Times New Roman"/>
          <w:sz w:val="28"/>
          <w:szCs w:val="28"/>
        </w:rPr>
        <w:t xml:space="preserve">решения </w:t>
      </w:r>
      <w:r w:rsidR="00EC7E9E" w:rsidRPr="000D3B43">
        <w:rPr>
          <w:rFonts w:ascii="Times New Roman" w:hAnsi="Times New Roman"/>
          <w:sz w:val="28"/>
          <w:szCs w:val="28"/>
        </w:rPr>
        <w:t xml:space="preserve">задач классификации </w:t>
      </w:r>
      <w:r w:rsidRPr="000D3B43">
        <w:rPr>
          <w:rFonts w:ascii="Times New Roman" w:hAnsi="Times New Roman"/>
          <w:sz w:val="28"/>
          <w:szCs w:val="28"/>
        </w:rPr>
        <w:t xml:space="preserve">и идентификации </w:t>
      </w:r>
      <w:r w:rsidR="00EC7E9E" w:rsidRPr="000D3B43">
        <w:rPr>
          <w:rFonts w:ascii="Times New Roman" w:hAnsi="Times New Roman"/>
          <w:sz w:val="28"/>
          <w:szCs w:val="28"/>
        </w:rPr>
        <w:t>рисков</w:t>
      </w:r>
      <w:r w:rsidRPr="000D3B43">
        <w:rPr>
          <w:rFonts w:ascii="Times New Roman" w:hAnsi="Times New Roman"/>
          <w:sz w:val="28"/>
          <w:szCs w:val="28"/>
        </w:rPr>
        <w:t xml:space="preserve"> </w:t>
      </w:r>
      <w:r w:rsidR="00EC7E9E" w:rsidRPr="000D3B43">
        <w:rPr>
          <w:rFonts w:ascii="Times New Roman" w:hAnsi="Times New Roman"/>
          <w:sz w:val="28"/>
          <w:szCs w:val="28"/>
        </w:rPr>
        <w:t>при работе во вредных условиях труда</w:t>
      </w:r>
      <w:r w:rsidRPr="000D3B43">
        <w:rPr>
          <w:rFonts w:ascii="Times New Roman" w:hAnsi="Times New Roman"/>
          <w:sz w:val="28"/>
          <w:szCs w:val="28"/>
        </w:rPr>
        <w:t>;</w:t>
      </w:r>
    </w:p>
    <w:p w14:paraId="193BE5C6" w14:textId="77777777" w:rsidR="00D72209" w:rsidRPr="000D3B43" w:rsidRDefault="00C926BC"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о</w:t>
      </w:r>
      <w:r w:rsidR="00EC7E9E" w:rsidRPr="000D3B43">
        <w:rPr>
          <w:rFonts w:ascii="Times New Roman" w:hAnsi="Times New Roman"/>
          <w:sz w:val="28"/>
          <w:szCs w:val="28"/>
        </w:rPr>
        <w:t xml:space="preserve">ни эффективно идентифицируют оба класса </w:t>
      </w:r>
      <w:r w:rsidR="00D72209" w:rsidRPr="000D3B43">
        <w:rPr>
          <w:rFonts w:ascii="Times New Roman" w:hAnsi="Times New Roman"/>
          <w:sz w:val="28"/>
          <w:szCs w:val="28"/>
        </w:rPr>
        <w:t>рисков, объектов и процессов, поскольку обеспечивают метрологически</w:t>
      </w:r>
      <w:r w:rsidR="00F37E7F" w:rsidRPr="000D3B43">
        <w:rPr>
          <w:rFonts w:ascii="Times New Roman" w:hAnsi="Times New Roman"/>
          <w:sz w:val="28"/>
          <w:szCs w:val="28"/>
        </w:rPr>
        <w:t>е</w:t>
      </w:r>
      <w:r w:rsidR="00D72209" w:rsidRPr="000D3B43">
        <w:rPr>
          <w:rFonts w:ascii="Times New Roman" w:hAnsi="Times New Roman"/>
          <w:sz w:val="28"/>
          <w:szCs w:val="28"/>
        </w:rPr>
        <w:t xml:space="preserve"> характеристик</w:t>
      </w:r>
      <w:r w:rsidR="00F37E7F" w:rsidRPr="000D3B43">
        <w:rPr>
          <w:rFonts w:ascii="Times New Roman" w:hAnsi="Times New Roman"/>
          <w:sz w:val="28"/>
          <w:szCs w:val="28"/>
        </w:rPr>
        <w:t>и, имеющие</w:t>
      </w:r>
      <w:r w:rsidR="00D72209" w:rsidRPr="000D3B43">
        <w:rPr>
          <w:rFonts w:ascii="Times New Roman" w:hAnsi="Times New Roman"/>
          <w:sz w:val="28"/>
          <w:szCs w:val="28"/>
        </w:rPr>
        <w:t xml:space="preserve">: </w:t>
      </w:r>
      <w:r w:rsidR="00EC7E9E" w:rsidRPr="000D3B43">
        <w:rPr>
          <w:rFonts w:ascii="Times New Roman" w:hAnsi="Times New Roman"/>
          <w:sz w:val="28"/>
          <w:szCs w:val="28"/>
        </w:rPr>
        <w:t>высокую точность, полноту и F1-меру</w:t>
      </w:r>
      <w:r w:rsidR="00D72209" w:rsidRPr="000D3B43">
        <w:rPr>
          <w:rFonts w:ascii="Times New Roman" w:hAnsi="Times New Roman"/>
          <w:sz w:val="28"/>
          <w:szCs w:val="28"/>
        </w:rPr>
        <w:t>;</w:t>
      </w:r>
    </w:p>
    <w:p w14:paraId="29EAAA42" w14:textId="77777777" w:rsidR="00EC7E9E" w:rsidRPr="00F90E87" w:rsidRDefault="00D72209"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модель на основе</w:t>
      </w:r>
      <w:r w:rsidR="00EC7E9E" w:rsidRPr="000D3B43">
        <w:rPr>
          <w:rFonts w:ascii="Times New Roman" w:hAnsi="Times New Roman"/>
          <w:sz w:val="28"/>
          <w:szCs w:val="28"/>
        </w:rPr>
        <w:t xml:space="preserve"> Logistic Regression</w:t>
      </w:r>
      <w:r w:rsidRPr="000D3B43">
        <w:rPr>
          <w:rFonts w:ascii="Times New Roman" w:hAnsi="Times New Roman"/>
          <w:sz w:val="28"/>
          <w:szCs w:val="28"/>
        </w:rPr>
        <w:t xml:space="preserve"> </w:t>
      </w:r>
      <w:r w:rsidR="00EC7E9E" w:rsidRPr="000D3B43">
        <w:rPr>
          <w:rFonts w:ascii="Times New Roman" w:hAnsi="Times New Roman"/>
          <w:sz w:val="28"/>
          <w:szCs w:val="28"/>
        </w:rPr>
        <w:t>обеспечивает определенный уровень производительности</w:t>
      </w:r>
      <w:r w:rsidRPr="000D3B43">
        <w:rPr>
          <w:rFonts w:ascii="Times New Roman" w:hAnsi="Times New Roman"/>
          <w:sz w:val="28"/>
          <w:szCs w:val="28"/>
        </w:rPr>
        <w:t xml:space="preserve"> и качества обработки данных</w:t>
      </w:r>
      <w:r w:rsidR="00EC7E9E" w:rsidRPr="000D3B43">
        <w:rPr>
          <w:rFonts w:ascii="Times New Roman" w:hAnsi="Times New Roman"/>
          <w:sz w:val="28"/>
          <w:szCs w:val="28"/>
        </w:rPr>
        <w:t xml:space="preserve">, </w:t>
      </w:r>
      <w:r w:rsidRPr="000D3B43">
        <w:rPr>
          <w:rFonts w:ascii="Times New Roman" w:hAnsi="Times New Roman"/>
          <w:sz w:val="28"/>
          <w:szCs w:val="28"/>
        </w:rPr>
        <w:t xml:space="preserve">однако </w:t>
      </w:r>
      <w:r w:rsidR="00EC7E9E" w:rsidRPr="000D3B43">
        <w:rPr>
          <w:rFonts w:ascii="Times New Roman" w:hAnsi="Times New Roman"/>
          <w:sz w:val="28"/>
          <w:szCs w:val="28"/>
        </w:rPr>
        <w:t xml:space="preserve">уступает </w:t>
      </w:r>
      <w:r w:rsidRPr="000D3B43">
        <w:rPr>
          <w:rFonts w:ascii="Times New Roman" w:hAnsi="Times New Roman"/>
          <w:sz w:val="28"/>
          <w:szCs w:val="28"/>
        </w:rPr>
        <w:t xml:space="preserve">другим </w:t>
      </w:r>
      <w:r w:rsidR="00EC7E9E" w:rsidRPr="000D3B43">
        <w:rPr>
          <w:rFonts w:ascii="Times New Roman" w:hAnsi="Times New Roman"/>
          <w:sz w:val="28"/>
          <w:szCs w:val="28"/>
        </w:rPr>
        <w:t>нелинейным моделям</w:t>
      </w:r>
      <w:r w:rsidR="000D3B43" w:rsidRPr="000D3B43">
        <w:rPr>
          <w:rFonts w:ascii="Times New Roman" w:hAnsi="Times New Roman"/>
          <w:sz w:val="28"/>
          <w:szCs w:val="28"/>
        </w:rPr>
        <w:t xml:space="preserve"> XGBoost и Random Forest</w:t>
      </w:r>
      <w:r w:rsidR="00EC7E9E" w:rsidRPr="00F90E87">
        <w:rPr>
          <w:rFonts w:ascii="Times New Roman" w:hAnsi="Times New Roman"/>
          <w:sz w:val="28"/>
          <w:szCs w:val="28"/>
        </w:rPr>
        <w:t>, особенно п</w:t>
      </w:r>
      <w:r>
        <w:rPr>
          <w:rFonts w:ascii="Times New Roman" w:hAnsi="Times New Roman"/>
          <w:sz w:val="28"/>
          <w:szCs w:val="28"/>
        </w:rPr>
        <w:t xml:space="preserve">ри решении задач </w:t>
      </w:r>
      <w:r w:rsidR="00EC7E9E" w:rsidRPr="00F90E87">
        <w:rPr>
          <w:rFonts w:ascii="Times New Roman" w:hAnsi="Times New Roman"/>
          <w:sz w:val="28"/>
          <w:szCs w:val="28"/>
        </w:rPr>
        <w:t>с нелинейными зависимостями между признаками.</w:t>
      </w:r>
    </w:p>
    <w:p w14:paraId="4F184A2A" w14:textId="77777777" w:rsidR="00A325C2" w:rsidRDefault="00A325C2">
      <w:pPr>
        <w:spacing w:after="0" w:line="240" w:lineRule="auto"/>
        <w:rPr>
          <w:rFonts w:ascii="Times New Roman" w:hAnsi="Times New Roman"/>
          <w:b/>
          <w:i/>
          <w:sz w:val="28"/>
          <w:szCs w:val="28"/>
        </w:rPr>
      </w:pPr>
      <w:r>
        <w:rPr>
          <w:rFonts w:ascii="Times New Roman" w:hAnsi="Times New Roman"/>
          <w:b/>
          <w:i/>
          <w:sz w:val="28"/>
          <w:szCs w:val="28"/>
        </w:rPr>
        <w:br w:type="page"/>
      </w:r>
    </w:p>
    <w:p w14:paraId="4E196ACF" w14:textId="16D39C1A" w:rsidR="00B81F1C" w:rsidRPr="00A325C2" w:rsidRDefault="00F821F6" w:rsidP="00A325C2">
      <w:pPr>
        <w:pStyle w:val="2"/>
        <w:spacing w:before="0" w:after="0" w:line="240" w:lineRule="auto"/>
        <w:ind w:firstLine="709"/>
        <w:jc w:val="center"/>
        <w:rPr>
          <w:rFonts w:ascii="Times New Roman" w:eastAsia="Calibri" w:hAnsi="Times New Roman"/>
          <w:b/>
          <w:color w:val="auto"/>
          <w:sz w:val="28"/>
          <w:szCs w:val="28"/>
        </w:rPr>
      </w:pPr>
      <w:bookmarkStart w:id="46" w:name="_Toc232347833"/>
      <w:r w:rsidRPr="00A325C2">
        <w:rPr>
          <w:rFonts w:ascii="Times New Roman" w:eastAsia="Calibri" w:hAnsi="Times New Roman"/>
          <w:b/>
          <w:color w:val="auto"/>
          <w:sz w:val="28"/>
          <w:szCs w:val="28"/>
        </w:rPr>
        <w:t xml:space="preserve">3.4 Анализ метода </w:t>
      </w:r>
      <w:r w:rsidR="0089732C" w:rsidRPr="00A325C2">
        <w:rPr>
          <w:rFonts w:ascii="Times New Roman" w:eastAsia="Calibri" w:hAnsi="Times New Roman"/>
          <w:b/>
          <w:color w:val="auto"/>
          <w:sz w:val="28"/>
          <w:szCs w:val="28"/>
        </w:rPr>
        <w:t xml:space="preserve">построения ИИ-агента для </w:t>
      </w:r>
      <w:r w:rsidR="000F4542" w:rsidRPr="00A325C2">
        <w:rPr>
          <w:rFonts w:ascii="Times New Roman" w:eastAsia="Calibri" w:hAnsi="Times New Roman"/>
          <w:b/>
          <w:color w:val="auto"/>
          <w:sz w:val="28"/>
          <w:szCs w:val="28"/>
        </w:rPr>
        <w:t xml:space="preserve">системы управления </w:t>
      </w:r>
      <w:r w:rsidR="0089732C" w:rsidRPr="00A325C2">
        <w:rPr>
          <w:rFonts w:ascii="Times New Roman" w:eastAsia="Calibri" w:hAnsi="Times New Roman"/>
          <w:b/>
          <w:color w:val="auto"/>
          <w:sz w:val="28"/>
          <w:szCs w:val="28"/>
        </w:rPr>
        <w:t>БОТ</w:t>
      </w:r>
      <w:bookmarkEnd w:id="46"/>
    </w:p>
    <w:p w14:paraId="07115ED4" w14:textId="77777777" w:rsidR="00A325C2" w:rsidRDefault="00A325C2" w:rsidP="00A325C2">
      <w:pPr>
        <w:spacing w:after="0" w:line="240" w:lineRule="auto"/>
        <w:ind w:firstLine="709"/>
        <w:jc w:val="both"/>
        <w:rPr>
          <w:rFonts w:ascii="Times New Roman" w:eastAsia="Times New Roman" w:hAnsi="Times New Roman"/>
          <w:sz w:val="28"/>
          <w:szCs w:val="28"/>
        </w:rPr>
      </w:pPr>
    </w:p>
    <w:p w14:paraId="40236396" w14:textId="41DAEF0B" w:rsidR="00B81F1C" w:rsidRPr="00F90E87" w:rsidRDefault="0089732C" w:rsidP="00A325C2">
      <w:pPr>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Разработанный</w:t>
      </w:r>
      <w:r w:rsidR="00B81F1C" w:rsidRPr="00F90E87">
        <w:rPr>
          <w:rFonts w:ascii="Times New Roman" w:eastAsia="Times New Roman" w:hAnsi="Times New Roman"/>
          <w:sz w:val="28"/>
          <w:szCs w:val="28"/>
        </w:rPr>
        <w:t xml:space="preserve"> метод построения ИИ-агента для систем управления </w:t>
      </w:r>
      <w:r w:rsidR="0060516C" w:rsidRPr="00F90E87">
        <w:rPr>
          <w:rFonts w:ascii="Times New Roman" w:eastAsia="Times New Roman" w:hAnsi="Times New Roman"/>
          <w:sz w:val="28"/>
          <w:szCs w:val="28"/>
        </w:rPr>
        <w:t>безопасностью</w:t>
      </w:r>
      <w:r w:rsidRPr="00F90E87">
        <w:rPr>
          <w:rFonts w:ascii="Times New Roman" w:eastAsia="Times New Roman" w:hAnsi="Times New Roman"/>
          <w:sz w:val="28"/>
          <w:szCs w:val="28"/>
        </w:rPr>
        <w:t xml:space="preserve"> труда</w:t>
      </w:r>
      <w:r w:rsidR="00B81F1C" w:rsidRPr="00F90E87">
        <w:rPr>
          <w:rFonts w:ascii="Times New Roman" w:eastAsia="Times New Roman" w:hAnsi="Times New Roman"/>
          <w:sz w:val="28"/>
          <w:szCs w:val="28"/>
        </w:rPr>
        <w:t xml:space="preserve"> в гражданской авиации демонстрирует ряд существенных отличий от традиционных и ряда современных подходов, обеспечивая повышенную эффективность и адаптивность в динамичной и высокорисковой среде. Фундаментальное превосходство предложенной архитектуры обусловлено её способностью к </w:t>
      </w:r>
      <w:r w:rsidR="00B81F1C" w:rsidRPr="00F90E87">
        <w:rPr>
          <w:rFonts w:ascii="Times New Roman" w:eastAsia="Times New Roman" w:hAnsi="Times New Roman"/>
          <w:bCs/>
          <w:sz w:val="28"/>
          <w:szCs w:val="28"/>
        </w:rPr>
        <w:t>глубокой семантической интеграции данных</w:t>
      </w:r>
      <w:r w:rsidR="00B81F1C" w:rsidRPr="00F90E87">
        <w:rPr>
          <w:rFonts w:ascii="Times New Roman" w:eastAsia="Times New Roman" w:hAnsi="Times New Roman"/>
          <w:sz w:val="28"/>
          <w:szCs w:val="28"/>
        </w:rPr>
        <w:t>, проактивному прогнозированию рисков с учётом человеческого фактора и высокой степенью автоматизации процесса принятия решений.</w:t>
      </w:r>
    </w:p>
    <w:p w14:paraId="28B049E9" w14:textId="2FCA0589" w:rsidR="00B81F1C" w:rsidRPr="00F90E87" w:rsidRDefault="00B81F1C" w:rsidP="004E2D4E">
      <w:pPr>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В отличие от простых рефлекторных или модельно-ориентированных агентов, которые часто ограничиваются реакциями на предопределенные паттерны или использованием статических моделей мира </w:t>
      </w:r>
      <w:r w:rsidR="00545A96" w:rsidRPr="00F90E87">
        <w:rPr>
          <w:rFonts w:ascii="Times New Roman" w:eastAsia="Times New Roman" w:hAnsi="Times New Roman"/>
          <w:sz w:val="28"/>
          <w:szCs w:val="28"/>
        </w:rPr>
        <w:t>[</w:t>
      </w:r>
      <w:r w:rsidR="006F06C8">
        <w:rPr>
          <w:rFonts w:ascii="Times New Roman" w:eastAsia="Times New Roman" w:hAnsi="Times New Roman"/>
          <w:sz w:val="28"/>
          <w:szCs w:val="28"/>
        </w:rPr>
        <w:t>10</w:t>
      </w:r>
      <w:r w:rsidR="00120155" w:rsidRPr="00F90E87">
        <w:rPr>
          <w:rFonts w:ascii="Times New Roman" w:eastAsia="Times New Roman" w:hAnsi="Times New Roman"/>
          <w:sz w:val="28"/>
          <w:szCs w:val="28"/>
        </w:rPr>
        <w:t>1</w:t>
      </w:r>
      <w:r w:rsidR="00545A96" w:rsidRPr="00F90E87">
        <w:rPr>
          <w:rFonts w:ascii="Times New Roman" w:eastAsia="Times New Roman" w:hAnsi="Times New Roman"/>
          <w:sz w:val="28"/>
          <w:szCs w:val="28"/>
        </w:rPr>
        <w:t>]</w:t>
      </w:r>
      <w:r w:rsidRPr="00F90E87">
        <w:rPr>
          <w:rFonts w:ascii="Times New Roman" w:eastAsia="Times New Roman" w:hAnsi="Times New Roman"/>
          <w:sz w:val="28"/>
          <w:szCs w:val="28"/>
        </w:rPr>
        <w:t xml:space="preserve">, авторская методика акцентирует внимание на </w:t>
      </w:r>
      <w:r w:rsidRPr="00F90E87">
        <w:rPr>
          <w:rFonts w:ascii="Times New Roman" w:eastAsia="Times New Roman" w:hAnsi="Times New Roman"/>
          <w:bCs/>
          <w:sz w:val="28"/>
          <w:szCs w:val="28"/>
        </w:rPr>
        <w:t>динамическом построении и непрерывной адаптации модели рисков</w:t>
      </w:r>
      <w:r w:rsidRPr="00F90E87">
        <w:rPr>
          <w:rFonts w:ascii="Times New Roman" w:eastAsia="Times New Roman" w:hAnsi="Times New Roman"/>
          <w:sz w:val="28"/>
          <w:szCs w:val="28"/>
        </w:rPr>
        <w:t xml:space="preserve">. Это достигается за счет использования специализированных алгоритмов машинного обучения, которые не только обрабатывают мультимодальные данные от </w:t>
      </w:r>
      <w:r w:rsidR="005653AB">
        <w:rPr>
          <w:rFonts w:ascii="Times New Roman" w:hAnsi="Times New Roman"/>
          <w:sz w:val="28"/>
          <w:szCs w:val="28"/>
        </w:rPr>
        <w:t>ЦД</w:t>
      </w:r>
      <w:r w:rsidR="005653AB" w:rsidRPr="00F90E87">
        <w:rPr>
          <w:rFonts w:ascii="Times New Roman" w:eastAsia="Times New Roman" w:hAnsi="Times New Roman"/>
          <w:sz w:val="28"/>
          <w:szCs w:val="28"/>
        </w:rPr>
        <w:t xml:space="preserve"> </w:t>
      </w:r>
      <w:r w:rsidRPr="00F90E87">
        <w:rPr>
          <w:rFonts w:ascii="Times New Roman" w:eastAsia="Times New Roman" w:hAnsi="Times New Roman"/>
          <w:sz w:val="28"/>
          <w:szCs w:val="28"/>
        </w:rPr>
        <w:t xml:space="preserve">в реальном времени (например, телеметрию оборудования, биометрические показатели персонала и т.д.), но и осуществляют </w:t>
      </w:r>
      <w:r w:rsidRPr="00F90E87">
        <w:rPr>
          <w:rFonts w:ascii="Times New Roman" w:eastAsia="Times New Roman" w:hAnsi="Times New Roman"/>
          <w:bCs/>
          <w:sz w:val="28"/>
          <w:szCs w:val="28"/>
        </w:rPr>
        <w:t>выявление скрытых, нелинейных корреляций</w:t>
      </w:r>
      <w:r w:rsidRPr="00F90E87">
        <w:rPr>
          <w:rFonts w:ascii="Times New Roman" w:eastAsia="Times New Roman" w:hAnsi="Times New Roman"/>
          <w:sz w:val="28"/>
          <w:szCs w:val="28"/>
        </w:rPr>
        <w:t>, формирующих потенциальные угрозы. Такой подход позволяет ИИ-агенту не просто реагировать на симптомы, а прогнозировать их появление, идентифицируя уязвимости в комплексных взаимодействиях между техническими системами, человеческим фактором и внешними условиями.</w:t>
      </w:r>
    </w:p>
    <w:p w14:paraId="0E103003" w14:textId="30E1DF8B" w:rsidR="00B81F1C" w:rsidRPr="000D3B43" w:rsidRDefault="00B81F1C" w:rsidP="004E2D4E">
      <w:pPr>
        <w:pStyle w:val="ac"/>
        <w:spacing w:after="0" w:line="240" w:lineRule="auto"/>
        <w:ind w:firstLine="709"/>
        <w:jc w:val="both"/>
        <w:rPr>
          <w:sz w:val="28"/>
          <w:szCs w:val="28"/>
        </w:rPr>
      </w:pPr>
      <w:r w:rsidRPr="00F90E87">
        <w:rPr>
          <w:sz w:val="28"/>
          <w:szCs w:val="28"/>
        </w:rPr>
        <w:t xml:space="preserve">Разработанная методика построения ИИ-агента для систем управления </w:t>
      </w:r>
      <w:r w:rsidR="00AD60F5">
        <w:rPr>
          <w:sz w:val="28"/>
          <w:szCs w:val="28"/>
          <w:shd w:val="clear" w:color="auto" w:fill="FFFFFF"/>
        </w:rPr>
        <w:t xml:space="preserve">БОТ </w:t>
      </w:r>
      <w:r w:rsidRPr="00F90E87">
        <w:rPr>
          <w:sz w:val="28"/>
          <w:szCs w:val="28"/>
        </w:rPr>
        <w:t xml:space="preserve">в </w:t>
      </w:r>
      <w:r w:rsidR="00AD60F5">
        <w:rPr>
          <w:sz w:val="28"/>
          <w:szCs w:val="28"/>
          <w:lang w:val="ru-RU"/>
        </w:rPr>
        <w:t>ГА</w:t>
      </w:r>
      <w:r w:rsidRPr="00F90E87">
        <w:rPr>
          <w:sz w:val="28"/>
          <w:szCs w:val="28"/>
        </w:rPr>
        <w:t xml:space="preserve"> Казахстана выделяется на фоне аналогичных подходов благодаря своей </w:t>
      </w:r>
      <w:r w:rsidRPr="00F90E87">
        <w:rPr>
          <w:rStyle w:val="af"/>
          <w:b w:val="0"/>
          <w:sz w:val="28"/>
          <w:szCs w:val="28"/>
        </w:rPr>
        <w:t xml:space="preserve">ориентации на практическую </w:t>
      </w:r>
      <w:r w:rsidRPr="000D3B43">
        <w:rPr>
          <w:rStyle w:val="af"/>
          <w:b w:val="0"/>
          <w:sz w:val="28"/>
          <w:szCs w:val="28"/>
        </w:rPr>
        <w:t>имплементацию предиктивной аналитики рисков</w:t>
      </w:r>
      <w:r w:rsidRPr="000D3B43">
        <w:rPr>
          <w:sz w:val="28"/>
          <w:szCs w:val="28"/>
        </w:rPr>
        <w:t xml:space="preserve">, основанной на </w:t>
      </w:r>
      <w:r w:rsidR="00DE67CF" w:rsidRPr="000D3B43">
        <w:rPr>
          <w:sz w:val="28"/>
          <w:szCs w:val="28"/>
          <w:lang w:val="ru-RU"/>
        </w:rPr>
        <w:t>робастных</w:t>
      </w:r>
      <w:r w:rsidRPr="000D3B43">
        <w:rPr>
          <w:sz w:val="28"/>
          <w:szCs w:val="28"/>
        </w:rPr>
        <w:t xml:space="preserve"> моделях машинного обучения. В отличие от концептуальных архитектур или систем, требующих узкоспециализированных сред, предложенный подход фокусируется на создании функционального инструмента, способного к непосредственной интеграции в реальные операционные процессы авиапредприятия.</w:t>
      </w:r>
    </w:p>
    <w:p w14:paraId="1E0E97B1" w14:textId="11323FD5" w:rsidR="00B81F1C" w:rsidRPr="000D3B43" w:rsidRDefault="00B81F1C" w:rsidP="004E2D4E">
      <w:pPr>
        <w:pStyle w:val="ac"/>
        <w:spacing w:after="0" w:line="240" w:lineRule="auto"/>
        <w:ind w:firstLine="709"/>
        <w:jc w:val="both"/>
        <w:rPr>
          <w:sz w:val="28"/>
          <w:szCs w:val="28"/>
        </w:rPr>
      </w:pPr>
      <w:r w:rsidRPr="000D3B43">
        <w:rPr>
          <w:sz w:val="28"/>
          <w:szCs w:val="28"/>
        </w:rPr>
        <w:t xml:space="preserve">Ключевым отличием является </w:t>
      </w:r>
      <w:r w:rsidRPr="000D3B43">
        <w:rPr>
          <w:rStyle w:val="af"/>
          <w:b w:val="0"/>
          <w:sz w:val="28"/>
          <w:szCs w:val="28"/>
        </w:rPr>
        <w:t>модульная и масштабируемая программная реализация</w:t>
      </w:r>
      <w:r w:rsidRPr="000D3B43">
        <w:rPr>
          <w:sz w:val="28"/>
          <w:szCs w:val="28"/>
        </w:rPr>
        <w:t xml:space="preserve">, выполненная на языке Python с использованием проверенных и широко используемых библиотек, таких как </w:t>
      </w:r>
      <w:r w:rsidRPr="000D3B43">
        <w:rPr>
          <w:rStyle w:val="HTML"/>
          <w:rFonts w:ascii="Times New Roman" w:eastAsia="Calibri" w:hAnsi="Times New Roman" w:cs="Times New Roman"/>
          <w:sz w:val="28"/>
          <w:szCs w:val="28"/>
        </w:rPr>
        <w:t>scikit-learn</w:t>
      </w:r>
      <w:r w:rsidRPr="000D3B43">
        <w:rPr>
          <w:sz w:val="28"/>
          <w:szCs w:val="28"/>
        </w:rPr>
        <w:t xml:space="preserve">, </w:t>
      </w:r>
      <w:r w:rsidRPr="000D3B43">
        <w:rPr>
          <w:rStyle w:val="HTML"/>
          <w:rFonts w:ascii="Times New Roman" w:eastAsia="Calibri" w:hAnsi="Times New Roman" w:cs="Times New Roman"/>
          <w:sz w:val="28"/>
          <w:szCs w:val="28"/>
        </w:rPr>
        <w:t>XGBoost</w:t>
      </w:r>
      <w:r w:rsidRPr="000D3B43">
        <w:rPr>
          <w:sz w:val="28"/>
          <w:szCs w:val="28"/>
        </w:rPr>
        <w:t xml:space="preserve">, </w:t>
      </w:r>
      <w:r w:rsidRPr="000D3B43">
        <w:rPr>
          <w:rStyle w:val="HTML"/>
          <w:rFonts w:ascii="Times New Roman" w:eastAsia="Calibri" w:hAnsi="Times New Roman" w:cs="Times New Roman"/>
          <w:sz w:val="28"/>
          <w:szCs w:val="28"/>
        </w:rPr>
        <w:t>pandas</w:t>
      </w:r>
      <w:r w:rsidRPr="000D3B43">
        <w:rPr>
          <w:sz w:val="28"/>
          <w:szCs w:val="28"/>
        </w:rPr>
        <w:t xml:space="preserve">, </w:t>
      </w:r>
      <w:r w:rsidRPr="000D3B43">
        <w:rPr>
          <w:rStyle w:val="HTML"/>
          <w:rFonts w:ascii="Times New Roman" w:eastAsia="Calibri" w:hAnsi="Times New Roman" w:cs="Times New Roman"/>
          <w:sz w:val="28"/>
          <w:szCs w:val="28"/>
        </w:rPr>
        <w:t>matplotlib</w:t>
      </w:r>
      <w:r w:rsidRPr="000D3B43">
        <w:rPr>
          <w:sz w:val="28"/>
          <w:szCs w:val="28"/>
        </w:rPr>
        <w:t xml:space="preserve"> и </w:t>
      </w:r>
      <w:r w:rsidRPr="000D3B43">
        <w:rPr>
          <w:rStyle w:val="HTML"/>
          <w:rFonts w:ascii="Times New Roman" w:eastAsia="Calibri" w:hAnsi="Times New Roman" w:cs="Times New Roman"/>
          <w:sz w:val="28"/>
          <w:szCs w:val="28"/>
        </w:rPr>
        <w:t>seaborn</w:t>
      </w:r>
      <w:r w:rsidRPr="000D3B43">
        <w:rPr>
          <w:sz w:val="28"/>
          <w:szCs w:val="28"/>
        </w:rPr>
        <w:t xml:space="preserve">. Это обеспечивает высокую степень </w:t>
      </w:r>
      <w:r w:rsidRPr="000D3B43">
        <w:rPr>
          <w:rStyle w:val="af"/>
          <w:b w:val="0"/>
          <w:sz w:val="28"/>
          <w:szCs w:val="28"/>
        </w:rPr>
        <w:t>воспроизводимости, модифицируемости и совместимости</w:t>
      </w:r>
      <w:r w:rsidRPr="000D3B43">
        <w:rPr>
          <w:sz w:val="28"/>
          <w:szCs w:val="28"/>
        </w:rPr>
        <w:t xml:space="preserve"> решения с существующими ЦД и ИТ-инфраструктурами. В то время как многие научные разработки ИИ-агентов </w:t>
      </w:r>
      <w:r w:rsidR="00EB3144" w:rsidRPr="000D3B43">
        <w:rPr>
          <w:sz w:val="28"/>
          <w:szCs w:val="28"/>
        </w:rPr>
        <w:t>[</w:t>
      </w:r>
      <w:r w:rsidR="006F06C8">
        <w:rPr>
          <w:sz w:val="28"/>
          <w:szCs w:val="28"/>
          <w:lang w:val="ru-RU"/>
        </w:rPr>
        <w:t>10</w:t>
      </w:r>
      <w:r w:rsidR="00120155" w:rsidRPr="000D3B43">
        <w:rPr>
          <w:sz w:val="28"/>
          <w:szCs w:val="28"/>
        </w:rPr>
        <w:t>2</w:t>
      </w:r>
      <w:r w:rsidR="00EB3144" w:rsidRPr="000D3B43">
        <w:rPr>
          <w:sz w:val="28"/>
          <w:szCs w:val="28"/>
        </w:rPr>
        <w:t>]</w:t>
      </w:r>
      <w:r w:rsidRPr="000D3B43">
        <w:rPr>
          <w:sz w:val="28"/>
          <w:szCs w:val="28"/>
        </w:rPr>
        <w:t xml:space="preserve"> опираются на специфические фреймворки, предложенная </w:t>
      </w:r>
      <w:r w:rsidR="00F2324E">
        <w:rPr>
          <w:sz w:val="28"/>
          <w:szCs w:val="28"/>
          <w:lang w:val="ru-RU"/>
        </w:rPr>
        <w:t>автором</w:t>
      </w:r>
      <w:r w:rsidR="00F2324E" w:rsidRPr="000D3B43">
        <w:rPr>
          <w:sz w:val="28"/>
          <w:szCs w:val="28"/>
        </w:rPr>
        <w:t xml:space="preserve"> </w:t>
      </w:r>
      <w:r w:rsidRPr="000D3B43">
        <w:rPr>
          <w:sz w:val="28"/>
          <w:szCs w:val="28"/>
        </w:rPr>
        <w:t xml:space="preserve">методика делает акцент на использовании </w:t>
      </w:r>
      <w:r w:rsidRPr="000D3B43">
        <w:rPr>
          <w:rStyle w:val="af"/>
          <w:b w:val="0"/>
          <w:sz w:val="28"/>
          <w:szCs w:val="28"/>
        </w:rPr>
        <w:t>открытых и гибких инструментов</w:t>
      </w:r>
      <w:r w:rsidRPr="000D3B43">
        <w:rPr>
          <w:sz w:val="28"/>
          <w:szCs w:val="28"/>
        </w:rPr>
        <w:t>, что упрощает внедрение и последующую поддержку в условиях реальной производственной среды.</w:t>
      </w:r>
    </w:p>
    <w:p w14:paraId="30DE2869" w14:textId="5C4C4D2B" w:rsidR="00B81F1C" w:rsidRPr="000D3B43" w:rsidRDefault="00B81F1C" w:rsidP="004E2D4E">
      <w:pPr>
        <w:pStyle w:val="ac"/>
        <w:spacing w:after="0" w:line="240" w:lineRule="auto"/>
        <w:ind w:firstLine="709"/>
        <w:jc w:val="both"/>
        <w:rPr>
          <w:sz w:val="28"/>
          <w:szCs w:val="28"/>
        </w:rPr>
      </w:pPr>
      <w:r w:rsidRPr="000D3B43">
        <w:rPr>
          <w:sz w:val="28"/>
          <w:szCs w:val="28"/>
        </w:rPr>
        <w:t xml:space="preserve">Процесс построения ИИ-агента интегрирует </w:t>
      </w:r>
      <w:r w:rsidRPr="000D3B43">
        <w:rPr>
          <w:rStyle w:val="af"/>
          <w:b w:val="0"/>
          <w:sz w:val="28"/>
          <w:szCs w:val="28"/>
        </w:rPr>
        <w:t>последовательные этапы жизненного цикла машинного обучения</w:t>
      </w:r>
      <w:r w:rsidRPr="000D3B43">
        <w:rPr>
          <w:sz w:val="28"/>
          <w:szCs w:val="28"/>
        </w:rPr>
        <w:t xml:space="preserve">: от загрузки и предварительной обработки сырых данных до обучения, оценки эффективности моделей и визуализации результатов. Это обеспечивает </w:t>
      </w:r>
      <w:r w:rsidRPr="000D3B43">
        <w:rPr>
          <w:rStyle w:val="af"/>
          <w:b w:val="0"/>
          <w:sz w:val="28"/>
          <w:szCs w:val="28"/>
        </w:rPr>
        <w:t>прозрачность и контролируемость</w:t>
      </w:r>
      <w:r w:rsidRPr="000D3B43">
        <w:rPr>
          <w:sz w:val="28"/>
          <w:szCs w:val="28"/>
        </w:rPr>
        <w:t xml:space="preserve"> каждого этапа формирования интеллекта агента, что критически важно для </w:t>
      </w:r>
      <w:r w:rsidR="00326AF1" w:rsidRPr="000D3B43">
        <w:rPr>
          <w:sz w:val="28"/>
          <w:szCs w:val="28"/>
          <w:lang w:val="ru-RU"/>
        </w:rPr>
        <w:t xml:space="preserve">такой </w:t>
      </w:r>
      <w:r w:rsidRPr="000D3B43">
        <w:rPr>
          <w:sz w:val="28"/>
          <w:szCs w:val="28"/>
        </w:rPr>
        <w:t xml:space="preserve">области с высокими требованиями к надежности, как гражданская авиация. В отличие от «черных ящиков» глубокого обучения </w:t>
      </w:r>
      <w:r w:rsidR="00545A96" w:rsidRPr="000D3B43">
        <w:rPr>
          <w:sz w:val="28"/>
          <w:szCs w:val="28"/>
        </w:rPr>
        <w:t>[</w:t>
      </w:r>
      <w:r w:rsidRPr="000D3B43">
        <w:rPr>
          <w:sz w:val="28"/>
          <w:szCs w:val="28"/>
        </w:rPr>
        <w:t>9</w:t>
      </w:r>
      <w:r w:rsidR="00120155" w:rsidRPr="000D3B43">
        <w:rPr>
          <w:sz w:val="28"/>
          <w:szCs w:val="28"/>
        </w:rPr>
        <w:t>3</w:t>
      </w:r>
      <w:r w:rsidR="00545A96" w:rsidRPr="000D3B43">
        <w:rPr>
          <w:sz w:val="28"/>
          <w:szCs w:val="28"/>
        </w:rPr>
        <w:t>]</w:t>
      </w:r>
      <w:r w:rsidRPr="000D3B43">
        <w:rPr>
          <w:sz w:val="28"/>
          <w:szCs w:val="28"/>
        </w:rPr>
        <w:t>, где интерпретация решений может быть затруднена, использование моделей из</w:t>
      </w:r>
      <w:r w:rsidRPr="000D3B43">
        <w:rPr>
          <w:i/>
          <w:sz w:val="28"/>
          <w:szCs w:val="28"/>
        </w:rPr>
        <w:t xml:space="preserve"> scikit-learn </w:t>
      </w:r>
      <w:r w:rsidRPr="000D3B43">
        <w:rPr>
          <w:sz w:val="28"/>
          <w:szCs w:val="28"/>
        </w:rPr>
        <w:t xml:space="preserve">и </w:t>
      </w:r>
      <w:r w:rsidRPr="000D3B43">
        <w:rPr>
          <w:i/>
          <w:sz w:val="28"/>
          <w:szCs w:val="28"/>
        </w:rPr>
        <w:t>XGBoost</w:t>
      </w:r>
      <w:r w:rsidRPr="000D3B43">
        <w:rPr>
          <w:sz w:val="28"/>
          <w:szCs w:val="28"/>
        </w:rPr>
        <w:t xml:space="preserve"> позволяет применять различные методы </w:t>
      </w:r>
      <w:r w:rsidRPr="000D3B43">
        <w:rPr>
          <w:rStyle w:val="af"/>
          <w:b w:val="0"/>
          <w:sz w:val="28"/>
          <w:szCs w:val="28"/>
        </w:rPr>
        <w:t xml:space="preserve">объяснимого </w:t>
      </w:r>
      <w:r w:rsidR="00E077EF" w:rsidRPr="00E077EF">
        <w:rPr>
          <w:rStyle w:val="af"/>
          <w:b w:val="0"/>
          <w:sz w:val="28"/>
          <w:szCs w:val="28"/>
        </w:rPr>
        <w:t xml:space="preserve">искусственного интеллекта </w:t>
      </w:r>
      <w:r w:rsidRPr="000D3B43">
        <w:rPr>
          <w:rStyle w:val="af"/>
          <w:b w:val="0"/>
          <w:sz w:val="28"/>
          <w:szCs w:val="28"/>
        </w:rPr>
        <w:t>(Explainable AI - XAI)</w:t>
      </w:r>
      <w:r w:rsidRPr="000D3B43">
        <w:rPr>
          <w:sz w:val="28"/>
          <w:szCs w:val="28"/>
        </w:rPr>
        <w:t xml:space="preserve"> для понимания факторов, влияющих на оценку рисков, что повышает доверие пользователей и облегчает принятие обоснованных управленческих решений в сфере </w:t>
      </w:r>
      <w:r w:rsidR="00E16545">
        <w:rPr>
          <w:sz w:val="28"/>
          <w:szCs w:val="28"/>
          <w:lang w:val="ru-RU"/>
        </w:rPr>
        <w:t>операционных технологий</w:t>
      </w:r>
      <w:r w:rsidRPr="000D3B43">
        <w:rPr>
          <w:sz w:val="28"/>
          <w:szCs w:val="28"/>
        </w:rPr>
        <w:t xml:space="preserve">. </w:t>
      </w:r>
    </w:p>
    <w:p w14:paraId="55C10615" w14:textId="75B03BA4" w:rsidR="00B81F1C" w:rsidRPr="000D3B43" w:rsidRDefault="00B81F1C"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xml:space="preserve">К тому же, разработанный ИИ-агент не ограничивается одной моделью прогнозирования </w:t>
      </w:r>
      <w:r w:rsidR="00545A96" w:rsidRPr="000D3B43">
        <w:rPr>
          <w:rFonts w:ascii="Times New Roman" w:hAnsi="Times New Roman"/>
          <w:sz w:val="28"/>
          <w:szCs w:val="28"/>
        </w:rPr>
        <w:t>[</w:t>
      </w:r>
      <w:r w:rsidR="006F06C8">
        <w:rPr>
          <w:rFonts w:ascii="Times New Roman" w:hAnsi="Times New Roman"/>
          <w:sz w:val="28"/>
          <w:szCs w:val="28"/>
        </w:rPr>
        <w:t>120</w:t>
      </w:r>
      <w:r w:rsidR="00545A96" w:rsidRPr="000D3B43">
        <w:rPr>
          <w:rFonts w:ascii="Times New Roman" w:hAnsi="Times New Roman"/>
          <w:sz w:val="28"/>
          <w:szCs w:val="28"/>
        </w:rPr>
        <w:t>]</w:t>
      </w:r>
      <w:r w:rsidRPr="000D3B43">
        <w:rPr>
          <w:rFonts w:ascii="Times New Roman" w:hAnsi="Times New Roman"/>
          <w:sz w:val="28"/>
          <w:szCs w:val="28"/>
        </w:rPr>
        <w:t xml:space="preserve">, а использует </w:t>
      </w:r>
      <w:r w:rsidRPr="000D3B43">
        <w:rPr>
          <w:rStyle w:val="af"/>
          <w:rFonts w:ascii="Times New Roman" w:hAnsi="Times New Roman"/>
          <w:b w:val="0"/>
          <w:sz w:val="28"/>
          <w:szCs w:val="28"/>
        </w:rPr>
        <w:t>ансамбль различных алгоритмов</w:t>
      </w:r>
      <w:r w:rsidRPr="000D3B43">
        <w:rPr>
          <w:rStyle w:val="af"/>
          <w:rFonts w:ascii="Times New Roman" w:hAnsi="Times New Roman"/>
          <w:sz w:val="28"/>
          <w:szCs w:val="28"/>
        </w:rPr>
        <w:t xml:space="preserve"> </w:t>
      </w:r>
      <w:r w:rsidRPr="00A325C2">
        <w:rPr>
          <w:rStyle w:val="af"/>
          <w:rFonts w:ascii="Times New Roman" w:hAnsi="Times New Roman"/>
          <w:b w:val="0"/>
          <w:sz w:val="28"/>
          <w:szCs w:val="28"/>
        </w:rPr>
        <w:t>классификации</w:t>
      </w:r>
      <w:r w:rsidRPr="000D3B43">
        <w:rPr>
          <w:rFonts w:ascii="Times New Roman" w:hAnsi="Times New Roman"/>
          <w:sz w:val="28"/>
          <w:szCs w:val="28"/>
        </w:rPr>
        <w:t xml:space="preserve">, таких как </w:t>
      </w:r>
      <w:r w:rsidRPr="000D3B43">
        <w:rPr>
          <w:rStyle w:val="HTML"/>
          <w:rFonts w:ascii="Times New Roman" w:eastAsia="Calibri" w:hAnsi="Times New Roman" w:cs="Times New Roman"/>
          <w:sz w:val="28"/>
          <w:szCs w:val="28"/>
        </w:rPr>
        <w:t>XGBoost</w:t>
      </w:r>
      <w:r w:rsidRPr="000D3B43">
        <w:rPr>
          <w:rFonts w:ascii="Times New Roman" w:hAnsi="Times New Roman"/>
          <w:sz w:val="28"/>
          <w:szCs w:val="28"/>
        </w:rPr>
        <w:t xml:space="preserve">, </w:t>
      </w:r>
      <w:r w:rsidRPr="000D3B43">
        <w:rPr>
          <w:rStyle w:val="HTML"/>
          <w:rFonts w:ascii="Times New Roman" w:eastAsia="Calibri" w:hAnsi="Times New Roman" w:cs="Times New Roman"/>
          <w:sz w:val="28"/>
          <w:szCs w:val="28"/>
        </w:rPr>
        <w:t>RandomForestClassifier</w:t>
      </w:r>
      <w:r w:rsidRPr="000D3B43">
        <w:rPr>
          <w:rFonts w:ascii="Times New Roman" w:hAnsi="Times New Roman"/>
          <w:sz w:val="28"/>
          <w:szCs w:val="28"/>
        </w:rPr>
        <w:t xml:space="preserve"> и </w:t>
      </w:r>
      <w:r w:rsidRPr="000D3B43">
        <w:rPr>
          <w:rStyle w:val="HTML"/>
          <w:rFonts w:ascii="Times New Roman" w:eastAsia="Calibri" w:hAnsi="Times New Roman" w:cs="Times New Roman"/>
          <w:sz w:val="28"/>
          <w:szCs w:val="28"/>
        </w:rPr>
        <w:t>LogisticRegression</w:t>
      </w:r>
      <w:r w:rsidRPr="000D3B43">
        <w:rPr>
          <w:rFonts w:ascii="Times New Roman" w:hAnsi="Times New Roman"/>
          <w:sz w:val="28"/>
          <w:szCs w:val="28"/>
        </w:rPr>
        <w:t xml:space="preserve">. Такой мультимодельный подход обеспечивает </w:t>
      </w:r>
      <w:r w:rsidRPr="000D3B43">
        <w:rPr>
          <w:rStyle w:val="af"/>
          <w:rFonts w:ascii="Times New Roman" w:hAnsi="Times New Roman"/>
          <w:b w:val="0"/>
          <w:sz w:val="28"/>
          <w:szCs w:val="28"/>
        </w:rPr>
        <w:t>повышенную робастность и надежность прогнозов рисков</w:t>
      </w:r>
      <w:r w:rsidRPr="000D3B43">
        <w:rPr>
          <w:rFonts w:ascii="Times New Roman" w:hAnsi="Times New Roman"/>
          <w:sz w:val="28"/>
          <w:szCs w:val="28"/>
        </w:rPr>
        <w:t xml:space="preserve">, поскольку позволяет компенсировать потенциальные недостатки отдельных алгоритмов и учитывать различные аспекты данных. Например, </w:t>
      </w:r>
      <w:r w:rsidRPr="000D3B43">
        <w:rPr>
          <w:rStyle w:val="HTML"/>
          <w:rFonts w:ascii="Times New Roman" w:eastAsia="Calibri" w:hAnsi="Times New Roman" w:cs="Times New Roman"/>
          <w:sz w:val="28"/>
          <w:szCs w:val="28"/>
        </w:rPr>
        <w:t>LogisticRegression</w:t>
      </w:r>
      <w:r w:rsidRPr="000D3B43">
        <w:rPr>
          <w:rFonts w:ascii="Times New Roman" w:hAnsi="Times New Roman"/>
          <w:sz w:val="28"/>
          <w:szCs w:val="28"/>
        </w:rPr>
        <w:t xml:space="preserve"> может предоставить более интерпретируемые линейные зависимости, в то время как </w:t>
      </w:r>
      <w:r w:rsidRPr="000D3B43">
        <w:rPr>
          <w:rStyle w:val="HTML"/>
          <w:rFonts w:ascii="Times New Roman" w:eastAsia="Calibri" w:hAnsi="Times New Roman" w:cs="Times New Roman"/>
          <w:sz w:val="28"/>
          <w:szCs w:val="28"/>
        </w:rPr>
        <w:t>XGBoost</w:t>
      </w:r>
      <w:r w:rsidRPr="000D3B43">
        <w:rPr>
          <w:rFonts w:ascii="Times New Roman" w:hAnsi="Times New Roman"/>
          <w:sz w:val="28"/>
          <w:szCs w:val="28"/>
        </w:rPr>
        <w:t xml:space="preserve"> и </w:t>
      </w:r>
      <w:r w:rsidRPr="000D3B43">
        <w:rPr>
          <w:rStyle w:val="HTML"/>
          <w:rFonts w:ascii="Times New Roman" w:eastAsia="Calibri" w:hAnsi="Times New Roman" w:cs="Times New Roman"/>
          <w:sz w:val="28"/>
          <w:szCs w:val="28"/>
        </w:rPr>
        <w:t>RandomForest</w:t>
      </w:r>
      <w:r w:rsidRPr="000D3B43">
        <w:rPr>
          <w:rFonts w:ascii="Times New Roman" w:hAnsi="Times New Roman"/>
          <w:sz w:val="28"/>
          <w:szCs w:val="28"/>
        </w:rPr>
        <w:t xml:space="preserve"> способны выявлять сложные нелинейные паттерны и взаимодействия признаков, что критически важно для всесторонней оценки рисков в сложной системе </w:t>
      </w:r>
      <w:r w:rsidR="00AD60F5">
        <w:rPr>
          <w:rFonts w:ascii="Times New Roman" w:hAnsi="Times New Roman"/>
          <w:sz w:val="28"/>
          <w:szCs w:val="28"/>
        </w:rPr>
        <w:t xml:space="preserve">управления </w:t>
      </w:r>
      <w:r w:rsidR="00AD60F5">
        <w:rPr>
          <w:rFonts w:ascii="Times New Roman" w:hAnsi="Times New Roman"/>
          <w:sz w:val="28"/>
          <w:szCs w:val="28"/>
          <w:shd w:val="clear" w:color="auto" w:fill="FFFFFF"/>
        </w:rPr>
        <w:t>БОТ</w:t>
      </w:r>
      <w:r w:rsidR="00326AF1" w:rsidRPr="000D3B43">
        <w:rPr>
          <w:rFonts w:ascii="Times New Roman" w:hAnsi="Times New Roman"/>
          <w:sz w:val="28"/>
          <w:szCs w:val="28"/>
        </w:rPr>
        <w:t>.</w:t>
      </w:r>
      <w:r w:rsidRPr="000D3B43">
        <w:rPr>
          <w:rFonts w:ascii="Times New Roman" w:hAnsi="Times New Roman"/>
          <w:sz w:val="28"/>
          <w:szCs w:val="28"/>
        </w:rPr>
        <w:t xml:space="preserve"> Возможность сравнения производительности этих моделей позволяет выбрать наиболее эффективную для конкретного набора данных</w:t>
      </w:r>
      <w:r w:rsidR="00326AF1" w:rsidRPr="000D3B43">
        <w:rPr>
          <w:rFonts w:ascii="Times New Roman" w:hAnsi="Times New Roman"/>
          <w:sz w:val="28"/>
          <w:szCs w:val="28"/>
        </w:rPr>
        <w:t>,</w:t>
      </w:r>
      <w:r w:rsidRPr="000D3B43">
        <w:rPr>
          <w:rFonts w:ascii="Times New Roman" w:hAnsi="Times New Roman"/>
          <w:sz w:val="28"/>
          <w:szCs w:val="28"/>
        </w:rPr>
        <w:t xml:space="preserve"> или даже использовать их комбинацию (бэггинг/бустинг) для повышения точности.</w:t>
      </w:r>
    </w:p>
    <w:p w14:paraId="69132779" w14:textId="0AB4697F" w:rsidR="00B81F1C" w:rsidRPr="000D3B43" w:rsidRDefault="00B81F1C"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xml:space="preserve">Внедрение таких элементов анализа, как </w:t>
      </w:r>
      <w:r w:rsidRPr="000D3B43">
        <w:rPr>
          <w:rStyle w:val="af"/>
          <w:rFonts w:ascii="Times New Roman" w:hAnsi="Times New Roman"/>
          <w:b w:val="0"/>
          <w:sz w:val="28"/>
          <w:szCs w:val="28"/>
        </w:rPr>
        <w:t>визуализация важности признаков</w:t>
      </w:r>
      <w:r w:rsidRPr="000D3B43">
        <w:rPr>
          <w:rFonts w:ascii="Times New Roman" w:hAnsi="Times New Roman"/>
          <w:sz w:val="28"/>
          <w:szCs w:val="28"/>
        </w:rPr>
        <w:t xml:space="preserve"> (для </w:t>
      </w:r>
      <w:r w:rsidRPr="000D3B43">
        <w:rPr>
          <w:rStyle w:val="HTML"/>
          <w:rFonts w:ascii="Times New Roman" w:eastAsia="Calibri" w:hAnsi="Times New Roman" w:cs="Times New Roman"/>
          <w:sz w:val="28"/>
          <w:szCs w:val="28"/>
        </w:rPr>
        <w:t>RandomForest</w:t>
      </w:r>
      <w:r w:rsidRPr="000D3B43">
        <w:rPr>
          <w:rFonts w:ascii="Times New Roman" w:hAnsi="Times New Roman"/>
          <w:sz w:val="28"/>
          <w:szCs w:val="28"/>
        </w:rPr>
        <w:t xml:space="preserve"> и </w:t>
      </w:r>
      <w:r w:rsidRPr="000D3B43">
        <w:rPr>
          <w:rStyle w:val="HTML"/>
          <w:rFonts w:ascii="Times New Roman" w:eastAsia="Calibri" w:hAnsi="Times New Roman" w:cs="Times New Roman"/>
          <w:sz w:val="28"/>
          <w:szCs w:val="28"/>
        </w:rPr>
        <w:t>XGBoost</w:t>
      </w:r>
      <w:r w:rsidRPr="000D3B43">
        <w:rPr>
          <w:rFonts w:ascii="Times New Roman" w:hAnsi="Times New Roman"/>
          <w:sz w:val="28"/>
          <w:szCs w:val="28"/>
        </w:rPr>
        <w:t xml:space="preserve">) и построение </w:t>
      </w:r>
      <w:r w:rsidRPr="000D3B43">
        <w:rPr>
          <w:rStyle w:val="af"/>
          <w:rFonts w:ascii="Times New Roman" w:hAnsi="Times New Roman"/>
          <w:b w:val="0"/>
          <w:sz w:val="28"/>
          <w:szCs w:val="28"/>
        </w:rPr>
        <w:t>матриц ошибок</w:t>
      </w:r>
      <w:r w:rsidRPr="000D3B43">
        <w:rPr>
          <w:rFonts w:ascii="Times New Roman" w:hAnsi="Times New Roman"/>
          <w:sz w:val="28"/>
          <w:szCs w:val="28"/>
        </w:rPr>
        <w:t xml:space="preserve">, а также графиков плотности вероятности предсказанных классов, выгодно отличает данную методику от многих «черных ящиков» глубокого обучения, в частности </w:t>
      </w:r>
      <w:r w:rsidR="00EB3144" w:rsidRPr="000D3B43">
        <w:rPr>
          <w:rFonts w:ascii="Times New Roman" w:hAnsi="Times New Roman"/>
          <w:sz w:val="28"/>
          <w:szCs w:val="28"/>
        </w:rPr>
        <w:t>[</w:t>
      </w:r>
      <w:r w:rsidR="006F06C8">
        <w:rPr>
          <w:rFonts w:ascii="Times New Roman" w:hAnsi="Times New Roman"/>
          <w:sz w:val="28"/>
          <w:szCs w:val="28"/>
        </w:rPr>
        <w:t>121</w:t>
      </w:r>
      <w:r w:rsidR="00EB3144" w:rsidRPr="000D3B43">
        <w:rPr>
          <w:rFonts w:ascii="Times New Roman" w:hAnsi="Times New Roman"/>
          <w:sz w:val="28"/>
          <w:szCs w:val="28"/>
        </w:rPr>
        <w:t>]</w:t>
      </w:r>
      <w:r w:rsidRPr="000D3B43">
        <w:rPr>
          <w:rFonts w:ascii="Times New Roman" w:hAnsi="Times New Roman"/>
          <w:sz w:val="28"/>
          <w:szCs w:val="28"/>
        </w:rPr>
        <w:t xml:space="preserve">. В высокорегулируемой и ответственной области гражданской авиации крайне важно не просто получить прогноз, но и </w:t>
      </w:r>
      <w:r w:rsidRPr="000D3B43">
        <w:rPr>
          <w:rStyle w:val="af"/>
          <w:rFonts w:ascii="Times New Roman" w:hAnsi="Times New Roman"/>
          <w:b w:val="0"/>
          <w:sz w:val="28"/>
          <w:szCs w:val="28"/>
        </w:rPr>
        <w:t>понять, на каких факторах он базируется</w:t>
      </w:r>
      <w:r w:rsidRPr="000D3B43">
        <w:rPr>
          <w:rFonts w:ascii="Times New Roman" w:hAnsi="Times New Roman"/>
          <w:sz w:val="28"/>
          <w:szCs w:val="28"/>
        </w:rPr>
        <w:t xml:space="preserve">. Анализ важности признаков позволяет специалистам по </w:t>
      </w:r>
      <w:r w:rsidR="00AD60F5">
        <w:rPr>
          <w:rFonts w:ascii="Times New Roman" w:hAnsi="Times New Roman"/>
          <w:sz w:val="28"/>
          <w:szCs w:val="28"/>
          <w:shd w:val="clear" w:color="auto" w:fill="FFFFFF"/>
        </w:rPr>
        <w:t xml:space="preserve">БОТ </w:t>
      </w:r>
      <w:r w:rsidRPr="000D3B43">
        <w:rPr>
          <w:rFonts w:ascii="Times New Roman" w:hAnsi="Times New Roman"/>
          <w:sz w:val="28"/>
          <w:szCs w:val="28"/>
        </w:rPr>
        <w:t xml:space="preserve">выявлять ключевые детерминанты рисков (например, определенные типы работ, условия окружающей среды, квалификацию персонала), что дает возможность разрабатывать </w:t>
      </w:r>
      <w:r w:rsidRPr="000D3B43">
        <w:rPr>
          <w:rStyle w:val="af"/>
          <w:rFonts w:ascii="Times New Roman" w:hAnsi="Times New Roman"/>
          <w:b w:val="0"/>
          <w:sz w:val="28"/>
          <w:szCs w:val="28"/>
        </w:rPr>
        <w:t>адресные и обоснованные превентивные меры</w:t>
      </w:r>
      <w:r w:rsidRPr="000D3B43">
        <w:rPr>
          <w:rStyle w:val="af"/>
          <w:rFonts w:ascii="Times New Roman" w:hAnsi="Times New Roman"/>
          <w:sz w:val="28"/>
          <w:szCs w:val="28"/>
        </w:rPr>
        <w:t xml:space="preserve"> </w:t>
      </w:r>
      <w:r w:rsidR="00120155" w:rsidRPr="000D3B43">
        <w:rPr>
          <w:rStyle w:val="af"/>
          <w:rFonts w:ascii="Times New Roman" w:hAnsi="Times New Roman"/>
          <w:b w:val="0"/>
          <w:sz w:val="28"/>
          <w:szCs w:val="28"/>
        </w:rPr>
        <w:t>[</w:t>
      </w:r>
      <w:r w:rsidR="006F06C8">
        <w:rPr>
          <w:rStyle w:val="af"/>
          <w:rFonts w:ascii="Times New Roman" w:hAnsi="Times New Roman"/>
          <w:b w:val="0"/>
          <w:sz w:val="28"/>
          <w:szCs w:val="28"/>
        </w:rPr>
        <w:t>31</w:t>
      </w:r>
      <w:r w:rsidR="00120155" w:rsidRPr="000D3B43">
        <w:rPr>
          <w:rStyle w:val="af"/>
          <w:rFonts w:ascii="Times New Roman" w:hAnsi="Times New Roman"/>
          <w:b w:val="0"/>
          <w:sz w:val="28"/>
          <w:szCs w:val="28"/>
        </w:rPr>
        <w:t>]</w:t>
      </w:r>
      <w:r w:rsidRPr="000D3B43">
        <w:rPr>
          <w:rFonts w:ascii="Times New Roman" w:hAnsi="Times New Roman"/>
          <w:b/>
          <w:sz w:val="28"/>
          <w:szCs w:val="28"/>
        </w:rPr>
        <w:t>.</w:t>
      </w:r>
      <w:r w:rsidRPr="000D3B43">
        <w:rPr>
          <w:rFonts w:ascii="Times New Roman" w:hAnsi="Times New Roman"/>
          <w:sz w:val="28"/>
          <w:szCs w:val="28"/>
        </w:rPr>
        <w:t xml:space="preserve"> Матрицы ошибок, в свою очередь, помогают оценить специфические типы ошибок классификации (ложноположительные/ложноотрицательные), что критически важно для калибровки порога принятия решений в зависимости от цены ошибки. </w:t>
      </w:r>
    </w:p>
    <w:p w14:paraId="1EDE309D" w14:textId="3C4A00BF" w:rsidR="00B81F1C" w:rsidRPr="000D3B43" w:rsidRDefault="00B81F1C" w:rsidP="004E2D4E">
      <w:pPr>
        <w:spacing w:after="0" w:line="240" w:lineRule="auto"/>
        <w:ind w:firstLine="709"/>
        <w:jc w:val="both"/>
        <w:rPr>
          <w:rFonts w:ascii="Times New Roman" w:hAnsi="Times New Roman"/>
          <w:sz w:val="28"/>
          <w:szCs w:val="28"/>
        </w:rPr>
      </w:pPr>
      <w:r w:rsidRPr="000D3B43">
        <w:rPr>
          <w:rFonts w:ascii="Times New Roman" w:hAnsi="Times New Roman"/>
          <w:sz w:val="28"/>
          <w:szCs w:val="28"/>
        </w:rPr>
        <w:t xml:space="preserve">Таким образом, разработанная методика, воплощенная в представленном программном коде, не просто предлагает теоретическую концепцию ИИ-агента, а предоставляет </w:t>
      </w:r>
      <w:r w:rsidRPr="000D3B43">
        <w:rPr>
          <w:rStyle w:val="af"/>
          <w:rFonts w:ascii="Times New Roman" w:hAnsi="Times New Roman"/>
          <w:b w:val="0"/>
          <w:sz w:val="28"/>
          <w:szCs w:val="28"/>
        </w:rPr>
        <w:t xml:space="preserve">эффективный, прозрачный и масштабируемый инструмент предиктивной аналитики рисков </w:t>
      </w:r>
      <w:r w:rsidR="00AD60F5">
        <w:rPr>
          <w:rFonts w:ascii="Times New Roman" w:hAnsi="Times New Roman"/>
          <w:sz w:val="28"/>
          <w:szCs w:val="28"/>
          <w:shd w:val="clear" w:color="auto" w:fill="FFFFFF"/>
        </w:rPr>
        <w:t>БОТ</w:t>
      </w:r>
      <w:r w:rsidRPr="000D3B43">
        <w:rPr>
          <w:rFonts w:ascii="Times New Roman" w:hAnsi="Times New Roman"/>
          <w:sz w:val="28"/>
          <w:szCs w:val="28"/>
        </w:rPr>
        <w:t xml:space="preserve">, который может стать ключевым элементом в формировании проактивной культуры безопасности в </w:t>
      </w:r>
      <w:r w:rsidR="00AD60F5">
        <w:rPr>
          <w:rFonts w:ascii="Times New Roman" w:hAnsi="Times New Roman"/>
          <w:sz w:val="28"/>
          <w:szCs w:val="28"/>
        </w:rPr>
        <w:t>ГА</w:t>
      </w:r>
      <w:r w:rsidRPr="000D3B43">
        <w:rPr>
          <w:rFonts w:ascii="Times New Roman" w:hAnsi="Times New Roman"/>
          <w:sz w:val="28"/>
          <w:szCs w:val="28"/>
        </w:rPr>
        <w:t>.</w:t>
      </w:r>
    </w:p>
    <w:p w14:paraId="4CFBC0D7" w14:textId="77777777" w:rsidR="00B81F1C" w:rsidRPr="000D3B43" w:rsidRDefault="00B81F1C" w:rsidP="004E2D4E">
      <w:pPr>
        <w:spacing w:after="0" w:line="240" w:lineRule="auto"/>
        <w:ind w:firstLine="709"/>
        <w:rPr>
          <w:rFonts w:ascii="Times New Roman" w:hAnsi="Times New Roman"/>
          <w:noProof/>
          <w:sz w:val="28"/>
          <w:szCs w:val="28"/>
        </w:rPr>
      </w:pPr>
    </w:p>
    <w:p w14:paraId="7121CEB8" w14:textId="16E670CC" w:rsidR="00C077B3" w:rsidRPr="005207C7" w:rsidRDefault="004E2D4E" w:rsidP="004E2D4E">
      <w:pPr>
        <w:pStyle w:val="2"/>
        <w:spacing w:before="0" w:after="0" w:line="240" w:lineRule="auto"/>
        <w:ind w:firstLine="709"/>
        <w:jc w:val="center"/>
        <w:rPr>
          <w:rFonts w:ascii="Times New Roman" w:hAnsi="Times New Roman"/>
          <w:b/>
          <w:color w:val="auto"/>
          <w:sz w:val="28"/>
          <w:szCs w:val="28"/>
        </w:rPr>
      </w:pPr>
      <w:bookmarkStart w:id="47" w:name="_Toc232347834"/>
      <w:r>
        <w:rPr>
          <w:rFonts w:ascii="Times New Roman" w:hAnsi="Times New Roman"/>
          <w:b/>
          <w:color w:val="auto"/>
          <w:sz w:val="28"/>
          <w:szCs w:val="28"/>
        </w:rPr>
        <w:t>3.</w:t>
      </w:r>
      <w:r w:rsidR="00A325C2">
        <w:rPr>
          <w:rFonts w:ascii="Times New Roman" w:hAnsi="Times New Roman"/>
          <w:b/>
          <w:color w:val="auto"/>
          <w:sz w:val="28"/>
          <w:szCs w:val="28"/>
        </w:rPr>
        <w:t>5</w:t>
      </w:r>
      <w:r>
        <w:rPr>
          <w:rFonts w:ascii="Times New Roman" w:hAnsi="Times New Roman"/>
          <w:b/>
          <w:color w:val="auto"/>
          <w:sz w:val="28"/>
          <w:szCs w:val="28"/>
        </w:rPr>
        <w:t xml:space="preserve"> </w:t>
      </w:r>
      <w:r w:rsidR="00C077B3" w:rsidRPr="005207C7">
        <w:rPr>
          <w:rFonts w:ascii="Times New Roman" w:hAnsi="Times New Roman"/>
          <w:b/>
          <w:color w:val="auto"/>
          <w:sz w:val="28"/>
          <w:szCs w:val="28"/>
        </w:rPr>
        <w:t>Выводы</w:t>
      </w:r>
      <w:bookmarkEnd w:id="47"/>
    </w:p>
    <w:p w14:paraId="52C010C6" w14:textId="77777777" w:rsidR="004E2D4E" w:rsidRDefault="004E2D4E" w:rsidP="004E2D4E">
      <w:pPr>
        <w:spacing w:after="0" w:line="240" w:lineRule="auto"/>
        <w:ind w:firstLine="709"/>
        <w:jc w:val="both"/>
        <w:rPr>
          <w:rFonts w:ascii="Times New Roman" w:eastAsia="Times New Roman" w:hAnsi="Times New Roman"/>
          <w:sz w:val="28"/>
          <w:szCs w:val="28"/>
        </w:rPr>
      </w:pPr>
    </w:p>
    <w:p w14:paraId="39046826" w14:textId="24FD7B8F" w:rsidR="00006E45" w:rsidRPr="000D3B43" w:rsidRDefault="00C077B3" w:rsidP="004E2D4E">
      <w:pPr>
        <w:spacing w:after="0" w:line="240" w:lineRule="auto"/>
        <w:ind w:firstLine="709"/>
        <w:jc w:val="both"/>
        <w:rPr>
          <w:rFonts w:ascii="Times New Roman" w:eastAsia="Times New Roman" w:hAnsi="Times New Roman"/>
          <w:sz w:val="28"/>
          <w:szCs w:val="28"/>
        </w:rPr>
      </w:pPr>
      <w:r w:rsidRPr="000D3B43">
        <w:rPr>
          <w:rFonts w:ascii="Times New Roman" w:eastAsia="Times New Roman" w:hAnsi="Times New Roman"/>
          <w:sz w:val="28"/>
          <w:szCs w:val="28"/>
        </w:rPr>
        <w:t xml:space="preserve">В процессе проведенного исследования цифровой трансформации системы управления </w:t>
      </w:r>
      <w:r w:rsidR="00DA3F15" w:rsidRPr="000D3B43">
        <w:rPr>
          <w:rFonts w:ascii="Times New Roman" w:eastAsia="Times New Roman" w:hAnsi="Times New Roman"/>
          <w:sz w:val="28"/>
          <w:szCs w:val="28"/>
        </w:rPr>
        <w:t>БОТ</w:t>
      </w:r>
      <w:r w:rsidRPr="000D3B43">
        <w:rPr>
          <w:rFonts w:ascii="Times New Roman" w:eastAsia="Times New Roman" w:hAnsi="Times New Roman"/>
          <w:sz w:val="28"/>
          <w:szCs w:val="28"/>
        </w:rPr>
        <w:t xml:space="preserve"> в гражданской авиации </w:t>
      </w:r>
      <w:r w:rsidR="000D7963">
        <w:rPr>
          <w:rFonts w:ascii="Times New Roman" w:hAnsi="Times New Roman"/>
          <w:sz w:val="28"/>
          <w:szCs w:val="28"/>
          <w:shd w:val="clear" w:color="auto" w:fill="FFFFFF"/>
        </w:rPr>
        <w:t xml:space="preserve">РК </w:t>
      </w:r>
      <w:r w:rsidR="00006E45" w:rsidRPr="000D3B43">
        <w:rPr>
          <w:rFonts w:ascii="Times New Roman" w:eastAsia="Times New Roman" w:hAnsi="Times New Roman"/>
          <w:sz w:val="28"/>
          <w:szCs w:val="28"/>
        </w:rPr>
        <w:t>были получены следующие результаты.</w:t>
      </w:r>
    </w:p>
    <w:p w14:paraId="791C44A8" w14:textId="77777777" w:rsidR="00C077B3" w:rsidRPr="000D3B43" w:rsidRDefault="00006E45" w:rsidP="004E2D4E">
      <w:pPr>
        <w:pStyle w:val="a7"/>
        <w:numPr>
          <w:ilvl w:val="0"/>
          <w:numId w:val="5"/>
        </w:numPr>
        <w:tabs>
          <w:tab w:val="left" w:pos="851"/>
        </w:tabs>
        <w:spacing w:after="0" w:line="240" w:lineRule="auto"/>
        <w:ind w:left="0" w:firstLine="709"/>
        <w:jc w:val="both"/>
        <w:rPr>
          <w:rFonts w:ascii="Times New Roman" w:eastAsia="Times New Roman" w:hAnsi="Times New Roman"/>
          <w:sz w:val="28"/>
          <w:szCs w:val="28"/>
        </w:rPr>
      </w:pPr>
      <w:r w:rsidRPr="000D3B43">
        <w:rPr>
          <w:rFonts w:ascii="Times New Roman" w:eastAsia="Times New Roman" w:hAnsi="Times New Roman"/>
          <w:sz w:val="28"/>
          <w:szCs w:val="28"/>
        </w:rPr>
        <w:t>У</w:t>
      </w:r>
      <w:r w:rsidR="00C077B3" w:rsidRPr="000D3B43">
        <w:rPr>
          <w:rFonts w:ascii="Times New Roman" w:eastAsia="Times New Roman" w:hAnsi="Times New Roman"/>
          <w:sz w:val="28"/>
          <w:szCs w:val="28"/>
        </w:rPr>
        <w:t>становлен</w:t>
      </w:r>
      <w:r w:rsidRPr="000D3B43">
        <w:rPr>
          <w:rFonts w:ascii="Times New Roman" w:eastAsia="Times New Roman" w:hAnsi="Times New Roman"/>
          <w:sz w:val="28"/>
          <w:szCs w:val="28"/>
        </w:rPr>
        <w:t>а</w:t>
      </w:r>
      <w:r w:rsidR="00C077B3" w:rsidRPr="000D3B43">
        <w:rPr>
          <w:rFonts w:ascii="Times New Roman" w:eastAsia="Times New Roman" w:hAnsi="Times New Roman"/>
          <w:sz w:val="28"/>
          <w:szCs w:val="28"/>
        </w:rPr>
        <w:t xml:space="preserve"> общ</w:t>
      </w:r>
      <w:r w:rsidRPr="000D3B43">
        <w:rPr>
          <w:rFonts w:ascii="Times New Roman" w:eastAsia="Times New Roman" w:hAnsi="Times New Roman"/>
          <w:sz w:val="28"/>
          <w:szCs w:val="28"/>
        </w:rPr>
        <w:t>ая</w:t>
      </w:r>
      <w:r w:rsidR="00C077B3" w:rsidRPr="000D3B43">
        <w:rPr>
          <w:rFonts w:ascii="Times New Roman" w:eastAsia="Times New Roman" w:hAnsi="Times New Roman"/>
          <w:sz w:val="28"/>
          <w:szCs w:val="28"/>
        </w:rPr>
        <w:t xml:space="preserve"> положительн</w:t>
      </w:r>
      <w:r w:rsidRPr="000D3B43">
        <w:rPr>
          <w:rFonts w:ascii="Times New Roman" w:eastAsia="Times New Roman" w:hAnsi="Times New Roman"/>
          <w:sz w:val="28"/>
          <w:szCs w:val="28"/>
        </w:rPr>
        <w:t>ая</w:t>
      </w:r>
      <w:r w:rsidR="00C077B3" w:rsidRPr="000D3B43">
        <w:rPr>
          <w:rFonts w:ascii="Times New Roman" w:eastAsia="Times New Roman" w:hAnsi="Times New Roman"/>
          <w:sz w:val="28"/>
          <w:szCs w:val="28"/>
        </w:rPr>
        <w:t xml:space="preserve"> тенденци</w:t>
      </w:r>
      <w:r w:rsidRPr="000D3B43">
        <w:rPr>
          <w:rFonts w:ascii="Times New Roman" w:eastAsia="Times New Roman" w:hAnsi="Times New Roman"/>
          <w:sz w:val="28"/>
          <w:szCs w:val="28"/>
        </w:rPr>
        <w:t>я</w:t>
      </w:r>
      <w:r w:rsidR="00C077B3" w:rsidRPr="000D3B43">
        <w:rPr>
          <w:rFonts w:ascii="Times New Roman" w:eastAsia="Times New Roman" w:hAnsi="Times New Roman"/>
          <w:sz w:val="28"/>
          <w:szCs w:val="28"/>
        </w:rPr>
        <w:t xml:space="preserve"> к снижению инцидентов, включая периоды отсутствия фатальных происшествий, что свидетельствует о существенных достижениях в формировании культуры безопасности и эффективности применяемых превентивных мер. </w:t>
      </w:r>
      <w:r w:rsidRPr="000D3B43">
        <w:rPr>
          <w:rFonts w:ascii="Times New Roman" w:eastAsia="Times New Roman" w:hAnsi="Times New Roman"/>
          <w:sz w:val="28"/>
          <w:szCs w:val="28"/>
        </w:rPr>
        <w:t>Однако</w:t>
      </w:r>
      <w:r w:rsidR="00C077B3" w:rsidRPr="000D3B43">
        <w:rPr>
          <w:rFonts w:ascii="Times New Roman" w:eastAsia="Times New Roman" w:hAnsi="Times New Roman"/>
          <w:sz w:val="28"/>
          <w:szCs w:val="28"/>
        </w:rPr>
        <w:t xml:space="preserve"> выявленные осцилляции в статистических рядах и эпизодический рост некоторых индикаторов подчеркивают перманентную необходимость внедрения более совершенных, проактивных и адаптивных </w:t>
      </w:r>
      <w:r w:rsidRPr="000D3B43">
        <w:rPr>
          <w:rFonts w:ascii="Times New Roman" w:eastAsia="Times New Roman" w:hAnsi="Times New Roman"/>
          <w:sz w:val="28"/>
          <w:szCs w:val="28"/>
        </w:rPr>
        <w:t xml:space="preserve">цифровых </w:t>
      </w:r>
      <w:r w:rsidR="00C077B3" w:rsidRPr="000D3B43">
        <w:rPr>
          <w:rFonts w:ascii="Times New Roman" w:eastAsia="Times New Roman" w:hAnsi="Times New Roman"/>
          <w:sz w:val="28"/>
          <w:szCs w:val="28"/>
        </w:rPr>
        <w:t>механизмов</w:t>
      </w:r>
      <w:r w:rsidRPr="000D3B43">
        <w:rPr>
          <w:rFonts w:ascii="Times New Roman" w:eastAsia="Times New Roman" w:hAnsi="Times New Roman"/>
          <w:sz w:val="28"/>
          <w:szCs w:val="28"/>
        </w:rPr>
        <w:t xml:space="preserve"> </w:t>
      </w:r>
      <w:r w:rsidR="00C077B3" w:rsidRPr="000D3B43">
        <w:rPr>
          <w:rFonts w:ascii="Times New Roman" w:eastAsia="Times New Roman" w:hAnsi="Times New Roman"/>
          <w:sz w:val="28"/>
          <w:szCs w:val="28"/>
        </w:rPr>
        <w:t>для обеспечения устойчивого развития отрасли в условиях возрастающей сложности операционной среды.</w:t>
      </w:r>
    </w:p>
    <w:p w14:paraId="4C82CC7A" w14:textId="2D5448B3" w:rsidR="004920F9" w:rsidRPr="000D3B43" w:rsidRDefault="004920F9" w:rsidP="004E2D4E">
      <w:pPr>
        <w:pStyle w:val="a7"/>
        <w:numPr>
          <w:ilvl w:val="0"/>
          <w:numId w:val="5"/>
        </w:numPr>
        <w:tabs>
          <w:tab w:val="left" w:pos="851"/>
        </w:tabs>
        <w:spacing w:after="0" w:line="240" w:lineRule="auto"/>
        <w:ind w:left="0" w:firstLine="709"/>
        <w:jc w:val="both"/>
        <w:rPr>
          <w:rFonts w:ascii="Times New Roman" w:eastAsia="Times New Roman" w:hAnsi="Times New Roman"/>
          <w:sz w:val="28"/>
          <w:szCs w:val="28"/>
        </w:rPr>
      </w:pPr>
      <w:r w:rsidRPr="000D3B43">
        <w:rPr>
          <w:rFonts w:ascii="Times New Roman" w:eastAsia="Times New Roman" w:hAnsi="Times New Roman"/>
          <w:sz w:val="28"/>
          <w:szCs w:val="28"/>
        </w:rPr>
        <w:t>Р</w:t>
      </w:r>
      <w:r w:rsidR="00C077B3" w:rsidRPr="000D3B43">
        <w:rPr>
          <w:rFonts w:ascii="Times New Roman" w:eastAsia="Times New Roman" w:hAnsi="Times New Roman"/>
          <w:sz w:val="28"/>
          <w:szCs w:val="28"/>
        </w:rPr>
        <w:t>азработана и научно обоснована оригинальная метод</w:t>
      </w:r>
      <w:r w:rsidRPr="000D3B43">
        <w:rPr>
          <w:rFonts w:ascii="Times New Roman" w:eastAsia="Times New Roman" w:hAnsi="Times New Roman"/>
          <w:sz w:val="28"/>
          <w:szCs w:val="28"/>
        </w:rPr>
        <w:t>ика</w:t>
      </w:r>
      <w:r w:rsidR="00C077B3" w:rsidRPr="000D3B43">
        <w:rPr>
          <w:rFonts w:ascii="Times New Roman" w:eastAsia="Times New Roman" w:hAnsi="Times New Roman"/>
          <w:sz w:val="28"/>
          <w:szCs w:val="28"/>
        </w:rPr>
        <w:t xml:space="preserve"> построения ИИ-агента, функционирующего в интраоперационном симбиозе с системой </w:t>
      </w:r>
      <w:r w:rsidR="005653AB">
        <w:rPr>
          <w:rFonts w:ascii="Times New Roman" w:eastAsia="Times New Roman" w:hAnsi="Times New Roman"/>
          <w:sz w:val="28"/>
          <w:szCs w:val="28"/>
        </w:rPr>
        <w:t>ЦД</w:t>
      </w:r>
      <w:r w:rsidR="00C077B3" w:rsidRPr="000D3B43">
        <w:rPr>
          <w:rFonts w:ascii="Times New Roman" w:eastAsia="Times New Roman" w:hAnsi="Times New Roman"/>
          <w:sz w:val="28"/>
          <w:szCs w:val="28"/>
        </w:rPr>
        <w:t xml:space="preserve">. Предложенная архитектура агента, воплощенная в программном коде с использованием </w:t>
      </w:r>
      <w:proofErr w:type="gramStart"/>
      <w:r w:rsidR="00C077B3" w:rsidRPr="000D3B43">
        <w:rPr>
          <w:rFonts w:ascii="Times New Roman" w:eastAsia="Times New Roman" w:hAnsi="Times New Roman"/>
          <w:sz w:val="28"/>
          <w:szCs w:val="28"/>
        </w:rPr>
        <w:t>высокопроизводительных библиотек машинного обучения</w:t>
      </w:r>
      <w:proofErr w:type="gramEnd"/>
      <w:r w:rsidR="00C077B3" w:rsidRPr="000D3B43">
        <w:rPr>
          <w:rFonts w:ascii="Times New Roman" w:eastAsia="Times New Roman" w:hAnsi="Times New Roman"/>
          <w:sz w:val="28"/>
          <w:szCs w:val="28"/>
        </w:rPr>
        <w:t xml:space="preserve"> знаменует собой парадигматический сдвиг к предиктивному управлению </w:t>
      </w:r>
      <w:r w:rsidR="00AD60F5">
        <w:rPr>
          <w:rFonts w:ascii="Times New Roman" w:hAnsi="Times New Roman"/>
          <w:sz w:val="28"/>
          <w:szCs w:val="28"/>
          <w:shd w:val="clear" w:color="auto" w:fill="FFFFFF"/>
        </w:rPr>
        <w:t>БОТ</w:t>
      </w:r>
      <w:r w:rsidR="00C077B3" w:rsidRPr="000D3B43">
        <w:rPr>
          <w:rFonts w:ascii="Times New Roman" w:eastAsia="Times New Roman" w:hAnsi="Times New Roman"/>
          <w:sz w:val="28"/>
          <w:szCs w:val="28"/>
        </w:rPr>
        <w:t>.</w:t>
      </w:r>
    </w:p>
    <w:p w14:paraId="50EB5071" w14:textId="77777777" w:rsidR="00C077B3" w:rsidRPr="000D3B43" w:rsidRDefault="004920F9" w:rsidP="004E2D4E">
      <w:pPr>
        <w:pStyle w:val="a7"/>
        <w:numPr>
          <w:ilvl w:val="0"/>
          <w:numId w:val="5"/>
        </w:numPr>
        <w:tabs>
          <w:tab w:val="left" w:pos="851"/>
        </w:tabs>
        <w:spacing w:after="0" w:line="240" w:lineRule="auto"/>
        <w:ind w:left="0" w:firstLine="709"/>
        <w:jc w:val="both"/>
        <w:rPr>
          <w:rFonts w:ascii="Times New Roman" w:eastAsia="Times New Roman" w:hAnsi="Times New Roman"/>
          <w:sz w:val="28"/>
          <w:szCs w:val="28"/>
        </w:rPr>
      </w:pPr>
      <w:r w:rsidRPr="000D3B43">
        <w:rPr>
          <w:rFonts w:ascii="Times New Roman" w:eastAsia="Times New Roman" w:hAnsi="Times New Roman"/>
          <w:sz w:val="28"/>
          <w:szCs w:val="28"/>
        </w:rPr>
        <w:t>Установлено, что к</w:t>
      </w:r>
      <w:r w:rsidR="00C077B3" w:rsidRPr="000D3B43">
        <w:rPr>
          <w:rFonts w:ascii="Times New Roman" w:eastAsia="Times New Roman" w:hAnsi="Times New Roman"/>
          <w:sz w:val="28"/>
          <w:szCs w:val="28"/>
        </w:rPr>
        <w:t>лючевыми отличительными особенностями разработанной методики являются её исключительная практическая применимость и высокая степень готовности к оперативной имплементации</w:t>
      </w:r>
      <w:r w:rsidRPr="000D3B43">
        <w:rPr>
          <w:rFonts w:ascii="Times New Roman" w:eastAsia="Times New Roman" w:hAnsi="Times New Roman"/>
          <w:sz w:val="28"/>
          <w:szCs w:val="28"/>
        </w:rPr>
        <w:t xml:space="preserve"> благодаря </w:t>
      </w:r>
      <w:r w:rsidR="00C077B3" w:rsidRPr="000D3B43">
        <w:rPr>
          <w:rFonts w:ascii="Times New Roman" w:eastAsia="Times New Roman" w:hAnsi="Times New Roman"/>
          <w:sz w:val="28"/>
          <w:szCs w:val="28"/>
        </w:rPr>
        <w:t>модульной программной архитектур</w:t>
      </w:r>
      <w:r w:rsidR="00326AF1" w:rsidRPr="000D3B43">
        <w:rPr>
          <w:rFonts w:ascii="Times New Roman" w:eastAsia="Times New Roman" w:hAnsi="Times New Roman"/>
          <w:sz w:val="28"/>
          <w:szCs w:val="28"/>
        </w:rPr>
        <w:t>е</w:t>
      </w:r>
      <w:r w:rsidR="00C077B3" w:rsidRPr="000D3B43">
        <w:rPr>
          <w:rFonts w:ascii="Times New Roman" w:eastAsia="Times New Roman" w:hAnsi="Times New Roman"/>
          <w:sz w:val="28"/>
          <w:szCs w:val="28"/>
        </w:rPr>
        <w:t xml:space="preserve"> и опор</w:t>
      </w:r>
      <w:r w:rsidR="00326AF1" w:rsidRPr="000D3B43">
        <w:rPr>
          <w:rFonts w:ascii="Times New Roman" w:eastAsia="Times New Roman" w:hAnsi="Times New Roman"/>
          <w:sz w:val="28"/>
          <w:szCs w:val="28"/>
        </w:rPr>
        <w:t>е</w:t>
      </w:r>
      <w:r w:rsidR="00C077B3" w:rsidRPr="000D3B43">
        <w:rPr>
          <w:rFonts w:ascii="Times New Roman" w:eastAsia="Times New Roman" w:hAnsi="Times New Roman"/>
          <w:sz w:val="28"/>
          <w:szCs w:val="28"/>
        </w:rPr>
        <w:t xml:space="preserve"> на широко апробированные, открытые программные средства</w:t>
      </w:r>
      <w:r w:rsidR="00326AF1" w:rsidRPr="000D3B43">
        <w:rPr>
          <w:rFonts w:ascii="Times New Roman" w:eastAsia="Times New Roman" w:hAnsi="Times New Roman"/>
          <w:sz w:val="28"/>
          <w:szCs w:val="28"/>
        </w:rPr>
        <w:t xml:space="preserve">. </w:t>
      </w:r>
      <w:r w:rsidR="006A46E0" w:rsidRPr="000D3B43">
        <w:rPr>
          <w:rFonts w:ascii="Times New Roman" w:eastAsia="Times New Roman" w:hAnsi="Times New Roman"/>
          <w:sz w:val="28"/>
          <w:szCs w:val="28"/>
        </w:rPr>
        <w:t>Э</w:t>
      </w:r>
      <w:r w:rsidR="00C077B3" w:rsidRPr="000D3B43">
        <w:rPr>
          <w:rFonts w:ascii="Times New Roman" w:eastAsia="Times New Roman" w:hAnsi="Times New Roman"/>
          <w:sz w:val="28"/>
          <w:szCs w:val="28"/>
        </w:rPr>
        <w:t>то</w:t>
      </w:r>
      <w:r w:rsidR="006A46E0" w:rsidRPr="000D3B43">
        <w:rPr>
          <w:rFonts w:ascii="Times New Roman" w:eastAsia="Times New Roman" w:hAnsi="Times New Roman"/>
          <w:sz w:val="28"/>
          <w:szCs w:val="28"/>
        </w:rPr>
        <w:t xml:space="preserve"> обеспечивает</w:t>
      </w:r>
      <w:r w:rsidR="00C077B3" w:rsidRPr="000D3B43">
        <w:rPr>
          <w:rFonts w:ascii="Times New Roman" w:eastAsia="Times New Roman" w:hAnsi="Times New Roman"/>
          <w:sz w:val="28"/>
          <w:szCs w:val="28"/>
        </w:rPr>
        <w:t xml:space="preserve"> беспрецедентную масштабируемость, гибкость конфигурации и бесшовную интеграцию с существующими информационно-управляющими системами авиационных предприятий.</w:t>
      </w:r>
    </w:p>
    <w:p w14:paraId="6E79DD02" w14:textId="641DDE33" w:rsidR="006A46E0" w:rsidRPr="000D3B43" w:rsidRDefault="00C077B3" w:rsidP="004E2D4E">
      <w:pPr>
        <w:pStyle w:val="a7"/>
        <w:numPr>
          <w:ilvl w:val="0"/>
          <w:numId w:val="5"/>
        </w:numPr>
        <w:tabs>
          <w:tab w:val="left" w:pos="851"/>
        </w:tabs>
        <w:spacing w:after="0" w:line="240" w:lineRule="auto"/>
        <w:ind w:left="0" w:firstLine="709"/>
        <w:jc w:val="both"/>
        <w:rPr>
          <w:rFonts w:ascii="Times New Roman" w:eastAsia="Times New Roman" w:hAnsi="Times New Roman"/>
          <w:sz w:val="28"/>
          <w:szCs w:val="28"/>
        </w:rPr>
      </w:pPr>
      <w:r w:rsidRPr="000D3B43">
        <w:rPr>
          <w:rFonts w:ascii="Times New Roman" w:eastAsia="Times New Roman" w:hAnsi="Times New Roman"/>
          <w:sz w:val="28"/>
          <w:szCs w:val="28"/>
        </w:rPr>
        <w:t>Использование мультимодельного подхода к предиктивной аналитике рисков, базирующегося на ансамблевом сочетании различных алгоритмов классификации, обеспечивает повышенную робастность и точность прогнозов</w:t>
      </w:r>
      <w:r w:rsidR="006A46E0" w:rsidRPr="000D3B43">
        <w:rPr>
          <w:rFonts w:ascii="Times New Roman" w:eastAsia="Times New Roman" w:hAnsi="Times New Roman"/>
          <w:sz w:val="28"/>
          <w:szCs w:val="28"/>
        </w:rPr>
        <w:t xml:space="preserve">, а также </w:t>
      </w:r>
      <w:r w:rsidRPr="000D3B43">
        <w:rPr>
          <w:rFonts w:ascii="Times New Roman" w:eastAsia="Times New Roman" w:hAnsi="Times New Roman"/>
          <w:sz w:val="28"/>
          <w:szCs w:val="28"/>
        </w:rPr>
        <w:t xml:space="preserve">позволяет эффективно выявлять сложные, нелинейные зависимости и скрытые паттерны в мультимодальных данных, поступающих от </w:t>
      </w:r>
      <w:r w:rsidR="005653AB">
        <w:rPr>
          <w:rFonts w:ascii="Times New Roman" w:eastAsia="Times New Roman" w:hAnsi="Times New Roman"/>
          <w:sz w:val="28"/>
          <w:szCs w:val="28"/>
        </w:rPr>
        <w:t>ЦД</w:t>
      </w:r>
      <w:r w:rsidRPr="000D3B43">
        <w:rPr>
          <w:rFonts w:ascii="Times New Roman" w:eastAsia="Times New Roman" w:hAnsi="Times New Roman"/>
          <w:sz w:val="28"/>
          <w:szCs w:val="28"/>
        </w:rPr>
        <w:t xml:space="preserve">, которые зачастую остаются недоступными для традиционных экспертных систем или одномерных статистических моделей. </w:t>
      </w:r>
    </w:p>
    <w:p w14:paraId="54208D63" w14:textId="0EF13006" w:rsidR="00793E9D" w:rsidRPr="000D3B43" w:rsidRDefault="00DA3F15" w:rsidP="004E2D4E">
      <w:pPr>
        <w:pStyle w:val="a7"/>
        <w:numPr>
          <w:ilvl w:val="0"/>
          <w:numId w:val="5"/>
        </w:numPr>
        <w:tabs>
          <w:tab w:val="left" w:pos="0"/>
          <w:tab w:val="left" w:pos="851"/>
          <w:tab w:val="left" w:pos="993"/>
        </w:tabs>
        <w:spacing w:after="0" w:line="240" w:lineRule="auto"/>
        <w:ind w:left="0" w:firstLine="709"/>
        <w:jc w:val="both"/>
        <w:rPr>
          <w:rFonts w:ascii="Times New Roman" w:eastAsia="Times New Roman" w:hAnsi="Times New Roman"/>
          <w:sz w:val="28"/>
          <w:szCs w:val="28"/>
        </w:rPr>
      </w:pPr>
      <w:r w:rsidRPr="000D3B43">
        <w:rPr>
          <w:rFonts w:ascii="Times New Roman" w:eastAsia="Times New Roman" w:hAnsi="Times New Roman"/>
          <w:sz w:val="28"/>
          <w:szCs w:val="28"/>
        </w:rPr>
        <w:t>И</w:t>
      </w:r>
      <w:r w:rsidR="00C077B3" w:rsidRPr="000D3B43">
        <w:rPr>
          <w:rFonts w:ascii="Times New Roman" w:eastAsia="Times New Roman" w:hAnsi="Times New Roman"/>
          <w:sz w:val="28"/>
          <w:szCs w:val="28"/>
        </w:rPr>
        <w:t>нтерпретируемост</w:t>
      </w:r>
      <w:r w:rsidR="006A46E0" w:rsidRPr="000D3B43">
        <w:rPr>
          <w:rFonts w:ascii="Times New Roman" w:eastAsia="Times New Roman" w:hAnsi="Times New Roman"/>
          <w:sz w:val="28"/>
          <w:szCs w:val="28"/>
        </w:rPr>
        <w:t>ь</w:t>
      </w:r>
      <w:r w:rsidR="00C077B3" w:rsidRPr="000D3B43">
        <w:rPr>
          <w:rFonts w:ascii="Times New Roman" w:eastAsia="Times New Roman" w:hAnsi="Times New Roman"/>
          <w:sz w:val="28"/>
          <w:szCs w:val="28"/>
        </w:rPr>
        <w:t xml:space="preserve"> и объяснимост</w:t>
      </w:r>
      <w:r w:rsidR="006A46E0" w:rsidRPr="000D3B43">
        <w:rPr>
          <w:rFonts w:ascii="Times New Roman" w:eastAsia="Times New Roman" w:hAnsi="Times New Roman"/>
          <w:sz w:val="28"/>
          <w:szCs w:val="28"/>
        </w:rPr>
        <w:t>ь</w:t>
      </w:r>
      <w:r w:rsidR="00C077B3" w:rsidRPr="000D3B43">
        <w:rPr>
          <w:rFonts w:ascii="Times New Roman" w:eastAsia="Times New Roman" w:hAnsi="Times New Roman"/>
          <w:sz w:val="28"/>
          <w:szCs w:val="28"/>
        </w:rPr>
        <w:t xml:space="preserve"> принимаемых ИИ-агентом решени</w:t>
      </w:r>
      <w:r w:rsidR="006A46E0" w:rsidRPr="000D3B43">
        <w:rPr>
          <w:rFonts w:ascii="Times New Roman" w:eastAsia="Times New Roman" w:hAnsi="Times New Roman"/>
          <w:sz w:val="28"/>
          <w:szCs w:val="28"/>
        </w:rPr>
        <w:t xml:space="preserve">й </w:t>
      </w:r>
      <w:r w:rsidR="00C077B3" w:rsidRPr="000D3B43">
        <w:rPr>
          <w:rFonts w:ascii="Times New Roman" w:eastAsia="Times New Roman" w:hAnsi="Times New Roman"/>
          <w:sz w:val="28"/>
          <w:szCs w:val="28"/>
        </w:rPr>
        <w:t>реализ</w:t>
      </w:r>
      <w:r w:rsidR="006A46E0" w:rsidRPr="000D3B43">
        <w:rPr>
          <w:rFonts w:ascii="Times New Roman" w:eastAsia="Times New Roman" w:hAnsi="Times New Roman"/>
          <w:sz w:val="28"/>
          <w:szCs w:val="28"/>
        </w:rPr>
        <w:t>уется</w:t>
      </w:r>
      <w:r w:rsidR="00C077B3" w:rsidRPr="000D3B43">
        <w:rPr>
          <w:rFonts w:ascii="Times New Roman" w:eastAsia="Times New Roman" w:hAnsi="Times New Roman"/>
          <w:sz w:val="28"/>
          <w:szCs w:val="28"/>
        </w:rPr>
        <w:t xml:space="preserve"> посредством применения методов анализа важности признаков и детализированного представления матриц ошибок, что имеет критическое значение для формирования доверия со стороны конечных пользователей – специалистов по </w:t>
      </w:r>
      <w:r w:rsidR="00AD60F5">
        <w:rPr>
          <w:rFonts w:ascii="Times New Roman" w:hAnsi="Times New Roman"/>
          <w:sz w:val="28"/>
          <w:szCs w:val="28"/>
          <w:shd w:val="clear" w:color="auto" w:fill="FFFFFF"/>
        </w:rPr>
        <w:t xml:space="preserve">БОТ </w:t>
      </w:r>
      <w:r w:rsidR="00C077B3" w:rsidRPr="000D3B43">
        <w:rPr>
          <w:rFonts w:ascii="Times New Roman" w:eastAsia="Times New Roman" w:hAnsi="Times New Roman"/>
          <w:sz w:val="28"/>
          <w:szCs w:val="28"/>
        </w:rPr>
        <w:t>и руководящего состава, обеспечивая</w:t>
      </w:r>
      <w:r w:rsidR="006A46E0" w:rsidRPr="000D3B43">
        <w:rPr>
          <w:rFonts w:ascii="Times New Roman" w:eastAsia="Times New Roman" w:hAnsi="Times New Roman"/>
          <w:sz w:val="28"/>
          <w:szCs w:val="28"/>
        </w:rPr>
        <w:t xml:space="preserve"> </w:t>
      </w:r>
      <w:r w:rsidR="00C077B3" w:rsidRPr="000D3B43">
        <w:rPr>
          <w:rFonts w:ascii="Times New Roman" w:eastAsia="Times New Roman" w:hAnsi="Times New Roman"/>
          <w:sz w:val="28"/>
          <w:szCs w:val="28"/>
        </w:rPr>
        <w:t>получение высокоточных рекомендаций,</w:t>
      </w:r>
      <w:r w:rsidR="006A46E0" w:rsidRPr="000D3B43">
        <w:rPr>
          <w:rFonts w:ascii="Times New Roman" w:eastAsia="Times New Roman" w:hAnsi="Times New Roman"/>
          <w:sz w:val="28"/>
          <w:szCs w:val="28"/>
        </w:rPr>
        <w:t xml:space="preserve"> </w:t>
      </w:r>
      <w:r w:rsidR="00C077B3" w:rsidRPr="000D3B43">
        <w:rPr>
          <w:rFonts w:ascii="Times New Roman" w:eastAsia="Times New Roman" w:hAnsi="Times New Roman"/>
          <w:sz w:val="28"/>
          <w:szCs w:val="28"/>
        </w:rPr>
        <w:t>глубокое понимание их логического обоснования</w:t>
      </w:r>
      <w:r w:rsidR="006A46E0" w:rsidRPr="000D3B43">
        <w:rPr>
          <w:rFonts w:ascii="Times New Roman" w:eastAsia="Times New Roman" w:hAnsi="Times New Roman"/>
          <w:sz w:val="28"/>
          <w:szCs w:val="28"/>
        </w:rPr>
        <w:t>. Это</w:t>
      </w:r>
      <w:r w:rsidR="00C077B3" w:rsidRPr="000D3B43">
        <w:rPr>
          <w:rFonts w:ascii="Times New Roman" w:eastAsia="Times New Roman" w:hAnsi="Times New Roman"/>
          <w:sz w:val="28"/>
          <w:szCs w:val="28"/>
        </w:rPr>
        <w:t xml:space="preserve"> является фундаментальным условием для принятия обоснованных и эффективных управленческих решений в столь ответственной и строго регулируемой отрасли, как гражданская авиация.</w:t>
      </w:r>
    </w:p>
    <w:p w14:paraId="477B4E75" w14:textId="77777777" w:rsidR="00D23907" w:rsidRDefault="00793E9D" w:rsidP="00D23907">
      <w:pPr>
        <w:pStyle w:val="a7"/>
        <w:numPr>
          <w:ilvl w:val="0"/>
          <w:numId w:val="5"/>
        </w:numPr>
        <w:tabs>
          <w:tab w:val="left" w:pos="0"/>
          <w:tab w:val="left" w:pos="851"/>
          <w:tab w:val="left" w:pos="993"/>
        </w:tabs>
        <w:spacing w:after="0" w:line="240" w:lineRule="auto"/>
        <w:ind w:left="0" w:firstLine="709"/>
        <w:jc w:val="both"/>
        <w:rPr>
          <w:rFonts w:ascii="Times New Roman" w:eastAsia="Times New Roman" w:hAnsi="Times New Roman"/>
          <w:sz w:val="28"/>
          <w:szCs w:val="28"/>
        </w:rPr>
      </w:pPr>
      <w:r w:rsidRPr="000D3B43">
        <w:rPr>
          <w:rFonts w:ascii="Times New Roman" w:eastAsia="Times New Roman" w:hAnsi="Times New Roman"/>
          <w:sz w:val="28"/>
          <w:szCs w:val="28"/>
        </w:rPr>
        <w:t>С</w:t>
      </w:r>
      <w:r w:rsidR="00C077B3" w:rsidRPr="000D3B43">
        <w:rPr>
          <w:rFonts w:ascii="Times New Roman" w:eastAsia="Times New Roman" w:hAnsi="Times New Roman"/>
          <w:sz w:val="28"/>
          <w:szCs w:val="28"/>
        </w:rPr>
        <w:t xml:space="preserve">тратегический симбиоз цифровых двойников и разработанного ИИ-агента обладает трансформирующим потенциалом, способным радикально изменить парадигму управления </w:t>
      </w:r>
      <w:r w:rsidR="00AD60F5">
        <w:rPr>
          <w:rFonts w:ascii="Times New Roman" w:hAnsi="Times New Roman"/>
          <w:sz w:val="28"/>
          <w:szCs w:val="28"/>
          <w:shd w:val="clear" w:color="auto" w:fill="FFFFFF"/>
        </w:rPr>
        <w:t>БОТ</w:t>
      </w:r>
      <w:r w:rsidR="00C077B3" w:rsidRPr="000D3B43">
        <w:rPr>
          <w:rFonts w:ascii="Times New Roman" w:eastAsia="Times New Roman" w:hAnsi="Times New Roman"/>
          <w:sz w:val="28"/>
          <w:szCs w:val="28"/>
        </w:rPr>
        <w:t xml:space="preserve">. Эта интеграционная система позволяет перейти от традиционного реактивного управления инцидентами к упреждающему моделированию рисков, заблаговременному выявлению и нивелированию потенциальных угроз, тем самым формируя принципиально </w:t>
      </w:r>
      <w:r w:rsidRPr="000D3B43">
        <w:rPr>
          <w:rFonts w:ascii="Times New Roman" w:eastAsia="Times New Roman" w:hAnsi="Times New Roman"/>
          <w:sz w:val="28"/>
          <w:szCs w:val="28"/>
        </w:rPr>
        <w:t>инновационную</w:t>
      </w:r>
      <w:r w:rsidR="00C077B3" w:rsidRPr="000D3B43">
        <w:rPr>
          <w:rFonts w:ascii="Times New Roman" w:eastAsia="Times New Roman" w:hAnsi="Times New Roman"/>
          <w:sz w:val="28"/>
          <w:szCs w:val="28"/>
        </w:rPr>
        <w:t>, интеллектуальную,</w:t>
      </w:r>
      <w:r w:rsidR="00B07FA3" w:rsidRPr="000D3B43">
        <w:rPr>
          <w:rFonts w:ascii="Times New Roman" w:eastAsia="Times New Roman" w:hAnsi="Times New Roman"/>
          <w:sz w:val="28"/>
          <w:szCs w:val="28"/>
        </w:rPr>
        <w:t xml:space="preserve"> операционную</w:t>
      </w:r>
      <w:r w:rsidR="00C077B3" w:rsidRPr="000D3B43">
        <w:rPr>
          <w:rFonts w:ascii="Times New Roman" w:eastAsia="Times New Roman" w:hAnsi="Times New Roman"/>
          <w:sz w:val="28"/>
          <w:szCs w:val="28"/>
        </w:rPr>
        <w:t xml:space="preserve"> и адаптивную культуру безопасности. </w:t>
      </w:r>
      <w:r w:rsidR="00B07FA3" w:rsidRPr="000D3B43">
        <w:rPr>
          <w:rFonts w:ascii="Times New Roman" w:eastAsia="Times New Roman" w:hAnsi="Times New Roman"/>
          <w:sz w:val="28"/>
          <w:szCs w:val="28"/>
        </w:rPr>
        <w:t>В перспективе, к</w:t>
      </w:r>
      <w:r w:rsidR="00C077B3" w:rsidRPr="000D3B43">
        <w:rPr>
          <w:rFonts w:ascii="Times New Roman" w:eastAsia="Times New Roman" w:hAnsi="Times New Roman"/>
          <w:sz w:val="28"/>
          <w:szCs w:val="28"/>
        </w:rPr>
        <w:t xml:space="preserve">онечным результатом имплементации данной системы станет существенное повышение операционной надежности, оптимизация экономических показателей и укрепление конкурентоспособности </w:t>
      </w:r>
      <w:r w:rsidR="00AD60F5">
        <w:rPr>
          <w:rFonts w:ascii="Times New Roman" w:eastAsia="Times New Roman" w:hAnsi="Times New Roman"/>
          <w:sz w:val="28"/>
          <w:szCs w:val="28"/>
        </w:rPr>
        <w:t xml:space="preserve">ГА РК </w:t>
      </w:r>
      <w:r w:rsidR="00C077B3" w:rsidRPr="000D3B43">
        <w:rPr>
          <w:rFonts w:ascii="Times New Roman" w:eastAsia="Times New Roman" w:hAnsi="Times New Roman"/>
          <w:sz w:val="28"/>
          <w:szCs w:val="28"/>
        </w:rPr>
        <w:t>на глобальном уровне.</w:t>
      </w:r>
    </w:p>
    <w:p w14:paraId="53043935" w14:textId="02D846D7" w:rsidR="00D23907" w:rsidRPr="00D23907" w:rsidRDefault="00D23907" w:rsidP="00D23907">
      <w:pPr>
        <w:pStyle w:val="a7"/>
        <w:tabs>
          <w:tab w:val="left" w:pos="0"/>
          <w:tab w:val="left" w:pos="851"/>
          <w:tab w:val="left" w:pos="993"/>
        </w:tabs>
        <w:spacing w:after="0" w:line="240" w:lineRule="auto"/>
        <w:ind w:left="709"/>
        <w:jc w:val="both"/>
        <w:rPr>
          <w:rFonts w:ascii="Times New Roman" w:eastAsia="Times New Roman" w:hAnsi="Times New Roman"/>
          <w:sz w:val="28"/>
          <w:szCs w:val="28"/>
        </w:rPr>
      </w:pPr>
      <w:r w:rsidRPr="00D23907">
        <w:rPr>
          <w:rFonts w:ascii="Times New Roman" w:eastAsia="Times New Roman" w:hAnsi="Times New Roman"/>
          <w:sz w:val="28"/>
          <w:szCs w:val="28"/>
        </w:rPr>
        <w:t>Результаты исследований по данной главе были опубликованы в [</w:t>
      </w:r>
      <w:r w:rsidR="008B467D">
        <w:rPr>
          <w:rFonts w:ascii="Times New Roman" w:eastAsia="Times New Roman" w:hAnsi="Times New Roman"/>
          <w:sz w:val="28"/>
          <w:szCs w:val="28"/>
        </w:rPr>
        <w:t>104</w:t>
      </w:r>
      <w:r w:rsidRPr="00D23907">
        <w:rPr>
          <w:rFonts w:ascii="Times New Roman" w:eastAsia="Times New Roman" w:hAnsi="Times New Roman"/>
          <w:sz w:val="28"/>
          <w:szCs w:val="28"/>
        </w:rPr>
        <w:t>].</w:t>
      </w:r>
    </w:p>
    <w:p w14:paraId="73712D08" w14:textId="7624DC10" w:rsidR="00A1210F" w:rsidRPr="00A1210F" w:rsidRDefault="00A1210F" w:rsidP="004E2D4E">
      <w:pPr>
        <w:pStyle w:val="a7"/>
        <w:numPr>
          <w:ilvl w:val="0"/>
          <w:numId w:val="5"/>
        </w:numPr>
        <w:tabs>
          <w:tab w:val="left" w:pos="0"/>
          <w:tab w:val="left" w:pos="851"/>
          <w:tab w:val="left" w:pos="993"/>
        </w:tabs>
        <w:spacing w:after="0" w:line="240" w:lineRule="auto"/>
        <w:ind w:left="0" w:firstLine="709"/>
        <w:jc w:val="both"/>
        <w:rPr>
          <w:rFonts w:ascii="Times New Roman" w:eastAsia="Times New Roman" w:hAnsi="Times New Roman"/>
          <w:sz w:val="28"/>
          <w:szCs w:val="28"/>
        </w:rPr>
      </w:pPr>
      <w:r w:rsidRPr="00A1210F">
        <w:rPr>
          <w:rFonts w:ascii="Times New Roman" w:hAnsi="Times New Roman"/>
          <w:b/>
          <w:caps/>
          <w:noProof/>
          <w:sz w:val="28"/>
          <w:szCs w:val="28"/>
        </w:rPr>
        <w:br w:type="page"/>
      </w:r>
    </w:p>
    <w:p w14:paraId="419F128B" w14:textId="35061DF1" w:rsidR="000B3B29" w:rsidRPr="005207C7" w:rsidRDefault="00216F4D" w:rsidP="004E2D4E">
      <w:pPr>
        <w:pStyle w:val="1"/>
        <w:spacing w:before="0" w:after="0" w:line="240" w:lineRule="auto"/>
        <w:ind w:firstLine="709"/>
        <w:jc w:val="center"/>
        <w:rPr>
          <w:rFonts w:ascii="Times New Roman" w:hAnsi="Times New Roman"/>
          <w:b/>
          <w:caps/>
          <w:color w:val="auto"/>
          <w:sz w:val="28"/>
          <w:szCs w:val="28"/>
        </w:rPr>
      </w:pPr>
      <w:bookmarkStart w:id="48" w:name="_Toc232347835"/>
      <w:r w:rsidRPr="005207C7">
        <w:rPr>
          <w:rFonts w:ascii="Times New Roman" w:hAnsi="Times New Roman"/>
          <w:b/>
          <w:caps/>
          <w:noProof/>
          <w:color w:val="auto"/>
          <w:sz w:val="28"/>
          <w:szCs w:val="28"/>
        </w:rPr>
        <w:t>4</w:t>
      </w:r>
      <w:r w:rsidR="00E6008C" w:rsidRPr="005207C7">
        <w:rPr>
          <w:rFonts w:ascii="Times New Roman" w:hAnsi="Times New Roman"/>
          <w:b/>
          <w:caps/>
          <w:noProof/>
          <w:color w:val="auto"/>
          <w:sz w:val="28"/>
          <w:szCs w:val="28"/>
        </w:rPr>
        <w:t>.</w:t>
      </w:r>
      <w:r w:rsidR="00B07FA3" w:rsidRPr="005207C7">
        <w:rPr>
          <w:rFonts w:ascii="Times New Roman" w:hAnsi="Times New Roman"/>
          <w:b/>
          <w:caps/>
          <w:noProof/>
          <w:color w:val="auto"/>
          <w:sz w:val="28"/>
          <w:szCs w:val="28"/>
        </w:rPr>
        <w:t xml:space="preserve"> </w:t>
      </w:r>
      <w:r w:rsidR="00553668" w:rsidRPr="005207C7">
        <w:rPr>
          <w:rFonts w:ascii="Times New Roman" w:hAnsi="Times New Roman"/>
          <w:b/>
          <w:caps/>
          <w:noProof/>
          <w:color w:val="auto"/>
          <w:sz w:val="28"/>
          <w:szCs w:val="28"/>
        </w:rPr>
        <w:t>К</w:t>
      </w:r>
      <w:r w:rsidR="00553668" w:rsidRPr="005207C7">
        <w:rPr>
          <w:rFonts w:ascii="Times New Roman" w:hAnsi="Times New Roman"/>
          <w:b/>
          <w:caps/>
          <w:color w:val="auto"/>
          <w:sz w:val="28"/>
          <w:szCs w:val="28"/>
        </w:rPr>
        <w:t xml:space="preserve">омплексное оценивание состояния кибергигиены </w:t>
      </w:r>
      <w:r w:rsidR="000B3B29" w:rsidRPr="005207C7">
        <w:rPr>
          <w:rFonts w:ascii="Times New Roman" w:hAnsi="Times New Roman"/>
          <w:b/>
          <w:caps/>
          <w:color w:val="auto"/>
          <w:sz w:val="28"/>
          <w:szCs w:val="28"/>
        </w:rPr>
        <w:t>ЦД</w:t>
      </w:r>
      <w:bookmarkEnd w:id="48"/>
    </w:p>
    <w:p w14:paraId="46B7718E" w14:textId="77777777" w:rsidR="005207C7" w:rsidRPr="005207C7" w:rsidRDefault="005207C7" w:rsidP="004E2D4E">
      <w:pPr>
        <w:spacing w:after="0" w:line="240" w:lineRule="auto"/>
        <w:ind w:firstLine="709"/>
        <w:rPr>
          <w:rFonts w:ascii="Times New Roman" w:hAnsi="Times New Roman"/>
          <w:sz w:val="28"/>
          <w:szCs w:val="28"/>
        </w:rPr>
      </w:pPr>
    </w:p>
    <w:p w14:paraId="0E972768" w14:textId="57011C3A" w:rsidR="00EC7E9E" w:rsidRPr="005207C7" w:rsidRDefault="00216F4D" w:rsidP="004E2D4E">
      <w:pPr>
        <w:pStyle w:val="2"/>
        <w:spacing w:before="0" w:after="0" w:line="240" w:lineRule="auto"/>
        <w:ind w:firstLine="709"/>
        <w:jc w:val="center"/>
        <w:rPr>
          <w:rFonts w:ascii="Times New Roman" w:hAnsi="Times New Roman"/>
          <w:color w:val="auto"/>
          <w:sz w:val="28"/>
          <w:szCs w:val="28"/>
        </w:rPr>
      </w:pPr>
      <w:bookmarkStart w:id="49" w:name="_Toc232347836"/>
      <w:r w:rsidRPr="005207C7">
        <w:rPr>
          <w:rFonts w:ascii="Times New Roman" w:hAnsi="Times New Roman"/>
          <w:b/>
          <w:color w:val="auto"/>
          <w:sz w:val="28"/>
          <w:szCs w:val="28"/>
        </w:rPr>
        <w:t xml:space="preserve">4.1 </w:t>
      </w:r>
      <w:r w:rsidR="0096640D" w:rsidRPr="005207C7">
        <w:rPr>
          <w:rFonts w:ascii="Times New Roman" w:hAnsi="Times New Roman"/>
          <w:b/>
          <w:color w:val="auto"/>
          <w:sz w:val="28"/>
          <w:szCs w:val="28"/>
        </w:rPr>
        <w:t>Исследование проблем кибербезопасности Ц</w:t>
      </w:r>
      <w:r w:rsidR="00DA3F15" w:rsidRPr="005207C7">
        <w:rPr>
          <w:rFonts w:ascii="Times New Roman" w:hAnsi="Times New Roman"/>
          <w:b/>
          <w:color w:val="auto"/>
          <w:sz w:val="28"/>
          <w:szCs w:val="28"/>
        </w:rPr>
        <w:t>Д</w:t>
      </w:r>
      <w:bookmarkEnd w:id="49"/>
    </w:p>
    <w:p w14:paraId="2B82B70C" w14:textId="77777777" w:rsidR="005207C7" w:rsidRPr="005207C7" w:rsidRDefault="005207C7" w:rsidP="004E2D4E">
      <w:pPr>
        <w:spacing w:after="0" w:line="240" w:lineRule="auto"/>
        <w:ind w:firstLine="709"/>
        <w:jc w:val="both"/>
        <w:rPr>
          <w:rFonts w:ascii="Times New Roman" w:hAnsi="Times New Roman"/>
          <w:sz w:val="28"/>
          <w:szCs w:val="28"/>
        </w:rPr>
      </w:pPr>
    </w:p>
    <w:p w14:paraId="57CF6A24" w14:textId="5871C5ED" w:rsidR="00FC1F89" w:rsidRPr="005207C7" w:rsidRDefault="00216F4D" w:rsidP="004E2D4E">
      <w:pPr>
        <w:spacing w:after="0" w:line="240" w:lineRule="auto"/>
        <w:ind w:firstLine="709"/>
        <w:jc w:val="both"/>
        <w:rPr>
          <w:rFonts w:ascii="Times New Roman" w:hAnsi="Times New Roman"/>
          <w:color w:val="222222"/>
          <w:sz w:val="28"/>
          <w:szCs w:val="28"/>
          <w:shd w:val="clear" w:color="auto" w:fill="FFFFFF"/>
        </w:rPr>
      </w:pPr>
      <w:r w:rsidRPr="005207C7">
        <w:rPr>
          <w:rFonts w:ascii="Times New Roman" w:hAnsi="Times New Roman"/>
          <w:sz w:val="28"/>
          <w:szCs w:val="28"/>
        </w:rPr>
        <w:t xml:space="preserve">Масштабное </w:t>
      </w:r>
      <w:r w:rsidR="00EC7E9E" w:rsidRPr="005207C7">
        <w:rPr>
          <w:rFonts w:ascii="Times New Roman" w:hAnsi="Times New Roman"/>
          <w:sz w:val="28"/>
          <w:szCs w:val="28"/>
        </w:rPr>
        <w:t>внедрение</w:t>
      </w:r>
      <w:r w:rsidRPr="005207C7">
        <w:rPr>
          <w:rFonts w:ascii="Times New Roman" w:hAnsi="Times New Roman"/>
          <w:sz w:val="28"/>
          <w:szCs w:val="28"/>
        </w:rPr>
        <w:t xml:space="preserve"> компьютерных технологий посто</w:t>
      </w:r>
      <w:r w:rsidR="00BD5B9E">
        <w:rPr>
          <w:rFonts w:ascii="Times New Roman" w:hAnsi="Times New Roman"/>
          <w:sz w:val="28"/>
          <w:szCs w:val="28"/>
        </w:rPr>
        <w:t>я</w:t>
      </w:r>
      <w:r w:rsidRPr="005207C7">
        <w:rPr>
          <w:rFonts w:ascii="Times New Roman" w:hAnsi="Times New Roman"/>
          <w:sz w:val="28"/>
          <w:szCs w:val="28"/>
        </w:rPr>
        <w:t>нно сопрождалось развитием кибербезопасности – направление</w:t>
      </w:r>
      <w:r w:rsidR="00C171EB" w:rsidRPr="005207C7">
        <w:rPr>
          <w:rFonts w:ascii="Times New Roman" w:hAnsi="Times New Roman"/>
          <w:sz w:val="28"/>
          <w:szCs w:val="28"/>
        </w:rPr>
        <w:t>м</w:t>
      </w:r>
      <w:r w:rsidRPr="005207C7">
        <w:rPr>
          <w:rFonts w:ascii="Times New Roman" w:hAnsi="Times New Roman"/>
          <w:sz w:val="28"/>
          <w:szCs w:val="28"/>
        </w:rPr>
        <w:t xml:space="preserve"> науки и техники, связанной с цифровой защитой оборудования, сетей, систем, программного обеспечения </w:t>
      </w:r>
      <w:r w:rsidR="002407B9" w:rsidRPr="005207C7">
        <w:rPr>
          <w:rFonts w:ascii="Times New Roman" w:hAnsi="Times New Roman"/>
          <w:sz w:val="28"/>
          <w:szCs w:val="28"/>
        </w:rPr>
        <w:t xml:space="preserve">и </w:t>
      </w:r>
      <w:r w:rsidRPr="005207C7">
        <w:rPr>
          <w:rFonts w:ascii="Times New Roman" w:hAnsi="Times New Roman"/>
          <w:sz w:val="28"/>
          <w:szCs w:val="28"/>
        </w:rPr>
        <w:t>информационных данных от несанкционированного доступа</w:t>
      </w:r>
      <w:r w:rsidR="002407B9" w:rsidRPr="005207C7">
        <w:rPr>
          <w:rFonts w:ascii="Times New Roman" w:hAnsi="Times New Roman"/>
          <w:sz w:val="28"/>
          <w:szCs w:val="28"/>
        </w:rPr>
        <w:t xml:space="preserve"> и атак</w:t>
      </w:r>
      <w:r w:rsidRPr="005207C7">
        <w:rPr>
          <w:rFonts w:ascii="Times New Roman" w:hAnsi="Times New Roman"/>
          <w:sz w:val="28"/>
          <w:szCs w:val="28"/>
        </w:rPr>
        <w:t xml:space="preserve">. </w:t>
      </w:r>
      <w:r w:rsidR="002407B9" w:rsidRPr="005207C7">
        <w:rPr>
          <w:rFonts w:ascii="Times New Roman" w:hAnsi="Times New Roman"/>
          <w:sz w:val="28"/>
          <w:szCs w:val="28"/>
        </w:rPr>
        <w:t xml:space="preserve">Результатами киберинцидентов могут являться не только технические сбои, но и нарушение работы критической инфраструктуры, подрыв экономической стабильности и </w:t>
      </w:r>
      <w:r w:rsidR="00FC1F89" w:rsidRPr="005207C7">
        <w:rPr>
          <w:rFonts w:ascii="Times New Roman" w:hAnsi="Times New Roman"/>
          <w:sz w:val="28"/>
          <w:szCs w:val="28"/>
        </w:rPr>
        <w:t>использование</w:t>
      </w:r>
      <w:r w:rsidR="002407B9" w:rsidRPr="005207C7">
        <w:rPr>
          <w:rFonts w:ascii="Times New Roman" w:hAnsi="Times New Roman"/>
          <w:sz w:val="28"/>
          <w:szCs w:val="28"/>
        </w:rPr>
        <w:t xml:space="preserve"> конфиденциальных данных </w:t>
      </w:r>
      <w:r w:rsidR="00FC1F89" w:rsidRPr="005207C7">
        <w:rPr>
          <w:rFonts w:ascii="Times New Roman" w:hAnsi="Times New Roman"/>
          <w:sz w:val="28"/>
          <w:szCs w:val="28"/>
        </w:rPr>
        <w:t xml:space="preserve">в преступных целях </w:t>
      </w:r>
      <w:r w:rsidR="002407B9" w:rsidRPr="005207C7">
        <w:rPr>
          <w:rFonts w:ascii="Times New Roman" w:hAnsi="Times New Roman"/>
          <w:sz w:val="28"/>
          <w:szCs w:val="28"/>
        </w:rPr>
        <w:t>[</w:t>
      </w:r>
      <w:r w:rsidR="008B467D">
        <w:rPr>
          <w:rFonts w:ascii="Times New Roman" w:hAnsi="Times New Roman"/>
          <w:sz w:val="28"/>
          <w:szCs w:val="28"/>
        </w:rPr>
        <w:t>106</w:t>
      </w:r>
      <w:r w:rsidR="002407B9" w:rsidRPr="005207C7">
        <w:rPr>
          <w:rFonts w:ascii="Times New Roman" w:hAnsi="Times New Roman"/>
          <w:sz w:val="28"/>
          <w:szCs w:val="28"/>
        </w:rPr>
        <w:t>].</w:t>
      </w:r>
    </w:p>
    <w:p w14:paraId="4B27CB1B" w14:textId="05C22724" w:rsidR="00216F4D" w:rsidRPr="00C2200E" w:rsidRDefault="00FC1F89" w:rsidP="004E2D4E">
      <w:pPr>
        <w:spacing w:after="0" w:line="240" w:lineRule="auto"/>
        <w:ind w:firstLine="709"/>
        <w:jc w:val="both"/>
        <w:rPr>
          <w:rFonts w:ascii="Times New Roman" w:hAnsi="Times New Roman"/>
          <w:sz w:val="28"/>
          <w:szCs w:val="28"/>
        </w:rPr>
      </w:pPr>
      <w:r w:rsidRPr="00F90E87">
        <w:rPr>
          <w:rFonts w:ascii="Times New Roman" w:hAnsi="Times New Roman"/>
          <w:color w:val="222222"/>
          <w:sz w:val="28"/>
          <w:szCs w:val="28"/>
          <w:shd w:val="clear" w:color="auto" w:fill="FFFFFF"/>
        </w:rPr>
        <w:t xml:space="preserve">Меры кибербезопасности, ныне принимаемые правительствами и бизнесом, все больше усложняются из-за растущей изощренности киберпреступников, фрагментарности нормативно-правовой базы, а также </w:t>
      </w:r>
      <w:r w:rsidRPr="00C2200E">
        <w:rPr>
          <w:rFonts w:ascii="Times New Roman" w:hAnsi="Times New Roman"/>
          <w:color w:val="222222"/>
          <w:sz w:val="28"/>
          <w:szCs w:val="28"/>
          <w:shd w:val="clear" w:color="auto" w:fill="FFFFFF"/>
        </w:rPr>
        <w:t xml:space="preserve">транснационального характера киберинцидентов и кибератак </w:t>
      </w:r>
      <w:r w:rsidRPr="00C2200E">
        <w:rPr>
          <w:rFonts w:ascii="Times New Roman" w:hAnsi="Times New Roman"/>
          <w:sz w:val="28"/>
          <w:szCs w:val="28"/>
        </w:rPr>
        <w:t>[</w:t>
      </w:r>
      <w:r w:rsidR="008B467D">
        <w:rPr>
          <w:rFonts w:ascii="Times New Roman" w:hAnsi="Times New Roman"/>
          <w:sz w:val="28"/>
          <w:szCs w:val="28"/>
        </w:rPr>
        <w:t>112</w:t>
      </w:r>
      <w:r w:rsidRPr="00C2200E">
        <w:rPr>
          <w:rFonts w:ascii="Times New Roman" w:hAnsi="Times New Roman"/>
          <w:sz w:val="28"/>
          <w:szCs w:val="28"/>
        </w:rPr>
        <w:t xml:space="preserve">]. </w:t>
      </w:r>
      <w:r w:rsidRPr="00C2200E">
        <w:rPr>
          <w:rFonts w:ascii="Times New Roman" w:hAnsi="Times New Roman"/>
          <w:color w:val="222222"/>
          <w:sz w:val="28"/>
          <w:szCs w:val="28"/>
          <w:shd w:val="clear" w:color="auto" w:fill="FFFFFF"/>
        </w:rPr>
        <w:t>Поэтому вопрос кибергигиены с каждым днем приобретает все большую актуальность</w:t>
      </w:r>
      <w:r w:rsidRPr="00C2200E">
        <w:rPr>
          <w:rFonts w:ascii="Times New Roman" w:hAnsi="Times New Roman"/>
          <w:sz w:val="28"/>
          <w:szCs w:val="28"/>
        </w:rPr>
        <w:t>.</w:t>
      </w:r>
    </w:p>
    <w:p w14:paraId="50A7B774" w14:textId="1D2BC9C1" w:rsidR="00EC7E9E" w:rsidRPr="00C2200E" w:rsidRDefault="00EF09D4" w:rsidP="004E2D4E">
      <w:pPr>
        <w:spacing w:after="0" w:line="240" w:lineRule="auto"/>
        <w:ind w:firstLine="709"/>
        <w:jc w:val="both"/>
        <w:rPr>
          <w:rFonts w:ascii="Times New Roman" w:hAnsi="Times New Roman"/>
          <w:sz w:val="28"/>
          <w:szCs w:val="28"/>
        </w:rPr>
      </w:pPr>
      <w:r w:rsidRPr="00C2200E">
        <w:rPr>
          <w:rFonts w:ascii="Times New Roman" w:hAnsi="Times New Roman"/>
          <w:sz w:val="28"/>
          <w:szCs w:val="28"/>
        </w:rPr>
        <w:t xml:space="preserve">Драйвером </w:t>
      </w:r>
      <w:r w:rsidR="00C2200E" w:rsidRPr="00C2200E">
        <w:rPr>
          <w:rFonts w:ascii="Times New Roman" w:hAnsi="Times New Roman"/>
          <w:sz w:val="28"/>
          <w:szCs w:val="28"/>
        </w:rPr>
        <w:t>технологического прорыва</w:t>
      </w:r>
      <w:r w:rsidRPr="00C2200E">
        <w:rPr>
          <w:rFonts w:ascii="Times New Roman" w:hAnsi="Times New Roman"/>
          <w:sz w:val="28"/>
          <w:szCs w:val="28"/>
        </w:rPr>
        <w:t xml:space="preserve"> становится бурное развитие нового направления </w:t>
      </w:r>
      <w:r w:rsidR="00287C3A">
        <w:rPr>
          <w:rFonts w:ascii="Times New Roman" w:hAnsi="Times New Roman"/>
          <w:sz w:val="28"/>
          <w:szCs w:val="28"/>
        </w:rPr>
        <w:t>ЦТ</w:t>
      </w:r>
      <w:r w:rsidRPr="00C2200E">
        <w:rPr>
          <w:rFonts w:ascii="Times New Roman" w:hAnsi="Times New Roman"/>
          <w:sz w:val="28"/>
          <w:szCs w:val="28"/>
        </w:rPr>
        <w:t xml:space="preserve"> – </w:t>
      </w:r>
      <w:r w:rsidR="00287C3A" w:rsidRPr="00C2200E">
        <w:rPr>
          <w:rFonts w:ascii="Times New Roman" w:hAnsi="Times New Roman"/>
          <w:sz w:val="28"/>
          <w:szCs w:val="28"/>
        </w:rPr>
        <w:t>формирование квантовой индустрии</w:t>
      </w:r>
      <w:r w:rsidR="00287C3A">
        <w:rPr>
          <w:rFonts w:ascii="Times New Roman" w:hAnsi="Times New Roman"/>
          <w:sz w:val="28"/>
          <w:szCs w:val="28"/>
        </w:rPr>
        <w:t xml:space="preserve"> и внедрение </w:t>
      </w:r>
      <w:r w:rsidRPr="00C2200E">
        <w:rPr>
          <w:rFonts w:ascii="Times New Roman" w:hAnsi="Times New Roman"/>
          <w:sz w:val="28"/>
          <w:szCs w:val="28"/>
        </w:rPr>
        <w:t>технологий, обеспечивающ</w:t>
      </w:r>
      <w:r w:rsidR="00287C3A">
        <w:rPr>
          <w:rFonts w:ascii="Times New Roman" w:hAnsi="Times New Roman"/>
          <w:sz w:val="28"/>
          <w:szCs w:val="28"/>
        </w:rPr>
        <w:t>их</w:t>
      </w:r>
      <w:r w:rsidRPr="00C2200E">
        <w:rPr>
          <w:rFonts w:ascii="Times New Roman" w:hAnsi="Times New Roman"/>
          <w:sz w:val="28"/>
          <w:szCs w:val="28"/>
        </w:rPr>
        <w:t xml:space="preserve"> увеличение скорости обработки данных в 10 и более раз. Следовательно, необходимо уже се</w:t>
      </w:r>
      <w:r w:rsidR="00EC7E9E" w:rsidRPr="00C2200E">
        <w:rPr>
          <w:rFonts w:ascii="Times New Roman" w:hAnsi="Times New Roman"/>
          <w:sz w:val="28"/>
          <w:szCs w:val="28"/>
        </w:rPr>
        <w:t>йчас задуматься о возможных киберинцидентах и поиске устойчивых решений</w:t>
      </w:r>
      <w:r w:rsidRPr="00C2200E">
        <w:rPr>
          <w:rFonts w:ascii="Times New Roman" w:hAnsi="Times New Roman"/>
          <w:sz w:val="28"/>
          <w:szCs w:val="28"/>
        </w:rPr>
        <w:t>.</w:t>
      </w:r>
    </w:p>
    <w:p w14:paraId="4D35C584" w14:textId="686D4B99" w:rsidR="00EF09D4" w:rsidRPr="00C2200E" w:rsidRDefault="00287C3A" w:rsidP="004E2D4E">
      <w:pPr>
        <w:spacing w:after="0" w:line="240" w:lineRule="auto"/>
        <w:ind w:firstLine="709"/>
        <w:jc w:val="both"/>
        <w:rPr>
          <w:rFonts w:ascii="Times New Roman" w:hAnsi="Times New Roman"/>
          <w:color w:val="1F1F1F"/>
          <w:sz w:val="28"/>
          <w:szCs w:val="28"/>
        </w:rPr>
      </w:pPr>
      <w:r>
        <w:rPr>
          <w:rFonts w:ascii="Times New Roman" w:hAnsi="Times New Roman"/>
          <w:color w:val="1F1F1F"/>
          <w:sz w:val="28"/>
          <w:szCs w:val="28"/>
        </w:rPr>
        <w:t>В</w:t>
      </w:r>
      <w:r w:rsidR="00EF09D4" w:rsidRPr="00C2200E">
        <w:rPr>
          <w:rFonts w:ascii="Times New Roman" w:hAnsi="Times New Roman"/>
          <w:color w:val="1F1F1F"/>
          <w:sz w:val="28"/>
          <w:szCs w:val="28"/>
        </w:rPr>
        <w:t xml:space="preserve"> настоящее время </w:t>
      </w:r>
      <w:r w:rsidR="00C171EB" w:rsidRPr="00C2200E">
        <w:rPr>
          <w:rFonts w:ascii="Times New Roman" w:hAnsi="Times New Roman"/>
          <w:color w:val="1F1F1F"/>
          <w:sz w:val="28"/>
          <w:szCs w:val="28"/>
        </w:rPr>
        <w:t xml:space="preserve">применение </w:t>
      </w:r>
      <w:r>
        <w:rPr>
          <w:rFonts w:ascii="Times New Roman" w:hAnsi="Times New Roman"/>
          <w:color w:val="1F1F1F"/>
          <w:sz w:val="28"/>
          <w:szCs w:val="28"/>
        </w:rPr>
        <w:t xml:space="preserve">ЦД </w:t>
      </w:r>
      <w:r w:rsidR="00EC7E9E" w:rsidRPr="00C2200E">
        <w:rPr>
          <w:rFonts w:ascii="Times New Roman" w:hAnsi="Times New Roman"/>
          <w:color w:val="1F1F1F"/>
          <w:sz w:val="28"/>
          <w:szCs w:val="28"/>
        </w:rPr>
        <w:t>является передов</w:t>
      </w:r>
      <w:r>
        <w:rPr>
          <w:rFonts w:ascii="Times New Roman" w:hAnsi="Times New Roman"/>
          <w:color w:val="1F1F1F"/>
          <w:sz w:val="28"/>
          <w:szCs w:val="28"/>
        </w:rPr>
        <w:t>ой</w:t>
      </w:r>
      <w:r w:rsidR="00EC7E9E" w:rsidRPr="00C2200E">
        <w:rPr>
          <w:rFonts w:ascii="Times New Roman" w:hAnsi="Times New Roman"/>
          <w:color w:val="1F1F1F"/>
          <w:sz w:val="28"/>
          <w:szCs w:val="28"/>
        </w:rPr>
        <w:t xml:space="preserve"> технологи</w:t>
      </w:r>
      <w:r>
        <w:rPr>
          <w:rFonts w:ascii="Times New Roman" w:hAnsi="Times New Roman"/>
          <w:color w:val="1F1F1F"/>
          <w:sz w:val="28"/>
          <w:szCs w:val="28"/>
        </w:rPr>
        <w:t>е</w:t>
      </w:r>
      <w:r w:rsidR="00EC7E9E" w:rsidRPr="00C2200E">
        <w:rPr>
          <w:rFonts w:ascii="Times New Roman" w:hAnsi="Times New Roman"/>
          <w:color w:val="1F1F1F"/>
          <w:sz w:val="28"/>
          <w:szCs w:val="28"/>
        </w:rPr>
        <w:t xml:space="preserve">й, которая предоставляет возможности моделирования для прогнозирования, оптимизации и оценки состояний и конфигураций системы полностью цифровым способом в сочетании с киберфизическими системами. </w:t>
      </w:r>
      <w:r w:rsidR="00C171EB" w:rsidRPr="00C2200E">
        <w:rPr>
          <w:rFonts w:ascii="Times New Roman" w:hAnsi="Times New Roman"/>
          <w:color w:val="1F1F1F"/>
          <w:sz w:val="28"/>
          <w:szCs w:val="28"/>
        </w:rPr>
        <w:t>ЦД</w:t>
      </w:r>
      <w:r w:rsidR="00EC7E9E" w:rsidRPr="00C2200E">
        <w:rPr>
          <w:rFonts w:ascii="Times New Roman" w:hAnsi="Times New Roman"/>
          <w:color w:val="1F1F1F"/>
          <w:sz w:val="28"/>
          <w:szCs w:val="28"/>
        </w:rPr>
        <w:t xml:space="preserve"> позволяет воспроизводить реальный мир в виртуальной среде посредством интеграции таких </w:t>
      </w:r>
      <w:r>
        <w:rPr>
          <w:rFonts w:ascii="Times New Roman" w:hAnsi="Times New Roman"/>
          <w:color w:val="1F1F1F"/>
          <w:sz w:val="28"/>
          <w:szCs w:val="28"/>
        </w:rPr>
        <w:t>технических решений</w:t>
      </w:r>
      <w:r w:rsidR="00EC7E9E" w:rsidRPr="00C2200E">
        <w:rPr>
          <w:rFonts w:ascii="Times New Roman" w:hAnsi="Times New Roman"/>
          <w:color w:val="1F1F1F"/>
          <w:sz w:val="28"/>
          <w:szCs w:val="28"/>
        </w:rPr>
        <w:t xml:space="preserve">, как облачные вычисления и </w:t>
      </w:r>
      <w:r>
        <w:rPr>
          <w:rFonts w:ascii="Times New Roman" w:hAnsi="Times New Roman"/>
          <w:color w:val="1F1F1F"/>
          <w:sz w:val="28"/>
          <w:szCs w:val="28"/>
        </w:rPr>
        <w:t>ИИ</w:t>
      </w:r>
      <w:r w:rsidR="00EC7E9E" w:rsidRPr="00C2200E">
        <w:rPr>
          <w:rFonts w:ascii="Times New Roman" w:hAnsi="Times New Roman"/>
          <w:color w:val="1F1F1F"/>
          <w:sz w:val="28"/>
          <w:szCs w:val="28"/>
        </w:rPr>
        <w:t>, генери</w:t>
      </w:r>
      <w:r>
        <w:rPr>
          <w:rFonts w:ascii="Times New Roman" w:hAnsi="Times New Roman"/>
          <w:color w:val="1F1F1F"/>
          <w:sz w:val="28"/>
          <w:szCs w:val="28"/>
        </w:rPr>
        <w:t>рование</w:t>
      </w:r>
      <w:r w:rsidR="00EC7E9E" w:rsidRPr="00C2200E">
        <w:rPr>
          <w:rFonts w:ascii="Times New Roman" w:hAnsi="Times New Roman"/>
          <w:color w:val="1F1F1F"/>
          <w:sz w:val="28"/>
          <w:szCs w:val="28"/>
        </w:rPr>
        <w:t xml:space="preserve"> данны</w:t>
      </w:r>
      <w:r>
        <w:rPr>
          <w:rFonts w:ascii="Times New Roman" w:hAnsi="Times New Roman"/>
          <w:color w:val="1F1F1F"/>
          <w:sz w:val="28"/>
          <w:szCs w:val="28"/>
        </w:rPr>
        <w:t>х</w:t>
      </w:r>
      <w:r w:rsidR="00EC7E9E" w:rsidRPr="00C2200E">
        <w:rPr>
          <w:rFonts w:ascii="Times New Roman" w:hAnsi="Times New Roman"/>
          <w:color w:val="1F1F1F"/>
          <w:sz w:val="28"/>
          <w:szCs w:val="28"/>
        </w:rPr>
        <w:t xml:space="preserve"> в </w:t>
      </w:r>
      <w:r>
        <w:rPr>
          <w:rFonts w:ascii="Times New Roman" w:hAnsi="Times New Roman"/>
          <w:color w:val="1F1F1F"/>
          <w:sz w:val="28"/>
          <w:szCs w:val="28"/>
        </w:rPr>
        <w:t xml:space="preserve">режиме </w:t>
      </w:r>
      <w:r w:rsidR="00EC7E9E" w:rsidRPr="00C2200E">
        <w:rPr>
          <w:rFonts w:ascii="Times New Roman" w:hAnsi="Times New Roman"/>
          <w:color w:val="1F1F1F"/>
          <w:sz w:val="28"/>
          <w:szCs w:val="28"/>
        </w:rPr>
        <w:t>реально</w:t>
      </w:r>
      <w:r>
        <w:rPr>
          <w:rFonts w:ascii="Times New Roman" w:hAnsi="Times New Roman"/>
          <w:color w:val="1F1F1F"/>
          <w:sz w:val="28"/>
          <w:szCs w:val="28"/>
        </w:rPr>
        <w:t>го</w:t>
      </w:r>
      <w:r w:rsidR="00EC7E9E" w:rsidRPr="00C2200E">
        <w:rPr>
          <w:rFonts w:ascii="Times New Roman" w:hAnsi="Times New Roman"/>
          <w:color w:val="1F1F1F"/>
          <w:sz w:val="28"/>
          <w:szCs w:val="28"/>
        </w:rPr>
        <w:t xml:space="preserve"> времени.</w:t>
      </w:r>
      <w:r w:rsidR="00BD5B9E">
        <w:rPr>
          <w:rFonts w:ascii="Times New Roman" w:hAnsi="Times New Roman"/>
          <w:color w:val="1F1F1F"/>
          <w:sz w:val="28"/>
          <w:szCs w:val="28"/>
        </w:rPr>
        <w:t xml:space="preserve"> </w:t>
      </w:r>
      <w:r w:rsidR="00EC7E9E" w:rsidRPr="00C2200E">
        <w:rPr>
          <w:rFonts w:ascii="Times New Roman" w:hAnsi="Times New Roman"/>
          <w:color w:val="1F1F1F"/>
          <w:sz w:val="28"/>
          <w:szCs w:val="28"/>
        </w:rPr>
        <w:t xml:space="preserve">Поскольку </w:t>
      </w:r>
      <w:r w:rsidR="00C171EB" w:rsidRPr="00C2200E">
        <w:rPr>
          <w:rFonts w:ascii="Times New Roman" w:hAnsi="Times New Roman"/>
          <w:color w:val="1F1F1F"/>
          <w:sz w:val="28"/>
          <w:szCs w:val="28"/>
        </w:rPr>
        <w:t>ЦД</w:t>
      </w:r>
      <w:r w:rsidR="00EC7E9E" w:rsidRPr="00C2200E">
        <w:rPr>
          <w:rFonts w:ascii="Times New Roman" w:hAnsi="Times New Roman"/>
          <w:color w:val="1F1F1F"/>
          <w:sz w:val="28"/>
          <w:szCs w:val="28"/>
        </w:rPr>
        <w:t xml:space="preserve"> находится в центре крупного сдвига парадигмы в 4</w:t>
      </w:r>
      <w:r>
        <w:rPr>
          <w:rFonts w:ascii="Times New Roman" w:hAnsi="Times New Roman"/>
          <w:color w:val="1F1F1F"/>
          <w:sz w:val="28"/>
          <w:szCs w:val="28"/>
          <w:lang w:val="en-US"/>
        </w:rPr>
        <w:t>IR</w:t>
      </w:r>
      <w:r w:rsidR="00EC7E9E" w:rsidRPr="00C2200E">
        <w:rPr>
          <w:rFonts w:ascii="Times New Roman" w:hAnsi="Times New Roman"/>
          <w:color w:val="1F1F1F"/>
          <w:sz w:val="28"/>
          <w:szCs w:val="28"/>
        </w:rPr>
        <w:t>, использование этой технологии дает возможность моделировать кибератаки и защищать сценарии без доступа к физической среде.</w:t>
      </w:r>
    </w:p>
    <w:p w14:paraId="22E733C5" w14:textId="52B61281" w:rsidR="00EF09D4" w:rsidRPr="00C2200E" w:rsidRDefault="00EC7E9E" w:rsidP="004E2D4E">
      <w:pPr>
        <w:spacing w:after="0" w:line="240" w:lineRule="auto"/>
        <w:ind w:firstLine="709"/>
        <w:jc w:val="both"/>
        <w:rPr>
          <w:rFonts w:ascii="Times New Roman" w:hAnsi="Times New Roman"/>
          <w:sz w:val="28"/>
          <w:szCs w:val="28"/>
          <w:lang w:eastAsia="ru-RU"/>
        </w:rPr>
      </w:pPr>
      <w:r w:rsidRPr="00C2200E">
        <w:rPr>
          <w:rFonts w:ascii="Times New Roman" w:hAnsi="Times New Roman"/>
          <w:color w:val="1F1F1F"/>
          <w:sz w:val="28"/>
          <w:szCs w:val="28"/>
        </w:rPr>
        <w:t xml:space="preserve">Однако, эти возможности несут в себе риски, поскольку неявная в </w:t>
      </w:r>
      <w:r w:rsidR="00C171EB" w:rsidRPr="00C2200E">
        <w:rPr>
          <w:rFonts w:ascii="Times New Roman" w:hAnsi="Times New Roman"/>
          <w:color w:val="1F1F1F"/>
          <w:sz w:val="28"/>
          <w:szCs w:val="28"/>
        </w:rPr>
        <w:t>ЦД</w:t>
      </w:r>
      <w:r w:rsidRPr="00C2200E">
        <w:rPr>
          <w:rFonts w:ascii="Times New Roman" w:hAnsi="Times New Roman"/>
          <w:color w:val="1F1F1F"/>
          <w:sz w:val="28"/>
          <w:szCs w:val="28"/>
        </w:rPr>
        <w:t xml:space="preserve"> связь между </w:t>
      </w:r>
      <w:r w:rsidR="00287C3A">
        <w:rPr>
          <w:rFonts w:ascii="Times New Roman" w:hAnsi="Times New Roman"/>
          <w:color w:val="1F1F1F"/>
          <w:sz w:val="28"/>
          <w:szCs w:val="28"/>
        </w:rPr>
        <w:t xml:space="preserve">реальной </w:t>
      </w:r>
      <w:r w:rsidRPr="00C2200E">
        <w:rPr>
          <w:rFonts w:ascii="Times New Roman" w:hAnsi="Times New Roman"/>
          <w:color w:val="1F1F1F"/>
          <w:sz w:val="28"/>
          <w:szCs w:val="28"/>
        </w:rPr>
        <w:t xml:space="preserve">и виртуальной средой увеличивает </w:t>
      </w:r>
      <w:r w:rsidR="00EF09D4" w:rsidRPr="00C2200E">
        <w:rPr>
          <w:rFonts w:ascii="Times New Roman" w:hAnsi="Times New Roman"/>
          <w:color w:val="1F1F1F"/>
          <w:sz w:val="28"/>
          <w:szCs w:val="28"/>
        </w:rPr>
        <w:t xml:space="preserve">возможности </w:t>
      </w:r>
      <w:r w:rsidRPr="00C2200E">
        <w:rPr>
          <w:rFonts w:ascii="Times New Roman" w:hAnsi="Times New Roman"/>
          <w:color w:val="1F1F1F"/>
          <w:sz w:val="28"/>
          <w:szCs w:val="28"/>
        </w:rPr>
        <w:t xml:space="preserve">кибератак. Поэтому кибербезопасность </w:t>
      </w:r>
      <w:r w:rsidR="00C171EB" w:rsidRPr="00C2200E">
        <w:rPr>
          <w:rFonts w:ascii="Times New Roman" w:hAnsi="Times New Roman"/>
          <w:sz w:val="28"/>
          <w:szCs w:val="28"/>
        </w:rPr>
        <w:t>ЦД</w:t>
      </w:r>
      <w:r w:rsidRPr="00C2200E">
        <w:rPr>
          <w:rFonts w:ascii="Times New Roman" w:hAnsi="Times New Roman"/>
          <w:sz w:val="28"/>
          <w:szCs w:val="28"/>
        </w:rPr>
        <w:t xml:space="preserve"> </w:t>
      </w:r>
      <w:r w:rsidRPr="00C2200E">
        <w:rPr>
          <w:rFonts w:ascii="Times New Roman" w:hAnsi="Times New Roman"/>
          <w:color w:val="1F1F1F"/>
          <w:sz w:val="28"/>
          <w:szCs w:val="28"/>
        </w:rPr>
        <w:t>становится одной из проблем, котор</w:t>
      </w:r>
      <w:r w:rsidR="009966E6" w:rsidRPr="00C2200E">
        <w:rPr>
          <w:rFonts w:ascii="Times New Roman" w:hAnsi="Times New Roman"/>
          <w:color w:val="1F1F1F"/>
          <w:sz w:val="28"/>
          <w:szCs w:val="28"/>
        </w:rPr>
        <w:t>ая</w:t>
      </w:r>
      <w:r w:rsidRPr="00C2200E">
        <w:rPr>
          <w:rFonts w:ascii="Times New Roman" w:hAnsi="Times New Roman"/>
          <w:color w:val="1F1F1F"/>
          <w:sz w:val="28"/>
          <w:szCs w:val="28"/>
        </w:rPr>
        <w:t xml:space="preserve"> требует неотлагательное принятие мер </w:t>
      </w:r>
      <w:r w:rsidR="00120155" w:rsidRPr="00C2200E">
        <w:rPr>
          <w:rFonts w:ascii="Times New Roman" w:hAnsi="Times New Roman"/>
          <w:sz w:val="28"/>
          <w:szCs w:val="28"/>
        </w:rPr>
        <w:t>[</w:t>
      </w:r>
      <w:r w:rsidR="008B467D">
        <w:rPr>
          <w:rFonts w:ascii="Times New Roman" w:hAnsi="Times New Roman"/>
          <w:sz w:val="28"/>
          <w:szCs w:val="28"/>
        </w:rPr>
        <w:t>113</w:t>
      </w:r>
      <w:r w:rsidRPr="00C2200E">
        <w:rPr>
          <w:rFonts w:ascii="Times New Roman" w:hAnsi="Times New Roman"/>
          <w:sz w:val="28"/>
          <w:szCs w:val="28"/>
        </w:rPr>
        <w:t>]</w:t>
      </w:r>
      <w:r w:rsidRPr="00C2200E">
        <w:rPr>
          <w:rFonts w:ascii="Times New Roman" w:hAnsi="Times New Roman"/>
          <w:sz w:val="28"/>
          <w:szCs w:val="28"/>
          <w:lang w:eastAsia="ru-RU"/>
        </w:rPr>
        <w:t>.</w:t>
      </w:r>
    </w:p>
    <w:p w14:paraId="1AB9C5BD" w14:textId="17DDE7E8" w:rsidR="00EC7E9E" w:rsidRPr="00C2200E" w:rsidRDefault="00EF09D4" w:rsidP="004E2D4E">
      <w:pPr>
        <w:spacing w:after="0" w:line="240" w:lineRule="auto"/>
        <w:ind w:firstLine="709"/>
        <w:jc w:val="both"/>
        <w:rPr>
          <w:rFonts w:ascii="Times New Roman" w:hAnsi="Times New Roman"/>
          <w:sz w:val="28"/>
          <w:szCs w:val="28"/>
          <w:lang w:eastAsia="ru-RU"/>
        </w:rPr>
      </w:pPr>
      <w:r w:rsidRPr="00C2200E">
        <w:rPr>
          <w:rFonts w:ascii="Times New Roman" w:hAnsi="Times New Roman"/>
          <w:sz w:val="28"/>
          <w:szCs w:val="28"/>
        </w:rPr>
        <w:t xml:space="preserve">Актуальным становится также </w:t>
      </w:r>
      <w:r w:rsidR="006A2DCA" w:rsidRPr="00C2200E">
        <w:rPr>
          <w:rFonts w:ascii="Times New Roman" w:hAnsi="Times New Roman"/>
          <w:sz w:val="28"/>
          <w:szCs w:val="28"/>
        </w:rPr>
        <w:t>постоянн</w:t>
      </w:r>
      <w:r w:rsidR="00287C3A">
        <w:rPr>
          <w:rFonts w:ascii="Times New Roman" w:hAnsi="Times New Roman"/>
          <w:sz w:val="28"/>
          <w:szCs w:val="28"/>
        </w:rPr>
        <w:t xml:space="preserve">ое совершенствование </w:t>
      </w:r>
      <w:r w:rsidR="00EC7E9E" w:rsidRPr="00C2200E">
        <w:rPr>
          <w:rFonts w:ascii="Times New Roman" w:hAnsi="Times New Roman"/>
          <w:color w:val="1F1F1F"/>
          <w:sz w:val="28"/>
          <w:szCs w:val="28"/>
        </w:rPr>
        <w:t>кибербезопасност</w:t>
      </w:r>
      <w:r w:rsidR="006A2DCA" w:rsidRPr="00C2200E">
        <w:rPr>
          <w:rFonts w:ascii="Times New Roman" w:hAnsi="Times New Roman"/>
          <w:color w:val="1F1F1F"/>
          <w:sz w:val="28"/>
          <w:szCs w:val="28"/>
        </w:rPr>
        <w:t>и</w:t>
      </w:r>
      <w:r w:rsidR="00EC7E9E" w:rsidRPr="00C2200E">
        <w:rPr>
          <w:rFonts w:ascii="Times New Roman" w:hAnsi="Times New Roman"/>
          <w:sz w:val="28"/>
          <w:szCs w:val="28"/>
        </w:rPr>
        <w:t xml:space="preserve"> </w:t>
      </w:r>
      <w:r w:rsidR="00C171EB" w:rsidRPr="00C2200E">
        <w:rPr>
          <w:rFonts w:ascii="Times New Roman" w:hAnsi="Times New Roman"/>
          <w:sz w:val="28"/>
          <w:szCs w:val="28"/>
        </w:rPr>
        <w:t>ЦД</w:t>
      </w:r>
      <w:r w:rsidR="006A2DCA" w:rsidRPr="00C2200E">
        <w:rPr>
          <w:rFonts w:ascii="Times New Roman" w:hAnsi="Times New Roman"/>
          <w:sz w:val="28"/>
          <w:szCs w:val="28"/>
        </w:rPr>
        <w:t xml:space="preserve">, интегрированных в цифровые </w:t>
      </w:r>
      <w:r w:rsidR="00EC7E9E" w:rsidRPr="00C2200E">
        <w:rPr>
          <w:rFonts w:ascii="Times New Roman" w:hAnsi="Times New Roman"/>
          <w:sz w:val="28"/>
          <w:szCs w:val="28"/>
        </w:rPr>
        <w:t xml:space="preserve">системы управления </w:t>
      </w:r>
      <w:r w:rsidR="00AD60F5">
        <w:rPr>
          <w:rFonts w:ascii="Times New Roman" w:hAnsi="Times New Roman"/>
          <w:sz w:val="28"/>
          <w:szCs w:val="28"/>
          <w:shd w:val="clear" w:color="auto" w:fill="FFFFFF"/>
        </w:rPr>
        <w:t xml:space="preserve">БОТ </w:t>
      </w:r>
      <w:r w:rsidR="006A2DCA" w:rsidRPr="00C2200E">
        <w:rPr>
          <w:rFonts w:ascii="Times New Roman" w:hAnsi="Times New Roman"/>
          <w:sz w:val="28"/>
          <w:szCs w:val="28"/>
        </w:rPr>
        <w:t xml:space="preserve">авиационного, особенно летного и </w:t>
      </w:r>
      <w:r w:rsidR="00EC7E9E" w:rsidRPr="00C2200E">
        <w:rPr>
          <w:rFonts w:ascii="Times New Roman" w:hAnsi="Times New Roman"/>
          <w:sz w:val="28"/>
          <w:szCs w:val="28"/>
        </w:rPr>
        <w:t>инженерно-технического</w:t>
      </w:r>
      <w:r w:rsidR="006A2DCA" w:rsidRPr="00C2200E">
        <w:rPr>
          <w:rFonts w:ascii="Times New Roman" w:hAnsi="Times New Roman"/>
          <w:sz w:val="28"/>
          <w:szCs w:val="28"/>
        </w:rPr>
        <w:t>,</w:t>
      </w:r>
      <w:r w:rsidR="00EC7E9E" w:rsidRPr="00C2200E">
        <w:rPr>
          <w:rFonts w:ascii="Times New Roman" w:hAnsi="Times New Roman"/>
          <w:sz w:val="28"/>
          <w:szCs w:val="28"/>
        </w:rPr>
        <w:t xml:space="preserve"> персонала гражданской авиации </w:t>
      </w:r>
      <w:r w:rsidR="00287C3A">
        <w:rPr>
          <w:rFonts w:ascii="Times New Roman" w:hAnsi="Times New Roman"/>
          <w:sz w:val="28"/>
          <w:szCs w:val="28"/>
        </w:rPr>
        <w:t>РК</w:t>
      </w:r>
      <w:r w:rsidR="00EC7E9E" w:rsidRPr="00C2200E">
        <w:rPr>
          <w:rFonts w:ascii="Times New Roman" w:hAnsi="Times New Roman"/>
          <w:sz w:val="28"/>
          <w:szCs w:val="28"/>
        </w:rPr>
        <w:t>.</w:t>
      </w:r>
    </w:p>
    <w:p w14:paraId="63E3ADD6" w14:textId="08B0F832" w:rsidR="00C171EB" w:rsidRPr="00C2200E" w:rsidRDefault="00C171EB" w:rsidP="004E2D4E">
      <w:pPr>
        <w:spacing w:after="0" w:line="240" w:lineRule="auto"/>
        <w:ind w:firstLine="709"/>
        <w:jc w:val="both"/>
        <w:rPr>
          <w:rFonts w:ascii="Times New Roman" w:hAnsi="Times New Roman"/>
          <w:sz w:val="28"/>
          <w:szCs w:val="28"/>
        </w:rPr>
      </w:pPr>
      <w:r w:rsidRPr="00C2200E">
        <w:rPr>
          <w:rFonts w:ascii="Times New Roman" w:hAnsi="Times New Roman"/>
          <w:sz w:val="28"/>
          <w:szCs w:val="28"/>
          <w:lang w:eastAsia="ru-RU"/>
        </w:rPr>
        <w:t>В главе 3 главной целью</w:t>
      </w:r>
      <w:r w:rsidR="006A2DCA" w:rsidRPr="00C2200E">
        <w:rPr>
          <w:rFonts w:ascii="Times New Roman" w:hAnsi="Times New Roman"/>
          <w:sz w:val="28"/>
          <w:szCs w:val="28"/>
          <w:lang w:eastAsia="ru-RU"/>
        </w:rPr>
        <w:t xml:space="preserve"> </w:t>
      </w:r>
      <w:r w:rsidR="00287C3A">
        <w:rPr>
          <w:rFonts w:ascii="Times New Roman" w:hAnsi="Times New Roman"/>
          <w:sz w:val="28"/>
          <w:szCs w:val="28"/>
          <w:lang w:eastAsia="ru-RU"/>
        </w:rPr>
        <w:t>ставится</w:t>
      </w:r>
      <w:r w:rsidR="00EC7E9E" w:rsidRPr="00C2200E">
        <w:rPr>
          <w:rFonts w:ascii="Times New Roman" w:hAnsi="Times New Roman"/>
          <w:sz w:val="28"/>
          <w:szCs w:val="28"/>
          <w:lang w:eastAsia="ru-RU"/>
        </w:rPr>
        <w:t xml:space="preserve"> создани</w:t>
      </w:r>
      <w:r w:rsidRPr="00C2200E">
        <w:rPr>
          <w:rFonts w:ascii="Times New Roman" w:hAnsi="Times New Roman"/>
          <w:sz w:val="28"/>
          <w:szCs w:val="28"/>
          <w:lang w:eastAsia="ru-RU"/>
        </w:rPr>
        <w:t>е</w:t>
      </w:r>
      <w:r w:rsidR="00EC7E9E" w:rsidRPr="00C2200E">
        <w:rPr>
          <w:rFonts w:ascii="Times New Roman" w:hAnsi="Times New Roman"/>
          <w:sz w:val="28"/>
          <w:szCs w:val="28"/>
          <w:lang w:eastAsia="ru-RU"/>
        </w:rPr>
        <w:t xml:space="preserve"> </w:t>
      </w:r>
      <w:r w:rsidRPr="00C2200E">
        <w:rPr>
          <w:rFonts w:ascii="Times New Roman" w:hAnsi="Times New Roman"/>
          <w:sz w:val="28"/>
          <w:szCs w:val="28"/>
          <w:lang w:eastAsia="ru-RU"/>
        </w:rPr>
        <w:t>ЦД и ИИ-агента для</w:t>
      </w:r>
      <w:r w:rsidR="00EC7E9E" w:rsidRPr="00C2200E">
        <w:rPr>
          <w:rFonts w:ascii="Times New Roman" w:hAnsi="Times New Roman"/>
          <w:sz w:val="28"/>
          <w:szCs w:val="28"/>
        </w:rPr>
        <w:t xml:space="preserve"> системы управления </w:t>
      </w:r>
      <w:r w:rsidR="00AD60F5">
        <w:rPr>
          <w:rFonts w:ascii="Times New Roman" w:hAnsi="Times New Roman"/>
          <w:sz w:val="28"/>
          <w:szCs w:val="28"/>
          <w:shd w:val="clear" w:color="auto" w:fill="FFFFFF"/>
        </w:rPr>
        <w:t>БОТ</w:t>
      </w:r>
      <w:r w:rsidRPr="00C2200E">
        <w:rPr>
          <w:rFonts w:ascii="Times New Roman" w:hAnsi="Times New Roman"/>
          <w:sz w:val="28"/>
          <w:szCs w:val="28"/>
        </w:rPr>
        <w:t>.</w:t>
      </w:r>
    </w:p>
    <w:p w14:paraId="3090E434" w14:textId="2B54B4F1" w:rsidR="00EC7E9E" w:rsidRPr="00C2200E" w:rsidRDefault="00287C3A" w:rsidP="004E2D4E">
      <w:pPr>
        <w:spacing w:after="0" w:line="240" w:lineRule="auto"/>
        <w:ind w:firstLine="709"/>
        <w:jc w:val="both"/>
        <w:rPr>
          <w:rFonts w:ascii="Times New Roman" w:hAnsi="Times New Roman"/>
          <w:sz w:val="28"/>
          <w:szCs w:val="28"/>
          <w:lang w:val="uk-UA"/>
        </w:rPr>
      </w:pPr>
      <w:r>
        <w:rPr>
          <w:rFonts w:ascii="Times New Roman" w:hAnsi="Times New Roman"/>
          <w:sz w:val="28"/>
          <w:szCs w:val="28"/>
        </w:rPr>
        <w:t>Р</w:t>
      </w:r>
      <w:r w:rsidR="00C171EB" w:rsidRPr="00C2200E">
        <w:rPr>
          <w:rFonts w:ascii="Times New Roman" w:hAnsi="Times New Roman"/>
          <w:sz w:val="28"/>
          <w:szCs w:val="28"/>
        </w:rPr>
        <w:t xml:space="preserve">ассмотрим </w:t>
      </w:r>
      <w:r w:rsidR="000F4542">
        <w:rPr>
          <w:rFonts w:ascii="Times New Roman" w:hAnsi="Times New Roman"/>
          <w:sz w:val="28"/>
          <w:szCs w:val="28"/>
        </w:rPr>
        <w:t xml:space="preserve">систему управления </w:t>
      </w:r>
      <w:r w:rsidR="00C171EB" w:rsidRPr="00C2200E">
        <w:rPr>
          <w:rFonts w:ascii="Times New Roman" w:hAnsi="Times New Roman"/>
          <w:sz w:val="28"/>
          <w:szCs w:val="28"/>
        </w:rPr>
        <w:t xml:space="preserve">БОТ для </w:t>
      </w:r>
      <w:r w:rsidR="00EC7E9E" w:rsidRPr="00C2200E">
        <w:rPr>
          <w:rFonts w:ascii="Times New Roman" w:hAnsi="Times New Roman"/>
          <w:sz w:val="28"/>
          <w:szCs w:val="28"/>
        </w:rPr>
        <w:t>инженерно-технического персонала гражданской авиации Казахстана</w:t>
      </w:r>
      <w:r w:rsidR="00C171EB" w:rsidRPr="00C2200E">
        <w:rPr>
          <w:rFonts w:ascii="Times New Roman" w:hAnsi="Times New Roman"/>
          <w:sz w:val="28"/>
          <w:szCs w:val="28"/>
        </w:rPr>
        <w:t>, где имплементированный ЦД с ИИ-агентом эффективно решает задачи</w:t>
      </w:r>
      <w:r w:rsidR="00EC7E9E" w:rsidRPr="00C2200E">
        <w:rPr>
          <w:rFonts w:ascii="Times New Roman" w:hAnsi="Times New Roman"/>
          <w:sz w:val="28"/>
          <w:szCs w:val="28"/>
        </w:rPr>
        <w:t xml:space="preserve"> мониторинг</w:t>
      </w:r>
      <w:r w:rsidR="00C171EB" w:rsidRPr="00C2200E">
        <w:rPr>
          <w:rFonts w:ascii="Times New Roman" w:hAnsi="Times New Roman"/>
          <w:sz w:val="28"/>
          <w:szCs w:val="28"/>
        </w:rPr>
        <w:t>а</w:t>
      </w:r>
      <w:r w:rsidR="00EC7E9E" w:rsidRPr="00C2200E">
        <w:rPr>
          <w:rFonts w:ascii="Times New Roman" w:hAnsi="Times New Roman"/>
          <w:sz w:val="28"/>
          <w:szCs w:val="28"/>
        </w:rPr>
        <w:t xml:space="preserve"> и предупреждени</w:t>
      </w:r>
      <w:r w:rsidR="009966E6" w:rsidRPr="00C2200E">
        <w:rPr>
          <w:rFonts w:ascii="Times New Roman" w:hAnsi="Times New Roman"/>
          <w:sz w:val="28"/>
          <w:szCs w:val="28"/>
        </w:rPr>
        <w:t>я</w:t>
      </w:r>
      <w:r w:rsidR="00EC7E9E" w:rsidRPr="00C2200E">
        <w:rPr>
          <w:rFonts w:ascii="Times New Roman" w:hAnsi="Times New Roman"/>
          <w:sz w:val="28"/>
          <w:szCs w:val="28"/>
        </w:rPr>
        <w:t xml:space="preserve"> рисков травматизма и </w:t>
      </w:r>
      <w:r w:rsidR="00EC7E9E" w:rsidRPr="00C2200E">
        <w:rPr>
          <w:rFonts w:ascii="Times New Roman" w:hAnsi="Times New Roman"/>
          <w:sz w:val="28"/>
          <w:szCs w:val="28"/>
          <w:lang w:val="uk-UA"/>
        </w:rPr>
        <w:t>причинения вреда здоровью персонала аэропортов.</w:t>
      </w:r>
    </w:p>
    <w:p w14:paraId="418F633A" w14:textId="05312205" w:rsidR="00EC7E9E" w:rsidRPr="00C2200E" w:rsidRDefault="00EC7E9E" w:rsidP="004E2D4E">
      <w:pPr>
        <w:spacing w:after="0" w:line="240" w:lineRule="auto"/>
        <w:ind w:firstLine="709"/>
        <w:jc w:val="both"/>
        <w:rPr>
          <w:rFonts w:ascii="Times New Roman" w:hAnsi="Times New Roman"/>
          <w:sz w:val="28"/>
          <w:szCs w:val="28"/>
        </w:rPr>
      </w:pPr>
      <w:r w:rsidRPr="00C2200E">
        <w:rPr>
          <w:rFonts w:ascii="Times New Roman" w:hAnsi="Times New Roman"/>
          <w:sz w:val="28"/>
          <w:szCs w:val="28"/>
          <w:lang w:val="uk-UA"/>
        </w:rPr>
        <w:t xml:space="preserve">Вопрос создания </w:t>
      </w:r>
      <w:r w:rsidR="000467B2" w:rsidRPr="00C2200E">
        <w:rPr>
          <w:rFonts w:ascii="Times New Roman" w:hAnsi="Times New Roman"/>
          <w:sz w:val="28"/>
          <w:szCs w:val="28"/>
        </w:rPr>
        <w:t xml:space="preserve">ЦД для </w:t>
      </w:r>
      <w:r w:rsidR="000F4542">
        <w:rPr>
          <w:rFonts w:ascii="Times New Roman" w:hAnsi="Times New Roman"/>
          <w:sz w:val="28"/>
          <w:szCs w:val="28"/>
        </w:rPr>
        <w:t xml:space="preserve">системы управления </w:t>
      </w:r>
      <w:r w:rsidR="000467B2" w:rsidRPr="00C2200E">
        <w:rPr>
          <w:rFonts w:ascii="Times New Roman" w:hAnsi="Times New Roman"/>
          <w:sz w:val="28"/>
          <w:szCs w:val="28"/>
        </w:rPr>
        <w:t>БОТ</w:t>
      </w:r>
      <w:r w:rsidRPr="00C2200E">
        <w:rPr>
          <w:rFonts w:ascii="Times New Roman" w:hAnsi="Times New Roman"/>
          <w:sz w:val="28"/>
          <w:szCs w:val="28"/>
        </w:rPr>
        <w:t xml:space="preserve"> инженерно-технического персонала гражданской авиации стал </w:t>
      </w:r>
      <w:r w:rsidR="002138C7" w:rsidRPr="00C2200E">
        <w:rPr>
          <w:rFonts w:ascii="Times New Roman" w:hAnsi="Times New Roman"/>
          <w:sz w:val="28"/>
          <w:szCs w:val="28"/>
        </w:rPr>
        <w:t xml:space="preserve">актуальным, </w:t>
      </w:r>
      <w:r w:rsidRPr="00C2200E">
        <w:rPr>
          <w:rFonts w:ascii="Times New Roman" w:hAnsi="Times New Roman"/>
          <w:sz w:val="28"/>
          <w:szCs w:val="28"/>
        </w:rPr>
        <w:t>поскольку ч</w:t>
      </w:r>
      <w:r w:rsidRPr="00C2200E">
        <w:rPr>
          <w:rFonts w:ascii="Times New Roman" w:hAnsi="Times New Roman"/>
          <w:sz w:val="28"/>
          <w:szCs w:val="28"/>
          <w:lang w:val="uk-UA"/>
        </w:rPr>
        <w:t xml:space="preserve">исло работников воздушного транспорта, </w:t>
      </w:r>
      <w:r w:rsidRPr="00C2200E">
        <w:rPr>
          <w:rFonts w:ascii="Times New Roman" w:hAnsi="Times New Roman"/>
          <w:sz w:val="28"/>
          <w:szCs w:val="28"/>
        </w:rPr>
        <w:t>занятых во вредных и опасных условиях труда из года в год на протяжении 201</w:t>
      </w:r>
      <w:r w:rsidR="000467B2" w:rsidRPr="00C2200E">
        <w:rPr>
          <w:rFonts w:ascii="Times New Roman" w:hAnsi="Times New Roman"/>
          <w:sz w:val="28"/>
          <w:szCs w:val="28"/>
        </w:rPr>
        <w:t>8</w:t>
      </w:r>
      <w:r w:rsidRPr="00C2200E">
        <w:rPr>
          <w:rFonts w:ascii="Times New Roman" w:hAnsi="Times New Roman"/>
          <w:sz w:val="28"/>
          <w:szCs w:val="28"/>
        </w:rPr>
        <w:t>–202</w:t>
      </w:r>
      <w:r w:rsidR="00662833">
        <w:rPr>
          <w:rFonts w:ascii="Times New Roman" w:hAnsi="Times New Roman"/>
          <w:sz w:val="28"/>
          <w:szCs w:val="28"/>
        </w:rPr>
        <w:t>5</w:t>
      </w:r>
      <w:r w:rsidRPr="00C2200E">
        <w:rPr>
          <w:rFonts w:ascii="Times New Roman" w:hAnsi="Times New Roman"/>
          <w:sz w:val="28"/>
          <w:szCs w:val="28"/>
        </w:rPr>
        <w:t xml:space="preserve"> гг. постоянно возрастает [</w:t>
      </w:r>
      <w:r w:rsidR="0010300D" w:rsidRPr="00C2200E">
        <w:rPr>
          <w:rFonts w:ascii="Times New Roman" w:hAnsi="Times New Roman"/>
          <w:sz w:val="28"/>
          <w:szCs w:val="28"/>
        </w:rPr>
        <w:t>6</w:t>
      </w:r>
      <w:r w:rsidR="008B467D">
        <w:rPr>
          <w:rFonts w:ascii="Times New Roman" w:hAnsi="Times New Roman"/>
          <w:sz w:val="28"/>
          <w:szCs w:val="28"/>
        </w:rPr>
        <w:t>7</w:t>
      </w:r>
      <w:r w:rsidRPr="00C2200E">
        <w:rPr>
          <w:rFonts w:ascii="Times New Roman" w:hAnsi="Times New Roman"/>
          <w:sz w:val="28"/>
          <w:szCs w:val="28"/>
        </w:rPr>
        <w:t>], а принимаемые меры не обеспечивают получение ожидаемого эффекта (табл</w:t>
      </w:r>
      <w:r w:rsidR="006B2917">
        <w:rPr>
          <w:rFonts w:ascii="Times New Roman" w:hAnsi="Times New Roman"/>
          <w:sz w:val="28"/>
          <w:szCs w:val="28"/>
        </w:rPr>
        <w:t>ице</w:t>
      </w:r>
      <w:r w:rsidR="00C2200E">
        <w:rPr>
          <w:rFonts w:ascii="Times New Roman" w:hAnsi="Times New Roman"/>
          <w:sz w:val="28"/>
          <w:szCs w:val="28"/>
        </w:rPr>
        <w:t xml:space="preserve"> 4.1</w:t>
      </w:r>
      <w:r w:rsidRPr="00C2200E">
        <w:rPr>
          <w:rFonts w:ascii="Times New Roman" w:hAnsi="Times New Roman"/>
          <w:sz w:val="28"/>
          <w:szCs w:val="28"/>
        </w:rPr>
        <w:t>).</w:t>
      </w:r>
    </w:p>
    <w:p w14:paraId="5530B014" w14:textId="77777777" w:rsidR="00190A59" w:rsidRPr="00F90E87" w:rsidRDefault="00190A59" w:rsidP="004E2D4E">
      <w:pPr>
        <w:pStyle w:val="ac"/>
        <w:spacing w:after="0" w:line="240" w:lineRule="auto"/>
        <w:ind w:firstLine="709"/>
      </w:pPr>
    </w:p>
    <w:p w14:paraId="47DFC50F" w14:textId="77777777" w:rsidR="00EC7E9E" w:rsidRPr="00F90E87" w:rsidRDefault="00EC7E9E" w:rsidP="004E2D4E">
      <w:pPr>
        <w:pStyle w:val="23"/>
        <w:shd w:val="clear" w:color="auto" w:fill="FFFFFF"/>
        <w:tabs>
          <w:tab w:val="left" w:pos="142"/>
          <w:tab w:val="left" w:pos="851"/>
        </w:tabs>
        <w:spacing w:before="0" w:beforeAutospacing="0" w:after="0" w:afterAutospacing="0"/>
        <w:ind w:firstLine="709"/>
        <w:jc w:val="right"/>
        <w:rPr>
          <w:sz w:val="28"/>
          <w:szCs w:val="28"/>
          <w:lang w:val="ru-RU"/>
        </w:rPr>
      </w:pPr>
      <w:r w:rsidRPr="00F90E87">
        <w:rPr>
          <w:sz w:val="28"/>
          <w:szCs w:val="28"/>
          <w:lang w:val="ru-RU"/>
        </w:rPr>
        <w:t xml:space="preserve">Таблица </w:t>
      </w:r>
      <w:r w:rsidR="000467B2" w:rsidRPr="00F90E87">
        <w:rPr>
          <w:sz w:val="28"/>
          <w:szCs w:val="28"/>
          <w:lang w:val="ru-RU"/>
        </w:rPr>
        <w:t>4.1</w:t>
      </w:r>
      <w:r w:rsidRPr="00F90E87">
        <w:rPr>
          <w:sz w:val="28"/>
          <w:szCs w:val="28"/>
          <w:lang w:val="ru-RU"/>
        </w:rPr>
        <w:t xml:space="preserve"> </w:t>
      </w:r>
    </w:p>
    <w:p w14:paraId="6E97A976" w14:textId="3B92BFF9" w:rsidR="00EC7E9E" w:rsidRDefault="00CF5942" w:rsidP="00CF5942">
      <w:pPr>
        <w:pStyle w:val="23"/>
        <w:shd w:val="clear" w:color="auto" w:fill="FFFFFF"/>
        <w:tabs>
          <w:tab w:val="left" w:pos="142"/>
          <w:tab w:val="left" w:pos="851"/>
        </w:tabs>
        <w:spacing w:before="0" w:beforeAutospacing="0" w:after="0" w:afterAutospacing="0"/>
        <w:ind w:firstLine="709"/>
        <w:jc w:val="center"/>
        <w:rPr>
          <w:sz w:val="28"/>
          <w:szCs w:val="28"/>
          <w:lang w:val="ru-RU"/>
        </w:rPr>
      </w:pPr>
      <w:r>
        <w:rPr>
          <w:sz w:val="28"/>
          <w:szCs w:val="28"/>
          <w:lang w:val="ru-RU"/>
        </w:rPr>
        <w:t>Комплексная и</w:t>
      </w:r>
      <w:r w:rsidR="00A8125A">
        <w:rPr>
          <w:sz w:val="28"/>
          <w:szCs w:val="28"/>
          <w:lang w:val="ru-RU"/>
        </w:rPr>
        <w:t>нформация о</w:t>
      </w:r>
      <w:r w:rsidR="00EC7E9E" w:rsidRPr="00F90E87">
        <w:rPr>
          <w:sz w:val="28"/>
          <w:szCs w:val="28"/>
          <w:lang w:val="ru-RU"/>
        </w:rPr>
        <w:t xml:space="preserve"> занятых во вредных и опасных условиях труда</w:t>
      </w:r>
      <w:r w:rsidR="00A8125A">
        <w:rPr>
          <w:sz w:val="28"/>
          <w:szCs w:val="28"/>
          <w:lang w:val="ru-RU"/>
        </w:rPr>
        <w:t>, получивших компенсации</w:t>
      </w:r>
    </w:p>
    <w:p w14:paraId="59947FCA" w14:textId="77777777" w:rsidR="006B2917" w:rsidRPr="006B2917" w:rsidRDefault="006B2917" w:rsidP="00CF5942">
      <w:pPr>
        <w:pStyle w:val="ac"/>
        <w:spacing w:after="0" w:line="240" w:lineRule="auto"/>
        <w:rPr>
          <w:lang w:val="ru-RU" w:eastAsia="en-US"/>
        </w:rPr>
      </w:pP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686"/>
        <w:gridCol w:w="658"/>
        <w:gridCol w:w="577"/>
        <w:gridCol w:w="687"/>
        <w:gridCol w:w="687"/>
        <w:gridCol w:w="823"/>
        <w:gridCol w:w="827"/>
        <w:gridCol w:w="823"/>
        <w:gridCol w:w="549"/>
        <w:gridCol w:w="687"/>
        <w:gridCol w:w="688"/>
        <w:gridCol w:w="823"/>
      </w:tblGrid>
      <w:tr w:rsidR="00A50223" w:rsidRPr="001367E0" w14:paraId="100663BF" w14:textId="77777777" w:rsidTr="00A50223">
        <w:trPr>
          <w:cantSplit/>
          <w:trHeight w:val="182"/>
        </w:trPr>
        <w:tc>
          <w:tcPr>
            <w:tcW w:w="852" w:type="dxa"/>
            <w:vMerge w:val="restart"/>
            <w:tcBorders>
              <w:top w:val="single" w:sz="4" w:space="0" w:color="auto"/>
              <w:left w:val="single" w:sz="4" w:space="0" w:color="auto"/>
              <w:bottom w:val="single" w:sz="4" w:space="0" w:color="auto"/>
              <w:right w:val="single" w:sz="4" w:space="0" w:color="auto"/>
            </w:tcBorders>
          </w:tcPr>
          <w:p w14:paraId="4B4D0BFA" w14:textId="243B171E" w:rsidR="00A50223" w:rsidRPr="00BE45B7" w:rsidRDefault="00287C3A" w:rsidP="00F01DFE">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Период</w:t>
            </w:r>
          </w:p>
        </w:tc>
        <w:tc>
          <w:tcPr>
            <w:tcW w:w="4945" w:type="dxa"/>
            <w:gridSpan w:val="7"/>
            <w:tcBorders>
              <w:top w:val="single" w:sz="4" w:space="0" w:color="auto"/>
              <w:left w:val="single" w:sz="4" w:space="0" w:color="auto"/>
              <w:bottom w:val="single" w:sz="4" w:space="0" w:color="auto"/>
              <w:right w:val="single" w:sz="4" w:space="0" w:color="auto"/>
            </w:tcBorders>
          </w:tcPr>
          <w:p w14:paraId="65D15640" w14:textId="2A05FF77" w:rsidR="00A50223" w:rsidRPr="00BE45B7" w:rsidRDefault="00CF5942" w:rsidP="00F01DFE">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Количество </w:t>
            </w:r>
            <w:r w:rsidR="00A50223" w:rsidRPr="00BE45B7">
              <w:rPr>
                <w:rFonts w:ascii="Times New Roman" w:eastAsia="Times New Roman" w:hAnsi="Times New Roman"/>
                <w:sz w:val="20"/>
                <w:szCs w:val="20"/>
              </w:rPr>
              <w:t>работников</w:t>
            </w:r>
          </w:p>
        </w:tc>
        <w:tc>
          <w:tcPr>
            <w:tcW w:w="2747" w:type="dxa"/>
            <w:gridSpan w:val="4"/>
            <w:vMerge w:val="restart"/>
            <w:tcBorders>
              <w:top w:val="single" w:sz="4" w:space="0" w:color="auto"/>
              <w:left w:val="single" w:sz="4" w:space="0" w:color="auto"/>
              <w:bottom w:val="single" w:sz="4" w:space="0" w:color="auto"/>
              <w:right w:val="single" w:sz="4" w:space="0" w:color="auto"/>
            </w:tcBorders>
          </w:tcPr>
          <w:p w14:paraId="2AE6CCB0" w14:textId="752320F0" w:rsidR="00A50223" w:rsidRPr="00BE45B7" w:rsidRDefault="00CF5942" w:rsidP="00F01DFE">
            <w:pPr>
              <w:spacing w:after="0" w:line="240" w:lineRule="auto"/>
              <w:jc w:val="center"/>
              <w:rPr>
                <w:rFonts w:ascii="Times New Roman" w:eastAsia="Times New Roman" w:hAnsi="Times New Roman"/>
                <w:sz w:val="20"/>
                <w:szCs w:val="20"/>
              </w:rPr>
            </w:pPr>
            <w:r w:rsidRPr="00CF5942">
              <w:rPr>
                <w:rFonts w:ascii="Times New Roman" w:eastAsia="Times New Roman" w:hAnsi="Times New Roman"/>
                <w:sz w:val="20"/>
                <w:szCs w:val="20"/>
              </w:rPr>
              <w:t>Количество работников, получивших компенсации</w:t>
            </w:r>
          </w:p>
        </w:tc>
        <w:tc>
          <w:tcPr>
            <w:tcW w:w="823" w:type="dxa"/>
            <w:vMerge w:val="restart"/>
            <w:tcBorders>
              <w:top w:val="single" w:sz="4" w:space="0" w:color="auto"/>
              <w:left w:val="single" w:sz="4" w:space="0" w:color="auto"/>
              <w:right w:val="single" w:sz="4" w:space="0" w:color="auto"/>
            </w:tcBorders>
            <w:textDirection w:val="btLr"/>
          </w:tcPr>
          <w:p w14:paraId="734743F1" w14:textId="461E3CEE" w:rsidR="00A50223" w:rsidRPr="00BE45B7" w:rsidRDefault="00CF5942" w:rsidP="00F01DFE">
            <w:pPr>
              <w:spacing w:after="0" w:line="240" w:lineRule="auto"/>
              <w:ind w:left="113" w:right="113"/>
              <w:jc w:val="center"/>
              <w:rPr>
                <w:rFonts w:ascii="Times New Roman" w:eastAsia="Times New Roman" w:hAnsi="Times New Roman"/>
                <w:sz w:val="20"/>
                <w:szCs w:val="20"/>
              </w:rPr>
            </w:pPr>
            <w:r>
              <w:rPr>
                <w:rFonts w:ascii="Times New Roman" w:eastAsia="Times New Roman" w:hAnsi="Times New Roman"/>
                <w:sz w:val="20"/>
                <w:szCs w:val="20"/>
              </w:rPr>
              <w:t>Мат.издержки</w:t>
            </w:r>
            <w:r w:rsidR="00A50223" w:rsidRPr="00BE45B7">
              <w:rPr>
                <w:rFonts w:ascii="Times New Roman" w:eastAsia="Times New Roman" w:hAnsi="Times New Roman"/>
                <w:sz w:val="20"/>
                <w:szCs w:val="20"/>
              </w:rPr>
              <w:t xml:space="preserve"> на одного </w:t>
            </w:r>
            <w:proofErr w:type="gramStart"/>
            <w:r w:rsidR="00A50223" w:rsidRPr="00BE45B7">
              <w:rPr>
                <w:rFonts w:ascii="Times New Roman" w:eastAsia="Times New Roman" w:hAnsi="Times New Roman"/>
                <w:sz w:val="20"/>
                <w:szCs w:val="20"/>
              </w:rPr>
              <w:t>пострадав-шего</w:t>
            </w:r>
            <w:proofErr w:type="gramEnd"/>
            <w:r w:rsidR="00A50223" w:rsidRPr="00BE45B7">
              <w:rPr>
                <w:rFonts w:ascii="Times New Roman" w:eastAsia="Times New Roman" w:hAnsi="Times New Roman"/>
                <w:sz w:val="20"/>
                <w:szCs w:val="20"/>
              </w:rPr>
              <w:t xml:space="preserve">, </w:t>
            </w:r>
            <w:r w:rsidR="0059233C">
              <w:rPr>
                <w:rFonts w:ascii="Times New Roman" w:eastAsia="Times New Roman" w:hAnsi="Times New Roman"/>
                <w:sz w:val="20"/>
                <w:szCs w:val="20"/>
              </w:rPr>
              <w:t>тыс</w:t>
            </w:r>
            <w:r w:rsidR="00A50223" w:rsidRPr="00BE45B7">
              <w:rPr>
                <w:rFonts w:ascii="Times New Roman" w:eastAsia="Times New Roman" w:hAnsi="Times New Roman"/>
                <w:sz w:val="20"/>
                <w:szCs w:val="20"/>
              </w:rPr>
              <w:t>. тенге</w:t>
            </w:r>
          </w:p>
        </w:tc>
      </w:tr>
      <w:tr w:rsidR="00A50223" w:rsidRPr="001367E0" w14:paraId="4C2FDC1B" w14:textId="77777777" w:rsidTr="00A50223">
        <w:trPr>
          <w:cantSplit/>
          <w:trHeight w:val="315"/>
        </w:trPr>
        <w:tc>
          <w:tcPr>
            <w:tcW w:w="852" w:type="dxa"/>
            <w:vMerge/>
            <w:tcBorders>
              <w:top w:val="single" w:sz="4" w:space="0" w:color="auto"/>
              <w:left w:val="single" w:sz="4" w:space="0" w:color="auto"/>
              <w:bottom w:val="single" w:sz="4" w:space="0" w:color="auto"/>
              <w:right w:val="single" w:sz="4" w:space="0" w:color="auto"/>
            </w:tcBorders>
          </w:tcPr>
          <w:p w14:paraId="602D5F24" w14:textId="77777777" w:rsidR="00A50223" w:rsidRPr="00BE45B7" w:rsidRDefault="00A50223" w:rsidP="00F01DFE">
            <w:pPr>
              <w:spacing w:after="0" w:line="240" w:lineRule="auto"/>
              <w:jc w:val="center"/>
              <w:rPr>
                <w:rFonts w:ascii="Times New Roman" w:eastAsia="Times New Roman" w:hAnsi="Times New Roman"/>
                <w:sz w:val="20"/>
                <w:szCs w:val="20"/>
              </w:rPr>
            </w:pPr>
          </w:p>
        </w:tc>
        <w:tc>
          <w:tcPr>
            <w:tcW w:w="686" w:type="dxa"/>
            <w:vMerge w:val="restart"/>
            <w:tcBorders>
              <w:top w:val="single" w:sz="4" w:space="0" w:color="auto"/>
              <w:left w:val="single" w:sz="4" w:space="0" w:color="auto"/>
              <w:bottom w:val="single" w:sz="4" w:space="0" w:color="auto"/>
              <w:right w:val="single" w:sz="4" w:space="0" w:color="auto"/>
            </w:tcBorders>
          </w:tcPr>
          <w:p w14:paraId="47A7D03A" w14:textId="77777777" w:rsidR="00A50223" w:rsidRPr="00BE45B7" w:rsidRDefault="00A50223" w:rsidP="00F01DFE">
            <w:pPr>
              <w:spacing w:after="0" w:line="240" w:lineRule="auto"/>
              <w:jc w:val="center"/>
              <w:rPr>
                <w:rFonts w:ascii="Times New Roman" w:eastAsia="Times New Roman" w:hAnsi="Times New Roman"/>
                <w:sz w:val="20"/>
                <w:szCs w:val="20"/>
              </w:rPr>
            </w:pPr>
            <w:r w:rsidRPr="00BE45B7">
              <w:rPr>
                <w:rFonts w:ascii="Times New Roman" w:eastAsia="Times New Roman" w:hAnsi="Times New Roman"/>
                <w:sz w:val="20"/>
                <w:szCs w:val="20"/>
              </w:rPr>
              <w:t>всего</w:t>
            </w:r>
          </w:p>
        </w:tc>
        <w:tc>
          <w:tcPr>
            <w:tcW w:w="4259" w:type="dxa"/>
            <w:gridSpan w:val="6"/>
            <w:tcBorders>
              <w:top w:val="single" w:sz="4" w:space="0" w:color="auto"/>
              <w:left w:val="single" w:sz="4" w:space="0" w:color="auto"/>
              <w:bottom w:val="single" w:sz="4" w:space="0" w:color="auto"/>
              <w:right w:val="single" w:sz="4" w:space="0" w:color="auto"/>
            </w:tcBorders>
          </w:tcPr>
          <w:p w14:paraId="0BEC2D58" w14:textId="77777777" w:rsidR="00A50223" w:rsidRPr="00BE45B7" w:rsidRDefault="00A50223" w:rsidP="00F01DFE">
            <w:pPr>
              <w:spacing w:after="0" w:line="240" w:lineRule="auto"/>
              <w:jc w:val="center"/>
              <w:rPr>
                <w:rFonts w:ascii="Times New Roman" w:eastAsia="Times New Roman" w:hAnsi="Times New Roman"/>
                <w:sz w:val="20"/>
                <w:szCs w:val="20"/>
              </w:rPr>
            </w:pPr>
            <w:r w:rsidRPr="00BE45B7">
              <w:rPr>
                <w:rFonts w:ascii="Times New Roman" w:eastAsia="Times New Roman" w:hAnsi="Times New Roman"/>
                <w:sz w:val="20"/>
                <w:szCs w:val="20"/>
              </w:rPr>
              <w:t>из них, занятых во вредных и опасных условиях труда</w:t>
            </w:r>
          </w:p>
        </w:tc>
        <w:tc>
          <w:tcPr>
            <w:tcW w:w="2747" w:type="dxa"/>
            <w:gridSpan w:val="4"/>
            <w:vMerge/>
            <w:tcBorders>
              <w:top w:val="single" w:sz="4" w:space="0" w:color="auto"/>
              <w:left w:val="single" w:sz="4" w:space="0" w:color="auto"/>
              <w:bottom w:val="single" w:sz="4" w:space="0" w:color="auto"/>
              <w:right w:val="single" w:sz="4" w:space="0" w:color="auto"/>
            </w:tcBorders>
          </w:tcPr>
          <w:p w14:paraId="7E944E80" w14:textId="77777777" w:rsidR="00A50223" w:rsidRPr="00BE45B7" w:rsidRDefault="00A50223" w:rsidP="00F01DFE">
            <w:pPr>
              <w:spacing w:after="0" w:line="240" w:lineRule="auto"/>
              <w:jc w:val="center"/>
              <w:rPr>
                <w:rFonts w:ascii="Times New Roman" w:eastAsia="Times New Roman" w:hAnsi="Times New Roman"/>
                <w:sz w:val="20"/>
                <w:szCs w:val="20"/>
              </w:rPr>
            </w:pPr>
          </w:p>
        </w:tc>
        <w:tc>
          <w:tcPr>
            <w:tcW w:w="823" w:type="dxa"/>
            <w:vMerge/>
            <w:tcBorders>
              <w:left w:val="single" w:sz="4" w:space="0" w:color="auto"/>
              <w:right w:val="single" w:sz="4" w:space="0" w:color="auto"/>
            </w:tcBorders>
          </w:tcPr>
          <w:p w14:paraId="1A9473EC" w14:textId="77777777" w:rsidR="00A50223" w:rsidRPr="00BE45B7" w:rsidRDefault="00A50223" w:rsidP="00F01DFE">
            <w:pPr>
              <w:spacing w:after="0" w:line="240" w:lineRule="auto"/>
              <w:jc w:val="center"/>
              <w:rPr>
                <w:rFonts w:ascii="Times New Roman" w:eastAsia="Times New Roman" w:hAnsi="Times New Roman"/>
                <w:sz w:val="20"/>
                <w:szCs w:val="20"/>
              </w:rPr>
            </w:pPr>
          </w:p>
        </w:tc>
      </w:tr>
      <w:tr w:rsidR="00A50223" w:rsidRPr="001367E0" w14:paraId="76FC4F4D" w14:textId="77777777" w:rsidTr="00835771">
        <w:trPr>
          <w:trHeight w:val="58"/>
        </w:trPr>
        <w:tc>
          <w:tcPr>
            <w:tcW w:w="852" w:type="dxa"/>
            <w:vMerge/>
            <w:tcBorders>
              <w:top w:val="single" w:sz="4" w:space="0" w:color="auto"/>
              <w:left w:val="single" w:sz="4" w:space="0" w:color="auto"/>
              <w:bottom w:val="single" w:sz="4" w:space="0" w:color="auto"/>
              <w:right w:val="single" w:sz="4" w:space="0" w:color="auto"/>
            </w:tcBorders>
          </w:tcPr>
          <w:p w14:paraId="631BDA90" w14:textId="77777777" w:rsidR="00A50223" w:rsidRPr="00BE45B7" w:rsidRDefault="00A50223" w:rsidP="00F01DFE">
            <w:pPr>
              <w:spacing w:after="0" w:line="240" w:lineRule="auto"/>
              <w:jc w:val="center"/>
              <w:rPr>
                <w:rFonts w:ascii="Times New Roman" w:eastAsia="Times New Roman" w:hAnsi="Times New Roman"/>
                <w:sz w:val="20"/>
                <w:szCs w:val="20"/>
              </w:rPr>
            </w:pPr>
          </w:p>
        </w:tc>
        <w:tc>
          <w:tcPr>
            <w:tcW w:w="686" w:type="dxa"/>
            <w:vMerge/>
            <w:tcBorders>
              <w:top w:val="single" w:sz="4" w:space="0" w:color="auto"/>
              <w:left w:val="single" w:sz="4" w:space="0" w:color="auto"/>
              <w:bottom w:val="single" w:sz="4" w:space="0" w:color="auto"/>
              <w:right w:val="single" w:sz="4" w:space="0" w:color="auto"/>
            </w:tcBorders>
          </w:tcPr>
          <w:p w14:paraId="3E9CAF96" w14:textId="77777777" w:rsidR="00A50223" w:rsidRPr="00BE45B7" w:rsidRDefault="00A50223" w:rsidP="00F01DFE">
            <w:pPr>
              <w:spacing w:after="0" w:line="240" w:lineRule="auto"/>
              <w:jc w:val="center"/>
              <w:rPr>
                <w:rFonts w:ascii="Times New Roman" w:eastAsia="Times New Roman" w:hAnsi="Times New Roman"/>
                <w:sz w:val="20"/>
                <w:szCs w:val="20"/>
              </w:rPr>
            </w:pPr>
          </w:p>
        </w:tc>
        <w:tc>
          <w:tcPr>
            <w:tcW w:w="658" w:type="dxa"/>
            <w:vMerge w:val="restart"/>
            <w:tcBorders>
              <w:top w:val="single" w:sz="4" w:space="0" w:color="auto"/>
              <w:left w:val="single" w:sz="4" w:space="0" w:color="auto"/>
              <w:bottom w:val="single" w:sz="4" w:space="0" w:color="auto"/>
              <w:right w:val="single" w:sz="4" w:space="0" w:color="auto"/>
            </w:tcBorders>
            <w:textDirection w:val="btLr"/>
          </w:tcPr>
          <w:p w14:paraId="1C08EF34" w14:textId="45B09C44" w:rsidR="00A50223" w:rsidRPr="00BE45B7" w:rsidRDefault="00CF5942" w:rsidP="00F01DFE">
            <w:pPr>
              <w:spacing w:after="0" w:line="240" w:lineRule="auto"/>
              <w:jc w:val="center"/>
              <w:rPr>
                <w:rFonts w:ascii="Times New Roman" w:eastAsia="Times New Roman" w:hAnsi="Times New Roman"/>
                <w:sz w:val="20"/>
                <w:szCs w:val="20"/>
              </w:rPr>
            </w:pPr>
            <w:r w:rsidRPr="001A2308">
              <w:rPr>
                <w:rFonts w:ascii="Times New Roman" w:eastAsia="Times New Roman" w:hAnsi="Times New Roman"/>
              </w:rPr>
              <w:t>в т</w:t>
            </w:r>
            <w:r>
              <w:rPr>
                <w:rFonts w:ascii="Times New Roman" w:eastAsia="Times New Roman" w:hAnsi="Times New Roman"/>
              </w:rPr>
              <w:t>.ч. технический персонал</w:t>
            </w:r>
          </w:p>
        </w:tc>
        <w:tc>
          <w:tcPr>
            <w:tcW w:w="577" w:type="dxa"/>
            <w:vMerge w:val="restart"/>
            <w:tcBorders>
              <w:top w:val="single" w:sz="4" w:space="0" w:color="auto"/>
              <w:left w:val="single" w:sz="4" w:space="0" w:color="auto"/>
              <w:bottom w:val="single" w:sz="4" w:space="0" w:color="auto"/>
              <w:right w:val="single" w:sz="4" w:space="0" w:color="auto"/>
            </w:tcBorders>
            <w:textDirection w:val="btLr"/>
          </w:tcPr>
          <w:p w14:paraId="1DCD4BF9" w14:textId="2367BABD" w:rsidR="00A50223" w:rsidRPr="00BE45B7" w:rsidRDefault="00A50223" w:rsidP="00F01DFE">
            <w:pPr>
              <w:spacing w:after="0" w:line="240" w:lineRule="auto"/>
              <w:jc w:val="center"/>
              <w:rPr>
                <w:rFonts w:ascii="Times New Roman" w:eastAsia="Times New Roman" w:hAnsi="Times New Roman"/>
                <w:sz w:val="20"/>
                <w:szCs w:val="20"/>
              </w:rPr>
            </w:pPr>
            <w:r w:rsidRPr="00BE45B7">
              <w:rPr>
                <w:rFonts w:ascii="Times New Roman" w:eastAsia="Times New Roman" w:hAnsi="Times New Roman"/>
                <w:sz w:val="20"/>
                <w:szCs w:val="20"/>
              </w:rPr>
              <w:t>в ночную смену</w:t>
            </w:r>
          </w:p>
        </w:tc>
        <w:tc>
          <w:tcPr>
            <w:tcW w:w="687" w:type="dxa"/>
            <w:vMerge w:val="restart"/>
            <w:tcBorders>
              <w:top w:val="single" w:sz="4" w:space="0" w:color="auto"/>
              <w:left w:val="single" w:sz="4" w:space="0" w:color="auto"/>
              <w:bottom w:val="single" w:sz="4" w:space="0" w:color="auto"/>
              <w:right w:val="single" w:sz="4" w:space="0" w:color="auto"/>
            </w:tcBorders>
            <w:textDirection w:val="btLr"/>
          </w:tcPr>
          <w:p w14:paraId="67E85E21" w14:textId="53EF3599" w:rsidR="00A50223" w:rsidRPr="00BE45B7" w:rsidRDefault="00A50223" w:rsidP="00F01DFE">
            <w:pPr>
              <w:spacing w:after="0" w:line="240" w:lineRule="auto"/>
              <w:jc w:val="center"/>
              <w:rPr>
                <w:rFonts w:ascii="Times New Roman" w:eastAsia="Times New Roman" w:hAnsi="Times New Roman"/>
                <w:sz w:val="20"/>
                <w:szCs w:val="20"/>
              </w:rPr>
            </w:pPr>
            <w:r w:rsidRPr="00BE45B7">
              <w:rPr>
                <w:rFonts w:ascii="Times New Roman" w:eastAsia="Times New Roman" w:hAnsi="Times New Roman"/>
                <w:sz w:val="20"/>
                <w:szCs w:val="20"/>
              </w:rPr>
              <w:t>в условиях, не отвечающих СГТ</w:t>
            </w:r>
          </w:p>
        </w:tc>
        <w:tc>
          <w:tcPr>
            <w:tcW w:w="2337" w:type="dxa"/>
            <w:gridSpan w:val="3"/>
            <w:tcBorders>
              <w:top w:val="single" w:sz="4" w:space="0" w:color="auto"/>
              <w:left w:val="single" w:sz="4" w:space="0" w:color="auto"/>
              <w:bottom w:val="single" w:sz="4" w:space="0" w:color="auto"/>
              <w:right w:val="single" w:sz="4" w:space="0" w:color="auto"/>
            </w:tcBorders>
          </w:tcPr>
          <w:p w14:paraId="58700D8D" w14:textId="77777777" w:rsidR="00A50223" w:rsidRPr="00BE45B7" w:rsidRDefault="00A50223" w:rsidP="00F01DFE">
            <w:pPr>
              <w:spacing w:after="0" w:line="240" w:lineRule="auto"/>
              <w:jc w:val="center"/>
              <w:rPr>
                <w:rFonts w:ascii="Times New Roman" w:eastAsia="Times New Roman" w:hAnsi="Times New Roman"/>
                <w:sz w:val="20"/>
                <w:szCs w:val="20"/>
              </w:rPr>
            </w:pPr>
            <w:r w:rsidRPr="00BE45B7">
              <w:rPr>
                <w:rFonts w:ascii="Times New Roman" w:eastAsia="Times New Roman" w:hAnsi="Times New Roman"/>
                <w:sz w:val="20"/>
                <w:szCs w:val="20"/>
              </w:rPr>
              <w:t>из них работающих под воздействием</w:t>
            </w:r>
          </w:p>
        </w:tc>
        <w:tc>
          <w:tcPr>
            <w:tcW w:w="823" w:type="dxa"/>
            <w:vMerge w:val="restart"/>
            <w:tcBorders>
              <w:top w:val="single" w:sz="4" w:space="0" w:color="auto"/>
              <w:left w:val="single" w:sz="4" w:space="0" w:color="auto"/>
              <w:bottom w:val="single" w:sz="4" w:space="0" w:color="auto"/>
              <w:right w:val="single" w:sz="4" w:space="0" w:color="auto"/>
            </w:tcBorders>
          </w:tcPr>
          <w:p w14:paraId="5DC4B3D6" w14:textId="77777777" w:rsidR="00A50223" w:rsidRPr="00BE45B7" w:rsidRDefault="00A50223" w:rsidP="00F01DFE">
            <w:pPr>
              <w:spacing w:after="0" w:line="240" w:lineRule="auto"/>
              <w:jc w:val="center"/>
              <w:rPr>
                <w:rFonts w:ascii="Times New Roman" w:eastAsia="Times New Roman" w:hAnsi="Times New Roman"/>
                <w:sz w:val="20"/>
                <w:szCs w:val="20"/>
              </w:rPr>
            </w:pPr>
            <w:r w:rsidRPr="00BE45B7">
              <w:rPr>
                <w:rFonts w:ascii="Times New Roman" w:eastAsia="Times New Roman" w:hAnsi="Times New Roman"/>
                <w:sz w:val="20"/>
                <w:szCs w:val="20"/>
              </w:rPr>
              <w:t>Всего</w:t>
            </w:r>
          </w:p>
        </w:tc>
        <w:tc>
          <w:tcPr>
            <w:tcW w:w="1924" w:type="dxa"/>
            <w:gridSpan w:val="3"/>
            <w:tcBorders>
              <w:top w:val="single" w:sz="4" w:space="0" w:color="auto"/>
              <w:left w:val="single" w:sz="4" w:space="0" w:color="auto"/>
              <w:bottom w:val="single" w:sz="4" w:space="0" w:color="auto"/>
              <w:right w:val="single" w:sz="4" w:space="0" w:color="auto"/>
            </w:tcBorders>
          </w:tcPr>
          <w:p w14:paraId="5E33FBDF" w14:textId="77777777" w:rsidR="00A50223" w:rsidRPr="00BE45B7" w:rsidRDefault="00A50223" w:rsidP="00F01DFE">
            <w:pPr>
              <w:spacing w:after="0" w:line="240" w:lineRule="auto"/>
              <w:jc w:val="center"/>
              <w:rPr>
                <w:rFonts w:ascii="Times New Roman" w:eastAsia="Times New Roman" w:hAnsi="Times New Roman"/>
                <w:sz w:val="20"/>
                <w:szCs w:val="20"/>
              </w:rPr>
            </w:pPr>
            <w:r w:rsidRPr="00BE45B7">
              <w:rPr>
                <w:rFonts w:ascii="Times New Roman" w:eastAsia="Times New Roman" w:hAnsi="Times New Roman"/>
                <w:sz w:val="20"/>
                <w:szCs w:val="20"/>
              </w:rPr>
              <w:t>из них</w:t>
            </w:r>
          </w:p>
        </w:tc>
        <w:tc>
          <w:tcPr>
            <w:tcW w:w="823" w:type="dxa"/>
            <w:vMerge/>
            <w:tcBorders>
              <w:left w:val="single" w:sz="4" w:space="0" w:color="auto"/>
              <w:right w:val="single" w:sz="4" w:space="0" w:color="auto"/>
            </w:tcBorders>
          </w:tcPr>
          <w:p w14:paraId="0B527FC5" w14:textId="77777777" w:rsidR="00A50223" w:rsidRPr="00BE45B7" w:rsidRDefault="00A50223" w:rsidP="00F01DFE">
            <w:pPr>
              <w:spacing w:after="0" w:line="240" w:lineRule="auto"/>
              <w:jc w:val="center"/>
              <w:rPr>
                <w:rFonts w:ascii="Times New Roman" w:eastAsia="Times New Roman" w:hAnsi="Times New Roman"/>
                <w:sz w:val="20"/>
                <w:szCs w:val="20"/>
              </w:rPr>
            </w:pPr>
          </w:p>
        </w:tc>
      </w:tr>
      <w:tr w:rsidR="00A50223" w:rsidRPr="001367E0" w14:paraId="30512943" w14:textId="77777777" w:rsidTr="00835771">
        <w:trPr>
          <w:cantSplit/>
          <w:trHeight w:val="2844"/>
        </w:trPr>
        <w:tc>
          <w:tcPr>
            <w:tcW w:w="852" w:type="dxa"/>
            <w:vMerge/>
            <w:tcBorders>
              <w:top w:val="single" w:sz="4" w:space="0" w:color="auto"/>
              <w:left w:val="single" w:sz="4" w:space="0" w:color="auto"/>
              <w:bottom w:val="single" w:sz="4" w:space="0" w:color="auto"/>
              <w:right w:val="single" w:sz="4" w:space="0" w:color="auto"/>
            </w:tcBorders>
          </w:tcPr>
          <w:p w14:paraId="487B39A7" w14:textId="77777777" w:rsidR="00A50223" w:rsidRPr="00BE45B7" w:rsidRDefault="00A50223" w:rsidP="00F01DFE">
            <w:pPr>
              <w:spacing w:after="0" w:line="240" w:lineRule="auto"/>
              <w:jc w:val="center"/>
              <w:rPr>
                <w:rFonts w:ascii="Times New Roman" w:eastAsia="Times New Roman" w:hAnsi="Times New Roman"/>
                <w:sz w:val="20"/>
                <w:szCs w:val="20"/>
              </w:rPr>
            </w:pPr>
          </w:p>
        </w:tc>
        <w:tc>
          <w:tcPr>
            <w:tcW w:w="686" w:type="dxa"/>
            <w:vMerge/>
            <w:tcBorders>
              <w:top w:val="single" w:sz="4" w:space="0" w:color="auto"/>
              <w:left w:val="single" w:sz="4" w:space="0" w:color="auto"/>
              <w:bottom w:val="single" w:sz="4" w:space="0" w:color="auto"/>
              <w:right w:val="single" w:sz="4" w:space="0" w:color="auto"/>
            </w:tcBorders>
          </w:tcPr>
          <w:p w14:paraId="3A5F9F19" w14:textId="77777777" w:rsidR="00A50223" w:rsidRPr="00BE45B7" w:rsidRDefault="00A50223" w:rsidP="00F01DFE">
            <w:pPr>
              <w:spacing w:after="0" w:line="240" w:lineRule="auto"/>
              <w:jc w:val="center"/>
              <w:rPr>
                <w:rFonts w:ascii="Times New Roman" w:eastAsia="Times New Roman" w:hAnsi="Times New Roman"/>
                <w:sz w:val="20"/>
                <w:szCs w:val="20"/>
              </w:rPr>
            </w:pPr>
          </w:p>
        </w:tc>
        <w:tc>
          <w:tcPr>
            <w:tcW w:w="658" w:type="dxa"/>
            <w:vMerge/>
            <w:tcBorders>
              <w:top w:val="single" w:sz="4" w:space="0" w:color="auto"/>
              <w:left w:val="single" w:sz="4" w:space="0" w:color="auto"/>
              <w:bottom w:val="single" w:sz="4" w:space="0" w:color="auto"/>
              <w:right w:val="single" w:sz="4" w:space="0" w:color="auto"/>
            </w:tcBorders>
          </w:tcPr>
          <w:p w14:paraId="01675D59" w14:textId="77777777" w:rsidR="00A50223" w:rsidRPr="00BE45B7" w:rsidRDefault="00A50223" w:rsidP="00F01DFE">
            <w:pPr>
              <w:spacing w:after="0" w:line="240" w:lineRule="auto"/>
              <w:jc w:val="center"/>
              <w:rPr>
                <w:rFonts w:ascii="Times New Roman" w:eastAsia="Times New Roman" w:hAnsi="Times New Roman"/>
                <w:sz w:val="20"/>
                <w:szCs w:val="20"/>
              </w:rPr>
            </w:pPr>
          </w:p>
        </w:tc>
        <w:tc>
          <w:tcPr>
            <w:tcW w:w="577" w:type="dxa"/>
            <w:vMerge/>
            <w:tcBorders>
              <w:top w:val="single" w:sz="4" w:space="0" w:color="auto"/>
              <w:left w:val="single" w:sz="4" w:space="0" w:color="auto"/>
              <w:bottom w:val="single" w:sz="4" w:space="0" w:color="auto"/>
              <w:right w:val="single" w:sz="4" w:space="0" w:color="auto"/>
            </w:tcBorders>
          </w:tcPr>
          <w:p w14:paraId="7574DBF2" w14:textId="77777777" w:rsidR="00A50223" w:rsidRPr="00BE45B7" w:rsidRDefault="00A50223" w:rsidP="00F01DFE">
            <w:pPr>
              <w:spacing w:after="0" w:line="240" w:lineRule="auto"/>
              <w:jc w:val="center"/>
              <w:rPr>
                <w:rFonts w:ascii="Times New Roman" w:eastAsia="Times New Roman" w:hAnsi="Times New Roman"/>
                <w:sz w:val="20"/>
                <w:szCs w:val="20"/>
              </w:rPr>
            </w:pPr>
          </w:p>
        </w:tc>
        <w:tc>
          <w:tcPr>
            <w:tcW w:w="687" w:type="dxa"/>
            <w:vMerge/>
            <w:tcBorders>
              <w:top w:val="single" w:sz="4" w:space="0" w:color="auto"/>
              <w:left w:val="single" w:sz="4" w:space="0" w:color="auto"/>
              <w:bottom w:val="single" w:sz="4" w:space="0" w:color="auto"/>
              <w:right w:val="single" w:sz="4" w:space="0" w:color="auto"/>
            </w:tcBorders>
          </w:tcPr>
          <w:p w14:paraId="1F26D119" w14:textId="77777777" w:rsidR="00A50223" w:rsidRPr="00BE45B7" w:rsidRDefault="00A50223" w:rsidP="00F01DFE">
            <w:pPr>
              <w:spacing w:after="0" w:line="240" w:lineRule="auto"/>
              <w:jc w:val="center"/>
              <w:rPr>
                <w:rFonts w:ascii="Times New Roman" w:eastAsia="Times New Roman" w:hAnsi="Times New Roman"/>
                <w:sz w:val="20"/>
                <w:szCs w:val="20"/>
              </w:rPr>
            </w:pPr>
          </w:p>
        </w:tc>
        <w:tc>
          <w:tcPr>
            <w:tcW w:w="687" w:type="dxa"/>
            <w:tcBorders>
              <w:top w:val="single" w:sz="4" w:space="0" w:color="auto"/>
              <w:left w:val="single" w:sz="4" w:space="0" w:color="auto"/>
              <w:bottom w:val="single" w:sz="4" w:space="0" w:color="auto"/>
              <w:right w:val="single" w:sz="4" w:space="0" w:color="auto"/>
            </w:tcBorders>
            <w:textDirection w:val="btLr"/>
          </w:tcPr>
          <w:p w14:paraId="2F30669A" w14:textId="1AE81157" w:rsidR="00A50223" w:rsidRPr="00BE45B7" w:rsidRDefault="00A50223" w:rsidP="00F01DFE">
            <w:pPr>
              <w:spacing w:after="0" w:line="240" w:lineRule="auto"/>
              <w:jc w:val="center"/>
              <w:rPr>
                <w:rFonts w:ascii="Times New Roman" w:eastAsia="Times New Roman" w:hAnsi="Times New Roman"/>
                <w:sz w:val="20"/>
                <w:szCs w:val="20"/>
              </w:rPr>
            </w:pPr>
            <w:r w:rsidRPr="00BE45B7">
              <w:rPr>
                <w:rFonts w:ascii="Times New Roman" w:eastAsia="Times New Roman" w:hAnsi="Times New Roman"/>
                <w:sz w:val="20"/>
                <w:szCs w:val="20"/>
              </w:rPr>
              <w:t>шума и вибрации</w:t>
            </w:r>
          </w:p>
        </w:tc>
        <w:tc>
          <w:tcPr>
            <w:tcW w:w="823" w:type="dxa"/>
            <w:tcBorders>
              <w:top w:val="single" w:sz="4" w:space="0" w:color="auto"/>
              <w:left w:val="single" w:sz="4" w:space="0" w:color="auto"/>
              <w:bottom w:val="single" w:sz="4" w:space="0" w:color="auto"/>
              <w:right w:val="single" w:sz="4" w:space="0" w:color="auto"/>
            </w:tcBorders>
            <w:textDirection w:val="btLr"/>
          </w:tcPr>
          <w:p w14:paraId="6EDCF676" w14:textId="5746CF8D" w:rsidR="00A50223" w:rsidRPr="00BE45B7" w:rsidRDefault="00A50223" w:rsidP="00F01DFE">
            <w:pPr>
              <w:spacing w:after="0" w:line="240" w:lineRule="auto"/>
              <w:jc w:val="center"/>
              <w:rPr>
                <w:rFonts w:ascii="Times New Roman" w:eastAsia="Times New Roman" w:hAnsi="Times New Roman"/>
                <w:sz w:val="20"/>
                <w:szCs w:val="20"/>
              </w:rPr>
            </w:pPr>
            <w:r w:rsidRPr="00BE45B7">
              <w:rPr>
                <w:rFonts w:ascii="Times New Roman" w:eastAsia="Times New Roman" w:hAnsi="Times New Roman"/>
                <w:sz w:val="20"/>
                <w:szCs w:val="20"/>
              </w:rPr>
              <w:t>запыленности и загазованности воздуха</w:t>
            </w:r>
            <w:r w:rsidR="00CF5942">
              <w:rPr>
                <w:rFonts w:ascii="Times New Roman" w:eastAsia="Times New Roman" w:hAnsi="Times New Roman"/>
                <w:sz w:val="20"/>
                <w:szCs w:val="20"/>
              </w:rPr>
              <w:t xml:space="preserve"> сверх нормы ПДК</w:t>
            </w:r>
          </w:p>
        </w:tc>
        <w:tc>
          <w:tcPr>
            <w:tcW w:w="827" w:type="dxa"/>
            <w:tcBorders>
              <w:top w:val="single" w:sz="4" w:space="0" w:color="auto"/>
              <w:left w:val="single" w:sz="4" w:space="0" w:color="auto"/>
              <w:bottom w:val="single" w:sz="4" w:space="0" w:color="auto"/>
              <w:right w:val="single" w:sz="4" w:space="0" w:color="auto"/>
            </w:tcBorders>
            <w:textDirection w:val="btLr"/>
          </w:tcPr>
          <w:p w14:paraId="2DE808E0" w14:textId="48F15402" w:rsidR="00A50223" w:rsidRPr="00BE45B7" w:rsidRDefault="00A50223" w:rsidP="00F01DFE">
            <w:pPr>
              <w:spacing w:after="0" w:line="240" w:lineRule="auto"/>
              <w:jc w:val="center"/>
              <w:rPr>
                <w:rFonts w:ascii="Times New Roman" w:eastAsia="Times New Roman" w:hAnsi="Times New Roman"/>
                <w:sz w:val="20"/>
                <w:szCs w:val="20"/>
              </w:rPr>
            </w:pPr>
            <w:r w:rsidRPr="00BE45B7">
              <w:rPr>
                <w:rFonts w:ascii="Times New Roman" w:eastAsia="Times New Roman" w:hAnsi="Times New Roman"/>
                <w:sz w:val="20"/>
                <w:szCs w:val="20"/>
              </w:rPr>
              <w:t>неблагоприятно</w:t>
            </w:r>
            <w:r w:rsidR="00CF5942">
              <w:rPr>
                <w:rFonts w:ascii="Times New Roman" w:eastAsia="Times New Roman" w:hAnsi="Times New Roman"/>
                <w:sz w:val="20"/>
                <w:szCs w:val="20"/>
              </w:rPr>
              <w:t xml:space="preserve">й </w:t>
            </w:r>
            <w:r w:rsidRPr="00BE45B7">
              <w:rPr>
                <w:rFonts w:ascii="Times New Roman" w:eastAsia="Times New Roman" w:hAnsi="Times New Roman"/>
                <w:sz w:val="20"/>
                <w:szCs w:val="20"/>
              </w:rPr>
              <w:t>температур</w:t>
            </w:r>
            <w:r w:rsidR="00CF5942">
              <w:rPr>
                <w:rFonts w:ascii="Times New Roman" w:eastAsia="Times New Roman" w:hAnsi="Times New Roman"/>
                <w:sz w:val="20"/>
                <w:szCs w:val="20"/>
              </w:rPr>
              <w:t>ы</w:t>
            </w:r>
          </w:p>
        </w:tc>
        <w:tc>
          <w:tcPr>
            <w:tcW w:w="823" w:type="dxa"/>
            <w:vMerge/>
            <w:tcBorders>
              <w:top w:val="single" w:sz="4" w:space="0" w:color="auto"/>
              <w:left w:val="single" w:sz="4" w:space="0" w:color="auto"/>
              <w:bottom w:val="single" w:sz="4" w:space="0" w:color="auto"/>
              <w:right w:val="single" w:sz="4" w:space="0" w:color="auto"/>
            </w:tcBorders>
            <w:textDirection w:val="btLr"/>
          </w:tcPr>
          <w:p w14:paraId="39A94487" w14:textId="77777777" w:rsidR="00A50223" w:rsidRPr="00BE45B7" w:rsidRDefault="00A50223" w:rsidP="00F01DFE">
            <w:pPr>
              <w:spacing w:after="0" w:line="240" w:lineRule="auto"/>
              <w:jc w:val="center"/>
              <w:rPr>
                <w:rFonts w:ascii="Times New Roman" w:eastAsia="Times New Roman" w:hAnsi="Times New Roman"/>
                <w:sz w:val="20"/>
                <w:szCs w:val="20"/>
              </w:rPr>
            </w:pPr>
          </w:p>
        </w:tc>
        <w:tc>
          <w:tcPr>
            <w:tcW w:w="549" w:type="dxa"/>
            <w:tcBorders>
              <w:top w:val="single" w:sz="4" w:space="0" w:color="auto"/>
              <w:left w:val="single" w:sz="4" w:space="0" w:color="auto"/>
              <w:bottom w:val="single" w:sz="4" w:space="0" w:color="auto"/>
              <w:right w:val="single" w:sz="4" w:space="0" w:color="auto"/>
            </w:tcBorders>
            <w:textDirection w:val="btLr"/>
          </w:tcPr>
          <w:p w14:paraId="2DB6D000" w14:textId="77777777" w:rsidR="00A50223" w:rsidRPr="00BE45B7" w:rsidRDefault="00A50223" w:rsidP="00F01DFE">
            <w:pPr>
              <w:spacing w:after="0" w:line="240" w:lineRule="auto"/>
              <w:jc w:val="center"/>
              <w:rPr>
                <w:rFonts w:ascii="Times New Roman" w:eastAsia="Times New Roman" w:hAnsi="Times New Roman"/>
                <w:sz w:val="20"/>
                <w:szCs w:val="20"/>
              </w:rPr>
            </w:pPr>
            <w:r w:rsidRPr="00BE45B7">
              <w:rPr>
                <w:rFonts w:ascii="Times New Roman" w:eastAsia="Times New Roman" w:hAnsi="Times New Roman"/>
                <w:sz w:val="20"/>
                <w:szCs w:val="20"/>
              </w:rPr>
              <w:t>дополнительные отпуска</w:t>
            </w:r>
          </w:p>
        </w:tc>
        <w:tc>
          <w:tcPr>
            <w:tcW w:w="687" w:type="dxa"/>
            <w:tcBorders>
              <w:top w:val="single" w:sz="4" w:space="0" w:color="auto"/>
              <w:left w:val="single" w:sz="4" w:space="0" w:color="auto"/>
              <w:bottom w:val="single" w:sz="4" w:space="0" w:color="auto"/>
              <w:right w:val="single" w:sz="4" w:space="0" w:color="auto"/>
            </w:tcBorders>
            <w:textDirection w:val="btLr"/>
          </w:tcPr>
          <w:p w14:paraId="59566B7C" w14:textId="24AB2091" w:rsidR="00A50223" w:rsidRPr="00BE45B7" w:rsidRDefault="00CF5942" w:rsidP="00F01DFE">
            <w:pPr>
              <w:spacing w:after="0" w:line="240" w:lineRule="auto"/>
              <w:jc w:val="center"/>
              <w:rPr>
                <w:rFonts w:ascii="Times New Roman" w:eastAsia="Times New Roman" w:hAnsi="Times New Roman"/>
                <w:sz w:val="20"/>
                <w:szCs w:val="20"/>
              </w:rPr>
            </w:pPr>
            <w:r w:rsidRPr="00CF5942">
              <w:rPr>
                <w:rFonts w:ascii="Times New Roman" w:eastAsia="Times New Roman" w:hAnsi="Times New Roman"/>
                <w:sz w:val="20"/>
                <w:szCs w:val="20"/>
              </w:rPr>
              <w:t>молочные продукты</w:t>
            </w:r>
          </w:p>
        </w:tc>
        <w:tc>
          <w:tcPr>
            <w:tcW w:w="688" w:type="dxa"/>
            <w:tcBorders>
              <w:top w:val="single" w:sz="4" w:space="0" w:color="auto"/>
              <w:left w:val="single" w:sz="4" w:space="0" w:color="auto"/>
              <w:bottom w:val="single" w:sz="4" w:space="0" w:color="auto"/>
              <w:right w:val="single" w:sz="4" w:space="0" w:color="auto"/>
            </w:tcBorders>
            <w:textDirection w:val="btLr"/>
          </w:tcPr>
          <w:p w14:paraId="63666BEE" w14:textId="16AC322A" w:rsidR="00A50223" w:rsidRPr="00BE45B7" w:rsidRDefault="00CF5942" w:rsidP="00F01DFE">
            <w:pPr>
              <w:spacing w:after="0" w:line="240" w:lineRule="auto"/>
              <w:jc w:val="center"/>
              <w:rPr>
                <w:rFonts w:ascii="Times New Roman" w:eastAsia="Times New Roman" w:hAnsi="Times New Roman"/>
                <w:sz w:val="20"/>
                <w:szCs w:val="20"/>
              </w:rPr>
            </w:pPr>
            <w:r w:rsidRPr="00CF5942">
              <w:rPr>
                <w:rFonts w:ascii="Times New Roman" w:eastAsia="Times New Roman" w:hAnsi="Times New Roman"/>
                <w:sz w:val="20"/>
                <w:szCs w:val="20"/>
              </w:rPr>
              <w:t>иные доплаты</w:t>
            </w:r>
          </w:p>
        </w:tc>
        <w:tc>
          <w:tcPr>
            <w:tcW w:w="823" w:type="dxa"/>
            <w:vMerge/>
            <w:tcBorders>
              <w:left w:val="single" w:sz="4" w:space="0" w:color="auto"/>
              <w:bottom w:val="single" w:sz="4" w:space="0" w:color="auto"/>
              <w:right w:val="single" w:sz="4" w:space="0" w:color="auto"/>
            </w:tcBorders>
            <w:textDirection w:val="btLr"/>
          </w:tcPr>
          <w:p w14:paraId="6B477B46" w14:textId="77777777" w:rsidR="00A50223" w:rsidRPr="00BE45B7" w:rsidRDefault="00A50223" w:rsidP="00F01DFE">
            <w:pPr>
              <w:spacing w:after="0" w:line="240" w:lineRule="auto"/>
              <w:jc w:val="center"/>
              <w:rPr>
                <w:rFonts w:ascii="Times New Roman" w:eastAsia="Times New Roman" w:hAnsi="Times New Roman"/>
                <w:sz w:val="20"/>
                <w:szCs w:val="20"/>
              </w:rPr>
            </w:pPr>
          </w:p>
        </w:tc>
      </w:tr>
      <w:tr w:rsidR="0040729B" w:rsidRPr="001367E0" w14:paraId="1CDB3B36" w14:textId="77777777" w:rsidTr="00835771">
        <w:trPr>
          <w:trHeight w:val="57"/>
        </w:trPr>
        <w:tc>
          <w:tcPr>
            <w:tcW w:w="852" w:type="dxa"/>
            <w:tcBorders>
              <w:top w:val="single" w:sz="4" w:space="0" w:color="auto"/>
              <w:left w:val="single" w:sz="4" w:space="0" w:color="auto"/>
              <w:bottom w:val="single" w:sz="4" w:space="0" w:color="auto"/>
              <w:right w:val="single" w:sz="4" w:space="0" w:color="auto"/>
            </w:tcBorders>
          </w:tcPr>
          <w:p w14:paraId="34A8BA7E"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2018</w:t>
            </w:r>
          </w:p>
        </w:tc>
        <w:tc>
          <w:tcPr>
            <w:tcW w:w="686" w:type="dxa"/>
            <w:tcBorders>
              <w:top w:val="single" w:sz="4" w:space="0" w:color="auto"/>
              <w:left w:val="single" w:sz="4" w:space="0" w:color="auto"/>
              <w:bottom w:val="single" w:sz="4" w:space="0" w:color="auto"/>
              <w:right w:val="single" w:sz="4" w:space="0" w:color="auto"/>
            </w:tcBorders>
          </w:tcPr>
          <w:p w14:paraId="480754BB"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7385</w:t>
            </w:r>
          </w:p>
        </w:tc>
        <w:tc>
          <w:tcPr>
            <w:tcW w:w="658" w:type="dxa"/>
            <w:tcBorders>
              <w:top w:val="single" w:sz="4" w:space="0" w:color="auto"/>
              <w:left w:val="single" w:sz="4" w:space="0" w:color="auto"/>
              <w:bottom w:val="single" w:sz="4" w:space="0" w:color="auto"/>
              <w:right w:val="single" w:sz="4" w:space="0" w:color="auto"/>
            </w:tcBorders>
          </w:tcPr>
          <w:p w14:paraId="5C4A656B"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3081</w:t>
            </w:r>
          </w:p>
        </w:tc>
        <w:tc>
          <w:tcPr>
            <w:tcW w:w="577" w:type="dxa"/>
            <w:tcBorders>
              <w:top w:val="single" w:sz="4" w:space="0" w:color="auto"/>
              <w:left w:val="single" w:sz="4" w:space="0" w:color="auto"/>
              <w:bottom w:val="single" w:sz="4" w:space="0" w:color="auto"/>
              <w:right w:val="single" w:sz="4" w:space="0" w:color="auto"/>
            </w:tcBorders>
          </w:tcPr>
          <w:p w14:paraId="2D21B1C2" w14:textId="77777777" w:rsidR="0040729B" w:rsidRPr="00BE45B7" w:rsidRDefault="0040729B" w:rsidP="00F01DFE">
            <w:pPr>
              <w:tabs>
                <w:tab w:val="left" w:pos="318"/>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3373</w:t>
            </w:r>
          </w:p>
        </w:tc>
        <w:tc>
          <w:tcPr>
            <w:tcW w:w="687" w:type="dxa"/>
            <w:tcBorders>
              <w:top w:val="single" w:sz="4" w:space="0" w:color="auto"/>
              <w:left w:val="single" w:sz="4" w:space="0" w:color="auto"/>
              <w:bottom w:val="single" w:sz="4" w:space="0" w:color="auto"/>
              <w:right w:val="single" w:sz="4" w:space="0" w:color="auto"/>
            </w:tcBorders>
          </w:tcPr>
          <w:p w14:paraId="00AD2AEF"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2451</w:t>
            </w:r>
          </w:p>
        </w:tc>
        <w:tc>
          <w:tcPr>
            <w:tcW w:w="687" w:type="dxa"/>
            <w:tcBorders>
              <w:top w:val="single" w:sz="4" w:space="0" w:color="auto"/>
              <w:left w:val="single" w:sz="4" w:space="0" w:color="auto"/>
              <w:bottom w:val="single" w:sz="4" w:space="0" w:color="auto"/>
              <w:right w:val="single" w:sz="4" w:space="0" w:color="auto"/>
            </w:tcBorders>
          </w:tcPr>
          <w:p w14:paraId="0E54C2EE"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1379</w:t>
            </w:r>
          </w:p>
        </w:tc>
        <w:tc>
          <w:tcPr>
            <w:tcW w:w="823" w:type="dxa"/>
            <w:tcBorders>
              <w:top w:val="single" w:sz="4" w:space="0" w:color="auto"/>
              <w:left w:val="single" w:sz="4" w:space="0" w:color="auto"/>
              <w:bottom w:val="single" w:sz="4" w:space="0" w:color="auto"/>
              <w:right w:val="single" w:sz="4" w:space="0" w:color="auto"/>
            </w:tcBorders>
          </w:tcPr>
          <w:p w14:paraId="64C6EF77"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59</w:t>
            </w:r>
          </w:p>
        </w:tc>
        <w:tc>
          <w:tcPr>
            <w:tcW w:w="827" w:type="dxa"/>
            <w:tcBorders>
              <w:top w:val="single" w:sz="4" w:space="0" w:color="auto"/>
              <w:left w:val="single" w:sz="4" w:space="0" w:color="auto"/>
              <w:bottom w:val="single" w:sz="4" w:space="0" w:color="auto"/>
              <w:right w:val="single" w:sz="4" w:space="0" w:color="auto"/>
            </w:tcBorders>
          </w:tcPr>
          <w:p w14:paraId="3EDD86C1"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w:t>
            </w:r>
          </w:p>
        </w:tc>
        <w:tc>
          <w:tcPr>
            <w:tcW w:w="823" w:type="dxa"/>
            <w:tcBorders>
              <w:top w:val="single" w:sz="4" w:space="0" w:color="auto"/>
              <w:left w:val="single" w:sz="4" w:space="0" w:color="auto"/>
              <w:bottom w:val="single" w:sz="4" w:space="0" w:color="auto"/>
              <w:right w:val="single" w:sz="4" w:space="0" w:color="auto"/>
            </w:tcBorders>
          </w:tcPr>
          <w:p w14:paraId="53876617" w14:textId="77777777" w:rsidR="0040729B" w:rsidRPr="00BE45B7" w:rsidRDefault="0040729B" w:rsidP="00F01DFE">
            <w:pPr>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3040</w:t>
            </w:r>
          </w:p>
        </w:tc>
        <w:tc>
          <w:tcPr>
            <w:tcW w:w="549" w:type="dxa"/>
            <w:tcBorders>
              <w:top w:val="single" w:sz="4" w:space="0" w:color="auto"/>
              <w:left w:val="single" w:sz="4" w:space="0" w:color="auto"/>
              <w:bottom w:val="single" w:sz="4" w:space="0" w:color="auto"/>
              <w:right w:val="single" w:sz="4" w:space="0" w:color="auto"/>
            </w:tcBorders>
          </w:tcPr>
          <w:p w14:paraId="0C64613E" w14:textId="77777777" w:rsidR="0040729B" w:rsidRPr="00BE45B7" w:rsidRDefault="0040729B" w:rsidP="00F01DFE">
            <w:pPr>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3040</w:t>
            </w:r>
          </w:p>
        </w:tc>
        <w:tc>
          <w:tcPr>
            <w:tcW w:w="687" w:type="dxa"/>
            <w:tcBorders>
              <w:top w:val="single" w:sz="4" w:space="0" w:color="auto"/>
              <w:left w:val="single" w:sz="4" w:space="0" w:color="auto"/>
              <w:bottom w:val="single" w:sz="4" w:space="0" w:color="auto"/>
              <w:right w:val="single" w:sz="4" w:space="0" w:color="auto"/>
            </w:tcBorders>
          </w:tcPr>
          <w:p w14:paraId="01F335AF" w14:textId="77777777" w:rsidR="0040729B" w:rsidRPr="00BE45B7" w:rsidRDefault="0040729B" w:rsidP="00F01DFE">
            <w:pPr>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w:t>
            </w:r>
          </w:p>
        </w:tc>
        <w:tc>
          <w:tcPr>
            <w:tcW w:w="688" w:type="dxa"/>
            <w:tcBorders>
              <w:top w:val="single" w:sz="4" w:space="0" w:color="auto"/>
              <w:left w:val="single" w:sz="4" w:space="0" w:color="auto"/>
              <w:bottom w:val="single" w:sz="4" w:space="0" w:color="auto"/>
              <w:right w:val="single" w:sz="4" w:space="0" w:color="auto"/>
            </w:tcBorders>
          </w:tcPr>
          <w:p w14:paraId="6A5F29DA" w14:textId="77777777" w:rsidR="0040729B" w:rsidRPr="00BE45B7" w:rsidRDefault="0040729B" w:rsidP="00F01DFE">
            <w:pPr>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w:t>
            </w:r>
          </w:p>
        </w:tc>
        <w:tc>
          <w:tcPr>
            <w:tcW w:w="823" w:type="dxa"/>
            <w:tcBorders>
              <w:top w:val="single" w:sz="4" w:space="0" w:color="auto"/>
              <w:left w:val="single" w:sz="4" w:space="0" w:color="auto"/>
              <w:bottom w:val="single" w:sz="4" w:space="0" w:color="auto"/>
              <w:right w:val="single" w:sz="4" w:space="0" w:color="auto"/>
            </w:tcBorders>
          </w:tcPr>
          <w:p w14:paraId="5FD581A3" w14:textId="77777777" w:rsidR="0040729B" w:rsidRPr="00BE45B7" w:rsidRDefault="0040729B" w:rsidP="00F01DFE">
            <w:pPr>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709,6</w:t>
            </w:r>
          </w:p>
        </w:tc>
      </w:tr>
      <w:tr w:rsidR="0040729B" w:rsidRPr="001367E0" w14:paraId="27274360" w14:textId="77777777" w:rsidTr="00835771">
        <w:trPr>
          <w:trHeight w:val="101"/>
        </w:trPr>
        <w:tc>
          <w:tcPr>
            <w:tcW w:w="852" w:type="dxa"/>
            <w:tcBorders>
              <w:top w:val="single" w:sz="4" w:space="0" w:color="auto"/>
              <w:left w:val="single" w:sz="4" w:space="0" w:color="auto"/>
              <w:bottom w:val="single" w:sz="4" w:space="0" w:color="auto"/>
              <w:right w:val="single" w:sz="4" w:space="0" w:color="auto"/>
            </w:tcBorders>
          </w:tcPr>
          <w:p w14:paraId="217B36CC"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2019</w:t>
            </w:r>
          </w:p>
        </w:tc>
        <w:tc>
          <w:tcPr>
            <w:tcW w:w="686" w:type="dxa"/>
            <w:tcBorders>
              <w:top w:val="single" w:sz="4" w:space="0" w:color="auto"/>
              <w:left w:val="single" w:sz="4" w:space="0" w:color="auto"/>
              <w:bottom w:val="single" w:sz="4" w:space="0" w:color="auto"/>
              <w:right w:val="single" w:sz="4" w:space="0" w:color="auto"/>
            </w:tcBorders>
          </w:tcPr>
          <w:p w14:paraId="0EF20216"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8011</w:t>
            </w:r>
          </w:p>
        </w:tc>
        <w:tc>
          <w:tcPr>
            <w:tcW w:w="658" w:type="dxa"/>
            <w:tcBorders>
              <w:top w:val="single" w:sz="4" w:space="0" w:color="auto"/>
              <w:left w:val="single" w:sz="4" w:space="0" w:color="auto"/>
              <w:bottom w:val="single" w:sz="4" w:space="0" w:color="auto"/>
              <w:right w:val="single" w:sz="4" w:space="0" w:color="auto"/>
            </w:tcBorders>
          </w:tcPr>
          <w:p w14:paraId="7546AE87"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3657</w:t>
            </w:r>
          </w:p>
        </w:tc>
        <w:tc>
          <w:tcPr>
            <w:tcW w:w="577" w:type="dxa"/>
            <w:tcBorders>
              <w:top w:val="single" w:sz="4" w:space="0" w:color="auto"/>
              <w:left w:val="single" w:sz="4" w:space="0" w:color="auto"/>
              <w:bottom w:val="single" w:sz="4" w:space="0" w:color="auto"/>
              <w:right w:val="single" w:sz="4" w:space="0" w:color="auto"/>
            </w:tcBorders>
          </w:tcPr>
          <w:p w14:paraId="33A25526" w14:textId="77777777" w:rsidR="0040729B" w:rsidRPr="00BE45B7" w:rsidRDefault="0040729B" w:rsidP="00F01DFE">
            <w:pPr>
              <w:tabs>
                <w:tab w:val="left" w:pos="318"/>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3945</w:t>
            </w:r>
          </w:p>
        </w:tc>
        <w:tc>
          <w:tcPr>
            <w:tcW w:w="687" w:type="dxa"/>
            <w:tcBorders>
              <w:top w:val="single" w:sz="4" w:space="0" w:color="auto"/>
              <w:left w:val="single" w:sz="4" w:space="0" w:color="auto"/>
              <w:bottom w:val="single" w:sz="4" w:space="0" w:color="auto"/>
              <w:right w:val="single" w:sz="4" w:space="0" w:color="auto"/>
            </w:tcBorders>
          </w:tcPr>
          <w:p w14:paraId="75A9600E"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3835</w:t>
            </w:r>
          </w:p>
        </w:tc>
        <w:tc>
          <w:tcPr>
            <w:tcW w:w="687" w:type="dxa"/>
            <w:tcBorders>
              <w:top w:val="single" w:sz="4" w:space="0" w:color="auto"/>
              <w:left w:val="single" w:sz="4" w:space="0" w:color="auto"/>
              <w:bottom w:val="single" w:sz="4" w:space="0" w:color="auto"/>
              <w:right w:val="single" w:sz="4" w:space="0" w:color="auto"/>
            </w:tcBorders>
          </w:tcPr>
          <w:p w14:paraId="7DD6DD56"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2871</w:t>
            </w:r>
          </w:p>
        </w:tc>
        <w:tc>
          <w:tcPr>
            <w:tcW w:w="823" w:type="dxa"/>
            <w:tcBorders>
              <w:top w:val="single" w:sz="4" w:space="0" w:color="auto"/>
              <w:left w:val="single" w:sz="4" w:space="0" w:color="auto"/>
              <w:bottom w:val="single" w:sz="4" w:space="0" w:color="auto"/>
              <w:right w:val="single" w:sz="4" w:space="0" w:color="auto"/>
            </w:tcBorders>
          </w:tcPr>
          <w:p w14:paraId="36F62DF2"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51</w:t>
            </w:r>
          </w:p>
        </w:tc>
        <w:tc>
          <w:tcPr>
            <w:tcW w:w="827" w:type="dxa"/>
            <w:tcBorders>
              <w:top w:val="single" w:sz="4" w:space="0" w:color="auto"/>
              <w:left w:val="single" w:sz="4" w:space="0" w:color="auto"/>
              <w:bottom w:val="single" w:sz="4" w:space="0" w:color="auto"/>
              <w:right w:val="single" w:sz="4" w:space="0" w:color="auto"/>
            </w:tcBorders>
          </w:tcPr>
          <w:p w14:paraId="1D4D6094"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70</w:t>
            </w:r>
          </w:p>
        </w:tc>
        <w:tc>
          <w:tcPr>
            <w:tcW w:w="823" w:type="dxa"/>
            <w:tcBorders>
              <w:top w:val="single" w:sz="4" w:space="0" w:color="auto"/>
              <w:left w:val="single" w:sz="4" w:space="0" w:color="auto"/>
              <w:bottom w:val="single" w:sz="4" w:space="0" w:color="auto"/>
              <w:right w:val="single" w:sz="4" w:space="0" w:color="auto"/>
            </w:tcBorders>
          </w:tcPr>
          <w:p w14:paraId="3C7EC211" w14:textId="77777777" w:rsidR="0040729B" w:rsidRPr="001367E0" w:rsidRDefault="0040729B" w:rsidP="00F01DFE">
            <w:pPr>
              <w:spacing w:after="0" w:line="240" w:lineRule="auto"/>
              <w:ind w:left="-108" w:right="-79"/>
              <w:jc w:val="center"/>
              <w:rPr>
                <w:rFonts w:ascii="Times New Roman" w:hAnsi="Times New Roman"/>
                <w:sz w:val="20"/>
                <w:szCs w:val="20"/>
              </w:rPr>
            </w:pPr>
            <w:r w:rsidRPr="001367E0">
              <w:rPr>
                <w:rFonts w:ascii="Times New Roman" w:hAnsi="Times New Roman"/>
                <w:sz w:val="20"/>
                <w:szCs w:val="20"/>
              </w:rPr>
              <w:t>3791</w:t>
            </w:r>
          </w:p>
        </w:tc>
        <w:tc>
          <w:tcPr>
            <w:tcW w:w="549" w:type="dxa"/>
            <w:tcBorders>
              <w:top w:val="single" w:sz="4" w:space="0" w:color="auto"/>
              <w:left w:val="single" w:sz="4" w:space="0" w:color="auto"/>
              <w:bottom w:val="single" w:sz="4" w:space="0" w:color="auto"/>
              <w:right w:val="single" w:sz="4" w:space="0" w:color="auto"/>
            </w:tcBorders>
          </w:tcPr>
          <w:p w14:paraId="65E7D7C5" w14:textId="77777777" w:rsidR="0040729B" w:rsidRPr="001367E0" w:rsidRDefault="0040729B" w:rsidP="00F01DFE">
            <w:pPr>
              <w:spacing w:after="0" w:line="240" w:lineRule="auto"/>
              <w:ind w:left="-108" w:right="-79"/>
              <w:jc w:val="center"/>
              <w:rPr>
                <w:rFonts w:ascii="Times New Roman" w:hAnsi="Times New Roman"/>
                <w:sz w:val="20"/>
                <w:szCs w:val="20"/>
              </w:rPr>
            </w:pPr>
            <w:r w:rsidRPr="001367E0">
              <w:rPr>
                <w:rFonts w:ascii="Times New Roman" w:hAnsi="Times New Roman"/>
                <w:sz w:val="20"/>
                <w:szCs w:val="20"/>
              </w:rPr>
              <w:t>3596</w:t>
            </w:r>
          </w:p>
        </w:tc>
        <w:tc>
          <w:tcPr>
            <w:tcW w:w="687" w:type="dxa"/>
            <w:tcBorders>
              <w:top w:val="single" w:sz="4" w:space="0" w:color="auto"/>
              <w:left w:val="single" w:sz="4" w:space="0" w:color="auto"/>
              <w:bottom w:val="single" w:sz="4" w:space="0" w:color="auto"/>
              <w:right w:val="single" w:sz="4" w:space="0" w:color="auto"/>
            </w:tcBorders>
          </w:tcPr>
          <w:p w14:paraId="0A4D995B" w14:textId="77777777" w:rsidR="0040729B" w:rsidRPr="001367E0" w:rsidRDefault="0040729B" w:rsidP="00F01DFE">
            <w:pPr>
              <w:spacing w:after="0" w:line="240" w:lineRule="auto"/>
              <w:ind w:left="-108" w:right="-79"/>
              <w:jc w:val="center"/>
              <w:rPr>
                <w:rFonts w:ascii="Times New Roman" w:hAnsi="Times New Roman"/>
                <w:sz w:val="20"/>
                <w:szCs w:val="20"/>
              </w:rPr>
            </w:pPr>
            <w:r w:rsidRPr="001367E0">
              <w:rPr>
                <w:rFonts w:ascii="Times New Roman" w:hAnsi="Times New Roman"/>
                <w:sz w:val="20"/>
                <w:szCs w:val="20"/>
              </w:rPr>
              <w:t>110</w:t>
            </w:r>
          </w:p>
        </w:tc>
        <w:tc>
          <w:tcPr>
            <w:tcW w:w="688" w:type="dxa"/>
            <w:tcBorders>
              <w:top w:val="single" w:sz="4" w:space="0" w:color="auto"/>
              <w:left w:val="single" w:sz="4" w:space="0" w:color="auto"/>
              <w:bottom w:val="single" w:sz="4" w:space="0" w:color="auto"/>
              <w:right w:val="single" w:sz="4" w:space="0" w:color="auto"/>
            </w:tcBorders>
          </w:tcPr>
          <w:p w14:paraId="5E00E40A" w14:textId="77777777" w:rsidR="0040729B" w:rsidRPr="001367E0" w:rsidRDefault="0040729B" w:rsidP="00F01DFE">
            <w:pPr>
              <w:spacing w:after="0" w:line="240" w:lineRule="auto"/>
              <w:ind w:left="-108" w:right="-79"/>
              <w:jc w:val="center"/>
              <w:rPr>
                <w:rFonts w:ascii="Times New Roman" w:hAnsi="Times New Roman"/>
                <w:sz w:val="20"/>
                <w:szCs w:val="20"/>
              </w:rPr>
            </w:pPr>
            <w:r w:rsidRPr="001367E0">
              <w:rPr>
                <w:rFonts w:ascii="Times New Roman" w:hAnsi="Times New Roman"/>
                <w:sz w:val="20"/>
                <w:szCs w:val="20"/>
              </w:rPr>
              <w:t>496</w:t>
            </w:r>
          </w:p>
        </w:tc>
        <w:tc>
          <w:tcPr>
            <w:tcW w:w="823" w:type="dxa"/>
            <w:tcBorders>
              <w:top w:val="single" w:sz="4" w:space="0" w:color="auto"/>
              <w:left w:val="single" w:sz="4" w:space="0" w:color="auto"/>
              <w:bottom w:val="single" w:sz="4" w:space="0" w:color="auto"/>
              <w:right w:val="single" w:sz="4" w:space="0" w:color="auto"/>
            </w:tcBorders>
          </w:tcPr>
          <w:p w14:paraId="6339455F" w14:textId="77777777" w:rsidR="0040729B" w:rsidRPr="001367E0" w:rsidRDefault="0040729B" w:rsidP="00F01DFE">
            <w:pPr>
              <w:spacing w:after="0" w:line="240" w:lineRule="auto"/>
              <w:ind w:left="-108" w:right="-79"/>
              <w:jc w:val="center"/>
              <w:rPr>
                <w:rFonts w:ascii="Times New Roman" w:hAnsi="Times New Roman"/>
                <w:sz w:val="20"/>
                <w:szCs w:val="20"/>
              </w:rPr>
            </w:pPr>
            <w:r w:rsidRPr="001367E0">
              <w:rPr>
                <w:rFonts w:ascii="Times New Roman" w:hAnsi="Times New Roman"/>
                <w:sz w:val="20"/>
                <w:szCs w:val="20"/>
              </w:rPr>
              <w:t>819,6</w:t>
            </w:r>
          </w:p>
        </w:tc>
      </w:tr>
      <w:tr w:rsidR="0040729B" w:rsidRPr="001367E0" w14:paraId="2ED5E10B" w14:textId="77777777" w:rsidTr="00835771">
        <w:trPr>
          <w:trHeight w:val="135"/>
        </w:trPr>
        <w:tc>
          <w:tcPr>
            <w:tcW w:w="852" w:type="dxa"/>
            <w:tcBorders>
              <w:top w:val="single" w:sz="4" w:space="0" w:color="auto"/>
              <w:left w:val="single" w:sz="4" w:space="0" w:color="auto"/>
              <w:bottom w:val="single" w:sz="4" w:space="0" w:color="auto"/>
              <w:right w:val="single" w:sz="4" w:space="0" w:color="auto"/>
            </w:tcBorders>
          </w:tcPr>
          <w:p w14:paraId="28508900"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2020</w:t>
            </w:r>
          </w:p>
        </w:tc>
        <w:tc>
          <w:tcPr>
            <w:tcW w:w="686" w:type="dxa"/>
            <w:tcBorders>
              <w:top w:val="single" w:sz="4" w:space="0" w:color="auto"/>
              <w:left w:val="single" w:sz="4" w:space="0" w:color="auto"/>
              <w:bottom w:val="single" w:sz="4" w:space="0" w:color="auto"/>
              <w:right w:val="single" w:sz="4" w:space="0" w:color="auto"/>
            </w:tcBorders>
          </w:tcPr>
          <w:p w14:paraId="34A497A6" w14:textId="77777777" w:rsidR="0040729B" w:rsidRPr="001367E0" w:rsidRDefault="0040729B" w:rsidP="00F01DFE">
            <w:pPr>
              <w:tabs>
                <w:tab w:val="left" w:pos="459"/>
              </w:tabs>
              <w:spacing w:after="0" w:line="240" w:lineRule="auto"/>
              <w:ind w:left="-108" w:right="-79"/>
              <w:jc w:val="center"/>
              <w:rPr>
                <w:rFonts w:ascii="Times New Roman" w:hAnsi="Times New Roman"/>
                <w:sz w:val="20"/>
                <w:szCs w:val="20"/>
              </w:rPr>
            </w:pPr>
            <w:r w:rsidRPr="001367E0">
              <w:rPr>
                <w:rFonts w:ascii="Times New Roman" w:hAnsi="Times New Roman"/>
                <w:sz w:val="20"/>
                <w:szCs w:val="20"/>
              </w:rPr>
              <w:t>7480</w:t>
            </w:r>
          </w:p>
        </w:tc>
        <w:tc>
          <w:tcPr>
            <w:tcW w:w="658" w:type="dxa"/>
            <w:tcBorders>
              <w:top w:val="single" w:sz="4" w:space="0" w:color="auto"/>
              <w:left w:val="single" w:sz="4" w:space="0" w:color="auto"/>
              <w:bottom w:val="single" w:sz="4" w:space="0" w:color="auto"/>
              <w:right w:val="single" w:sz="4" w:space="0" w:color="auto"/>
            </w:tcBorders>
          </w:tcPr>
          <w:p w14:paraId="295A7C32" w14:textId="77777777" w:rsidR="0040729B" w:rsidRPr="001367E0" w:rsidRDefault="0040729B" w:rsidP="00F01DFE">
            <w:pPr>
              <w:tabs>
                <w:tab w:val="left" w:pos="459"/>
              </w:tabs>
              <w:spacing w:after="0" w:line="240" w:lineRule="auto"/>
              <w:ind w:left="-108" w:right="-79"/>
              <w:jc w:val="center"/>
              <w:rPr>
                <w:rFonts w:ascii="Times New Roman" w:hAnsi="Times New Roman"/>
                <w:sz w:val="20"/>
                <w:szCs w:val="20"/>
              </w:rPr>
            </w:pPr>
            <w:r w:rsidRPr="001367E0">
              <w:rPr>
                <w:rFonts w:ascii="Times New Roman" w:hAnsi="Times New Roman"/>
                <w:sz w:val="20"/>
                <w:szCs w:val="20"/>
              </w:rPr>
              <w:t>2909</w:t>
            </w:r>
          </w:p>
        </w:tc>
        <w:tc>
          <w:tcPr>
            <w:tcW w:w="577" w:type="dxa"/>
            <w:tcBorders>
              <w:top w:val="single" w:sz="4" w:space="0" w:color="auto"/>
              <w:left w:val="single" w:sz="4" w:space="0" w:color="auto"/>
              <w:bottom w:val="single" w:sz="4" w:space="0" w:color="auto"/>
              <w:right w:val="single" w:sz="4" w:space="0" w:color="auto"/>
            </w:tcBorders>
          </w:tcPr>
          <w:p w14:paraId="0F5B492F" w14:textId="77777777" w:rsidR="0040729B" w:rsidRPr="001367E0" w:rsidRDefault="0040729B" w:rsidP="00F01DFE">
            <w:pPr>
              <w:tabs>
                <w:tab w:val="left" w:pos="318"/>
                <w:tab w:val="left" w:pos="459"/>
              </w:tabs>
              <w:spacing w:after="0" w:line="240" w:lineRule="auto"/>
              <w:ind w:left="-108" w:right="-79"/>
              <w:jc w:val="center"/>
              <w:rPr>
                <w:rFonts w:ascii="Times New Roman" w:hAnsi="Times New Roman"/>
                <w:sz w:val="20"/>
                <w:szCs w:val="20"/>
              </w:rPr>
            </w:pPr>
            <w:r w:rsidRPr="001367E0">
              <w:rPr>
                <w:rFonts w:ascii="Times New Roman" w:hAnsi="Times New Roman"/>
                <w:sz w:val="20"/>
                <w:szCs w:val="20"/>
              </w:rPr>
              <w:t>4646</w:t>
            </w:r>
          </w:p>
        </w:tc>
        <w:tc>
          <w:tcPr>
            <w:tcW w:w="687" w:type="dxa"/>
            <w:tcBorders>
              <w:top w:val="single" w:sz="4" w:space="0" w:color="auto"/>
              <w:left w:val="single" w:sz="4" w:space="0" w:color="auto"/>
              <w:bottom w:val="single" w:sz="4" w:space="0" w:color="auto"/>
              <w:right w:val="single" w:sz="4" w:space="0" w:color="auto"/>
            </w:tcBorders>
          </w:tcPr>
          <w:p w14:paraId="3C133A56" w14:textId="77777777" w:rsidR="0040729B" w:rsidRPr="001367E0" w:rsidRDefault="0040729B" w:rsidP="00F01DFE">
            <w:pPr>
              <w:tabs>
                <w:tab w:val="left" w:pos="459"/>
              </w:tabs>
              <w:spacing w:after="0" w:line="240" w:lineRule="auto"/>
              <w:ind w:left="-108" w:right="-79"/>
              <w:jc w:val="center"/>
              <w:rPr>
                <w:rFonts w:ascii="Times New Roman" w:hAnsi="Times New Roman"/>
                <w:sz w:val="20"/>
                <w:szCs w:val="20"/>
              </w:rPr>
            </w:pPr>
            <w:r w:rsidRPr="001367E0">
              <w:rPr>
                <w:rFonts w:ascii="Times New Roman" w:hAnsi="Times New Roman"/>
                <w:sz w:val="20"/>
                <w:szCs w:val="20"/>
              </w:rPr>
              <w:t>2144</w:t>
            </w:r>
          </w:p>
        </w:tc>
        <w:tc>
          <w:tcPr>
            <w:tcW w:w="687" w:type="dxa"/>
            <w:tcBorders>
              <w:top w:val="single" w:sz="4" w:space="0" w:color="auto"/>
              <w:left w:val="single" w:sz="4" w:space="0" w:color="auto"/>
              <w:bottom w:val="single" w:sz="4" w:space="0" w:color="auto"/>
              <w:right w:val="single" w:sz="4" w:space="0" w:color="auto"/>
            </w:tcBorders>
          </w:tcPr>
          <w:p w14:paraId="48B1B9CD" w14:textId="77777777" w:rsidR="0040729B" w:rsidRPr="001367E0" w:rsidRDefault="0040729B" w:rsidP="00F01DFE">
            <w:pPr>
              <w:tabs>
                <w:tab w:val="left" w:pos="459"/>
              </w:tabs>
              <w:spacing w:after="0" w:line="240" w:lineRule="auto"/>
              <w:ind w:left="-108" w:right="-79"/>
              <w:jc w:val="center"/>
              <w:rPr>
                <w:rFonts w:ascii="Times New Roman" w:hAnsi="Times New Roman"/>
                <w:sz w:val="20"/>
                <w:szCs w:val="20"/>
              </w:rPr>
            </w:pPr>
            <w:r w:rsidRPr="001367E0">
              <w:rPr>
                <w:rFonts w:ascii="Times New Roman" w:hAnsi="Times New Roman"/>
                <w:sz w:val="20"/>
                <w:szCs w:val="20"/>
              </w:rPr>
              <w:t>2080</w:t>
            </w:r>
          </w:p>
        </w:tc>
        <w:tc>
          <w:tcPr>
            <w:tcW w:w="823" w:type="dxa"/>
            <w:tcBorders>
              <w:top w:val="single" w:sz="4" w:space="0" w:color="auto"/>
              <w:left w:val="single" w:sz="4" w:space="0" w:color="auto"/>
              <w:bottom w:val="single" w:sz="4" w:space="0" w:color="auto"/>
              <w:right w:val="single" w:sz="4" w:space="0" w:color="auto"/>
            </w:tcBorders>
          </w:tcPr>
          <w:p w14:paraId="6531CF07" w14:textId="77777777" w:rsidR="0040729B" w:rsidRPr="001367E0" w:rsidRDefault="0040729B" w:rsidP="00F01DFE">
            <w:pPr>
              <w:tabs>
                <w:tab w:val="left" w:pos="459"/>
              </w:tabs>
              <w:spacing w:after="0" w:line="240" w:lineRule="auto"/>
              <w:ind w:left="-108" w:right="-79"/>
              <w:jc w:val="center"/>
              <w:rPr>
                <w:rFonts w:ascii="Times New Roman" w:hAnsi="Times New Roman"/>
                <w:sz w:val="20"/>
                <w:szCs w:val="20"/>
              </w:rPr>
            </w:pPr>
            <w:r w:rsidRPr="001367E0">
              <w:rPr>
                <w:rFonts w:ascii="Times New Roman" w:hAnsi="Times New Roman"/>
                <w:sz w:val="20"/>
                <w:szCs w:val="20"/>
              </w:rPr>
              <w:t>31</w:t>
            </w:r>
          </w:p>
        </w:tc>
        <w:tc>
          <w:tcPr>
            <w:tcW w:w="827" w:type="dxa"/>
            <w:tcBorders>
              <w:top w:val="single" w:sz="4" w:space="0" w:color="auto"/>
              <w:left w:val="single" w:sz="4" w:space="0" w:color="auto"/>
              <w:bottom w:val="single" w:sz="4" w:space="0" w:color="auto"/>
              <w:right w:val="single" w:sz="4" w:space="0" w:color="auto"/>
            </w:tcBorders>
          </w:tcPr>
          <w:p w14:paraId="42E02C6A" w14:textId="77777777" w:rsidR="0040729B" w:rsidRPr="001367E0" w:rsidRDefault="0040729B" w:rsidP="00F01DFE">
            <w:pPr>
              <w:tabs>
                <w:tab w:val="left" w:pos="459"/>
              </w:tabs>
              <w:spacing w:after="0" w:line="240" w:lineRule="auto"/>
              <w:ind w:left="-108" w:right="-79"/>
              <w:jc w:val="center"/>
              <w:rPr>
                <w:rFonts w:ascii="Times New Roman" w:hAnsi="Times New Roman"/>
                <w:sz w:val="20"/>
                <w:szCs w:val="20"/>
              </w:rPr>
            </w:pPr>
            <w:r w:rsidRPr="001367E0">
              <w:rPr>
                <w:rFonts w:ascii="Times New Roman" w:hAnsi="Times New Roman"/>
                <w:sz w:val="20"/>
                <w:szCs w:val="20"/>
              </w:rPr>
              <w:t>98</w:t>
            </w:r>
          </w:p>
        </w:tc>
        <w:tc>
          <w:tcPr>
            <w:tcW w:w="823" w:type="dxa"/>
            <w:tcBorders>
              <w:top w:val="single" w:sz="4" w:space="0" w:color="auto"/>
              <w:left w:val="single" w:sz="4" w:space="0" w:color="auto"/>
              <w:bottom w:val="single" w:sz="4" w:space="0" w:color="auto"/>
              <w:right w:val="single" w:sz="4" w:space="0" w:color="auto"/>
            </w:tcBorders>
          </w:tcPr>
          <w:p w14:paraId="2D14B56D" w14:textId="77777777" w:rsidR="0040729B" w:rsidRPr="001367E0" w:rsidRDefault="0040729B" w:rsidP="00F01DFE">
            <w:pPr>
              <w:spacing w:after="0" w:line="240" w:lineRule="auto"/>
              <w:ind w:left="-108" w:right="-79"/>
              <w:jc w:val="center"/>
              <w:rPr>
                <w:rFonts w:ascii="Times New Roman" w:hAnsi="Times New Roman"/>
                <w:sz w:val="20"/>
                <w:szCs w:val="20"/>
              </w:rPr>
            </w:pPr>
            <w:r w:rsidRPr="001367E0">
              <w:rPr>
                <w:rFonts w:ascii="Times New Roman" w:hAnsi="Times New Roman"/>
                <w:sz w:val="20"/>
                <w:szCs w:val="20"/>
              </w:rPr>
              <w:t>3461</w:t>
            </w:r>
          </w:p>
        </w:tc>
        <w:tc>
          <w:tcPr>
            <w:tcW w:w="549" w:type="dxa"/>
            <w:tcBorders>
              <w:top w:val="single" w:sz="4" w:space="0" w:color="auto"/>
              <w:left w:val="single" w:sz="4" w:space="0" w:color="auto"/>
              <w:bottom w:val="single" w:sz="4" w:space="0" w:color="auto"/>
              <w:right w:val="single" w:sz="4" w:space="0" w:color="auto"/>
            </w:tcBorders>
          </w:tcPr>
          <w:p w14:paraId="0E80E50D" w14:textId="77777777" w:rsidR="0040729B" w:rsidRPr="001367E0" w:rsidRDefault="0040729B" w:rsidP="00F01DFE">
            <w:pPr>
              <w:spacing w:after="0" w:line="240" w:lineRule="auto"/>
              <w:ind w:left="-108" w:right="-79"/>
              <w:jc w:val="center"/>
              <w:rPr>
                <w:rFonts w:ascii="Times New Roman" w:hAnsi="Times New Roman"/>
                <w:sz w:val="20"/>
                <w:szCs w:val="20"/>
              </w:rPr>
            </w:pPr>
            <w:r w:rsidRPr="001367E0">
              <w:rPr>
                <w:rFonts w:ascii="Times New Roman" w:hAnsi="Times New Roman"/>
                <w:sz w:val="20"/>
                <w:szCs w:val="20"/>
              </w:rPr>
              <w:t>3256</w:t>
            </w:r>
          </w:p>
        </w:tc>
        <w:tc>
          <w:tcPr>
            <w:tcW w:w="687" w:type="dxa"/>
            <w:tcBorders>
              <w:top w:val="single" w:sz="4" w:space="0" w:color="auto"/>
              <w:left w:val="single" w:sz="4" w:space="0" w:color="auto"/>
              <w:bottom w:val="single" w:sz="4" w:space="0" w:color="auto"/>
              <w:right w:val="single" w:sz="4" w:space="0" w:color="auto"/>
            </w:tcBorders>
          </w:tcPr>
          <w:p w14:paraId="01DFDE05" w14:textId="77777777" w:rsidR="0040729B" w:rsidRPr="001367E0" w:rsidRDefault="0040729B" w:rsidP="00F01DFE">
            <w:pPr>
              <w:spacing w:after="0" w:line="240" w:lineRule="auto"/>
              <w:ind w:left="-108" w:right="-79"/>
              <w:jc w:val="center"/>
              <w:rPr>
                <w:rFonts w:ascii="Times New Roman" w:hAnsi="Times New Roman"/>
                <w:sz w:val="20"/>
                <w:szCs w:val="20"/>
              </w:rPr>
            </w:pPr>
            <w:r w:rsidRPr="001367E0">
              <w:rPr>
                <w:rFonts w:ascii="Times New Roman" w:hAnsi="Times New Roman"/>
                <w:sz w:val="20"/>
                <w:szCs w:val="20"/>
              </w:rPr>
              <w:t>93</w:t>
            </w:r>
          </w:p>
        </w:tc>
        <w:tc>
          <w:tcPr>
            <w:tcW w:w="688" w:type="dxa"/>
            <w:tcBorders>
              <w:top w:val="single" w:sz="4" w:space="0" w:color="auto"/>
              <w:left w:val="single" w:sz="4" w:space="0" w:color="auto"/>
              <w:bottom w:val="single" w:sz="4" w:space="0" w:color="auto"/>
              <w:right w:val="single" w:sz="4" w:space="0" w:color="auto"/>
            </w:tcBorders>
          </w:tcPr>
          <w:p w14:paraId="0455256F" w14:textId="77777777" w:rsidR="0040729B" w:rsidRPr="001367E0" w:rsidRDefault="0040729B" w:rsidP="00F01DFE">
            <w:pPr>
              <w:spacing w:after="0" w:line="240" w:lineRule="auto"/>
              <w:ind w:left="-108" w:right="-79"/>
              <w:jc w:val="center"/>
              <w:rPr>
                <w:rFonts w:ascii="Times New Roman" w:hAnsi="Times New Roman"/>
                <w:sz w:val="20"/>
                <w:szCs w:val="20"/>
              </w:rPr>
            </w:pPr>
            <w:r w:rsidRPr="001367E0">
              <w:rPr>
                <w:rFonts w:ascii="Times New Roman" w:hAnsi="Times New Roman"/>
                <w:sz w:val="20"/>
                <w:szCs w:val="20"/>
              </w:rPr>
              <w:t>425</w:t>
            </w:r>
          </w:p>
        </w:tc>
        <w:tc>
          <w:tcPr>
            <w:tcW w:w="823" w:type="dxa"/>
            <w:tcBorders>
              <w:top w:val="single" w:sz="4" w:space="0" w:color="auto"/>
              <w:left w:val="single" w:sz="4" w:space="0" w:color="auto"/>
              <w:bottom w:val="single" w:sz="4" w:space="0" w:color="auto"/>
              <w:right w:val="single" w:sz="4" w:space="0" w:color="auto"/>
            </w:tcBorders>
          </w:tcPr>
          <w:p w14:paraId="5189CEF8" w14:textId="77777777" w:rsidR="0040729B" w:rsidRPr="001367E0" w:rsidRDefault="0040729B" w:rsidP="00F01DFE">
            <w:pPr>
              <w:spacing w:after="0" w:line="240" w:lineRule="auto"/>
              <w:ind w:left="-108" w:right="-79"/>
              <w:jc w:val="center"/>
              <w:rPr>
                <w:rFonts w:ascii="Times New Roman" w:hAnsi="Times New Roman"/>
                <w:sz w:val="20"/>
                <w:szCs w:val="20"/>
              </w:rPr>
            </w:pPr>
            <w:r w:rsidRPr="001367E0">
              <w:rPr>
                <w:rFonts w:ascii="Times New Roman" w:hAnsi="Times New Roman"/>
                <w:sz w:val="20"/>
                <w:szCs w:val="20"/>
              </w:rPr>
              <w:t>969,9</w:t>
            </w:r>
          </w:p>
        </w:tc>
      </w:tr>
      <w:tr w:rsidR="0040729B" w:rsidRPr="001367E0" w14:paraId="1EAA1573" w14:textId="77777777" w:rsidTr="00835771">
        <w:trPr>
          <w:trHeight w:val="99"/>
        </w:trPr>
        <w:tc>
          <w:tcPr>
            <w:tcW w:w="852" w:type="dxa"/>
            <w:tcBorders>
              <w:top w:val="single" w:sz="4" w:space="0" w:color="auto"/>
              <w:left w:val="single" w:sz="4" w:space="0" w:color="auto"/>
              <w:bottom w:val="single" w:sz="4" w:space="0" w:color="auto"/>
              <w:right w:val="single" w:sz="4" w:space="0" w:color="auto"/>
            </w:tcBorders>
          </w:tcPr>
          <w:p w14:paraId="5E272F32"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2021</w:t>
            </w:r>
          </w:p>
        </w:tc>
        <w:tc>
          <w:tcPr>
            <w:tcW w:w="686" w:type="dxa"/>
            <w:tcBorders>
              <w:top w:val="single" w:sz="4" w:space="0" w:color="auto"/>
              <w:left w:val="single" w:sz="4" w:space="0" w:color="auto"/>
              <w:bottom w:val="single" w:sz="4" w:space="0" w:color="auto"/>
              <w:right w:val="single" w:sz="4" w:space="0" w:color="auto"/>
            </w:tcBorders>
          </w:tcPr>
          <w:p w14:paraId="204A86F4"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7748</w:t>
            </w:r>
          </w:p>
        </w:tc>
        <w:tc>
          <w:tcPr>
            <w:tcW w:w="658" w:type="dxa"/>
            <w:tcBorders>
              <w:top w:val="single" w:sz="4" w:space="0" w:color="auto"/>
              <w:left w:val="single" w:sz="4" w:space="0" w:color="auto"/>
              <w:bottom w:val="single" w:sz="4" w:space="0" w:color="auto"/>
              <w:right w:val="single" w:sz="4" w:space="0" w:color="auto"/>
            </w:tcBorders>
          </w:tcPr>
          <w:p w14:paraId="662806CB"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2634</w:t>
            </w:r>
          </w:p>
        </w:tc>
        <w:tc>
          <w:tcPr>
            <w:tcW w:w="577" w:type="dxa"/>
            <w:tcBorders>
              <w:top w:val="single" w:sz="4" w:space="0" w:color="auto"/>
              <w:left w:val="single" w:sz="4" w:space="0" w:color="auto"/>
              <w:bottom w:val="single" w:sz="4" w:space="0" w:color="auto"/>
              <w:right w:val="single" w:sz="4" w:space="0" w:color="auto"/>
            </w:tcBorders>
          </w:tcPr>
          <w:p w14:paraId="289996E1" w14:textId="77777777" w:rsidR="0040729B" w:rsidRPr="00BE45B7" w:rsidRDefault="0040729B" w:rsidP="00F01DFE">
            <w:pPr>
              <w:tabs>
                <w:tab w:val="left" w:pos="318"/>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4285</w:t>
            </w:r>
          </w:p>
        </w:tc>
        <w:tc>
          <w:tcPr>
            <w:tcW w:w="687" w:type="dxa"/>
            <w:tcBorders>
              <w:top w:val="single" w:sz="4" w:space="0" w:color="auto"/>
              <w:left w:val="single" w:sz="4" w:space="0" w:color="auto"/>
              <w:bottom w:val="single" w:sz="4" w:space="0" w:color="auto"/>
              <w:right w:val="single" w:sz="4" w:space="0" w:color="auto"/>
            </w:tcBorders>
          </w:tcPr>
          <w:p w14:paraId="273DF641"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2169</w:t>
            </w:r>
          </w:p>
        </w:tc>
        <w:tc>
          <w:tcPr>
            <w:tcW w:w="687" w:type="dxa"/>
            <w:tcBorders>
              <w:top w:val="single" w:sz="4" w:space="0" w:color="auto"/>
              <w:left w:val="single" w:sz="4" w:space="0" w:color="auto"/>
              <w:bottom w:val="single" w:sz="4" w:space="0" w:color="auto"/>
              <w:right w:val="single" w:sz="4" w:space="0" w:color="auto"/>
            </w:tcBorders>
          </w:tcPr>
          <w:p w14:paraId="0F1CDE27"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2136</w:t>
            </w:r>
          </w:p>
        </w:tc>
        <w:tc>
          <w:tcPr>
            <w:tcW w:w="823" w:type="dxa"/>
            <w:tcBorders>
              <w:top w:val="single" w:sz="4" w:space="0" w:color="auto"/>
              <w:left w:val="single" w:sz="4" w:space="0" w:color="auto"/>
              <w:bottom w:val="single" w:sz="4" w:space="0" w:color="auto"/>
              <w:right w:val="single" w:sz="4" w:space="0" w:color="auto"/>
            </w:tcBorders>
          </w:tcPr>
          <w:p w14:paraId="61833D08"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34</w:t>
            </w:r>
          </w:p>
        </w:tc>
        <w:tc>
          <w:tcPr>
            <w:tcW w:w="827" w:type="dxa"/>
            <w:tcBorders>
              <w:top w:val="single" w:sz="4" w:space="0" w:color="auto"/>
              <w:left w:val="single" w:sz="4" w:space="0" w:color="auto"/>
              <w:bottom w:val="single" w:sz="4" w:space="0" w:color="auto"/>
              <w:right w:val="single" w:sz="4" w:space="0" w:color="auto"/>
            </w:tcBorders>
          </w:tcPr>
          <w:p w14:paraId="02C944F6"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98</w:t>
            </w:r>
          </w:p>
        </w:tc>
        <w:tc>
          <w:tcPr>
            <w:tcW w:w="823" w:type="dxa"/>
            <w:tcBorders>
              <w:top w:val="single" w:sz="4" w:space="0" w:color="auto"/>
              <w:left w:val="single" w:sz="4" w:space="0" w:color="auto"/>
              <w:bottom w:val="single" w:sz="4" w:space="0" w:color="auto"/>
              <w:right w:val="single" w:sz="4" w:space="0" w:color="auto"/>
            </w:tcBorders>
          </w:tcPr>
          <w:p w14:paraId="7E6737CD"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3207</w:t>
            </w:r>
          </w:p>
        </w:tc>
        <w:tc>
          <w:tcPr>
            <w:tcW w:w="549" w:type="dxa"/>
            <w:tcBorders>
              <w:top w:val="single" w:sz="4" w:space="0" w:color="auto"/>
              <w:left w:val="single" w:sz="4" w:space="0" w:color="auto"/>
              <w:bottom w:val="single" w:sz="4" w:space="0" w:color="auto"/>
              <w:right w:val="single" w:sz="4" w:space="0" w:color="auto"/>
            </w:tcBorders>
          </w:tcPr>
          <w:p w14:paraId="58D4BAA5"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3008</w:t>
            </w:r>
          </w:p>
        </w:tc>
        <w:tc>
          <w:tcPr>
            <w:tcW w:w="687" w:type="dxa"/>
            <w:tcBorders>
              <w:top w:val="single" w:sz="4" w:space="0" w:color="auto"/>
              <w:left w:val="single" w:sz="4" w:space="0" w:color="auto"/>
              <w:bottom w:val="single" w:sz="4" w:space="0" w:color="auto"/>
              <w:right w:val="single" w:sz="4" w:space="0" w:color="auto"/>
            </w:tcBorders>
          </w:tcPr>
          <w:p w14:paraId="74093091" w14:textId="77777777" w:rsidR="0040729B" w:rsidRPr="00BE45B7" w:rsidRDefault="0040729B" w:rsidP="00F01DFE">
            <w:pPr>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84</w:t>
            </w:r>
          </w:p>
        </w:tc>
        <w:tc>
          <w:tcPr>
            <w:tcW w:w="688" w:type="dxa"/>
            <w:tcBorders>
              <w:top w:val="single" w:sz="4" w:space="0" w:color="auto"/>
              <w:left w:val="single" w:sz="4" w:space="0" w:color="auto"/>
              <w:bottom w:val="single" w:sz="4" w:space="0" w:color="auto"/>
              <w:right w:val="single" w:sz="4" w:space="0" w:color="auto"/>
            </w:tcBorders>
          </w:tcPr>
          <w:p w14:paraId="1F9928B5" w14:textId="77777777" w:rsidR="0040729B" w:rsidRPr="00BE45B7" w:rsidRDefault="0040729B" w:rsidP="00F01DFE">
            <w:pPr>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288</w:t>
            </w:r>
          </w:p>
        </w:tc>
        <w:tc>
          <w:tcPr>
            <w:tcW w:w="823" w:type="dxa"/>
            <w:tcBorders>
              <w:top w:val="single" w:sz="4" w:space="0" w:color="auto"/>
              <w:left w:val="single" w:sz="4" w:space="0" w:color="auto"/>
              <w:bottom w:val="single" w:sz="4" w:space="0" w:color="auto"/>
              <w:right w:val="single" w:sz="4" w:space="0" w:color="auto"/>
            </w:tcBorders>
          </w:tcPr>
          <w:p w14:paraId="51BB6F4F" w14:textId="77777777" w:rsidR="0040729B" w:rsidRPr="00BE45B7" w:rsidRDefault="0040729B" w:rsidP="00F01DFE">
            <w:pPr>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1236,2</w:t>
            </w:r>
          </w:p>
        </w:tc>
      </w:tr>
      <w:tr w:rsidR="0040729B" w:rsidRPr="001367E0" w14:paraId="68F7162B" w14:textId="77777777" w:rsidTr="00835771">
        <w:trPr>
          <w:trHeight w:val="136"/>
        </w:trPr>
        <w:tc>
          <w:tcPr>
            <w:tcW w:w="852" w:type="dxa"/>
            <w:tcBorders>
              <w:top w:val="single" w:sz="4" w:space="0" w:color="auto"/>
              <w:left w:val="single" w:sz="4" w:space="0" w:color="auto"/>
              <w:bottom w:val="single" w:sz="4" w:space="0" w:color="auto"/>
              <w:right w:val="single" w:sz="4" w:space="0" w:color="auto"/>
            </w:tcBorders>
          </w:tcPr>
          <w:p w14:paraId="7E0597E4"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2022</w:t>
            </w:r>
          </w:p>
        </w:tc>
        <w:tc>
          <w:tcPr>
            <w:tcW w:w="686" w:type="dxa"/>
            <w:tcBorders>
              <w:top w:val="single" w:sz="4" w:space="0" w:color="auto"/>
              <w:left w:val="single" w:sz="4" w:space="0" w:color="auto"/>
              <w:bottom w:val="single" w:sz="4" w:space="0" w:color="auto"/>
              <w:right w:val="single" w:sz="4" w:space="0" w:color="auto"/>
            </w:tcBorders>
          </w:tcPr>
          <w:p w14:paraId="37A11218"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8557</w:t>
            </w:r>
          </w:p>
        </w:tc>
        <w:tc>
          <w:tcPr>
            <w:tcW w:w="658" w:type="dxa"/>
            <w:tcBorders>
              <w:top w:val="single" w:sz="4" w:space="0" w:color="auto"/>
              <w:left w:val="single" w:sz="4" w:space="0" w:color="auto"/>
              <w:bottom w:val="single" w:sz="4" w:space="0" w:color="auto"/>
              <w:right w:val="single" w:sz="4" w:space="0" w:color="auto"/>
            </w:tcBorders>
          </w:tcPr>
          <w:p w14:paraId="393FFDC2"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3371</w:t>
            </w:r>
          </w:p>
        </w:tc>
        <w:tc>
          <w:tcPr>
            <w:tcW w:w="577" w:type="dxa"/>
            <w:tcBorders>
              <w:top w:val="single" w:sz="4" w:space="0" w:color="auto"/>
              <w:left w:val="single" w:sz="4" w:space="0" w:color="auto"/>
              <w:bottom w:val="single" w:sz="4" w:space="0" w:color="auto"/>
              <w:right w:val="single" w:sz="4" w:space="0" w:color="auto"/>
            </w:tcBorders>
          </w:tcPr>
          <w:p w14:paraId="66F6C98D" w14:textId="77777777" w:rsidR="0040729B" w:rsidRPr="00BE45B7" w:rsidRDefault="0040729B" w:rsidP="00F01DFE">
            <w:pPr>
              <w:tabs>
                <w:tab w:val="left" w:pos="318"/>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4723</w:t>
            </w:r>
          </w:p>
        </w:tc>
        <w:tc>
          <w:tcPr>
            <w:tcW w:w="687" w:type="dxa"/>
            <w:tcBorders>
              <w:top w:val="single" w:sz="4" w:space="0" w:color="auto"/>
              <w:left w:val="single" w:sz="4" w:space="0" w:color="auto"/>
              <w:bottom w:val="single" w:sz="4" w:space="0" w:color="auto"/>
              <w:right w:val="single" w:sz="4" w:space="0" w:color="auto"/>
            </w:tcBorders>
          </w:tcPr>
          <w:p w14:paraId="249F0A67"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3454</w:t>
            </w:r>
          </w:p>
        </w:tc>
        <w:tc>
          <w:tcPr>
            <w:tcW w:w="687" w:type="dxa"/>
            <w:tcBorders>
              <w:top w:val="single" w:sz="4" w:space="0" w:color="auto"/>
              <w:left w:val="single" w:sz="4" w:space="0" w:color="auto"/>
              <w:bottom w:val="single" w:sz="4" w:space="0" w:color="auto"/>
              <w:right w:val="single" w:sz="4" w:space="0" w:color="auto"/>
            </w:tcBorders>
          </w:tcPr>
          <w:p w14:paraId="045EE5A4"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1978</w:t>
            </w:r>
          </w:p>
        </w:tc>
        <w:tc>
          <w:tcPr>
            <w:tcW w:w="823" w:type="dxa"/>
            <w:tcBorders>
              <w:top w:val="single" w:sz="4" w:space="0" w:color="auto"/>
              <w:left w:val="single" w:sz="4" w:space="0" w:color="auto"/>
              <w:bottom w:val="single" w:sz="4" w:space="0" w:color="auto"/>
              <w:right w:val="single" w:sz="4" w:space="0" w:color="auto"/>
            </w:tcBorders>
          </w:tcPr>
          <w:p w14:paraId="479C7E59"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33</w:t>
            </w:r>
          </w:p>
        </w:tc>
        <w:tc>
          <w:tcPr>
            <w:tcW w:w="827" w:type="dxa"/>
            <w:tcBorders>
              <w:top w:val="single" w:sz="4" w:space="0" w:color="auto"/>
              <w:left w:val="single" w:sz="4" w:space="0" w:color="auto"/>
              <w:bottom w:val="single" w:sz="4" w:space="0" w:color="auto"/>
              <w:right w:val="single" w:sz="4" w:space="0" w:color="auto"/>
            </w:tcBorders>
          </w:tcPr>
          <w:p w14:paraId="59A7F7E5"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93</w:t>
            </w:r>
          </w:p>
        </w:tc>
        <w:tc>
          <w:tcPr>
            <w:tcW w:w="823" w:type="dxa"/>
            <w:tcBorders>
              <w:top w:val="single" w:sz="4" w:space="0" w:color="auto"/>
              <w:left w:val="single" w:sz="4" w:space="0" w:color="auto"/>
              <w:bottom w:val="single" w:sz="4" w:space="0" w:color="auto"/>
              <w:right w:val="single" w:sz="4" w:space="0" w:color="auto"/>
            </w:tcBorders>
          </w:tcPr>
          <w:p w14:paraId="1BDDE4AF"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3589</w:t>
            </w:r>
          </w:p>
        </w:tc>
        <w:tc>
          <w:tcPr>
            <w:tcW w:w="549" w:type="dxa"/>
            <w:tcBorders>
              <w:top w:val="single" w:sz="4" w:space="0" w:color="auto"/>
              <w:left w:val="single" w:sz="4" w:space="0" w:color="auto"/>
              <w:bottom w:val="single" w:sz="4" w:space="0" w:color="auto"/>
              <w:right w:val="single" w:sz="4" w:space="0" w:color="auto"/>
            </w:tcBorders>
          </w:tcPr>
          <w:p w14:paraId="2A9AD4E8"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3402</w:t>
            </w:r>
          </w:p>
        </w:tc>
        <w:tc>
          <w:tcPr>
            <w:tcW w:w="687" w:type="dxa"/>
            <w:tcBorders>
              <w:top w:val="single" w:sz="4" w:space="0" w:color="auto"/>
              <w:left w:val="single" w:sz="4" w:space="0" w:color="auto"/>
              <w:bottom w:val="single" w:sz="4" w:space="0" w:color="auto"/>
              <w:right w:val="single" w:sz="4" w:space="0" w:color="auto"/>
            </w:tcBorders>
          </w:tcPr>
          <w:p w14:paraId="10E69F20"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87</w:t>
            </w:r>
          </w:p>
        </w:tc>
        <w:tc>
          <w:tcPr>
            <w:tcW w:w="688" w:type="dxa"/>
            <w:tcBorders>
              <w:top w:val="single" w:sz="4" w:space="0" w:color="auto"/>
              <w:left w:val="single" w:sz="4" w:space="0" w:color="auto"/>
              <w:bottom w:val="single" w:sz="4" w:space="0" w:color="auto"/>
              <w:right w:val="single" w:sz="4" w:space="0" w:color="auto"/>
            </w:tcBorders>
          </w:tcPr>
          <w:p w14:paraId="7A73561A"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231</w:t>
            </w:r>
          </w:p>
        </w:tc>
        <w:tc>
          <w:tcPr>
            <w:tcW w:w="823" w:type="dxa"/>
            <w:tcBorders>
              <w:top w:val="single" w:sz="4" w:space="0" w:color="auto"/>
              <w:left w:val="single" w:sz="4" w:space="0" w:color="auto"/>
              <w:bottom w:val="single" w:sz="4" w:space="0" w:color="auto"/>
              <w:right w:val="single" w:sz="4" w:space="0" w:color="auto"/>
            </w:tcBorders>
          </w:tcPr>
          <w:p w14:paraId="35BB2E97" w14:textId="77777777" w:rsidR="0040729B" w:rsidRPr="00BE45B7" w:rsidRDefault="0040729B" w:rsidP="00F01DFE">
            <w:pPr>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1676,9</w:t>
            </w:r>
          </w:p>
        </w:tc>
      </w:tr>
      <w:tr w:rsidR="0040729B" w:rsidRPr="001367E0" w14:paraId="40E1F9E3" w14:textId="77777777" w:rsidTr="00835771">
        <w:trPr>
          <w:trHeight w:val="212"/>
        </w:trPr>
        <w:tc>
          <w:tcPr>
            <w:tcW w:w="852" w:type="dxa"/>
            <w:tcBorders>
              <w:top w:val="single" w:sz="4" w:space="0" w:color="auto"/>
              <w:left w:val="single" w:sz="4" w:space="0" w:color="auto"/>
              <w:bottom w:val="single" w:sz="4" w:space="0" w:color="auto"/>
              <w:right w:val="single" w:sz="4" w:space="0" w:color="auto"/>
            </w:tcBorders>
          </w:tcPr>
          <w:p w14:paraId="6A1A5C1D"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2023</w:t>
            </w:r>
          </w:p>
        </w:tc>
        <w:tc>
          <w:tcPr>
            <w:tcW w:w="686" w:type="dxa"/>
            <w:tcBorders>
              <w:top w:val="single" w:sz="4" w:space="0" w:color="auto"/>
              <w:left w:val="single" w:sz="4" w:space="0" w:color="auto"/>
              <w:bottom w:val="single" w:sz="4" w:space="0" w:color="auto"/>
              <w:right w:val="single" w:sz="4" w:space="0" w:color="auto"/>
            </w:tcBorders>
          </w:tcPr>
          <w:p w14:paraId="104CC557"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9231</w:t>
            </w:r>
          </w:p>
        </w:tc>
        <w:tc>
          <w:tcPr>
            <w:tcW w:w="658" w:type="dxa"/>
            <w:tcBorders>
              <w:top w:val="single" w:sz="4" w:space="0" w:color="auto"/>
              <w:left w:val="single" w:sz="4" w:space="0" w:color="auto"/>
              <w:bottom w:val="single" w:sz="4" w:space="0" w:color="auto"/>
              <w:right w:val="single" w:sz="4" w:space="0" w:color="auto"/>
            </w:tcBorders>
          </w:tcPr>
          <w:p w14:paraId="6C3B574C"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3459</w:t>
            </w:r>
          </w:p>
        </w:tc>
        <w:tc>
          <w:tcPr>
            <w:tcW w:w="577" w:type="dxa"/>
            <w:tcBorders>
              <w:top w:val="single" w:sz="4" w:space="0" w:color="auto"/>
              <w:left w:val="single" w:sz="4" w:space="0" w:color="auto"/>
              <w:bottom w:val="single" w:sz="4" w:space="0" w:color="auto"/>
              <w:right w:val="single" w:sz="4" w:space="0" w:color="auto"/>
            </w:tcBorders>
          </w:tcPr>
          <w:p w14:paraId="3B90DD65" w14:textId="77777777" w:rsidR="0040729B" w:rsidRPr="00BE45B7" w:rsidRDefault="0040729B" w:rsidP="00F01DFE">
            <w:pPr>
              <w:tabs>
                <w:tab w:val="left" w:pos="318"/>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4811</w:t>
            </w:r>
          </w:p>
        </w:tc>
        <w:tc>
          <w:tcPr>
            <w:tcW w:w="687" w:type="dxa"/>
            <w:tcBorders>
              <w:top w:val="single" w:sz="4" w:space="0" w:color="auto"/>
              <w:left w:val="single" w:sz="4" w:space="0" w:color="auto"/>
              <w:bottom w:val="single" w:sz="4" w:space="0" w:color="auto"/>
              <w:right w:val="single" w:sz="4" w:space="0" w:color="auto"/>
            </w:tcBorders>
          </w:tcPr>
          <w:p w14:paraId="3F8A3CFD"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3567</w:t>
            </w:r>
          </w:p>
        </w:tc>
        <w:tc>
          <w:tcPr>
            <w:tcW w:w="687" w:type="dxa"/>
            <w:tcBorders>
              <w:top w:val="single" w:sz="4" w:space="0" w:color="auto"/>
              <w:left w:val="single" w:sz="4" w:space="0" w:color="auto"/>
              <w:bottom w:val="single" w:sz="4" w:space="0" w:color="auto"/>
              <w:right w:val="single" w:sz="4" w:space="0" w:color="auto"/>
            </w:tcBorders>
          </w:tcPr>
          <w:p w14:paraId="355292D2"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2012</w:t>
            </w:r>
          </w:p>
        </w:tc>
        <w:tc>
          <w:tcPr>
            <w:tcW w:w="823" w:type="dxa"/>
            <w:tcBorders>
              <w:top w:val="single" w:sz="4" w:space="0" w:color="auto"/>
              <w:left w:val="single" w:sz="4" w:space="0" w:color="auto"/>
              <w:bottom w:val="single" w:sz="4" w:space="0" w:color="auto"/>
              <w:right w:val="single" w:sz="4" w:space="0" w:color="auto"/>
            </w:tcBorders>
          </w:tcPr>
          <w:p w14:paraId="3BD7651F"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34</w:t>
            </w:r>
          </w:p>
        </w:tc>
        <w:tc>
          <w:tcPr>
            <w:tcW w:w="827" w:type="dxa"/>
            <w:tcBorders>
              <w:top w:val="single" w:sz="4" w:space="0" w:color="auto"/>
              <w:left w:val="single" w:sz="4" w:space="0" w:color="auto"/>
              <w:bottom w:val="single" w:sz="4" w:space="0" w:color="auto"/>
              <w:right w:val="single" w:sz="4" w:space="0" w:color="auto"/>
            </w:tcBorders>
          </w:tcPr>
          <w:p w14:paraId="514F2024"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97</w:t>
            </w:r>
          </w:p>
        </w:tc>
        <w:tc>
          <w:tcPr>
            <w:tcW w:w="823" w:type="dxa"/>
            <w:tcBorders>
              <w:top w:val="single" w:sz="4" w:space="0" w:color="auto"/>
              <w:left w:val="single" w:sz="4" w:space="0" w:color="auto"/>
              <w:bottom w:val="single" w:sz="4" w:space="0" w:color="auto"/>
              <w:right w:val="single" w:sz="4" w:space="0" w:color="auto"/>
            </w:tcBorders>
          </w:tcPr>
          <w:p w14:paraId="6390E2A9"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3487</w:t>
            </w:r>
          </w:p>
        </w:tc>
        <w:tc>
          <w:tcPr>
            <w:tcW w:w="549" w:type="dxa"/>
            <w:tcBorders>
              <w:top w:val="single" w:sz="4" w:space="0" w:color="auto"/>
              <w:left w:val="single" w:sz="4" w:space="0" w:color="auto"/>
              <w:bottom w:val="single" w:sz="4" w:space="0" w:color="auto"/>
              <w:right w:val="single" w:sz="4" w:space="0" w:color="auto"/>
            </w:tcBorders>
          </w:tcPr>
          <w:p w14:paraId="48546894"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3445</w:t>
            </w:r>
          </w:p>
        </w:tc>
        <w:tc>
          <w:tcPr>
            <w:tcW w:w="687" w:type="dxa"/>
            <w:tcBorders>
              <w:top w:val="single" w:sz="4" w:space="0" w:color="auto"/>
              <w:left w:val="single" w:sz="4" w:space="0" w:color="auto"/>
              <w:bottom w:val="single" w:sz="4" w:space="0" w:color="auto"/>
              <w:right w:val="single" w:sz="4" w:space="0" w:color="auto"/>
            </w:tcBorders>
          </w:tcPr>
          <w:p w14:paraId="693CC0EB"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89</w:t>
            </w:r>
          </w:p>
        </w:tc>
        <w:tc>
          <w:tcPr>
            <w:tcW w:w="688" w:type="dxa"/>
            <w:tcBorders>
              <w:top w:val="single" w:sz="4" w:space="0" w:color="auto"/>
              <w:left w:val="single" w:sz="4" w:space="0" w:color="auto"/>
              <w:bottom w:val="single" w:sz="4" w:space="0" w:color="auto"/>
              <w:right w:val="single" w:sz="4" w:space="0" w:color="auto"/>
            </w:tcBorders>
          </w:tcPr>
          <w:p w14:paraId="5AC1D854" w14:textId="77777777" w:rsidR="0040729B" w:rsidRPr="00BE45B7" w:rsidRDefault="0040729B" w:rsidP="00F01DFE">
            <w:pPr>
              <w:tabs>
                <w:tab w:val="left" w:pos="459"/>
              </w:tabs>
              <w:spacing w:after="0" w:line="240" w:lineRule="auto"/>
              <w:ind w:left="-108" w:right="-79"/>
              <w:jc w:val="center"/>
              <w:rPr>
                <w:rFonts w:ascii="Times New Roman" w:eastAsia="Times New Roman" w:hAnsi="Times New Roman"/>
                <w:sz w:val="20"/>
                <w:szCs w:val="20"/>
              </w:rPr>
            </w:pPr>
            <w:r w:rsidRPr="00BE45B7">
              <w:rPr>
                <w:rFonts w:ascii="Times New Roman" w:eastAsia="Times New Roman" w:hAnsi="Times New Roman"/>
                <w:sz w:val="20"/>
                <w:szCs w:val="20"/>
              </w:rPr>
              <w:t>256</w:t>
            </w:r>
          </w:p>
        </w:tc>
        <w:tc>
          <w:tcPr>
            <w:tcW w:w="823" w:type="dxa"/>
            <w:tcBorders>
              <w:top w:val="single" w:sz="4" w:space="0" w:color="auto"/>
              <w:left w:val="single" w:sz="4" w:space="0" w:color="auto"/>
              <w:bottom w:val="single" w:sz="4" w:space="0" w:color="auto"/>
              <w:right w:val="single" w:sz="4" w:space="0" w:color="auto"/>
            </w:tcBorders>
          </w:tcPr>
          <w:p w14:paraId="5994EA00" w14:textId="77777777" w:rsidR="0040729B" w:rsidRPr="00BE45B7" w:rsidRDefault="008F15E3" w:rsidP="00F01DFE">
            <w:pPr>
              <w:tabs>
                <w:tab w:val="left" w:pos="459"/>
              </w:tabs>
              <w:spacing w:after="0" w:line="240" w:lineRule="auto"/>
              <w:ind w:left="-108" w:right="-79"/>
              <w:jc w:val="center"/>
              <w:rPr>
                <w:rFonts w:ascii="Times New Roman" w:eastAsia="Times New Roman" w:hAnsi="Times New Roman"/>
                <w:sz w:val="20"/>
                <w:szCs w:val="20"/>
              </w:rPr>
            </w:pPr>
            <w:r>
              <w:rPr>
                <w:rFonts w:ascii="Times New Roman" w:eastAsia="Times New Roman" w:hAnsi="Times New Roman"/>
                <w:sz w:val="20"/>
                <w:szCs w:val="20"/>
              </w:rPr>
              <w:t>2091,7</w:t>
            </w:r>
          </w:p>
        </w:tc>
      </w:tr>
      <w:tr w:rsidR="00B2739B" w:rsidRPr="0097366A" w14:paraId="2BAD0A5D" w14:textId="77777777" w:rsidTr="00835771">
        <w:trPr>
          <w:trHeight w:val="212"/>
        </w:trPr>
        <w:tc>
          <w:tcPr>
            <w:tcW w:w="852" w:type="dxa"/>
            <w:tcBorders>
              <w:top w:val="single" w:sz="4" w:space="0" w:color="auto"/>
              <w:left w:val="single" w:sz="4" w:space="0" w:color="auto"/>
              <w:bottom w:val="single" w:sz="4" w:space="0" w:color="auto"/>
              <w:right w:val="single" w:sz="4" w:space="0" w:color="auto"/>
            </w:tcBorders>
          </w:tcPr>
          <w:p w14:paraId="383C44EB" w14:textId="77777777" w:rsidR="00B2739B" w:rsidRPr="0097366A" w:rsidRDefault="00B2739B"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2024</w:t>
            </w:r>
          </w:p>
        </w:tc>
        <w:tc>
          <w:tcPr>
            <w:tcW w:w="686" w:type="dxa"/>
            <w:tcBorders>
              <w:top w:val="single" w:sz="4" w:space="0" w:color="auto"/>
              <w:left w:val="single" w:sz="4" w:space="0" w:color="auto"/>
              <w:bottom w:val="single" w:sz="4" w:space="0" w:color="auto"/>
              <w:right w:val="single" w:sz="4" w:space="0" w:color="auto"/>
            </w:tcBorders>
          </w:tcPr>
          <w:p w14:paraId="7B2CC1D6" w14:textId="77777777" w:rsidR="00B2739B" w:rsidRPr="0097366A" w:rsidRDefault="002D1598"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9863</w:t>
            </w:r>
          </w:p>
        </w:tc>
        <w:tc>
          <w:tcPr>
            <w:tcW w:w="658" w:type="dxa"/>
            <w:tcBorders>
              <w:top w:val="single" w:sz="4" w:space="0" w:color="auto"/>
              <w:left w:val="single" w:sz="4" w:space="0" w:color="auto"/>
              <w:bottom w:val="single" w:sz="4" w:space="0" w:color="auto"/>
              <w:right w:val="single" w:sz="4" w:space="0" w:color="auto"/>
            </w:tcBorders>
          </w:tcPr>
          <w:p w14:paraId="7F15201B" w14:textId="77777777" w:rsidR="00B2739B" w:rsidRPr="0097366A" w:rsidRDefault="00F26B50"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3781</w:t>
            </w:r>
          </w:p>
        </w:tc>
        <w:tc>
          <w:tcPr>
            <w:tcW w:w="577" w:type="dxa"/>
            <w:tcBorders>
              <w:top w:val="single" w:sz="4" w:space="0" w:color="auto"/>
              <w:left w:val="single" w:sz="4" w:space="0" w:color="auto"/>
              <w:bottom w:val="single" w:sz="4" w:space="0" w:color="auto"/>
              <w:right w:val="single" w:sz="4" w:space="0" w:color="auto"/>
            </w:tcBorders>
          </w:tcPr>
          <w:p w14:paraId="687DA544" w14:textId="77777777" w:rsidR="00B2739B" w:rsidRPr="0097366A" w:rsidRDefault="002D1598" w:rsidP="00F01DFE">
            <w:pPr>
              <w:tabs>
                <w:tab w:val="left" w:pos="318"/>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2638</w:t>
            </w:r>
          </w:p>
        </w:tc>
        <w:tc>
          <w:tcPr>
            <w:tcW w:w="687" w:type="dxa"/>
            <w:tcBorders>
              <w:top w:val="single" w:sz="4" w:space="0" w:color="auto"/>
              <w:left w:val="single" w:sz="4" w:space="0" w:color="auto"/>
              <w:bottom w:val="single" w:sz="4" w:space="0" w:color="auto"/>
              <w:right w:val="single" w:sz="4" w:space="0" w:color="auto"/>
            </w:tcBorders>
          </w:tcPr>
          <w:p w14:paraId="373A0C7A" w14:textId="77777777" w:rsidR="00B2739B" w:rsidRPr="0097366A" w:rsidRDefault="00F26B50"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2763</w:t>
            </w:r>
          </w:p>
        </w:tc>
        <w:tc>
          <w:tcPr>
            <w:tcW w:w="687" w:type="dxa"/>
            <w:tcBorders>
              <w:top w:val="single" w:sz="4" w:space="0" w:color="auto"/>
              <w:left w:val="single" w:sz="4" w:space="0" w:color="auto"/>
              <w:bottom w:val="single" w:sz="4" w:space="0" w:color="auto"/>
              <w:right w:val="single" w:sz="4" w:space="0" w:color="auto"/>
            </w:tcBorders>
          </w:tcPr>
          <w:p w14:paraId="48FD77F1" w14:textId="77777777" w:rsidR="00B2739B" w:rsidRPr="0097366A" w:rsidRDefault="00F26B50"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1288</w:t>
            </w:r>
          </w:p>
        </w:tc>
        <w:tc>
          <w:tcPr>
            <w:tcW w:w="823" w:type="dxa"/>
            <w:tcBorders>
              <w:top w:val="single" w:sz="4" w:space="0" w:color="auto"/>
              <w:left w:val="single" w:sz="4" w:space="0" w:color="auto"/>
              <w:bottom w:val="single" w:sz="4" w:space="0" w:color="auto"/>
              <w:right w:val="single" w:sz="4" w:space="0" w:color="auto"/>
            </w:tcBorders>
          </w:tcPr>
          <w:p w14:paraId="3EEF274D" w14:textId="77777777" w:rsidR="00B2739B" w:rsidRPr="0097366A" w:rsidRDefault="00F26B50"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28</w:t>
            </w:r>
          </w:p>
        </w:tc>
        <w:tc>
          <w:tcPr>
            <w:tcW w:w="827" w:type="dxa"/>
            <w:tcBorders>
              <w:top w:val="single" w:sz="4" w:space="0" w:color="auto"/>
              <w:left w:val="single" w:sz="4" w:space="0" w:color="auto"/>
              <w:bottom w:val="single" w:sz="4" w:space="0" w:color="auto"/>
              <w:right w:val="single" w:sz="4" w:space="0" w:color="auto"/>
            </w:tcBorders>
          </w:tcPr>
          <w:p w14:paraId="77C38B23" w14:textId="77777777" w:rsidR="00B2739B" w:rsidRPr="0097366A" w:rsidRDefault="00F26B50"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94</w:t>
            </w:r>
          </w:p>
        </w:tc>
        <w:tc>
          <w:tcPr>
            <w:tcW w:w="823" w:type="dxa"/>
            <w:tcBorders>
              <w:top w:val="single" w:sz="4" w:space="0" w:color="auto"/>
              <w:left w:val="single" w:sz="4" w:space="0" w:color="auto"/>
              <w:bottom w:val="single" w:sz="4" w:space="0" w:color="auto"/>
              <w:right w:val="single" w:sz="4" w:space="0" w:color="auto"/>
            </w:tcBorders>
          </w:tcPr>
          <w:p w14:paraId="23BDB993" w14:textId="77777777" w:rsidR="00B2739B" w:rsidRPr="0097366A" w:rsidRDefault="00F26B50"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4013</w:t>
            </w:r>
          </w:p>
        </w:tc>
        <w:tc>
          <w:tcPr>
            <w:tcW w:w="549" w:type="dxa"/>
            <w:tcBorders>
              <w:top w:val="single" w:sz="4" w:space="0" w:color="auto"/>
              <w:left w:val="single" w:sz="4" w:space="0" w:color="auto"/>
              <w:bottom w:val="single" w:sz="4" w:space="0" w:color="auto"/>
              <w:right w:val="single" w:sz="4" w:space="0" w:color="auto"/>
            </w:tcBorders>
          </w:tcPr>
          <w:p w14:paraId="4084F99E" w14:textId="77777777" w:rsidR="00B2739B" w:rsidRPr="0097366A" w:rsidRDefault="00F26B50"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3902</w:t>
            </w:r>
          </w:p>
        </w:tc>
        <w:tc>
          <w:tcPr>
            <w:tcW w:w="687" w:type="dxa"/>
            <w:tcBorders>
              <w:top w:val="single" w:sz="4" w:space="0" w:color="auto"/>
              <w:left w:val="single" w:sz="4" w:space="0" w:color="auto"/>
              <w:bottom w:val="single" w:sz="4" w:space="0" w:color="auto"/>
              <w:right w:val="single" w:sz="4" w:space="0" w:color="auto"/>
            </w:tcBorders>
          </w:tcPr>
          <w:p w14:paraId="48690B99" w14:textId="77777777" w:rsidR="00B2739B" w:rsidRPr="0097366A" w:rsidRDefault="001100A2"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173</w:t>
            </w:r>
          </w:p>
        </w:tc>
        <w:tc>
          <w:tcPr>
            <w:tcW w:w="688" w:type="dxa"/>
            <w:tcBorders>
              <w:top w:val="single" w:sz="4" w:space="0" w:color="auto"/>
              <w:left w:val="single" w:sz="4" w:space="0" w:color="auto"/>
              <w:bottom w:val="single" w:sz="4" w:space="0" w:color="auto"/>
              <w:right w:val="single" w:sz="4" w:space="0" w:color="auto"/>
            </w:tcBorders>
          </w:tcPr>
          <w:p w14:paraId="00EEC753" w14:textId="77777777" w:rsidR="00B2739B" w:rsidRPr="0097366A" w:rsidRDefault="001100A2"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232</w:t>
            </w:r>
          </w:p>
        </w:tc>
        <w:tc>
          <w:tcPr>
            <w:tcW w:w="823" w:type="dxa"/>
            <w:tcBorders>
              <w:top w:val="single" w:sz="4" w:space="0" w:color="auto"/>
              <w:left w:val="single" w:sz="4" w:space="0" w:color="auto"/>
              <w:bottom w:val="single" w:sz="4" w:space="0" w:color="auto"/>
              <w:right w:val="single" w:sz="4" w:space="0" w:color="auto"/>
            </w:tcBorders>
          </w:tcPr>
          <w:p w14:paraId="63616D5A" w14:textId="77777777" w:rsidR="00B2739B" w:rsidRPr="0097366A" w:rsidRDefault="008F15E3"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4126,9</w:t>
            </w:r>
          </w:p>
        </w:tc>
      </w:tr>
      <w:tr w:rsidR="00835771" w:rsidRPr="0097366A" w14:paraId="153B2611" w14:textId="77777777" w:rsidTr="00835771">
        <w:trPr>
          <w:trHeight w:val="212"/>
        </w:trPr>
        <w:tc>
          <w:tcPr>
            <w:tcW w:w="852" w:type="dxa"/>
            <w:tcBorders>
              <w:top w:val="single" w:sz="4" w:space="0" w:color="auto"/>
              <w:left w:val="single" w:sz="4" w:space="0" w:color="auto"/>
              <w:bottom w:val="single" w:sz="4" w:space="0" w:color="auto"/>
              <w:right w:val="single" w:sz="4" w:space="0" w:color="auto"/>
            </w:tcBorders>
          </w:tcPr>
          <w:p w14:paraId="2873499C" w14:textId="77777777" w:rsidR="00835771" w:rsidRPr="0097366A" w:rsidRDefault="00835771"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2025</w:t>
            </w:r>
          </w:p>
        </w:tc>
        <w:tc>
          <w:tcPr>
            <w:tcW w:w="686" w:type="dxa"/>
            <w:tcBorders>
              <w:top w:val="single" w:sz="4" w:space="0" w:color="auto"/>
              <w:left w:val="single" w:sz="4" w:space="0" w:color="auto"/>
              <w:bottom w:val="single" w:sz="4" w:space="0" w:color="auto"/>
              <w:right w:val="single" w:sz="4" w:space="0" w:color="auto"/>
            </w:tcBorders>
          </w:tcPr>
          <w:p w14:paraId="69DBA582" w14:textId="77777777" w:rsidR="00835771" w:rsidRPr="0097366A" w:rsidRDefault="00835771"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10515</w:t>
            </w:r>
          </w:p>
        </w:tc>
        <w:tc>
          <w:tcPr>
            <w:tcW w:w="658" w:type="dxa"/>
            <w:tcBorders>
              <w:top w:val="single" w:sz="4" w:space="0" w:color="auto"/>
              <w:left w:val="single" w:sz="4" w:space="0" w:color="auto"/>
              <w:bottom w:val="single" w:sz="4" w:space="0" w:color="auto"/>
              <w:right w:val="single" w:sz="4" w:space="0" w:color="auto"/>
            </w:tcBorders>
          </w:tcPr>
          <w:p w14:paraId="2A696324" w14:textId="77777777" w:rsidR="00835771" w:rsidRPr="0097366A" w:rsidRDefault="00835771" w:rsidP="00F01DFE">
            <w:pPr>
              <w:spacing w:after="0" w:line="240" w:lineRule="auto"/>
              <w:jc w:val="center"/>
              <w:rPr>
                <w:rFonts w:ascii="Times New Roman" w:eastAsia="Times New Roman" w:hAnsi="Times New Roman"/>
              </w:rPr>
            </w:pPr>
            <w:r w:rsidRPr="0097366A">
              <w:rPr>
                <w:rFonts w:ascii="Times New Roman" w:eastAsia="Times New Roman" w:hAnsi="Times New Roman"/>
              </w:rPr>
              <w:t>3569</w:t>
            </w:r>
          </w:p>
        </w:tc>
        <w:tc>
          <w:tcPr>
            <w:tcW w:w="577" w:type="dxa"/>
            <w:tcBorders>
              <w:top w:val="single" w:sz="4" w:space="0" w:color="auto"/>
              <w:left w:val="single" w:sz="4" w:space="0" w:color="auto"/>
              <w:bottom w:val="single" w:sz="4" w:space="0" w:color="auto"/>
              <w:right w:val="single" w:sz="4" w:space="0" w:color="auto"/>
            </w:tcBorders>
          </w:tcPr>
          <w:p w14:paraId="280D19AC" w14:textId="77777777" w:rsidR="00835771" w:rsidRPr="0097366A" w:rsidRDefault="00835771" w:rsidP="00F01DFE">
            <w:pPr>
              <w:spacing w:after="0" w:line="240" w:lineRule="auto"/>
              <w:ind w:left="-177" w:right="-170"/>
              <w:jc w:val="center"/>
              <w:rPr>
                <w:rFonts w:ascii="Times New Roman" w:eastAsia="Times New Roman" w:hAnsi="Times New Roman"/>
              </w:rPr>
            </w:pPr>
            <w:r w:rsidRPr="0097366A">
              <w:rPr>
                <w:rFonts w:ascii="Times New Roman" w:eastAsia="Times New Roman" w:hAnsi="Times New Roman"/>
              </w:rPr>
              <w:t>2484</w:t>
            </w:r>
          </w:p>
        </w:tc>
        <w:tc>
          <w:tcPr>
            <w:tcW w:w="687" w:type="dxa"/>
            <w:tcBorders>
              <w:top w:val="single" w:sz="4" w:space="0" w:color="auto"/>
              <w:left w:val="single" w:sz="4" w:space="0" w:color="auto"/>
              <w:bottom w:val="single" w:sz="4" w:space="0" w:color="auto"/>
              <w:right w:val="single" w:sz="4" w:space="0" w:color="auto"/>
            </w:tcBorders>
          </w:tcPr>
          <w:p w14:paraId="199E9ACD" w14:textId="77777777" w:rsidR="00835771" w:rsidRPr="0097366A" w:rsidRDefault="00835771" w:rsidP="00F01DFE">
            <w:pPr>
              <w:spacing w:after="0" w:line="240" w:lineRule="auto"/>
              <w:ind w:left="-177" w:right="-170"/>
              <w:jc w:val="center"/>
              <w:rPr>
                <w:rFonts w:ascii="Times New Roman" w:eastAsia="Times New Roman" w:hAnsi="Times New Roman"/>
              </w:rPr>
            </w:pPr>
            <w:r w:rsidRPr="0097366A">
              <w:rPr>
                <w:rFonts w:ascii="Times New Roman" w:eastAsia="Times New Roman" w:hAnsi="Times New Roman"/>
              </w:rPr>
              <w:t>2747</w:t>
            </w:r>
          </w:p>
        </w:tc>
        <w:tc>
          <w:tcPr>
            <w:tcW w:w="687" w:type="dxa"/>
            <w:tcBorders>
              <w:top w:val="single" w:sz="4" w:space="0" w:color="auto"/>
              <w:left w:val="single" w:sz="4" w:space="0" w:color="auto"/>
              <w:bottom w:val="single" w:sz="4" w:space="0" w:color="auto"/>
              <w:right w:val="single" w:sz="4" w:space="0" w:color="auto"/>
            </w:tcBorders>
          </w:tcPr>
          <w:p w14:paraId="74A5709A" w14:textId="77777777" w:rsidR="00835771" w:rsidRPr="0097366A" w:rsidRDefault="00835771" w:rsidP="00F01DFE">
            <w:pPr>
              <w:spacing w:after="0" w:line="240" w:lineRule="auto"/>
              <w:jc w:val="center"/>
              <w:rPr>
                <w:rFonts w:ascii="Times New Roman" w:eastAsia="Times New Roman" w:hAnsi="Times New Roman"/>
              </w:rPr>
            </w:pPr>
            <w:r w:rsidRPr="0097366A">
              <w:rPr>
                <w:rFonts w:ascii="Times New Roman" w:eastAsia="Times New Roman" w:hAnsi="Times New Roman"/>
              </w:rPr>
              <w:t>1097</w:t>
            </w:r>
          </w:p>
        </w:tc>
        <w:tc>
          <w:tcPr>
            <w:tcW w:w="823" w:type="dxa"/>
            <w:tcBorders>
              <w:top w:val="single" w:sz="4" w:space="0" w:color="auto"/>
              <w:left w:val="single" w:sz="4" w:space="0" w:color="auto"/>
              <w:bottom w:val="single" w:sz="4" w:space="0" w:color="auto"/>
              <w:right w:val="single" w:sz="4" w:space="0" w:color="auto"/>
            </w:tcBorders>
          </w:tcPr>
          <w:p w14:paraId="09DDC4C0" w14:textId="77777777" w:rsidR="00835771" w:rsidRPr="0097366A" w:rsidRDefault="00835771" w:rsidP="00F01DFE">
            <w:pPr>
              <w:spacing w:after="0" w:line="240" w:lineRule="auto"/>
              <w:jc w:val="center"/>
              <w:rPr>
                <w:rFonts w:ascii="Times New Roman" w:eastAsia="Times New Roman" w:hAnsi="Times New Roman"/>
              </w:rPr>
            </w:pPr>
            <w:r w:rsidRPr="0097366A">
              <w:rPr>
                <w:rFonts w:ascii="Times New Roman" w:eastAsia="Times New Roman" w:hAnsi="Times New Roman"/>
              </w:rPr>
              <w:t>11</w:t>
            </w:r>
          </w:p>
        </w:tc>
        <w:tc>
          <w:tcPr>
            <w:tcW w:w="827" w:type="dxa"/>
            <w:tcBorders>
              <w:top w:val="single" w:sz="4" w:space="0" w:color="auto"/>
              <w:left w:val="single" w:sz="4" w:space="0" w:color="auto"/>
              <w:bottom w:val="single" w:sz="4" w:space="0" w:color="auto"/>
              <w:right w:val="single" w:sz="4" w:space="0" w:color="auto"/>
            </w:tcBorders>
          </w:tcPr>
          <w:p w14:paraId="1BD1B685" w14:textId="77777777" w:rsidR="00835771" w:rsidRPr="0097366A" w:rsidRDefault="00835771" w:rsidP="00F01DFE">
            <w:pPr>
              <w:spacing w:after="0" w:line="240" w:lineRule="auto"/>
              <w:jc w:val="center"/>
              <w:rPr>
                <w:rFonts w:ascii="Times New Roman" w:eastAsia="Times New Roman" w:hAnsi="Times New Roman"/>
              </w:rPr>
            </w:pPr>
            <w:r w:rsidRPr="0097366A">
              <w:rPr>
                <w:rFonts w:ascii="Times New Roman" w:eastAsia="Times New Roman" w:hAnsi="Times New Roman"/>
              </w:rPr>
              <w:t>89</w:t>
            </w:r>
          </w:p>
        </w:tc>
        <w:tc>
          <w:tcPr>
            <w:tcW w:w="823" w:type="dxa"/>
            <w:tcBorders>
              <w:top w:val="single" w:sz="4" w:space="0" w:color="auto"/>
              <w:left w:val="single" w:sz="4" w:space="0" w:color="auto"/>
              <w:bottom w:val="single" w:sz="4" w:space="0" w:color="auto"/>
              <w:right w:val="single" w:sz="4" w:space="0" w:color="auto"/>
            </w:tcBorders>
          </w:tcPr>
          <w:p w14:paraId="5753CBB4" w14:textId="77777777" w:rsidR="00835771" w:rsidRPr="0097366A" w:rsidRDefault="00835771"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4073</w:t>
            </w:r>
          </w:p>
        </w:tc>
        <w:tc>
          <w:tcPr>
            <w:tcW w:w="549" w:type="dxa"/>
            <w:tcBorders>
              <w:top w:val="single" w:sz="4" w:space="0" w:color="auto"/>
              <w:left w:val="single" w:sz="4" w:space="0" w:color="auto"/>
              <w:bottom w:val="single" w:sz="4" w:space="0" w:color="auto"/>
              <w:right w:val="single" w:sz="4" w:space="0" w:color="auto"/>
            </w:tcBorders>
          </w:tcPr>
          <w:p w14:paraId="44BAABDB" w14:textId="77777777" w:rsidR="00835771" w:rsidRPr="0097366A" w:rsidRDefault="00835771"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3913</w:t>
            </w:r>
          </w:p>
        </w:tc>
        <w:tc>
          <w:tcPr>
            <w:tcW w:w="687" w:type="dxa"/>
            <w:tcBorders>
              <w:top w:val="single" w:sz="4" w:space="0" w:color="auto"/>
              <w:left w:val="single" w:sz="4" w:space="0" w:color="auto"/>
              <w:bottom w:val="single" w:sz="4" w:space="0" w:color="auto"/>
              <w:right w:val="single" w:sz="4" w:space="0" w:color="auto"/>
            </w:tcBorders>
          </w:tcPr>
          <w:p w14:paraId="485FC6E0" w14:textId="77777777" w:rsidR="00835771" w:rsidRPr="0097366A" w:rsidRDefault="00835771"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156</w:t>
            </w:r>
          </w:p>
        </w:tc>
        <w:tc>
          <w:tcPr>
            <w:tcW w:w="688" w:type="dxa"/>
            <w:tcBorders>
              <w:top w:val="single" w:sz="4" w:space="0" w:color="auto"/>
              <w:left w:val="single" w:sz="4" w:space="0" w:color="auto"/>
              <w:bottom w:val="single" w:sz="4" w:space="0" w:color="auto"/>
              <w:right w:val="single" w:sz="4" w:space="0" w:color="auto"/>
            </w:tcBorders>
          </w:tcPr>
          <w:p w14:paraId="1D5D62CF" w14:textId="77777777" w:rsidR="00835771" w:rsidRPr="0097366A" w:rsidRDefault="00835771"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227</w:t>
            </w:r>
          </w:p>
        </w:tc>
        <w:tc>
          <w:tcPr>
            <w:tcW w:w="823" w:type="dxa"/>
            <w:tcBorders>
              <w:top w:val="single" w:sz="4" w:space="0" w:color="auto"/>
              <w:left w:val="single" w:sz="4" w:space="0" w:color="auto"/>
              <w:bottom w:val="single" w:sz="4" w:space="0" w:color="auto"/>
              <w:right w:val="single" w:sz="4" w:space="0" w:color="auto"/>
            </w:tcBorders>
          </w:tcPr>
          <w:p w14:paraId="22A4541A" w14:textId="77777777" w:rsidR="00835771" w:rsidRPr="0097366A" w:rsidRDefault="00835771" w:rsidP="00F01DFE">
            <w:pPr>
              <w:tabs>
                <w:tab w:val="left" w:pos="459"/>
              </w:tabs>
              <w:spacing w:after="0" w:line="240" w:lineRule="auto"/>
              <w:ind w:left="-108" w:right="-79"/>
              <w:jc w:val="center"/>
              <w:rPr>
                <w:rFonts w:ascii="Times New Roman" w:eastAsia="Times New Roman" w:hAnsi="Times New Roman"/>
                <w:sz w:val="20"/>
                <w:szCs w:val="20"/>
              </w:rPr>
            </w:pPr>
            <w:r w:rsidRPr="0097366A">
              <w:rPr>
                <w:rFonts w:ascii="Times New Roman" w:eastAsia="Times New Roman" w:hAnsi="Times New Roman"/>
                <w:sz w:val="20"/>
                <w:szCs w:val="20"/>
              </w:rPr>
              <w:t>4351,8</w:t>
            </w:r>
          </w:p>
        </w:tc>
      </w:tr>
    </w:tbl>
    <w:p w14:paraId="047F2EA3" w14:textId="77777777" w:rsidR="00CF5942" w:rsidRDefault="00CF5942" w:rsidP="00287C3A">
      <w:pPr>
        <w:pStyle w:val="23"/>
        <w:shd w:val="clear" w:color="auto" w:fill="FFFFFF"/>
        <w:tabs>
          <w:tab w:val="left" w:pos="142"/>
          <w:tab w:val="left" w:pos="851"/>
        </w:tabs>
        <w:spacing w:before="0" w:beforeAutospacing="0" w:after="0" w:afterAutospacing="0"/>
        <w:ind w:firstLine="709"/>
        <w:jc w:val="both"/>
        <w:rPr>
          <w:sz w:val="28"/>
          <w:szCs w:val="28"/>
          <w:lang w:val="ru-RU"/>
        </w:rPr>
      </w:pPr>
    </w:p>
    <w:p w14:paraId="67CF64F2" w14:textId="54521C78" w:rsidR="00EC7E9E" w:rsidRPr="00CB770D" w:rsidRDefault="00287C3A" w:rsidP="00CB770D">
      <w:pPr>
        <w:pStyle w:val="23"/>
        <w:shd w:val="clear" w:color="auto" w:fill="FFFFFF"/>
        <w:tabs>
          <w:tab w:val="left" w:pos="142"/>
          <w:tab w:val="left" w:pos="851"/>
        </w:tabs>
        <w:spacing w:before="0" w:beforeAutospacing="0" w:after="0" w:afterAutospacing="0"/>
        <w:ind w:firstLine="709"/>
        <w:jc w:val="both"/>
        <w:rPr>
          <w:sz w:val="28"/>
          <w:szCs w:val="28"/>
          <w:lang w:val="ru-RU"/>
        </w:rPr>
      </w:pPr>
      <w:r w:rsidRPr="00C2200E">
        <w:rPr>
          <w:sz w:val="28"/>
          <w:szCs w:val="28"/>
          <w:lang w:val="ru-RU"/>
        </w:rPr>
        <w:t xml:space="preserve">По данным таблицы 4.1 </w:t>
      </w:r>
      <w:r w:rsidR="00CF5942">
        <w:rPr>
          <w:sz w:val="28"/>
          <w:szCs w:val="28"/>
          <w:lang w:val="ru-RU"/>
        </w:rPr>
        <w:t>количество авиа</w:t>
      </w:r>
      <w:r w:rsidRPr="00C2200E">
        <w:rPr>
          <w:sz w:val="28"/>
          <w:szCs w:val="28"/>
          <w:lang w:val="ru-RU"/>
        </w:rPr>
        <w:t xml:space="preserve">персонала </w:t>
      </w:r>
      <w:r w:rsidR="00CF5942">
        <w:rPr>
          <w:sz w:val="28"/>
          <w:szCs w:val="28"/>
          <w:lang w:val="ru-RU"/>
        </w:rPr>
        <w:t>ГА</w:t>
      </w:r>
      <w:r w:rsidRPr="00C2200E">
        <w:rPr>
          <w:sz w:val="28"/>
          <w:szCs w:val="28"/>
          <w:lang w:val="ru-RU"/>
        </w:rPr>
        <w:t xml:space="preserve"> </w:t>
      </w:r>
      <w:r>
        <w:rPr>
          <w:sz w:val="28"/>
          <w:szCs w:val="28"/>
          <w:shd w:val="clear" w:color="auto" w:fill="FFFFFF"/>
          <w:lang w:val="ru-RU"/>
        </w:rPr>
        <w:t xml:space="preserve">РК </w:t>
      </w:r>
      <w:r w:rsidRPr="00C2200E">
        <w:rPr>
          <w:sz w:val="28"/>
          <w:szCs w:val="28"/>
          <w:lang w:val="ru-RU"/>
        </w:rPr>
        <w:t>возросл</w:t>
      </w:r>
      <w:r w:rsidR="00CB770D">
        <w:rPr>
          <w:sz w:val="28"/>
          <w:szCs w:val="28"/>
          <w:lang w:val="ru-RU"/>
        </w:rPr>
        <w:t>о</w:t>
      </w:r>
      <w:r w:rsidRPr="00C2200E">
        <w:rPr>
          <w:sz w:val="28"/>
          <w:szCs w:val="28"/>
          <w:lang w:val="ru-RU"/>
        </w:rPr>
        <w:t xml:space="preserve"> </w:t>
      </w:r>
      <w:r w:rsidR="00CF5942">
        <w:rPr>
          <w:sz w:val="28"/>
          <w:szCs w:val="28"/>
          <w:lang w:val="ru-RU"/>
        </w:rPr>
        <w:t>в среднем на 30-50%</w:t>
      </w:r>
      <w:r w:rsidRPr="00C2200E">
        <w:rPr>
          <w:sz w:val="28"/>
          <w:szCs w:val="28"/>
          <w:lang w:val="ru-RU"/>
        </w:rPr>
        <w:t xml:space="preserve">, </w:t>
      </w:r>
      <w:r w:rsidR="00CB770D">
        <w:rPr>
          <w:sz w:val="28"/>
          <w:szCs w:val="28"/>
          <w:lang w:val="ru-RU"/>
        </w:rPr>
        <w:t>а</w:t>
      </w:r>
      <w:r w:rsidRPr="00C2200E">
        <w:rPr>
          <w:sz w:val="28"/>
          <w:szCs w:val="28"/>
          <w:lang w:val="ru-RU"/>
        </w:rPr>
        <w:t xml:space="preserve"> количество занятых во вредных и опасных условиях труда, изменилось пропорционально росту общего количества работников.</w:t>
      </w:r>
      <w:r w:rsidR="00CB770D">
        <w:rPr>
          <w:sz w:val="28"/>
          <w:szCs w:val="28"/>
          <w:lang w:val="ru-RU"/>
        </w:rPr>
        <w:t xml:space="preserve"> При этом к</w:t>
      </w:r>
      <w:r w:rsidR="002138C7" w:rsidRPr="00CB770D">
        <w:rPr>
          <w:sz w:val="28"/>
          <w:szCs w:val="28"/>
          <w:lang w:val="ru-RU"/>
        </w:rPr>
        <w:t xml:space="preserve">ачественно изменялись </w:t>
      </w:r>
      <w:r w:rsidR="00EC7E9E" w:rsidRPr="00CB770D">
        <w:rPr>
          <w:sz w:val="28"/>
          <w:szCs w:val="28"/>
          <w:lang w:val="ru-RU"/>
        </w:rPr>
        <w:t xml:space="preserve">показатели </w:t>
      </w:r>
      <w:r w:rsidR="00CB770D">
        <w:rPr>
          <w:sz w:val="28"/>
          <w:szCs w:val="28"/>
          <w:lang w:val="ru-RU"/>
        </w:rPr>
        <w:t>БОТ</w:t>
      </w:r>
      <w:r w:rsidR="00EC7E9E" w:rsidRPr="00CB770D">
        <w:rPr>
          <w:sz w:val="28"/>
          <w:szCs w:val="28"/>
          <w:lang w:val="ru-RU"/>
        </w:rPr>
        <w:t xml:space="preserve"> персонала </w:t>
      </w:r>
      <w:r w:rsidR="00CB770D">
        <w:rPr>
          <w:sz w:val="28"/>
          <w:szCs w:val="28"/>
          <w:lang w:val="ru-RU"/>
        </w:rPr>
        <w:t xml:space="preserve">ГА </w:t>
      </w:r>
      <w:r w:rsidR="00EC7E9E" w:rsidRPr="00CB770D">
        <w:rPr>
          <w:sz w:val="28"/>
          <w:szCs w:val="28"/>
          <w:lang w:val="ru-RU"/>
        </w:rPr>
        <w:t>Казахстана на протяжении 201</w:t>
      </w:r>
      <w:r w:rsidR="000467B2" w:rsidRPr="00CB770D">
        <w:rPr>
          <w:sz w:val="28"/>
          <w:szCs w:val="28"/>
          <w:lang w:val="ru-RU"/>
        </w:rPr>
        <w:t>8</w:t>
      </w:r>
      <w:r w:rsidR="00EC7E9E" w:rsidRPr="00CB770D">
        <w:rPr>
          <w:sz w:val="28"/>
          <w:szCs w:val="28"/>
          <w:lang w:val="ru-RU"/>
        </w:rPr>
        <w:t>-202</w:t>
      </w:r>
      <w:r w:rsidR="00CF5942" w:rsidRPr="00CB770D">
        <w:rPr>
          <w:sz w:val="28"/>
          <w:szCs w:val="28"/>
          <w:lang w:val="ru-RU"/>
        </w:rPr>
        <w:t>5</w:t>
      </w:r>
      <w:r w:rsidR="00EC7E9E" w:rsidRPr="00CB770D">
        <w:rPr>
          <w:sz w:val="28"/>
          <w:szCs w:val="28"/>
          <w:lang w:val="ru-RU"/>
        </w:rPr>
        <w:t xml:space="preserve"> гг.</w:t>
      </w:r>
    </w:p>
    <w:p w14:paraId="1A608264" w14:textId="2DD523F6" w:rsidR="00EC7E9E" w:rsidRPr="00C2200E" w:rsidRDefault="002138C7" w:rsidP="004E2D4E">
      <w:pPr>
        <w:pStyle w:val="a7"/>
        <w:tabs>
          <w:tab w:val="left" w:pos="142"/>
          <w:tab w:val="left" w:pos="851"/>
        </w:tabs>
        <w:spacing w:after="0" w:line="240" w:lineRule="auto"/>
        <w:ind w:left="0" w:firstLine="709"/>
        <w:jc w:val="both"/>
        <w:rPr>
          <w:sz w:val="28"/>
          <w:szCs w:val="28"/>
        </w:rPr>
      </w:pPr>
      <w:r w:rsidRPr="00C2200E">
        <w:rPr>
          <w:rFonts w:ascii="Times New Roman" w:hAnsi="Times New Roman"/>
          <w:sz w:val="28"/>
          <w:szCs w:val="28"/>
        </w:rPr>
        <w:t>К</w:t>
      </w:r>
      <w:r w:rsidR="00EC7E9E" w:rsidRPr="00C2200E">
        <w:rPr>
          <w:rFonts w:ascii="Times New Roman" w:hAnsi="Times New Roman"/>
          <w:sz w:val="28"/>
          <w:szCs w:val="28"/>
        </w:rPr>
        <w:t xml:space="preserve">ак сообщает International Airport review, </w:t>
      </w:r>
      <w:r w:rsidR="00EC7E9E" w:rsidRPr="00C2200E">
        <w:rPr>
          <w:rFonts w:ascii="Times New Roman" w:hAnsi="Times New Roman"/>
          <w:sz w:val="28"/>
          <w:szCs w:val="28"/>
          <w:shd w:val="clear" w:color="auto" w:fill="FFFFFF"/>
        </w:rPr>
        <w:t>условия труда в последние годы ухудшились</w:t>
      </w:r>
      <w:r w:rsidRPr="00C2200E">
        <w:rPr>
          <w:rFonts w:ascii="Times New Roman" w:hAnsi="Times New Roman"/>
          <w:sz w:val="28"/>
          <w:szCs w:val="28"/>
          <w:shd w:val="clear" w:color="auto" w:fill="FFFFFF"/>
        </w:rPr>
        <w:t xml:space="preserve">, а </w:t>
      </w:r>
      <w:r w:rsidR="00CB770D">
        <w:rPr>
          <w:rFonts w:ascii="Times New Roman" w:hAnsi="Times New Roman"/>
          <w:sz w:val="28"/>
          <w:szCs w:val="28"/>
          <w:shd w:val="clear" w:color="auto" w:fill="FFFFFF"/>
        </w:rPr>
        <w:t xml:space="preserve">БОТ </w:t>
      </w:r>
      <w:r w:rsidR="00EC7E9E" w:rsidRPr="00C2200E">
        <w:rPr>
          <w:rFonts w:ascii="Times New Roman" w:hAnsi="Times New Roman"/>
          <w:sz w:val="28"/>
          <w:szCs w:val="28"/>
          <w:shd w:val="clear" w:color="auto" w:fill="FFFFFF"/>
        </w:rPr>
        <w:t xml:space="preserve">в авиации с ростом грузо- и пассажироперевозок имеет негативную тенденцию </w:t>
      </w:r>
      <w:r w:rsidR="00EC7E9E" w:rsidRPr="00C2200E">
        <w:rPr>
          <w:rFonts w:ascii="Times New Roman" w:hAnsi="Times New Roman"/>
          <w:sz w:val="28"/>
          <w:szCs w:val="28"/>
        </w:rPr>
        <w:t>[</w:t>
      </w:r>
      <w:r w:rsidR="00024E97">
        <w:rPr>
          <w:rFonts w:ascii="Times New Roman" w:hAnsi="Times New Roman"/>
          <w:sz w:val="28"/>
          <w:szCs w:val="28"/>
        </w:rPr>
        <w:t>67</w:t>
      </w:r>
      <w:r w:rsidR="00EC7E9E" w:rsidRPr="00C2200E">
        <w:rPr>
          <w:rFonts w:ascii="Times New Roman" w:hAnsi="Times New Roman"/>
          <w:sz w:val="28"/>
          <w:szCs w:val="28"/>
        </w:rPr>
        <w:t>]</w:t>
      </w:r>
      <w:r w:rsidR="00EC7E9E" w:rsidRPr="00C2200E">
        <w:rPr>
          <w:rFonts w:ascii="Times New Roman" w:hAnsi="Times New Roman"/>
          <w:sz w:val="28"/>
          <w:szCs w:val="28"/>
          <w:lang w:eastAsia="ru-RU"/>
        </w:rPr>
        <w:t xml:space="preserve">. </w:t>
      </w:r>
      <w:r w:rsidR="00EC7E9E" w:rsidRPr="00C2200E">
        <w:rPr>
          <w:rFonts w:ascii="Times New Roman" w:hAnsi="Times New Roman"/>
          <w:sz w:val="28"/>
          <w:szCs w:val="28"/>
          <w:shd w:val="clear" w:color="auto" w:fill="FFFFFF"/>
        </w:rPr>
        <w:t xml:space="preserve">Учитывая сложность ситуации и крайнюю необходимость принятия мер по </w:t>
      </w:r>
      <w:r w:rsidR="00CB770D">
        <w:rPr>
          <w:rFonts w:ascii="Times New Roman" w:hAnsi="Times New Roman"/>
          <w:sz w:val="28"/>
          <w:szCs w:val="28"/>
          <w:shd w:val="clear" w:color="auto" w:fill="FFFFFF"/>
        </w:rPr>
        <w:t xml:space="preserve">совершенствованию </w:t>
      </w:r>
      <w:r w:rsidR="00EC7E9E" w:rsidRPr="00C2200E">
        <w:rPr>
          <w:rFonts w:ascii="Times New Roman" w:hAnsi="Times New Roman"/>
          <w:sz w:val="28"/>
          <w:szCs w:val="28"/>
          <w:shd w:val="clear" w:color="auto" w:fill="FFFFFF"/>
        </w:rPr>
        <w:t>условий труда авиационного персонала, ITF официально представила Ассамблее ИКАО план «Нового курса в авиации</w:t>
      </w:r>
      <w:r w:rsidR="00EC7E9E" w:rsidRPr="00CB770D">
        <w:rPr>
          <w:rFonts w:ascii="Times New Roman" w:hAnsi="Times New Roman"/>
          <w:sz w:val="28"/>
          <w:szCs w:val="28"/>
          <w:shd w:val="clear" w:color="auto" w:fill="FFFFFF"/>
        </w:rPr>
        <w:t>» [</w:t>
      </w:r>
      <w:r w:rsidR="00024E97" w:rsidRPr="00024E97">
        <w:rPr>
          <w:rFonts w:ascii="Times New Roman" w:hAnsi="Times New Roman"/>
          <w:sz w:val="28"/>
          <w:szCs w:val="28"/>
          <w:shd w:val="clear" w:color="auto" w:fill="FFFFFF"/>
        </w:rPr>
        <w:t>9</w:t>
      </w:r>
      <w:r w:rsidR="00EC7E9E" w:rsidRPr="00CB770D">
        <w:rPr>
          <w:rFonts w:ascii="Times New Roman" w:hAnsi="Times New Roman"/>
          <w:sz w:val="28"/>
          <w:szCs w:val="28"/>
          <w:shd w:val="clear" w:color="auto" w:fill="FFFFFF"/>
        </w:rPr>
        <w:t>].</w:t>
      </w:r>
    </w:p>
    <w:p w14:paraId="0376EE14" w14:textId="7F58B340" w:rsidR="00EC7E9E" w:rsidRPr="00C2200E" w:rsidRDefault="00CB770D" w:rsidP="004E2D4E">
      <w:pPr>
        <w:spacing w:after="0" w:line="240" w:lineRule="auto"/>
        <w:ind w:firstLine="709"/>
        <w:jc w:val="both"/>
        <w:rPr>
          <w:rFonts w:ascii="Times New Roman" w:hAnsi="Times New Roman"/>
          <w:color w:val="000000"/>
          <w:sz w:val="28"/>
          <w:szCs w:val="28"/>
        </w:rPr>
      </w:pPr>
      <w:r>
        <w:rPr>
          <w:rFonts w:ascii="Times New Roman" w:hAnsi="Times New Roman"/>
          <w:sz w:val="28"/>
          <w:szCs w:val="28"/>
        </w:rPr>
        <w:t>ГА</w:t>
      </w:r>
      <w:r w:rsidR="00EC7E9E" w:rsidRPr="00C2200E">
        <w:rPr>
          <w:rFonts w:ascii="Times New Roman" w:hAnsi="Times New Roman"/>
          <w:sz w:val="28"/>
          <w:szCs w:val="28"/>
        </w:rPr>
        <w:t xml:space="preserve"> Казахстана, поддерживает международные инициативы (в рамках сотрудничества с ИКАО, Цифрового Шелкового пути, и др</w:t>
      </w:r>
      <w:r w:rsidR="0052429A">
        <w:rPr>
          <w:rFonts w:ascii="Times New Roman" w:hAnsi="Times New Roman"/>
          <w:sz w:val="28"/>
          <w:szCs w:val="28"/>
        </w:rPr>
        <w:t>угие</w:t>
      </w:r>
      <w:r w:rsidR="00EC7E9E" w:rsidRPr="00C2200E">
        <w:rPr>
          <w:rFonts w:ascii="Times New Roman" w:hAnsi="Times New Roman"/>
          <w:sz w:val="28"/>
          <w:szCs w:val="28"/>
        </w:rPr>
        <w:t xml:space="preserve">), и </w:t>
      </w:r>
      <w:r w:rsidR="00A01F4B" w:rsidRPr="00C2200E">
        <w:rPr>
          <w:rFonts w:ascii="Times New Roman" w:hAnsi="Times New Roman"/>
          <w:sz w:val="28"/>
          <w:szCs w:val="28"/>
        </w:rPr>
        <w:t>правительственн</w:t>
      </w:r>
      <w:r w:rsidR="009966E6" w:rsidRPr="00C2200E">
        <w:rPr>
          <w:rFonts w:ascii="Times New Roman" w:hAnsi="Times New Roman"/>
          <w:sz w:val="28"/>
          <w:szCs w:val="28"/>
        </w:rPr>
        <w:t>ую</w:t>
      </w:r>
      <w:r w:rsidR="00A01F4B" w:rsidRPr="00C2200E">
        <w:rPr>
          <w:rFonts w:ascii="Times New Roman" w:hAnsi="Times New Roman"/>
          <w:sz w:val="28"/>
          <w:szCs w:val="28"/>
        </w:rPr>
        <w:t xml:space="preserve"> инициа</w:t>
      </w:r>
      <w:r w:rsidR="009966E6" w:rsidRPr="00C2200E">
        <w:rPr>
          <w:rFonts w:ascii="Times New Roman" w:hAnsi="Times New Roman"/>
          <w:sz w:val="28"/>
          <w:szCs w:val="28"/>
        </w:rPr>
        <w:t>т</w:t>
      </w:r>
      <w:r w:rsidR="00A01F4B" w:rsidRPr="00C2200E">
        <w:rPr>
          <w:rFonts w:ascii="Times New Roman" w:hAnsi="Times New Roman"/>
          <w:sz w:val="28"/>
          <w:szCs w:val="28"/>
        </w:rPr>
        <w:t>ив</w:t>
      </w:r>
      <w:r w:rsidR="009966E6" w:rsidRPr="00C2200E">
        <w:rPr>
          <w:rFonts w:ascii="Times New Roman" w:hAnsi="Times New Roman"/>
          <w:sz w:val="28"/>
          <w:szCs w:val="28"/>
        </w:rPr>
        <w:t>у</w:t>
      </w:r>
      <w:r w:rsidR="00A01F4B" w:rsidRPr="00C2200E">
        <w:rPr>
          <w:rFonts w:ascii="Times New Roman" w:hAnsi="Times New Roman"/>
          <w:sz w:val="28"/>
          <w:szCs w:val="28"/>
        </w:rPr>
        <w:t xml:space="preserve"> </w:t>
      </w:r>
      <w:r w:rsidR="00EC7E9E" w:rsidRPr="00C2200E">
        <w:rPr>
          <w:rFonts w:ascii="Times New Roman" w:hAnsi="Times New Roman"/>
          <w:sz w:val="28"/>
          <w:szCs w:val="28"/>
        </w:rPr>
        <w:t>Казахстан</w:t>
      </w:r>
      <w:r w:rsidR="00A01F4B" w:rsidRPr="00C2200E">
        <w:rPr>
          <w:rFonts w:ascii="Times New Roman" w:hAnsi="Times New Roman"/>
          <w:sz w:val="28"/>
          <w:szCs w:val="28"/>
        </w:rPr>
        <w:t xml:space="preserve">а в виде </w:t>
      </w:r>
      <w:r w:rsidR="00EC7E9E" w:rsidRPr="00C2200E">
        <w:rPr>
          <w:rFonts w:ascii="Times New Roman" w:hAnsi="Times New Roman"/>
          <w:sz w:val="28"/>
          <w:szCs w:val="28"/>
        </w:rPr>
        <w:t>Концепци</w:t>
      </w:r>
      <w:r w:rsidR="00A01F4B" w:rsidRPr="00C2200E">
        <w:rPr>
          <w:rFonts w:ascii="Times New Roman" w:hAnsi="Times New Roman"/>
          <w:sz w:val="28"/>
          <w:szCs w:val="28"/>
        </w:rPr>
        <w:t>и</w:t>
      </w:r>
      <w:r w:rsidR="00EC7E9E" w:rsidRPr="00C2200E">
        <w:rPr>
          <w:rFonts w:ascii="Times New Roman" w:hAnsi="Times New Roman"/>
          <w:sz w:val="28"/>
          <w:szCs w:val="28"/>
        </w:rPr>
        <w:t xml:space="preserve"> безопасного труда в </w:t>
      </w:r>
      <w:r w:rsidR="007E074E" w:rsidRPr="00F90E87">
        <w:rPr>
          <w:rFonts w:ascii="Times New Roman" w:hAnsi="Times New Roman"/>
          <w:sz w:val="28"/>
          <w:szCs w:val="28"/>
          <w:shd w:val="clear" w:color="auto" w:fill="FFFFFF"/>
        </w:rPr>
        <w:t>Р</w:t>
      </w:r>
      <w:r w:rsidR="007E074E">
        <w:rPr>
          <w:rFonts w:ascii="Times New Roman" w:hAnsi="Times New Roman"/>
          <w:sz w:val="28"/>
          <w:szCs w:val="28"/>
          <w:shd w:val="clear" w:color="auto" w:fill="FFFFFF"/>
        </w:rPr>
        <w:t xml:space="preserve">еспублике </w:t>
      </w:r>
      <w:r w:rsidR="007E074E" w:rsidRPr="00F90E87">
        <w:rPr>
          <w:rFonts w:ascii="Times New Roman" w:hAnsi="Times New Roman"/>
          <w:sz w:val="28"/>
          <w:szCs w:val="28"/>
          <w:shd w:val="clear" w:color="auto" w:fill="FFFFFF"/>
        </w:rPr>
        <w:t>К</w:t>
      </w:r>
      <w:r w:rsidR="007E074E">
        <w:rPr>
          <w:rFonts w:ascii="Times New Roman" w:hAnsi="Times New Roman"/>
          <w:sz w:val="28"/>
          <w:szCs w:val="28"/>
          <w:shd w:val="clear" w:color="auto" w:fill="FFFFFF"/>
        </w:rPr>
        <w:t>азахстан</w:t>
      </w:r>
      <w:r w:rsidR="00EC7E9E" w:rsidRPr="00C2200E">
        <w:rPr>
          <w:rFonts w:ascii="Times New Roman" w:hAnsi="Times New Roman"/>
          <w:sz w:val="28"/>
          <w:szCs w:val="28"/>
        </w:rPr>
        <w:t xml:space="preserve"> на 2024–2030 </w:t>
      </w:r>
      <w:r w:rsidR="00662833">
        <w:rPr>
          <w:rFonts w:ascii="Times New Roman" w:hAnsi="Times New Roman"/>
          <w:sz w:val="28"/>
          <w:szCs w:val="28"/>
        </w:rPr>
        <w:t>гг.</w:t>
      </w:r>
      <w:r w:rsidR="00EC7E9E" w:rsidRPr="00C2200E">
        <w:rPr>
          <w:rFonts w:ascii="Times New Roman" w:hAnsi="Times New Roman"/>
          <w:sz w:val="28"/>
          <w:szCs w:val="28"/>
        </w:rPr>
        <w:t xml:space="preserve"> [</w:t>
      </w:r>
      <w:r w:rsidR="00024E97">
        <w:rPr>
          <w:rFonts w:ascii="Times New Roman" w:hAnsi="Times New Roman"/>
          <w:sz w:val="28"/>
          <w:szCs w:val="28"/>
        </w:rPr>
        <w:t>2</w:t>
      </w:r>
      <w:r w:rsidR="00EC7E9E" w:rsidRPr="00C2200E">
        <w:rPr>
          <w:rFonts w:ascii="Times New Roman" w:hAnsi="Times New Roman"/>
          <w:sz w:val="28"/>
          <w:szCs w:val="28"/>
        </w:rPr>
        <w:t>], принят</w:t>
      </w:r>
      <w:r w:rsidR="009966E6" w:rsidRPr="00C2200E">
        <w:rPr>
          <w:rFonts w:ascii="Times New Roman" w:hAnsi="Times New Roman"/>
          <w:sz w:val="28"/>
          <w:szCs w:val="28"/>
        </w:rPr>
        <w:t>ой</w:t>
      </w:r>
      <w:r w:rsidR="00EC7E9E" w:rsidRPr="00C2200E">
        <w:rPr>
          <w:rFonts w:ascii="Times New Roman" w:hAnsi="Times New Roman"/>
          <w:sz w:val="28"/>
          <w:szCs w:val="28"/>
        </w:rPr>
        <w:t xml:space="preserve"> в рамках Экономического курса «Справедливое развитие Казахстана» [</w:t>
      </w:r>
      <w:r w:rsidR="00024E97">
        <w:rPr>
          <w:rFonts w:ascii="Times New Roman" w:hAnsi="Times New Roman"/>
          <w:sz w:val="28"/>
          <w:szCs w:val="28"/>
        </w:rPr>
        <w:t>67</w:t>
      </w:r>
      <w:r w:rsidR="00EC7E9E" w:rsidRPr="00C2200E">
        <w:rPr>
          <w:rFonts w:ascii="Times New Roman" w:hAnsi="Times New Roman"/>
          <w:sz w:val="28"/>
          <w:szCs w:val="28"/>
        </w:rPr>
        <w:t>]</w:t>
      </w:r>
      <w:r w:rsidR="00EC7E9E" w:rsidRPr="00C2200E">
        <w:rPr>
          <w:rFonts w:ascii="Times New Roman" w:hAnsi="Times New Roman"/>
          <w:sz w:val="28"/>
          <w:szCs w:val="28"/>
          <w:lang w:eastAsia="ru-RU"/>
        </w:rPr>
        <w:t xml:space="preserve">. </w:t>
      </w:r>
      <w:r w:rsidR="00BA05C2">
        <w:rPr>
          <w:rFonts w:ascii="Times New Roman" w:hAnsi="Times New Roman"/>
          <w:sz w:val="28"/>
          <w:szCs w:val="28"/>
          <w:lang w:eastAsia="ru-RU"/>
        </w:rPr>
        <w:t>Концепция предусматривает с</w:t>
      </w:r>
      <w:r w:rsidR="00BA05C2" w:rsidRPr="00BA05C2">
        <w:rPr>
          <w:rFonts w:ascii="Times New Roman" w:hAnsi="Times New Roman"/>
          <w:sz w:val="28"/>
          <w:szCs w:val="28"/>
          <w:lang w:eastAsia="ru-RU"/>
        </w:rPr>
        <w:t>оздание Цифровых карт предприятий Казахстана</w:t>
      </w:r>
      <w:r w:rsidR="00BA05C2">
        <w:rPr>
          <w:rFonts w:ascii="Times New Roman" w:hAnsi="Times New Roman"/>
          <w:sz w:val="28"/>
          <w:szCs w:val="28"/>
          <w:lang w:eastAsia="ru-RU"/>
        </w:rPr>
        <w:t>, включающих</w:t>
      </w:r>
      <w:r w:rsidR="00BA05C2" w:rsidRPr="00BA05C2">
        <w:t xml:space="preserve"> </w:t>
      </w:r>
      <w:r>
        <w:rPr>
          <w:rFonts w:ascii="Times New Roman" w:hAnsi="Times New Roman"/>
          <w:sz w:val="28"/>
          <w:szCs w:val="28"/>
          <w:lang w:eastAsia="ru-RU"/>
        </w:rPr>
        <w:t xml:space="preserve">информацию о </w:t>
      </w:r>
      <w:r w:rsidR="00BA05C2" w:rsidRPr="00BA05C2">
        <w:rPr>
          <w:rFonts w:ascii="Times New Roman" w:hAnsi="Times New Roman"/>
          <w:sz w:val="28"/>
          <w:szCs w:val="28"/>
          <w:lang w:eastAsia="ru-RU"/>
        </w:rPr>
        <w:t>трудовых риск</w:t>
      </w:r>
      <w:r>
        <w:rPr>
          <w:rFonts w:ascii="Times New Roman" w:hAnsi="Times New Roman"/>
          <w:sz w:val="28"/>
          <w:szCs w:val="28"/>
          <w:lang w:eastAsia="ru-RU"/>
        </w:rPr>
        <w:t xml:space="preserve">ах </w:t>
      </w:r>
      <w:r w:rsidR="00BA05C2">
        <w:rPr>
          <w:rFonts w:ascii="Times New Roman" w:hAnsi="Times New Roman"/>
          <w:sz w:val="28"/>
          <w:szCs w:val="28"/>
          <w:lang w:eastAsia="ru-RU"/>
        </w:rPr>
        <w:t>для</w:t>
      </w:r>
      <w:r w:rsidR="00BA05C2" w:rsidRPr="00BA05C2">
        <w:rPr>
          <w:rFonts w:ascii="Times New Roman" w:hAnsi="Times New Roman"/>
          <w:sz w:val="28"/>
          <w:szCs w:val="28"/>
          <w:lang w:eastAsia="ru-RU"/>
        </w:rPr>
        <w:t xml:space="preserve"> отслежива</w:t>
      </w:r>
      <w:r w:rsidR="00BA05C2">
        <w:rPr>
          <w:rFonts w:ascii="Times New Roman" w:hAnsi="Times New Roman"/>
          <w:sz w:val="28"/>
          <w:szCs w:val="28"/>
          <w:lang w:eastAsia="ru-RU"/>
        </w:rPr>
        <w:t>ния</w:t>
      </w:r>
      <w:r w:rsidR="00BA05C2" w:rsidRPr="00BA05C2">
        <w:rPr>
          <w:rFonts w:ascii="Times New Roman" w:hAnsi="Times New Roman"/>
          <w:sz w:val="28"/>
          <w:szCs w:val="28"/>
          <w:lang w:eastAsia="ru-RU"/>
        </w:rPr>
        <w:t xml:space="preserve"> соблюдени</w:t>
      </w:r>
      <w:r w:rsidR="00BA05C2">
        <w:rPr>
          <w:rFonts w:ascii="Times New Roman" w:hAnsi="Times New Roman"/>
          <w:sz w:val="28"/>
          <w:szCs w:val="28"/>
          <w:lang w:eastAsia="ru-RU"/>
        </w:rPr>
        <w:t>я</w:t>
      </w:r>
      <w:r w:rsidR="00BA05C2" w:rsidRPr="00BA05C2">
        <w:rPr>
          <w:rFonts w:ascii="Times New Roman" w:hAnsi="Times New Roman"/>
          <w:sz w:val="28"/>
          <w:szCs w:val="28"/>
          <w:lang w:eastAsia="ru-RU"/>
        </w:rPr>
        <w:t xml:space="preserve"> прав </w:t>
      </w:r>
      <w:r>
        <w:rPr>
          <w:rFonts w:ascii="Times New Roman" w:hAnsi="Times New Roman"/>
          <w:sz w:val="28"/>
          <w:szCs w:val="28"/>
          <w:lang w:eastAsia="ru-RU"/>
        </w:rPr>
        <w:t xml:space="preserve">работников </w:t>
      </w:r>
      <w:r w:rsidR="00BA05C2" w:rsidRPr="00BA05C2">
        <w:rPr>
          <w:rFonts w:ascii="Times New Roman" w:hAnsi="Times New Roman"/>
          <w:sz w:val="28"/>
          <w:szCs w:val="28"/>
          <w:lang w:eastAsia="ru-RU"/>
        </w:rPr>
        <w:t>и безопасность на производстве.</w:t>
      </w:r>
      <w:r w:rsidR="00BA05C2">
        <w:rPr>
          <w:rFonts w:ascii="Times New Roman" w:hAnsi="Times New Roman"/>
          <w:sz w:val="28"/>
          <w:szCs w:val="28"/>
          <w:lang w:eastAsia="ru-RU"/>
        </w:rPr>
        <w:t xml:space="preserve"> </w:t>
      </w:r>
      <w:r w:rsidR="00BA05C2" w:rsidRPr="00BA05C2">
        <w:rPr>
          <w:rFonts w:ascii="Times New Roman" w:hAnsi="Times New Roman"/>
          <w:sz w:val="28"/>
          <w:szCs w:val="28"/>
          <w:lang w:eastAsia="ru-RU"/>
        </w:rPr>
        <w:t>Платформа автоматически анализирует свыше 80 показателей из баз госорганов (труд</w:t>
      </w:r>
      <w:r>
        <w:rPr>
          <w:rFonts w:ascii="Times New Roman" w:hAnsi="Times New Roman"/>
          <w:sz w:val="28"/>
          <w:szCs w:val="28"/>
          <w:lang w:eastAsia="ru-RU"/>
        </w:rPr>
        <w:t xml:space="preserve">овые </w:t>
      </w:r>
      <w:r w:rsidRPr="00BA05C2">
        <w:rPr>
          <w:rFonts w:ascii="Times New Roman" w:hAnsi="Times New Roman"/>
          <w:sz w:val="28"/>
          <w:szCs w:val="28"/>
          <w:lang w:eastAsia="ru-RU"/>
        </w:rPr>
        <w:t>условия</w:t>
      </w:r>
      <w:r w:rsidR="00BA05C2" w:rsidRPr="00BA05C2">
        <w:rPr>
          <w:rFonts w:ascii="Times New Roman" w:hAnsi="Times New Roman"/>
          <w:sz w:val="28"/>
          <w:szCs w:val="28"/>
          <w:lang w:eastAsia="ru-RU"/>
        </w:rPr>
        <w:t xml:space="preserve">, выплаты, задолженности) </w:t>
      </w:r>
      <w:r>
        <w:rPr>
          <w:rFonts w:ascii="Times New Roman" w:hAnsi="Times New Roman"/>
          <w:sz w:val="28"/>
          <w:szCs w:val="28"/>
          <w:lang w:eastAsia="ru-RU"/>
        </w:rPr>
        <w:t xml:space="preserve">в целях </w:t>
      </w:r>
      <w:r w:rsidR="00BA05C2" w:rsidRPr="00BA05C2">
        <w:rPr>
          <w:rFonts w:ascii="Times New Roman" w:hAnsi="Times New Roman"/>
          <w:sz w:val="28"/>
          <w:szCs w:val="28"/>
          <w:lang w:eastAsia="ru-RU"/>
        </w:rPr>
        <w:t>своевременного предотвращения рисков.</w:t>
      </w:r>
      <w:r w:rsidR="00BA05C2">
        <w:rPr>
          <w:rFonts w:ascii="Times New Roman" w:hAnsi="Times New Roman"/>
          <w:sz w:val="28"/>
          <w:szCs w:val="28"/>
          <w:lang w:eastAsia="ru-RU"/>
        </w:rPr>
        <w:t xml:space="preserve"> Кроме того, </w:t>
      </w:r>
      <w:r w:rsidR="00BA05C2" w:rsidRPr="00BA05C2">
        <w:rPr>
          <w:rFonts w:ascii="Times New Roman" w:hAnsi="Times New Roman"/>
          <w:sz w:val="28"/>
          <w:szCs w:val="28"/>
          <w:lang w:eastAsia="ru-RU"/>
        </w:rPr>
        <w:t>Цифровой профиль</w:t>
      </w:r>
      <w:r w:rsidR="00BA05C2">
        <w:rPr>
          <w:rFonts w:ascii="Times New Roman" w:hAnsi="Times New Roman"/>
          <w:sz w:val="28"/>
          <w:szCs w:val="28"/>
          <w:lang w:eastAsia="ru-RU"/>
        </w:rPr>
        <w:t xml:space="preserve"> </w:t>
      </w:r>
      <w:r w:rsidR="00BA05C2" w:rsidRPr="00BA05C2">
        <w:rPr>
          <w:rFonts w:ascii="Times New Roman" w:hAnsi="Times New Roman"/>
          <w:sz w:val="28"/>
          <w:szCs w:val="28"/>
          <w:lang w:eastAsia="ru-RU"/>
        </w:rPr>
        <w:t>каждого предприятия формирует баз</w:t>
      </w:r>
      <w:r w:rsidR="00BA05C2">
        <w:rPr>
          <w:rFonts w:ascii="Times New Roman" w:hAnsi="Times New Roman"/>
          <w:sz w:val="28"/>
          <w:szCs w:val="28"/>
          <w:lang w:eastAsia="ru-RU"/>
        </w:rPr>
        <w:t>у</w:t>
      </w:r>
      <w:r w:rsidR="00BA05C2" w:rsidRPr="00BA05C2">
        <w:rPr>
          <w:rFonts w:ascii="Times New Roman" w:hAnsi="Times New Roman"/>
          <w:sz w:val="28"/>
          <w:szCs w:val="28"/>
          <w:lang w:eastAsia="ru-RU"/>
        </w:rPr>
        <w:t xml:space="preserve"> данных, позволяющ</w:t>
      </w:r>
      <w:r w:rsidR="00BA05C2">
        <w:rPr>
          <w:rFonts w:ascii="Times New Roman" w:hAnsi="Times New Roman"/>
          <w:sz w:val="28"/>
          <w:szCs w:val="28"/>
          <w:lang w:eastAsia="ru-RU"/>
        </w:rPr>
        <w:t>ую</w:t>
      </w:r>
      <w:r w:rsidR="00BA05C2" w:rsidRPr="00BA05C2">
        <w:rPr>
          <w:rFonts w:ascii="Times New Roman" w:hAnsi="Times New Roman"/>
          <w:sz w:val="28"/>
          <w:szCs w:val="28"/>
          <w:lang w:eastAsia="ru-RU"/>
        </w:rPr>
        <w:t xml:space="preserve"> точечно проводить проверки и инспекции</w:t>
      </w:r>
      <w:r w:rsidR="00BA05C2">
        <w:rPr>
          <w:rFonts w:ascii="Times New Roman" w:hAnsi="Times New Roman"/>
          <w:sz w:val="28"/>
          <w:szCs w:val="28"/>
          <w:lang w:eastAsia="ru-RU"/>
        </w:rPr>
        <w:t xml:space="preserve">. </w:t>
      </w:r>
      <w:r w:rsidR="00EC7E9E" w:rsidRPr="00C2200E">
        <w:rPr>
          <w:rFonts w:ascii="Times New Roman" w:hAnsi="Times New Roman"/>
          <w:sz w:val="28"/>
          <w:szCs w:val="28"/>
          <w:lang w:eastAsia="ru-RU"/>
        </w:rPr>
        <w:t xml:space="preserve">Именно поэтому в </w:t>
      </w:r>
      <w:r>
        <w:rPr>
          <w:rFonts w:ascii="Times New Roman" w:hAnsi="Times New Roman"/>
          <w:sz w:val="28"/>
          <w:szCs w:val="28"/>
          <w:lang w:eastAsia="ru-RU"/>
        </w:rPr>
        <w:t>ГА</w:t>
      </w:r>
      <w:r w:rsidR="00EC7E9E" w:rsidRPr="00C2200E">
        <w:rPr>
          <w:rFonts w:ascii="Times New Roman" w:hAnsi="Times New Roman"/>
          <w:sz w:val="28"/>
          <w:szCs w:val="28"/>
          <w:lang w:eastAsia="ru-RU"/>
        </w:rPr>
        <w:t xml:space="preserve"> получили применение технологии </w:t>
      </w:r>
      <w:r>
        <w:rPr>
          <w:rFonts w:ascii="Times New Roman" w:hAnsi="Times New Roman"/>
          <w:sz w:val="28"/>
          <w:szCs w:val="28"/>
          <w:lang w:eastAsia="ru-RU"/>
        </w:rPr>
        <w:t xml:space="preserve">ЦД </w:t>
      </w:r>
      <w:r w:rsidR="00EC7E9E" w:rsidRPr="00C2200E">
        <w:rPr>
          <w:rFonts w:ascii="Times New Roman" w:hAnsi="Times New Roman"/>
          <w:sz w:val="28"/>
          <w:szCs w:val="28"/>
          <w:lang w:eastAsia="ru-RU"/>
        </w:rPr>
        <w:t xml:space="preserve">системы управления </w:t>
      </w:r>
      <w:r>
        <w:rPr>
          <w:rFonts w:ascii="Times New Roman" w:hAnsi="Times New Roman"/>
          <w:sz w:val="28"/>
          <w:szCs w:val="28"/>
          <w:lang w:eastAsia="ru-RU"/>
        </w:rPr>
        <w:t>БОТ ИТП</w:t>
      </w:r>
      <w:r w:rsidR="00EC7E9E" w:rsidRPr="00C2200E">
        <w:rPr>
          <w:rFonts w:ascii="Times New Roman" w:hAnsi="Times New Roman"/>
          <w:sz w:val="28"/>
          <w:szCs w:val="28"/>
          <w:lang w:eastAsia="ru-RU"/>
        </w:rPr>
        <w:t xml:space="preserve">. Используя преимущества </w:t>
      </w:r>
      <w:r w:rsidR="00EC7E9E" w:rsidRPr="00C2200E">
        <w:rPr>
          <w:rFonts w:ascii="Times New Roman" w:hAnsi="Times New Roman"/>
          <w:color w:val="000000"/>
          <w:sz w:val="28"/>
          <w:szCs w:val="28"/>
        </w:rPr>
        <w:t xml:space="preserve">цифровых технологий сегодня, </w:t>
      </w:r>
      <w:r>
        <w:rPr>
          <w:rFonts w:ascii="Times New Roman" w:hAnsi="Times New Roman"/>
          <w:color w:val="000000"/>
          <w:sz w:val="28"/>
          <w:szCs w:val="28"/>
        </w:rPr>
        <w:t xml:space="preserve">ГА </w:t>
      </w:r>
      <w:r w:rsidR="00EC7E9E" w:rsidRPr="00C2200E">
        <w:rPr>
          <w:rFonts w:ascii="Times New Roman" w:hAnsi="Times New Roman"/>
          <w:color w:val="000000"/>
          <w:sz w:val="28"/>
          <w:szCs w:val="28"/>
        </w:rPr>
        <w:t xml:space="preserve">не только принимает меры по контролю за </w:t>
      </w:r>
      <w:r>
        <w:rPr>
          <w:rFonts w:ascii="Times New Roman" w:hAnsi="Times New Roman"/>
          <w:color w:val="000000"/>
          <w:sz w:val="28"/>
          <w:szCs w:val="28"/>
        </w:rPr>
        <w:t>БОТ</w:t>
      </w:r>
      <w:r w:rsidR="00EC7E9E" w:rsidRPr="00C2200E">
        <w:rPr>
          <w:rFonts w:ascii="Times New Roman" w:hAnsi="Times New Roman"/>
          <w:color w:val="000000"/>
          <w:sz w:val="28"/>
          <w:szCs w:val="28"/>
        </w:rPr>
        <w:t xml:space="preserve"> персонала, </w:t>
      </w:r>
      <w:r w:rsidR="009966E6" w:rsidRPr="00C2200E">
        <w:rPr>
          <w:rFonts w:ascii="Times New Roman" w:hAnsi="Times New Roman"/>
          <w:color w:val="000000"/>
          <w:sz w:val="28"/>
          <w:szCs w:val="28"/>
        </w:rPr>
        <w:t>но</w:t>
      </w:r>
      <w:r w:rsidR="00EC7E9E" w:rsidRPr="00C2200E">
        <w:rPr>
          <w:rFonts w:ascii="Times New Roman" w:hAnsi="Times New Roman"/>
          <w:color w:val="000000"/>
          <w:sz w:val="28"/>
          <w:szCs w:val="28"/>
        </w:rPr>
        <w:t xml:space="preserve"> и форм</w:t>
      </w:r>
      <w:r w:rsidR="009966E6" w:rsidRPr="00C2200E">
        <w:rPr>
          <w:rFonts w:ascii="Times New Roman" w:hAnsi="Times New Roman"/>
          <w:color w:val="000000"/>
          <w:sz w:val="28"/>
          <w:szCs w:val="28"/>
        </w:rPr>
        <w:t>ирует среду готовую к будущему</w:t>
      </w:r>
      <w:r w:rsidR="00EC7E9E" w:rsidRPr="00C2200E">
        <w:rPr>
          <w:rFonts w:ascii="Times New Roman" w:hAnsi="Times New Roman"/>
          <w:color w:val="000000"/>
          <w:sz w:val="28"/>
          <w:szCs w:val="28"/>
        </w:rPr>
        <w:t xml:space="preserve"> пассажиро- и грузоперевозок.</w:t>
      </w:r>
    </w:p>
    <w:p w14:paraId="518F96A1" w14:textId="77777777" w:rsidR="00024E97" w:rsidRDefault="00EC7E9E" w:rsidP="00024E97">
      <w:pPr>
        <w:spacing w:after="0" w:line="240" w:lineRule="auto"/>
        <w:ind w:firstLine="709"/>
        <w:jc w:val="both"/>
        <w:rPr>
          <w:rFonts w:ascii="Times New Roman" w:hAnsi="Times New Roman"/>
          <w:sz w:val="28"/>
          <w:szCs w:val="28"/>
        </w:rPr>
      </w:pPr>
      <w:r w:rsidRPr="00C2200E">
        <w:rPr>
          <w:rFonts w:ascii="Times New Roman" w:hAnsi="Times New Roman"/>
          <w:sz w:val="28"/>
          <w:szCs w:val="28"/>
        </w:rPr>
        <w:t>Однако</w:t>
      </w:r>
      <w:r w:rsidRPr="00C2200E">
        <w:rPr>
          <w:rFonts w:ascii="Times New Roman" w:hAnsi="Times New Roman"/>
          <w:color w:val="000000"/>
          <w:sz w:val="28"/>
          <w:szCs w:val="28"/>
        </w:rPr>
        <w:t xml:space="preserve">, с применением технологий </w:t>
      </w:r>
      <w:r w:rsidR="000467B2" w:rsidRPr="00C2200E">
        <w:rPr>
          <w:rFonts w:ascii="Times New Roman" w:hAnsi="Times New Roman"/>
          <w:color w:val="000000"/>
          <w:sz w:val="28"/>
          <w:szCs w:val="28"/>
        </w:rPr>
        <w:t>ЦД</w:t>
      </w:r>
      <w:r w:rsidR="002475AD" w:rsidRPr="00C2200E">
        <w:rPr>
          <w:rFonts w:ascii="Times New Roman" w:hAnsi="Times New Roman"/>
          <w:color w:val="000000"/>
          <w:sz w:val="28"/>
          <w:szCs w:val="28"/>
        </w:rPr>
        <w:t xml:space="preserve"> и внедрением </w:t>
      </w:r>
      <w:r w:rsidR="00CB770D">
        <w:rPr>
          <w:rFonts w:ascii="Times New Roman" w:hAnsi="Times New Roman"/>
          <w:color w:val="000000"/>
          <w:sz w:val="28"/>
          <w:szCs w:val="28"/>
        </w:rPr>
        <w:t>ИИ</w:t>
      </w:r>
      <w:r w:rsidRPr="00C2200E">
        <w:rPr>
          <w:rFonts w:ascii="Times New Roman" w:hAnsi="Times New Roman"/>
          <w:color w:val="000000"/>
          <w:sz w:val="28"/>
          <w:szCs w:val="28"/>
        </w:rPr>
        <w:t xml:space="preserve">, </w:t>
      </w:r>
      <w:r w:rsidR="002475AD" w:rsidRPr="00C2200E">
        <w:rPr>
          <w:rFonts w:ascii="Times New Roman" w:hAnsi="Times New Roman"/>
          <w:color w:val="000000"/>
          <w:sz w:val="28"/>
          <w:szCs w:val="28"/>
        </w:rPr>
        <w:t>актуальны</w:t>
      </w:r>
      <w:r w:rsidR="000410EF" w:rsidRPr="00C2200E">
        <w:rPr>
          <w:rFonts w:ascii="Times New Roman" w:hAnsi="Times New Roman"/>
          <w:color w:val="000000"/>
          <w:sz w:val="28"/>
          <w:szCs w:val="28"/>
        </w:rPr>
        <w:t>м</w:t>
      </w:r>
      <w:r w:rsidR="002475AD" w:rsidRPr="00C2200E">
        <w:rPr>
          <w:rFonts w:ascii="Times New Roman" w:hAnsi="Times New Roman"/>
          <w:color w:val="000000"/>
          <w:sz w:val="28"/>
          <w:szCs w:val="28"/>
        </w:rPr>
        <w:t xml:space="preserve"> и важным становится </w:t>
      </w:r>
      <w:r w:rsidRPr="00C2200E">
        <w:rPr>
          <w:rFonts w:ascii="Times New Roman" w:hAnsi="Times New Roman"/>
          <w:sz w:val="28"/>
          <w:szCs w:val="28"/>
        </w:rPr>
        <w:t xml:space="preserve">вопрос </w:t>
      </w:r>
      <w:r w:rsidR="000410EF" w:rsidRPr="00C2200E">
        <w:rPr>
          <w:rFonts w:ascii="Times New Roman" w:hAnsi="Times New Roman"/>
          <w:sz w:val="28"/>
          <w:szCs w:val="28"/>
        </w:rPr>
        <w:t xml:space="preserve">обеспечения </w:t>
      </w:r>
      <w:r w:rsidRPr="00C2200E">
        <w:rPr>
          <w:rFonts w:ascii="Times New Roman" w:hAnsi="Times New Roman"/>
          <w:sz w:val="28"/>
          <w:szCs w:val="28"/>
        </w:rPr>
        <w:t xml:space="preserve">их кибербезопасности. Как ранее отмечалось, каждый </w:t>
      </w:r>
      <w:r w:rsidR="000467B2" w:rsidRPr="00C2200E">
        <w:rPr>
          <w:rFonts w:ascii="Times New Roman" w:hAnsi="Times New Roman"/>
          <w:sz w:val="28"/>
          <w:szCs w:val="28"/>
        </w:rPr>
        <w:t>ЦД</w:t>
      </w:r>
      <w:r w:rsidRPr="00C2200E">
        <w:rPr>
          <w:rFonts w:ascii="Times New Roman" w:hAnsi="Times New Roman"/>
          <w:sz w:val="28"/>
          <w:szCs w:val="28"/>
        </w:rPr>
        <w:t xml:space="preserve"> безусловно </w:t>
      </w:r>
      <w:r w:rsidR="0096640D" w:rsidRPr="00C2200E">
        <w:rPr>
          <w:rFonts w:ascii="Times New Roman" w:hAnsi="Times New Roman"/>
          <w:sz w:val="28"/>
          <w:szCs w:val="28"/>
        </w:rPr>
        <w:t xml:space="preserve">должен </w:t>
      </w:r>
      <w:r w:rsidRPr="00C2200E">
        <w:rPr>
          <w:rFonts w:ascii="Times New Roman" w:hAnsi="Times New Roman"/>
          <w:sz w:val="28"/>
          <w:szCs w:val="28"/>
        </w:rPr>
        <w:t>владет</w:t>
      </w:r>
      <w:r w:rsidR="0096640D" w:rsidRPr="00C2200E">
        <w:rPr>
          <w:rFonts w:ascii="Times New Roman" w:hAnsi="Times New Roman"/>
          <w:sz w:val="28"/>
          <w:szCs w:val="28"/>
        </w:rPr>
        <w:t>ь</w:t>
      </w:r>
      <w:r w:rsidRPr="00C2200E">
        <w:rPr>
          <w:rFonts w:ascii="Times New Roman" w:hAnsi="Times New Roman"/>
          <w:sz w:val="28"/>
          <w:szCs w:val="28"/>
        </w:rPr>
        <w:t xml:space="preserve"> врожденным иммунитетом к киберугрозам. Для обеспечения такого иммунитета его архитектура включает в себя изолированные компоненты, взаимодействие между которыми организовано</w:t>
      </w:r>
      <w:r w:rsidR="00CB770D">
        <w:rPr>
          <w:rFonts w:ascii="Times New Roman" w:hAnsi="Times New Roman"/>
          <w:sz w:val="28"/>
          <w:szCs w:val="28"/>
        </w:rPr>
        <w:t xml:space="preserve"> так</w:t>
      </w:r>
      <w:r w:rsidRPr="00C2200E">
        <w:rPr>
          <w:rFonts w:ascii="Times New Roman" w:hAnsi="Times New Roman"/>
          <w:sz w:val="28"/>
          <w:szCs w:val="28"/>
        </w:rPr>
        <w:t xml:space="preserve">, чтобы злоумышленник не смог успешно атаковать </w:t>
      </w:r>
      <w:r w:rsidR="004658AD">
        <w:rPr>
          <w:rFonts w:ascii="Times New Roman" w:hAnsi="Times New Roman"/>
          <w:sz w:val="28"/>
          <w:szCs w:val="28"/>
        </w:rPr>
        <w:t>цифровую инфраструктуру</w:t>
      </w:r>
      <w:r w:rsidRPr="00C2200E">
        <w:rPr>
          <w:rFonts w:ascii="Times New Roman" w:hAnsi="Times New Roman"/>
          <w:sz w:val="28"/>
          <w:szCs w:val="28"/>
        </w:rPr>
        <w:t>, поражение котор</w:t>
      </w:r>
      <w:r w:rsidR="004658AD">
        <w:rPr>
          <w:rFonts w:ascii="Times New Roman" w:hAnsi="Times New Roman"/>
          <w:sz w:val="28"/>
          <w:szCs w:val="28"/>
        </w:rPr>
        <w:t>ой</w:t>
      </w:r>
      <w:r w:rsidRPr="00C2200E">
        <w:rPr>
          <w:rFonts w:ascii="Times New Roman" w:hAnsi="Times New Roman"/>
          <w:sz w:val="28"/>
          <w:szCs w:val="28"/>
        </w:rPr>
        <w:t xml:space="preserve"> угрожает безопасности системы в целом, даже в случае локальных «успехов» атаки.</w:t>
      </w:r>
    </w:p>
    <w:p w14:paraId="457CCB4E" w14:textId="73870CFA" w:rsidR="007A5F31" w:rsidRDefault="00EC7E9E" w:rsidP="00024E97">
      <w:pPr>
        <w:spacing w:after="0" w:line="240" w:lineRule="auto"/>
        <w:ind w:firstLine="709"/>
        <w:jc w:val="both"/>
        <w:rPr>
          <w:rFonts w:ascii="Times New Roman" w:eastAsia="Times New Roman" w:hAnsi="Times New Roman"/>
          <w:b/>
          <w:sz w:val="28"/>
          <w:szCs w:val="28"/>
        </w:rPr>
      </w:pPr>
      <w:r w:rsidRPr="00024E97">
        <w:rPr>
          <w:rFonts w:ascii="Times New Roman" w:hAnsi="Times New Roman"/>
          <w:sz w:val="28"/>
          <w:szCs w:val="28"/>
        </w:rPr>
        <w:t>Но, иммунитету свойственно изменят</w:t>
      </w:r>
      <w:r w:rsidR="000467B2" w:rsidRPr="00024E97">
        <w:rPr>
          <w:rFonts w:ascii="Times New Roman" w:hAnsi="Times New Roman"/>
          <w:sz w:val="28"/>
          <w:szCs w:val="28"/>
        </w:rPr>
        <w:t>ь</w:t>
      </w:r>
      <w:r w:rsidRPr="00024E97">
        <w:rPr>
          <w:rFonts w:ascii="Times New Roman" w:hAnsi="Times New Roman"/>
          <w:sz w:val="28"/>
          <w:szCs w:val="28"/>
        </w:rPr>
        <w:t>ся</w:t>
      </w:r>
      <w:r w:rsidR="004658AD" w:rsidRPr="00024E97">
        <w:rPr>
          <w:rFonts w:ascii="Times New Roman" w:hAnsi="Times New Roman"/>
          <w:sz w:val="28"/>
          <w:szCs w:val="28"/>
        </w:rPr>
        <w:t>:</w:t>
      </w:r>
      <w:r w:rsidRPr="00024E97">
        <w:rPr>
          <w:rFonts w:ascii="Times New Roman" w:hAnsi="Times New Roman"/>
          <w:sz w:val="28"/>
          <w:szCs w:val="28"/>
        </w:rPr>
        <w:t xml:space="preserve"> падать с </w:t>
      </w:r>
      <w:r w:rsidR="009966E6" w:rsidRPr="00024E97">
        <w:rPr>
          <w:rFonts w:ascii="Times New Roman" w:hAnsi="Times New Roman"/>
          <w:sz w:val="28"/>
          <w:szCs w:val="28"/>
        </w:rPr>
        <w:t xml:space="preserve">ростом </w:t>
      </w:r>
      <w:r w:rsidRPr="00024E97">
        <w:rPr>
          <w:rFonts w:ascii="Times New Roman" w:hAnsi="Times New Roman"/>
          <w:sz w:val="28"/>
          <w:szCs w:val="28"/>
        </w:rPr>
        <w:t>изощренност</w:t>
      </w:r>
      <w:r w:rsidR="009966E6" w:rsidRPr="00024E97">
        <w:rPr>
          <w:rFonts w:ascii="Times New Roman" w:hAnsi="Times New Roman"/>
          <w:sz w:val="28"/>
          <w:szCs w:val="28"/>
        </w:rPr>
        <w:t>и</w:t>
      </w:r>
      <w:r w:rsidRPr="00024E97">
        <w:rPr>
          <w:rFonts w:ascii="Times New Roman" w:hAnsi="Times New Roman"/>
          <w:sz w:val="28"/>
          <w:szCs w:val="28"/>
        </w:rPr>
        <w:t xml:space="preserve"> киберинцидентов и кибератак, </w:t>
      </w:r>
      <w:r w:rsidR="004658AD" w:rsidRPr="00024E97">
        <w:rPr>
          <w:rFonts w:ascii="Times New Roman" w:hAnsi="Times New Roman"/>
          <w:sz w:val="28"/>
          <w:szCs w:val="28"/>
        </w:rPr>
        <w:t xml:space="preserve">а также </w:t>
      </w:r>
      <w:r w:rsidRPr="00024E97">
        <w:rPr>
          <w:rFonts w:ascii="Times New Roman" w:hAnsi="Times New Roman"/>
          <w:sz w:val="28"/>
          <w:szCs w:val="28"/>
        </w:rPr>
        <w:t xml:space="preserve">расти с принятием мер по кибергигиене. Следовательно, чтобы принимать те или иные квантово-устойчивые решения, необходимо четко понимать состояние кибергигиены </w:t>
      </w:r>
      <w:r w:rsidR="000467B2" w:rsidRPr="00024E97">
        <w:rPr>
          <w:rFonts w:ascii="Times New Roman" w:hAnsi="Times New Roman"/>
          <w:sz w:val="28"/>
          <w:szCs w:val="28"/>
        </w:rPr>
        <w:t>ЦД</w:t>
      </w:r>
      <w:r w:rsidRPr="00024E97">
        <w:rPr>
          <w:rFonts w:ascii="Times New Roman" w:hAnsi="Times New Roman"/>
          <w:sz w:val="28"/>
          <w:szCs w:val="28"/>
        </w:rPr>
        <w:t>. К сожалени</w:t>
      </w:r>
      <w:r w:rsidR="0096640D" w:rsidRPr="00024E97">
        <w:rPr>
          <w:rFonts w:ascii="Times New Roman" w:hAnsi="Times New Roman"/>
          <w:sz w:val="28"/>
          <w:szCs w:val="28"/>
        </w:rPr>
        <w:t>ю</w:t>
      </w:r>
      <w:r w:rsidRPr="00024E97">
        <w:rPr>
          <w:rFonts w:ascii="Times New Roman" w:hAnsi="Times New Roman"/>
          <w:sz w:val="28"/>
          <w:szCs w:val="28"/>
        </w:rPr>
        <w:t xml:space="preserve">, на сегодня отсутствуют методики по оцениванию состояния кибергигиены </w:t>
      </w:r>
      <w:r w:rsidR="000467B2" w:rsidRPr="00024E97">
        <w:rPr>
          <w:rFonts w:ascii="Times New Roman" w:hAnsi="Times New Roman"/>
          <w:sz w:val="28"/>
          <w:szCs w:val="28"/>
        </w:rPr>
        <w:t>ЦД</w:t>
      </w:r>
      <w:r w:rsidRPr="00024E97">
        <w:rPr>
          <w:rFonts w:ascii="Times New Roman" w:hAnsi="Times New Roman"/>
          <w:sz w:val="28"/>
          <w:szCs w:val="28"/>
        </w:rPr>
        <w:t xml:space="preserve">, а имеющиеся исследования по данной тематике имеют или фрагментарный характер, или остаются не до конца завершенными. Поэтому </w:t>
      </w:r>
      <w:r w:rsidR="000467B2" w:rsidRPr="00024E97">
        <w:rPr>
          <w:rFonts w:ascii="Times New Roman" w:hAnsi="Times New Roman"/>
          <w:sz w:val="28"/>
          <w:szCs w:val="28"/>
        </w:rPr>
        <w:t>автором диссертации</w:t>
      </w:r>
      <w:r w:rsidRPr="00024E97">
        <w:rPr>
          <w:rFonts w:ascii="Times New Roman" w:hAnsi="Times New Roman"/>
          <w:sz w:val="28"/>
          <w:szCs w:val="28"/>
        </w:rPr>
        <w:t xml:space="preserve"> сделана попытка по решению данной проблемы.</w:t>
      </w:r>
      <w:r w:rsidR="004658AD" w:rsidRPr="00024E97">
        <w:rPr>
          <w:rFonts w:ascii="Times New Roman" w:hAnsi="Times New Roman"/>
          <w:sz w:val="28"/>
          <w:szCs w:val="28"/>
        </w:rPr>
        <w:t xml:space="preserve"> Результаты исследований по кибергигиене были представлены в </w:t>
      </w:r>
      <w:r w:rsidR="00024E97" w:rsidRPr="00A84BCD">
        <w:rPr>
          <w:rFonts w:ascii="Times New Roman" w:hAnsi="Times New Roman"/>
          <w:sz w:val="28"/>
          <w:szCs w:val="28"/>
        </w:rPr>
        <w:t>[123].</w:t>
      </w:r>
      <w:r w:rsidR="007A5F31">
        <w:rPr>
          <w:rFonts w:ascii="Times New Roman" w:hAnsi="Times New Roman"/>
          <w:b/>
          <w:sz w:val="28"/>
          <w:szCs w:val="28"/>
        </w:rPr>
        <w:br w:type="page"/>
      </w:r>
    </w:p>
    <w:p w14:paraId="370B05E9" w14:textId="2C75FD22" w:rsidR="000410EF" w:rsidRPr="00F01DFE" w:rsidRDefault="000410EF" w:rsidP="004E2D4E">
      <w:pPr>
        <w:pStyle w:val="2"/>
        <w:spacing w:before="0" w:after="0" w:line="240" w:lineRule="auto"/>
        <w:ind w:firstLine="709"/>
        <w:jc w:val="center"/>
        <w:rPr>
          <w:rFonts w:ascii="Times New Roman" w:hAnsi="Times New Roman"/>
          <w:b/>
          <w:color w:val="auto"/>
          <w:sz w:val="28"/>
          <w:szCs w:val="28"/>
        </w:rPr>
      </w:pPr>
      <w:bookmarkStart w:id="50" w:name="_Toc232347837"/>
      <w:r w:rsidRPr="00F01DFE">
        <w:rPr>
          <w:rFonts w:ascii="Times New Roman" w:hAnsi="Times New Roman"/>
          <w:b/>
          <w:color w:val="auto"/>
          <w:sz w:val="28"/>
          <w:szCs w:val="28"/>
        </w:rPr>
        <w:t>4.</w:t>
      </w:r>
      <w:r w:rsidR="00DB393D" w:rsidRPr="00F01DFE">
        <w:rPr>
          <w:rFonts w:ascii="Times New Roman" w:hAnsi="Times New Roman"/>
          <w:b/>
          <w:color w:val="auto"/>
          <w:sz w:val="28"/>
          <w:szCs w:val="28"/>
        </w:rPr>
        <w:t>2</w:t>
      </w:r>
      <w:r w:rsidRPr="00F01DFE">
        <w:rPr>
          <w:rFonts w:ascii="Times New Roman" w:hAnsi="Times New Roman"/>
          <w:b/>
          <w:color w:val="auto"/>
          <w:sz w:val="28"/>
          <w:szCs w:val="28"/>
        </w:rPr>
        <w:t xml:space="preserve"> Метод оценивания кибергигиены </w:t>
      </w:r>
      <w:r w:rsidR="000467B2" w:rsidRPr="00F01DFE">
        <w:rPr>
          <w:rFonts w:ascii="Times New Roman" w:hAnsi="Times New Roman"/>
          <w:b/>
          <w:color w:val="auto"/>
          <w:sz w:val="28"/>
          <w:szCs w:val="28"/>
        </w:rPr>
        <w:t>ЦД</w:t>
      </w:r>
      <w:bookmarkEnd w:id="50"/>
    </w:p>
    <w:p w14:paraId="05CF9E71" w14:textId="77777777" w:rsidR="005207C7" w:rsidRDefault="005207C7" w:rsidP="004E2D4E">
      <w:pPr>
        <w:tabs>
          <w:tab w:val="left" w:pos="851"/>
        </w:tabs>
        <w:spacing w:after="0" w:line="240" w:lineRule="auto"/>
        <w:ind w:firstLine="709"/>
        <w:jc w:val="both"/>
        <w:rPr>
          <w:rFonts w:ascii="Times New Roman" w:eastAsia="Times New Roman" w:hAnsi="Times New Roman"/>
          <w:sz w:val="28"/>
          <w:szCs w:val="28"/>
        </w:rPr>
      </w:pPr>
    </w:p>
    <w:p w14:paraId="3CEE9662" w14:textId="6671087D" w:rsidR="00EC7E9E" w:rsidRPr="00730FD1" w:rsidRDefault="00FF7AB1" w:rsidP="004E2D4E">
      <w:pPr>
        <w:tabs>
          <w:tab w:val="left" w:pos="851"/>
        </w:tabs>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sz w:val="28"/>
          <w:szCs w:val="28"/>
        </w:rPr>
        <w:t>К</w:t>
      </w:r>
      <w:r w:rsidR="00EC7E9E" w:rsidRPr="00730FD1">
        <w:rPr>
          <w:rFonts w:ascii="Times New Roman" w:eastAsia="Times New Roman" w:hAnsi="Times New Roman"/>
          <w:sz w:val="28"/>
          <w:szCs w:val="28"/>
        </w:rPr>
        <w:t>омплексн</w:t>
      </w:r>
      <w:r w:rsidRPr="00730FD1">
        <w:rPr>
          <w:rFonts w:ascii="Times New Roman" w:eastAsia="Times New Roman" w:hAnsi="Times New Roman"/>
          <w:sz w:val="28"/>
          <w:szCs w:val="28"/>
        </w:rPr>
        <w:t xml:space="preserve">ый метод </w:t>
      </w:r>
      <w:r w:rsidR="00EC7E9E" w:rsidRPr="00730FD1">
        <w:rPr>
          <w:rFonts w:ascii="Times New Roman" w:eastAsia="Times New Roman" w:hAnsi="Times New Roman"/>
          <w:sz w:val="28"/>
          <w:szCs w:val="28"/>
        </w:rPr>
        <w:t xml:space="preserve">оценивания кибергигиены </w:t>
      </w:r>
      <w:r w:rsidR="000467B2" w:rsidRPr="00730FD1">
        <w:rPr>
          <w:rFonts w:ascii="Times New Roman" w:eastAsia="Times New Roman" w:hAnsi="Times New Roman"/>
          <w:sz w:val="28"/>
          <w:szCs w:val="28"/>
        </w:rPr>
        <w:t xml:space="preserve">ЦД </w:t>
      </w:r>
      <w:r w:rsidR="004E4BAE" w:rsidRPr="00730FD1">
        <w:rPr>
          <w:rFonts w:ascii="Times New Roman" w:eastAsia="Times New Roman" w:hAnsi="Times New Roman"/>
          <w:sz w:val="28"/>
          <w:szCs w:val="28"/>
        </w:rPr>
        <w:t xml:space="preserve">для </w:t>
      </w:r>
      <w:r w:rsidR="000F4542">
        <w:rPr>
          <w:rFonts w:ascii="Times New Roman" w:hAnsi="Times New Roman"/>
          <w:sz w:val="28"/>
          <w:szCs w:val="28"/>
        </w:rPr>
        <w:t xml:space="preserve">системы управления </w:t>
      </w:r>
      <w:r w:rsidR="000467B2" w:rsidRPr="00730FD1">
        <w:rPr>
          <w:rFonts w:ascii="Times New Roman" w:eastAsia="Times New Roman" w:hAnsi="Times New Roman"/>
          <w:sz w:val="28"/>
          <w:szCs w:val="28"/>
        </w:rPr>
        <w:t xml:space="preserve">БОТ </w:t>
      </w:r>
      <w:r w:rsidR="00EC7E9E" w:rsidRPr="00730FD1">
        <w:rPr>
          <w:rFonts w:ascii="Times New Roman" w:eastAsia="Times New Roman" w:hAnsi="Times New Roman"/>
          <w:sz w:val="28"/>
          <w:szCs w:val="28"/>
        </w:rPr>
        <w:t xml:space="preserve">инженерно-технического персонала </w:t>
      </w:r>
      <w:r w:rsidR="004658AD">
        <w:rPr>
          <w:rFonts w:ascii="Times New Roman" w:eastAsia="Times New Roman" w:hAnsi="Times New Roman"/>
          <w:sz w:val="28"/>
          <w:szCs w:val="28"/>
        </w:rPr>
        <w:t>ГА</w:t>
      </w:r>
      <w:r w:rsidR="00EC7E9E" w:rsidRPr="00730FD1">
        <w:rPr>
          <w:rFonts w:ascii="Times New Roman" w:eastAsia="Times New Roman" w:hAnsi="Times New Roman"/>
          <w:sz w:val="28"/>
          <w:szCs w:val="28"/>
        </w:rPr>
        <w:t xml:space="preserve"> включает следующие элементы:</w:t>
      </w:r>
    </w:p>
    <w:p w14:paraId="280C062B" w14:textId="32CF0E1C" w:rsidR="00EC7E9E" w:rsidRPr="00730FD1" w:rsidRDefault="00EC7E9E" w:rsidP="004E2D4E">
      <w:pPr>
        <w:tabs>
          <w:tab w:val="left" w:pos="851"/>
        </w:tabs>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bCs/>
          <w:sz w:val="28"/>
          <w:szCs w:val="28"/>
        </w:rPr>
        <w:t xml:space="preserve">- оценивание функционального состояния (кибербезопасности и киберустойчивости) </w:t>
      </w:r>
      <w:r w:rsidR="004658AD">
        <w:rPr>
          <w:rFonts w:ascii="Times New Roman" w:eastAsia="Times New Roman" w:hAnsi="Times New Roman"/>
          <w:bCs/>
          <w:sz w:val="28"/>
          <w:szCs w:val="28"/>
        </w:rPr>
        <w:t>ЦД</w:t>
      </w:r>
      <w:r w:rsidRPr="00730FD1">
        <w:rPr>
          <w:rFonts w:ascii="Times New Roman" w:eastAsia="Times New Roman" w:hAnsi="Times New Roman"/>
          <w:bCs/>
          <w:sz w:val="28"/>
          <w:szCs w:val="28"/>
        </w:rPr>
        <w:t xml:space="preserve"> посредством интегрального индекса кибергигиены (</w:t>
      </w:r>
      <w:r w:rsidRPr="00730FD1">
        <w:rPr>
          <w:rFonts w:ascii="Times New Roman" w:eastAsia="Times New Roman" w:hAnsi="Times New Roman"/>
          <w:i/>
          <w:sz w:val="28"/>
          <w:szCs w:val="28"/>
        </w:rPr>
        <w:t xml:space="preserve">Cyber Hygiene Index, </w:t>
      </w:r>
      <m:oMath>
        <m:r>
          <w:rPr>
            <w:rFonts w:ascii="Cambria Math" w:hAnsi="Cambria Math"/>
            <w:sz w:val="28"/>
          </w:rPr>
          <m:t>CHI</m:t>
        </m:r>
      </m:oMath>
      <w:r w:rsidRPr="00730FD1">
        <w:rPr>
          <w:rFonts w:ascii="Times New Roman" w:eastAsia="Times New Roman" w:hAnsi="Times New Roman"/>
          <w:bCs/>
          <w:sz w:val="28"/>
          <w:szCs w:val="28"/>
        </w:rPr>
        <w:t>);</w:t>
      </w:r>
    </w:p>
    <w:p w14:paraId="70556DEB" w14:textId="1100F14E" w:rsidR="00EC7E9E" w:rsidRPr="00730FD1" w:rsidRDefault="00EC7E9E" w:rsidP="004E2D4E">
      <w:pPr>
        <w:tabs>
          <w:tab w:val="left" w:pos="851"/>
        </w:tabs>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sz w:val="28"/>
          <w:szCs w:val="28"/>
        </w:rPr>
        <w:t xml:space="preserve">- </w:t>
      </w:r>
      <w:r w:rsidRPr="00730FD1">
        <w:rPr>
          <w:rFonts w:ascii="Times New Roman" w:eastAsia="Times New Roman" w:hAnsi="Times New Roman"/>
          <w:bCs/>
          <w:sz w:val="28"/>
          <w:szCs w:val="28"/>
        </w:rPr>
        <w:t>модели</w:t>
      </w:r>
      <w:r w:rsidR="004658AD">
        <w:rPr>
          <w:rFonts w:ascii="Times New Roman" w:eastAsia="Times New Roman" w:hAnsi="Times New Roman"/>
          <w:bCs/>
          <w:sz w:val="28"/>
          <w:szCs w:val="28"/>
        </w:rPr>
        <w:t>рование</w:t>
      </w:r>
      <w:r w:rsidRPr="00730FD1">
        <w:rPr>
          <w:rFonts w:ascii="Times New Roman" w:eastAsia="Times New Roman" w:hAnsi="Times New Roman"/>
          <w:bCs/>
          <w:sz w:val="28"/>
          <w:szCs w:val="28"/>
        </w:rPr>
        <w:t xml:space="preserve"> переходов функционального состояния </w:t>
      </w:r>
      <w:r w:rsidR="004658AD">
        <w:rPr>
          <w:rFonts w:ascii="Times New Roman" w:eastAsia="Times New Roman" w:hAnsi="Times New Roman"/>
          <w:sz w:val="28"/>
          <w:szCs w:val="28"/>
        </w:rPr>
        <w:t>ЦД</w:t>
      </w:r>
      <w:r w:rsidRPr="00730FD1">
        <w:rPr>
          <w:rFonts w:ascii="Times New Roman" w:eastAsia="Times New Roman" w:hAnsi="Times New Roman"/>
          <w:sz w:val="28"/>
          <w:szCs w:val="28"/>
        </w:rPr>
        <w:t>, позволяющей</w:t>
      </w:r>
      <w:r w:rsidRPr="00730FD1">
        <w:rPr>
          <w:rFonts w:ascii="Times New Roman" w:eastAsia="Times New Roman" w:hAnsi="Times New Roman"/>
          <w:bCs/>
          <w:sz w:val="28"/>
          <w:szCs w:val="28"/>
        </w:rPr>
        <w:t xml:space="preserve"> прогнозировать кибербезопасность, киберуязвимость, а также способность восстановления его функциональности в случае кибератак;</w:t>
      </w:r>
    </w:p>
    <w:p w14:paraId="1866C975" w14:textId="1E17FA9A" w:rsidR="00EC7E9E" w:rsidRPr="00730FD1" w:rsidRDefault="00EC7E9E" w:rsidP="004E2D4E">
      <w:pPr>
        <w:tabs>
          <w:tab w:val="left" w:pos="851"/>
        </w:tabs>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bCs/>
          <w:sz w:val="28"/>
          <w:szCs w:val="28"/>
        </w:rPr>
        <w:t xml:space="preserve">- логическое </w:t>
      </w:r>
      <w:r w:rsidRPr="00730FD1">
        <w:rPr>
          <w:rFonts w:ascii="Times New Roman" w:eastAsia="Times New Roman" w:hAnsi="Times New Roman"/>
          <w:bCs/>
          <w:sz w:val="28"/>
          <w:szCs w:val="28"/>
          <w:lang w:val="uk-UA"/>
        </w:rPr>
        <w:t xml:space="preserve">сочетание </w:t>
      </w:r>
      <m:oMath>
        <m:r>
          <w:rPr>
            <w:rFonts w:ascii="Cambria Math" w:hAnsi="Cambria Math"/>
            <w:sz w:val="28"/>
          </w:rPr>
          <m:t>CHI</m:t>
        </m:r>
      </m:oMath>
      <w:r w:rsidR="007A5F31" w:rsidRPr="00730FD1">
        <w:rPr>
          <w:rFonts w:ascii="Times New Roman" w:eastAsia="Times New Roman" w:hAnsi="Times New Roman"/>
          <w:bCs/>
          <w:sz w:val="28"/>
          <w:szCs w:val="28"/>
        </w:rPr>
        <w:t xml:space="preserve"> </w:t>
      </w:r>
      <w:r w:rsidRPr="00730FD1">
        <w:rPr>
          <w:rFonts w:ascii="Times New Roman" w:eastAsia="Times New Roman" w:hAnsi="Times New Roman"/>
          <w:bCs/>
          <w:sz w:val="28"/>
          <w:szCs w:val="28"/>
        </w:rPr>
        <w:t xml:space="preserve">и модели переходов функционального состояния </w:t>
      </w:r>
      <w:r w:rsidR="005653AB">
        <w:rPr>
          <w:rFonts w:ascii="Times New Roman" w:hAnsi="Times New Roman"/>
          <w:sz w:val="28"/>
          <w:szCs w:val="28"/>
        </w:rPr>
        <w:t>ЦД</w:t>
      </w:r>
      <w:r w:rsidRPr="00730FD1">
        <w:rPr>
          <w:rFonts w:ascii="Times New Roman" w:eastAsia="Times New Roman" w:hAnsi="Times New Roman"/>
          <w:sz w:val="28"/>
          <w:szCs w:val="28"/>
        </w:rPr>
        <w:t xml:space="preserve">, дающее возможность сформировать портфолио уровня кибербезопасности и киберустойчивости </w:t>
      </w:r>
      <w:r w:rsidR="005653AB">
        <w:rPr>
          <w:rFonts w:ascii="Times New Roman" w:hAnsi="Times New Roman"/>
          <w:sz w:val="28"/>
          <w:szCs w:val="28"/>
        </w:rPr>
        <w:t>ЦД</w:t>
      </w:r>
      <w:r w:rsidRPr="00730FD1">
        <w:rPr>
          <w:rFonts w:ascii="Times New Roman" w:eastAsia="Times New Roman" w:hAnsi="Times New Roman"/>
          <w:sz w:val="28"/>
          <w:szCs w:val="28"/>
        </w:rPr>
        <w:t>, и соответственно определить необходимые меры по улучшению его кибергигиены.</w:t>
      </w:r>
    </w:p>
    <w:p w14:paraId="3A4B555C" w14:textId="527CBD80" w:rsidR="00061FB5" w:rsidRPr="00730FD1" w:rsidRDefault="00061FB5" w:rsidP="004E2D4E">
      <w:pPr>
        <w:spacing w:after="0" w:line="240" w:lineRule="auto"/>
        <w:ind w:firstLine="709"/>
        <w:jc w:val="both"/>
        <w:rPr>
          <w:rFonts w:ascii="Times New Roman" w:eastAsia="Times New Roman" w:hAnsi="Times New Roman"/>
          <w:sz w:val="28"/>
          <w:szCs w:val="28"/>
        </w:rPr>
      </w:pPr>
      <w:bookmarkStart w:id="51" w:name="_Toc207813298"/>
      <w:r w:rsidRPr="00730FD1">
        <w:rPr>
          <w:rFonts w:ascii="Times New Roman" w:eastAsia="Times New Roman" w:hAnsi="Times New Roman"/>
          <w:bCs/>
          <w:sz w:val="28"/>
          <w:szCs w:val="28"/>
        </w:rPr>
        <w:t>И</w:t>
      </w:r>
      <w:r w:rsidR="00EC7E9E" w:rsidRPr="00730FD1">
        <w:rPr>
          <w:rFonts w:ascii="Times New Roman" w:eastAsia="Times New Roman" w:hAnsi="Times New Roman"/>
          <w:bCs/>
          <w:sz w:val="28"/>
          <w:szCs w:val="28"/>
        </w:rPr>
        <w:t xml:space="preserve">нтегральный индекс </w:t>
      </w:r>
      <m:oMath>
        <m:r>
          <w:rPr>
            <w:rFonts w:ascii="Cambria Math" w:hAnsi="Cambria Math"/>
            <w:sz w:val="28"/>
          </w:rPr>
          <m:t>CHI</m:t>
        </m:r>
      </m:oMath>
      <w:r w:rsidR="007A5F31" w:rsidRPr="00730FD1">
        <w:rPr>
          <w:rFonts w:ascii="Times New Roman" w:eastAsia="Times New Roman" w:hAnsi="Times New Roman"/>
          <w:sz w:val="28"/>
          <w:szCs w:val="28"/>
        </w:rPr>
        <w:t xml:space="preserve"> </w:t>
      </w:r>
      <w:r w:rsidR="00EC7E9E" w:rsidRPr="00730FD1">
        <w:rPr>
          <w:rFonts w:ascii="Times New Roman" w:eastAsia="Times New Roman" w:hAnsi="Times New Roman"/>
          <w:sz w:val="28"/>
          <w:szCs w:val="28"/>
        </w:rPr>
        <w:t xml:space="preserve">— это </w:t>
      </w:r>
      <w:r w:rsidRPr="00730FD1">
        <w:rPr>
          <w:rFonts w:ascii="Times New Roman" w:eastAsia="Times New Roman" w:hAnsi="Times New Roman"/>
          <w:sz w:val="28"/>
          <w:szCs w:val="28"/>
        </w:rPr>
        <w:t>показатель</w:t>
      </w:r>
      <w:r w:rsidR="00EC7E9E" w:rsidRPr="00730FD1">
        <w:rPr>
          <w:rFonts w:ascii="Times New Roman" w:eastAsia="Times New Roman" w:hAnsi="Times New Roman"/>
          <w:sz w:val="28"/>
          <w:szCs w:val="28"/>
        </w:rPr>
        <w:t xml:space="preserve">, позволяющий оценить функциональное состояние </w:t>
      </w:r>
      <w:r w:rsidR="005653AB">
        <w:rPr>
          <w:rFonts w:ascii="Times New Roman" w:hAnsi="Times New Roman"/>
          <w:sz w:val="28"/>
          <w:szCs w:val="28"/>
        </w:rPr>
        <w:t>ЦД</w:t>
      </w:r>
      <w:r w:rsidR="00EC7E9E" w:rsidRPr="00730FD1">
        <w:rPr>
          <w:rFonts w:ascii="Times New Roman" w:eastAsia="Times New Roman" w:hAnsi="Times New Roman"/>
          <w:sz w:val="28"/>
          <w:szCs w:val="28"/>
        </w:rPr>
        <w:t>.</w:t>
      </w:r>
      <w:bookmarkEnd w:id="51"/>
      <w:r w:rsidR="00EC7E9E" w:rsidRPr="00730FD1">
        <w:rPr>
          <w:rFonts w:ascii="Times New Roman" w:eastAsia="Times New Roman" w:hAnsi="Times New Roman"/>
          <w:sz w:val="28"/>
          <w:szCs w:val="28"/>
        </w:rPr>
        <w:t xml:space="preserve"> </w:t>
      </w:r>
    </w:p>
    <w:p w14:paraId="77168BAD" w14:textId="77777777" w:rsidR="00EC7E9E" w:rsidRPr="00730FD1" w:rsidRDefault="00EC7E9E" w:rsidP="004E2D4E">
      <w:pPr>
        <w:spacing w:after="0" w:line="240" w:lineRule="auto"/>
        <w:ind w:firstLine="709"/>
        <w:rPr>
          <w:rFonts w:ascii="Times New Roman" w:eastAsia="Times New Roman" w:hAnsi="Times New Roman"/>
          <w:bCs/>
          <w:sz w:val="28"/>
          <w:szCs w:val="28"/>
        </w:rPr>
      </w:pPr>
      <w:bookmarkStart w:id="52" w:name="_Toc207813299"/>
      <w:r w:rsidRPr="00730FD1">
        <w:rPr>
          <w:rFonts w:ascii="Times New Roman" w:eastAsia="Times New Roman" w:hAnsi="Times New Roman"/>
          <w:sz w:val="28"/>
          <w:szCs w:val="28"/>
        </w:rPr>
        <w:t xml:space="preserve">Значения индекса </w:t>
      </w:r>
      <w:r w:rsidRPr="00730FD1">
        <w:rPr>
          <w:rFonts w:ascii="Times New Roman" w:eastAsia="Times New Roman" w:hAnsi="Times New Roman"/>
          <w:i/>
          <w:sz w:val="28"/>
          <w:szCs w:val="28"/>
        </w:rPr>
        <w:t>СНІ</w:t>
      </w:r>
      <w:r w:rsidRPr="00730FD1">
        <w:rPr>
          <w:rFonts w:ascii="Times New Roman" w:eastAsia="Times New Roman" w:hAnsi="Times New Roman"/>
          <w:sz w:val="28"/>
          <w:szCs w:val="28"/>
        </w:rPr>
        <w:t xml:space="preserve"> варьируются </w:t>
      </w:r>
      <w:r w:rsidR="00061FB5" w:rsidRPr="00730FD1">
        <w:rPr>
          <w:rFonts w:ascii="Times New Roman" w:eastAsia="Times New Roman" w:hAnsi="Times New Roman"/>
          <w:sz w:val="28"/>
          <w:szCs w:val="28"/>
        </w:rPr>
        <w:t>и имеют следующие значения:</w:t>
      </w:r>
      <w:bookmarkEnd w:id="52"/>
    </w:p>
    <w:p w14:paraId="36F96336" w14:textId="616735A8" w:rsidR="00EC7E9E" w:rsidRPr="00730FD1" w:rsidRDefault="00EC7E9E" w:rsidP="004E2D4E">
      <w:pPr>
        <w:spacing w:after="0" w:line="240" w:lineRule="auto"/>
        <w:ind w:firstLine="709"/>
        <w:jc w:val="both"/>
        <w:rPr>
          <w:rFonts w:ascii="Times New Roman" w:eastAsia="Times New Roman" w:hAnsi="Times New Roman"/>
          <w:bCs/>
          <w:sz w:val="28"/>
          <w:szCs w:val="28"/>
        </w:rPr>
      </w:pPr>
      <w:bookmarkStart w:id="53" w:name="_Toc207813300"/>
      <w:r w:rsidRPr="00730FD1">
        <w:rPr>
          <w:rFonts w:ascii="Times New Roman" w:eastAsia="Times New Roman" w:hAnsi="Times New Roman"/>
          <w:bCs/>
          <w:sz w:val="28"/>
          <w:szCs w:val="28"/>
        </w:rPr>
        <w:t xml:space="preserve">- </w:t>
      </w:r>
      <w:r w:rsidRPr="00730FD1">
        <w:rPr>
          <w:rFonts w:ascii="Times New Roman" w:eastAsia="Times New Roman" w:hAnsi="Times New Roman"/>
          <w:sz w:val="28"/>
          <w:szCs w:val="28"/>
        </w:rPr>
        <w:t xml:space="preserve">близкие к 1, указывают на высокий уровень кибербезопасности и киберустойчивости </w:t>
      </w:r>
      <w:r w:rsidR="005653AB">
        <w:rPr>
          <w:rFonts w:ascii="Times New Roman" w:hAnsi="Times New Roman"/>
          <w:sz w:val="28"/>
          <w:szCs w:val="28"/>
        </w:rPr>
        <w:t>ЦД</w:t>
      </w:r>
      <w:r w:rsidRPr="00730FD1">
        <w:rPr>
          <w:rFonts w:ascii="Times New Roman" w:eastAsia="Times New Roman" w:hAnsi="Times New Roman"/>
          <w:sz w:val="28"/>
          <w:szCs w:val="28"/>
        </w:rPr>
        <w:t>;</w:t>
      </w:r>
      <w:bookmarkEnd w:id="53"/>
    </w:p>
    <w:p w14:paraId="185FCFBC" w14:textId="551FFB44" w:rsidR="00EC7E9E" w:rsidRPr="00730FD1" w:rsidRDefault="00EC7E9E" w:rsidP="004E2D4E">
      <w:pPr>
        <w:tabs>
          <w:tab w:val="left" w:pos="851"/>
        </w:tabs>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sz w:val="28"/>
          <w:szCs w:val="28"/>
        </w:rPr>
        <w:t>- близкие к 0, свидетельствуют о существовании проблем кибербезопасности и киберустойчивости, требующих немедленного приняти</w:t>
      </w:r>
      <w:r w:rsidR="000966BD" w:rsidRPr="00730FD1">
        <w:rPr>
          <w:rFonts w:ascii="Times New Roman" w:eastAsia="Times New Roman" w:hAnsi="Times New Roman"/>
          <w:sz w:val="28"/>
          <w:szCs w:val="28"/>
        </w:rPr>
        <w:t>я</w:t>
      </w:r>
      <w:r w:rsidRPr="00730FD1">
        <w:rPr>
          <w:rFonts w:ascii="Times New Roman" w:eastAsia="Times New Roman" w:hAnsi="Times New Roman"/>
          <w:sz w:val="28"/>
          <w:szCs w:val="28"/>
        </w:rPr>
        <w:t xml:space="preserve"> мер по кибергигиене </w:t>
      </w:r>
      <w:r w:rsidR="005653AB">
        <w:rPr>
          <w:rFonts w:ascii="Times New Roman" w:hAnsi="Times New Roman"/>
          <w:sz w:val="28"/>
          <w:szCs w:val="28"/>
        </w:rPr>
        <w:t>ЦД</w:t>
      </w:r>
      <w:r w:rsidRPr="00730FD1">
        <w:rPr>
          <w:rFonts w:ascii="Times New Roman" w:eastAsia="Times New Roman" w:hAnsi="Times New Roman"/>
          <w:sz w:val="28"/>
          <w:szCs w:val="28"/>
        </w:rPr>
        <w:t>.</w:t>
      </w:r>
    </w:p>
    <w:p w14:paraId="2EB10CDB" w14:textId="0705697D" w:rsidR="00A87A9E" w:rsidRPr="00730FD1" w:rsidRDefault="00EC7E9E" w:rsidP="004E2D4E">
      <w:pPr>
        <w:spacing w:after="0" w:line="240" w:lineRule="auto"/>
        <w:ind w:firstLine="709"/>
        <w:jc w:val="both"/>
        <w:rPr>
          <w:rFonts w:ascii="Times New Roman" w:eastAsia="Times New Roman" w:hAnsi="Times New Roman"/>
          <w:bCs/>
          <w:sz w:val="28"/>
          <w:szCs w:val="28"/>
        </w:rPr>
      </w:pPr>
      <w:r w:rsidRPr="00730FD1">
        <w:rPr>
          <w:rFonts w:ascii="Times New Roman" w:eastAsia="Times New Roman" w:hAnsi="Times New Roman"/>
          <w:bCs/>
          <w:sz w:val="28"/>
          <w:szCs w:val="28"/>
        </w:rPr>
        <w:t xml:space="preserve">Для расчета </w:t>
      </w:r>
      <m:oMath>
        <m:r>
          <w:rPr>
            <w:rFonts w:ascii="Cambria Math" w:hAnsi="Cambria Math"/>
            <w:sz w:val="28"/>
          </w:rPr>
          <m:t>CHI</m:t>
        </m:r>
      </m:oMath>
      <w:r w:rsidR="007A5F31" w:rsidRPr="00730FD1">
        <w:rPr>
          <w:rFonts w:ascii="Times New Roman" w:eastAsia="Times New Roman" w:hAnsi="Times New Roman"/>
          <w:bCs/>
          <w:sz w:val="28"/>
          <w:szCs w:val="28"/>
        </w:rPr>
        <w:t xml:space="preserve"> </w:t>
      </w:r>
      <w:r w:rsidRPr="00730FD1">
        <w:rPr>
          <w:rFonts w:ascii="Times New Roman" w:eastAsia="Times New Roman" w:hAnsi="Times New Roman"/>
          <w:bCs/>
          <w:sz w:val="28"/>
          <w:szCs w:val="28"/>
        </w:rPr>
        <w:t>первоначально были идентифицированы и приоритезированы факторы влияния на функциональное состояние</w:t>
      </w:r>
      <w:r w:rsidR="00A87A9E" w:rsidRPr="00730FD1">
        <w:rPr>
          <w:rFonts w:ascii="Times New Roman" w:eastAsia="Times New Roman" w:hAnsi="Times New Roman"/>
          <w:bCs/>
          <w:sz w:val="28"/>
          <w:szCs w:val="28"/>
        </w:rPr>
        <w:t xml:space="preserve"> </w:t>
      </w:r>
      <w:bookmarkStart w:id="54" w:name="_Hlk224756056"/>
      <w:r w:rsidR="00E077EF">
        <w:rPr>
          <w:rFonts w:ascii="Times New Roman" w:eastAsia="Times New Roman" w:hAnsi="Times New Roman"/>
          <w:bCs/>
          <w:sz w:val="28"/>
          <w:szCs w:val="28"/>
        </w:rPr>
        <w:t>ЦД</w:t>
      </w:r>
      <w:bookmarkEnd w:id="54"/>
      <w:r w:rsidR="00A87A9E" w:rsidRPr="00730FD1">
        <w:rPr>
          <w:rFonts w:ascii="Times New Roman" w:eastAsia="Times New Roman" w:hAnsi="Times New Roman"/>
          <w:bCs/>
          <w:sz w:val="28"/>
          <w:szCs w:val="28"/>
        </w:rPr>
        <w:t xml:space="preserve">. Таким образом, формула расчета </w:t>
      </w:r>
      <m:oMath>
        <m:r>
          <w:rPr>
            <w:rFonts w:ascii="Cambria Math" w:hAnsi="Cambria Math"/>
            <w:sz w:val="28"/>
          </w:rPr>
          <m:t>CHI</m:t>
        </m:r>
      </m:oMath>
      <w:r w:rsidR="007A5F31" w:rsidRPr="00730FD1">
        <w:rPr>
          <w:rFonts w:ascii="Times New Roman" w:eastAsia="Times New Roman" w:hAnsi="Times New Roman"/>
          <w:bCs/>
          <w:sz w:val="28"/>
          <w:szCs w:val="28"/>
        </w:rPr>
        <w:t xml:space="preserve"> </w:t>
      </w:r>
      <w:r w:rsidR="00A87A9E" w:rsidRPr="00730FD1">
        <w:rPr>
          <w:rFonts w:ascii="Times New Roman" w:eastAsia="Times New Roman" w:hAnsi="Times New Roman"/>
          <w:bCs/>
          <w:sz w:val="28"/>
          <w:szCs w:val="28"/>
        </w:rPr>
        <w:t>приобрела следующий вид:</w:t>
      </w:r>
    </w:p>
    <w:p w14:paraId="5946F1D1" w14:textId="77777777" w:rsidR="00A87A9E" w:rsidRPr="00730FD1" w:rsidRDefault="00A87A9E" w:rsidP="004E2D4E">
      <w:pPr>
        <w:spacing w:after="0" w:line="240" w:lineRule="auto"/>
        <w:ind w:firstLine="709"/>
        <w:rPr>
          <w:rFonts w:ascii="Times New Roman" w:eastAsia="Times New Roman" w:hAnsi="Times New Roman"/>
          <w:bCs/>
          <w:sz w:val="28"/>
          <w:szCs w:val="28"/>
        </w:rPr>
      </w:pPr>
    </w:p>
    <w:p w14:paraId="11B7CAFA" w14:textId="7FD4E7C7" w:rsidR="00A87A9E" w:rsidRPr="00730FD1" w:rsidRDefault="00A87A9E" w:rsidP="008F47CF">
      <w:pPr>
        <w:tabs>
          <w:tab w:val="left" w:pos="851"/>
        </w:tabs>
        <w:spacing w:after="0" w:line="240" w:lineRule="auto"/>
        <w:ind w:firstLine="709"/>
        <w:jc w:val="right"/>
        <w:rPr>
          <w:rFonts w:ascii="Times New Roman" w:hAnsi="Times New Roman"/>
          <w:sz w:val="28"/>
          <w:szCs w:val="28"/>
        </w:rPr>
      </w:pPr>
      <m:oMath>
        <m:r>
          <w:rPr>
            <w:rFonts w:ascii="Cambria Math" w:hAnsi="Cambria Math"/>
            <w:sz w:val="28"/>
            <w:szCs w:val="28"/>
            <w:lang w:val="uk-UA"/>
          </w:rPr>
          <m:t>CHI=</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1</m:t>
            </m:r>
          </m:sub>
        </m:sSub>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N</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2</m:t>
            </m:r>
          </m:sub>
        </m:sSub>
        <m:r>
          <w:rPr>
            <w:rFonts w:ascii="Cambria Math" w:hAnsi="Cambria Math"/>
            <w:sz w:val="28"/>
            <w:szCs w:val="28"/>
            <w:lang w:val="uk-UA"/>
          </w:rPr>
          <m:t>F+</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3</m:t>
            </m:r>
          </m:sub>
        </m:sSub>
        <m:r>
          <w:rPr>
            <w:rFonts w:ascii="Cambria Math" w:hAnsi="Cambria Math"/>
            <w:sz w:val="28"/>
            <w:szCs w:val="28"/>
            <w:lang w:val="uk-UA"/>
          </w:rPr>
          <m:t>E+</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4</m:t>
            </m:r>
          </m:sub>
        </m:sSub>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T</m:t>
            </m:r>
          </m:den>
        </m:f>
        <m:r>
          <w:rPr>
            <w:rFonts w:ascii="Cambria Math" w:hAnsi="Cambria Math"/>
            <w:sz w:val="28"/>
            <w:szCs w:val="28"/>
            <w:lang w:val="uk-UA"/>
          </w:rPr>
          <m:t>,</m:t>
        </m:r>
      </m:oMath>
      <w:r w:rsidRPr="00730FD1">
        <w:rPr>
          <w:sz w:val="28"/>
          <w:szCs w:val="28"/>
        </w:rPr>
        <w:t xml:space="preserve">          </w:t>
      </w:r>
      <w:r w:rsidR="008F47CF" w:rsidRPr="008F47CF">
        <w:rPr>
          <w:sz w:val="28"/>
          <w:szCs w:val="28"/>
        </w:rPr>
        <w:t xml:space="preserve">                 </w:t>
      </w:r>
      <w:r w:rsidRPr="00730FD1">
        <w:rPr>
          <w:sz w:val="28"/>
          <w:szCs w:val="28"/>
        </w:rPr>
        <w:t xml:space="preserve">    </w:t>
      </w:r>
      <w:r w:rsidRPr="00730FD1">
        <w:rPr>
          <w:rFonts w:ascii="Times New Roman" w:hAnsi="Times New Roman"/>
          <w:sz w:val="28"/>
          <w:szCs w:val="28"/>
        </w:rPr>
        <w:t>(4.1)</w:t>
      </w:r>
    </w:p>
    <w:p w14:paraId="52F28973" w14:textId="77777777" w:rsidR="000467B2" w:rsidRPr="00730FD1" w:rsidRDefault="000467B2" w:rsidP="004E2D4E">
      <w:pPr>
        <w:spacing w:after="0" w:line="240" w:lineRule="auto"/>
        <w:ind w:firstLine="709"/>
        <w:rPr>
          <w:rFonts w:ascii="Times New Roman" w:eastAsia="Times New Roman" w:hAnsi="Times New Roman"/>
          <w:bCs/>
          <w:sz w:val="28"/>
          <w:szCs w:val="28"/>
        </w:rPr>
      </w:pPr>
    </w:p>
    <w:p w14:paraId="6DC9A9BD" w14:textId="77777777" w:rsidR="00872209" w:rsidRDefault="00A87A9E" w:rsidP="004E2D4E">
      <w:pPr>
        <w:spacing w:after="0" w:line="240" w:lineRule="auto"/>
        <w:ind w:firstLine="709"/>
        <w:rPr>
          <w:rFonts w:ascii="Times New Roman" w:eastAsia="Times New Roman" w:hAnsi="Times New Roman"/>
          <w:bCs/>
          <w:sz w:val="28"/>
          <w:szCs w:val="28"/>
        </w:rPr>
      </w:pPr>
      <w:r w:rsidRPr="00730FD1">
        <w:rPr>
          <w:rFonts w:ascii="Times New Roman" w:eastAsia="Times New Roman" w:hAnsi="Times New Roman"/>
          <w:bCs/>
          <w:sz w:val="28"/>
          <w:szCs w:val="28"/>
        </w:rPr>
        <w:t xml:space="preserve">где </w:t>
      </w:r>
    </w:p>
    <w:p w14:paraId="3D8FD632" w14:textId="01B1FCE1" w:rsidR="00EC7E9E" w:rsidRPr="00730FD1" w:rsidRDefault="000D38A5" w:rsidP="004E2D4E">
      <w:pPr>
        <w:spacing w:after="0" w:line="240" w:lineRule="auto"/>
        <w:ind w:firstLine="709"/>
        <w:rPr>
          <w:rFonts w:ascii="Times New Roman" w:eastAsia="Times New Roman" w:hAnsi="Times New Roman"/>
          <w:bCs/>
          <w:sz w:val="28"/>
          <w:szCs w:val="28"/>
        </w:rPr>
      </w:pPr>
      <m:oMath>
        <m:r>
          <w:rPr>
            <w:rFonts w:ascii="Cambria Math" w:hAnsi="Cambria Math"/>
            <w:sz w:val="28"/>
            <w:szCs w:val="28"/>
            <w:lang w:val="uk-UA"/>
          </w:rPr>
          <m:t>N</m:t>
        </m:r>
      </m:oMath>
      <w:r w:rsidR="00A87A9E" w:rsidRPr="00730FD1">
        <w:rPr>
          <w:rFonts w:ascii="Times New Roman" w:eastAsia="Times New Roman" w:hAnsi="Times New Roman"/>
          <w:bCs/>
          <w:sz w:val="28"/>
          <w:szCs w:val="28"/>
        </w:rPr>
        <w:t xml:space="preserve"> </w:t>
      </w:r>
      <w:r w:rsidR="00EC7E9E" w:rsidRPr="00730FD1">
        <w:rPr>
          <w:rFonts w:ascii="Times New Roman" w:eastAsia="Times New Roman" w:hAnsi="Times New Roman"/>
          <w:bCs/>
          <w:sz w:val="28"/>
          <w:szCs w:val="28"/>
        </w:rPr>
        <w:t>-</w:t>
      </w:r>
      <w:r w:rsidR="00EC7E9E" w:rsidRPr="00730FD1">
        <w:rPr>
          <w:rFonts w:ascii="Times New Roman" w:eastAsia="Times New Roman" w:hAnsi="Times New Roman"/>
          <w:sz w:val="28"/>
          <w:szCs w:val="28"/>
        </w:rPr>
        <w:t xml:space="preserve"> количество обнаруженных уязвимостей </w:t>
      </w:r>
      <w:r w:rsidR="000A747B">
        <w:rPr>
          <w:rFonts w:ascii="Times New Roman" w:eastAsia="Times New Roman" w:hAnsi="Times New Roman"/>
          <w:sz w:val="28"/>
          <w:szCs w:val="28"/>
        </w:rPr>
        <w:t>ЦД</w:t>
      </w:r>
      <w:r w:rsidR="00EC7E9E" w:rsidRPr="00730FD1">
        <w:rPr>
          <w:rFonts w:ascii="Times New Roman" w:eastAsia="Times New Roman" w:hAnsi="Times New Roman"/>
          <w:sz w:val="28"/>
          <w:szCs w:val="28"/>
        </w:rPr>
        <w:t>;</w:t>
      </w:r>
    </w:p>
    <w:p w14:paraId="521918B3" w14:textId="762518F9" w:rsidR="00EC7E9E" w:rsidRPr="00730FD1" w:rsidRDefault="000A747B" w:rsidP="004E2D4E">
      <w:pPr>
        <w:tabs>
          <w:tab w:val="left" w:pos="851"/>
        </w:tabs>
        <w:spacing w:after="0" w:line="240" w:lineRule="auto"/>
        <w:ind w:firstLine="709"/>
        <w:jc w:val="both"/>
        <w:rPr>
          <w:rFonts w:ascii="Times New Roman" w:eastAsia="Times New Roman" w:hAnsi="Times New Roman"/>
          <w:sz w:val="28"/>
          <w:szCs w:val="28"/>
        </w:rPr>
      </w:pPr>
      <m:oMath>
        <m:r>
          <w:rPr>
            <w:rFonts w:ascii="Cambria Math" w:eastAsia="Times New Roman" w:hAnsi="Cambria Math"/>
            <w:sz w:val="28"/>
            <w:szCs w:val="28"/>
            <w:lang w:val="uk-UA"/>
          </w:rPr>
          <m:t>F</m:t>
        </m:r>
      </m:oMath>
      <w:r w:rsidR="00A87A9E" w:rsidRPr="00730FD1">
        <w:rPr>
          <w:rFonts w:ascii="Times New Roman" w:eastAsia="Times New Roman" w:hAnsi="Times New Roman"/>
          <w:sz w:val="28"/>
          <w:szCs w:val="28"/>
          <w:lang w:val="uk-UA"/>
        </w:rPr>
        <w:t xml:space="preserve">- </w:t>
      </w:r>
      <w:r w:rsidR="00EC7E9E" w:rsidRPr="00730FD1">
        <w:rPr>
          <w:rFonts w:ascii="Times New Roman" w:eastAsia="Times New Roman" w:hAnsi="Times New Roman"/>
          <w:bCs/>
          <w:sz w:val="28"/>
          <w:szCs w:val="28"/>
        </w:rPr>
        <w:t>частота патчинга</w:t>
      </w:r>
      <w:r w:rsidR="00A87A9E" w:rsidRPr="00730FD1">
        <w:rPr>
          <w:rFonts w:ascii="Times New Roman" w:eastAsia="Times New Roman" w:hAnsi="Times New Roman"/>
          <w:bCs/>
          <w:sz w:val="28"/>
          <w:szCs w:val="28"/>
        </w:rPr>
        <w:t>,</w:t>
      </w:r>
      <w:r w:rsidR="00EC7E9E" w:rsidRPr="00730FD1">
        <w:rPr>
          <w:rFonts w:ascii="Times New Roman" w:eastAsia="Times New Roman" w:hAnsi="Times New Roman"/>
          <w:sz w:val="28"/>
          <w:szCs w:val="28"/>
        </w:rPr>
        <w:t xml:space="preserve"> регулярность обновления;</w:t>
      </w:r>
    </w:p>
    <w:p w14:paraId="27D57162" w14:textId="386016AB" w:rsidR="00EC7E9E" w:rsidRPr="00730FD1" w:rsidRDefault="008F47CF" w:rsidP="004E2D4E">
      <w:pPr>
        <w:tabs>
          <w:tab w:val="left" w:pos="851"/>
        </w:tabs>
        <w:spacing w:after="0" w:line="240" w:lineRule="auto"/>
        <w:ind w:firstLine="709"/>
        <w:jc w:val="both"/>
        <w:rPr>
          <w:rFonts w:ascii="Times New Roman" w:eastAsia="Times New Roman" w:hAnsi="Times New Roman"/>
          <w:sz w:val="28"/>
          <w:szCs w:val="28"/>
        </w:rPr>
      </w:pPr>
      <m:oMath>
        <m:r>
          <w:rPr>
            <w:rFonts w:ascii="Cambria Math" w:hAnsi="Cambria Math"/>
            <w:sz w:val="28"/>
            <w:szCs w:val="28"/>
            <w:lang w:val="uk-UA"/>
          </w:rPr>
          <m:t>E</m:t>
        </m:r>
      </m:oMath>
      <w:r w:rsidR="00EC7E9E" w:rsidRPr="00730FD1">
        <w:rPr>
          <w:rFonts w:ascii="Times New Roman" w:eastAsia="Times New Roman" w:hAnsi="Times New Roman"/>
          <w:bCs/>
          <w:sz w:val="28"/>
          <w:szCs w:val="28"/>
        </w:rPr>
        <w:t xml:space="preserve"> </w:t>
      </w:r>
      <w:r w:rsidR="00A87A9E" w:rsidRPr="00730FD1">
        <w:rPr>
          <w:rFonts w:ascii="Times New Roman" w:eastAsia="Times New Roman" w:hAnsi="Times New Roman"/>
          <w:bCs/>
          <w:sz w:val="28"/>
          <w:szCs w:val="28"/>
        </w:rPr>
        <w:t xml:space="preserve">- </w:t>
      </w:r>
      <w:r w:rsidR="00EC7E9E" w:rsidRPr="00730FD1">
        <w:rPr>
          <w:rFonts w:ascii="Times New Roman" w:eastAsia="Times New Roman" w:hAnsi="Times New Roman"/>
          <w:bCs/>
          <w:sz w:val="28"/>
          <w:szCs w:val="28"/>
        </w:rPr>
        <w:t>эффективность мониторинга</w:t>
      </w:r>
      <w:r w:rsidR="00A87A9E" w:rsidRPr="00730FD1">
        <w:rPr>
          <w:rFonts w:ascii="Times New Roman" w:eastAsia="Times New Roman" w:hAnsi="Times New Roman"/>
          <w:bCs/>
          <w:sz w:val="28"/>
          <w:szCs w:val="28"/>
        </w:rPr>
        <w:t xml:space="preserve">, </w:t>
      </w:r>
      <w:r w:rsidR="00EC7E9E" w:rsidRPr="00730FD1">
        <w:rPr>
          <w:rFonts w:ascii="Times New Roman" w:eastAsia="Times New Roman" w:hAnsi="Times New Roman"/>
          <w:sz w:val="28"/>
          <w:szCs w:val="28"/>
        </w:rPr>
        <w:t xml:space="preserve">способность </w:t>
      </w:r>
      <w:r w:rsidR="000A747B">
        <w:rPr>
          <w:rFonts w:ascii="Times New Roman" w:eastAsia="Times New Roman" w:hAnsi="Times New Roman"/>
          <w:sz w:val="28"/>
          <w:szCs w:val="28"/>
        </w:rPr>
        <w:t>ЦД</w:t>
      </w:r>
      <w:r w:rsidR="00EC7E9E" w:rsidRPr="00730FD1">
        <w:rPr>
          <w:rFonts w:ascii="Times New Roman" w:eastAsia="Times New Roman" w:hAnsi="Times New Roman"/>
          <w:sz w:val="28"/>
          <w:szCs w:val="28"/>
        </w:rPr>
        <w:t xml:space="preserve"> эффективно обнаруживать угрозы;</w:t>
      </w:r>
    </w:p>
    <w:p w14:paraId="426B74B9" w14:textId="28EDB742" w:rsidR="00EC7E9E" w:rsidRPr="00730FD1" w:rsidRDefault="008F47CF" w:rsidP="004E2D4E">
      <w:pPr>
        <w:tabs>
          <w:tab w:val="left" w:pos="851"/>
        </w:tabs>
        <w:spacing w:after="0" w:line="240" w:lineRule="auto"/>
        <w:ind w:firstLine="709"/>
        <w:jc w:val="both"/>
        <w:rPr>
          <w:rFonts w:ascii="Times New Roman" w:eastAsia="Times New Roman" w:hAnsi="Times New Roman"/>
          <w:sz w:val="28"/>
          <w:szCs w:val="28"/>
        </w:rPr>
      </w:pPr>
      <m:oMath>
        <m:r>
          <w:rPr>
            <w:rFonts w:ascii="Cambria Math" w:hAnsi="Cambria Math"/>
            <w:sz w:val="28"/>
            <w:szCs w:val="28"/>
            <w:lang w:val="uk-UA"/>
          </w:rPr>
          <m:t xml:space="preserve">T </m:t>
        </m:r>
      </m:oMath>
      <w:r w:rsidR="000D38A5">
        <w:rPr>
          <w:rFonts w:ascii="Times New Roman" w:eastAsia="Times New Roman" w:hAnsi="Times New Roman"/>
          <w:sz w:val="28"/>
          <w:szCs w:val="28"/>
          <w:lang w:val="uk-UA"/>
        </w:rPr>
        <w:t xml:space="preserve"> </w:t>
      </w:r>
      <w:r w:rsidR="00EC7E9E" w:rsidRPr="00730FD1">
        <w:rPr>
          <w:rFonts w:ascii="Times New Roman" w:eastAsia="Times New Roman" w:hAnsi="Times New Roman"/>
          <w:sz w:val="28"/>
          <w:szCs w:val="28"/>
        </w:rPr>
        <w:t>- в</w:t>
      </w:r>
      <w:r w:rsidR="00EC7E9E" w:rsidRPr="00730FD1">
        <w:rPr>
          <w:rFonts w:ascii="Times New Roman" w:eastAsia="Times New Roman" w:hAnsi="Times New Roman"/>
          <w:bCs/>
          <w:sz w:val="28"/>
          <w:szCs w:val="28"/>
        </w:rPr>
        <w:t>ремя восстановления после инцидента</w:t>
      </w:r>
      <w:r w:rsidR="00A87A9E" w:rsidRPr="00730FD1">
        <w:rPr>
          <w:rFonts w:ascii="Times New Roman" w:eastAsia="Times New Roman" w:hAnsi="Times New Roman"/>
          <w:bCs/>
          <w:sz w:val="28"/>
          <w:szCs w:val="28"/>
        </w:rPr>
        <w:t>, промежуток времени для</w:t>
      </w:r>
      <w:r w:rsidR="00EC7E9E" w:rsidRPr="00730FD1">
        <w:rPr>
          <w:rFonts w:ascii="Times New Roman" w:eastAsia="Times New Roman" w:hAnsi="Times New Roman"/>
          <w:sz w:val="28"/>
          <w:szCs w:val="28"/>
        </w:rPr>
        <w:t xml:space="preserve"> восстановления </w:t>
      </w:r>
      <w:r w:rsidR="00EC7E9E" w:rsidRPr="00730FD1">
        <w:rPr>
          <w:rFonts w:ascii="Times New Roman" w:eastAsia="Times New Roman" w:hAnsi="Times New Roman"/>
          <w:bCs/>
          <w:sz w:val="28"/>
          <w:szCs w:val="28"/>
        </w:rPr>
        <w:t xml:space="preserve">функциональности </w:t>
      </w:r>
      <w:r w:rsidR="000A747B">
        <w:rPr>
          <w:rFonts w:ascii="Times New Roman" w:eastAsia="Times New Roman" w:hAnsi="Times New Roman"/>
          <w:bCs/>
          <w:sz w:val="28"/>
          <w:szCs w:val="28"/>
        </w:rPr>
        <w:t xml:space="preserve">ЦД </w:t>
      </w:r>
      <w:r w:rsidR="00EC7E9E" w:rsidRPr="00730FD1">
        <w:rPr>
          <w:rFonts w:ascii="Times New Roman" w:eastAsia="Times New Roman" w:hAnsi="Times New Roman"/>
          <w:sz w:val="28"/>
          <w:szCs w:val="28"/>
        </w:rPr>
        <w:t>после кибератак и воздействий, связанных с нетрадиционными угрозами</w:t>
      </w:r>
      <w:r w:rsidR="00084F26" w:rsidRPr="00730FD1">
        <w:rPr>
          <w:rFonts w:ascii="Times New Roman" w:eastAsia="Times New Roman" w:hAnsi="Times New Roman"/>
          <w:sz w:val="28"/>
          <w:szCs w:val="28"/>
        </w:rPr>
        <w:t>;</w:t>
      </w:r>
    </w:p>
    <w:p w14:paraId="2F69B8EC" w14:textId="4DA47F02" w:rsidR="00EC7E9E" w:rsidRPr="00730FD1" w:rsidRDefault="00086F46" w:rsidP="004E2D4E">
      <w:pPr>
        <w:tabs>
          <w:tab w:val="left" w:pos="851"/>
        </w:tabs>
        <w:spacing w:after="0" w:line="240" w:lineRule="auto"/>
        <w:ind w:firstLine="709"/>
        <w:jc w:val="both"/>
        <w:rPr>
          <w:rFonts w:ascii="Times New Roman" w:eastAsia="Times New Roman" w:hAnsi="Times New Roman"/>
          <w:sz w:val="28"/>
          <w:szCs w:val="28"/>
        </w:rPr>
      </w:pPr>
      <m:oMath>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1</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3</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4</m:t>
            </m:r>
          </m:sub>
        </m:sSub>
      </m:oMath>
      <w:r w:rsidR="00EC7E9E" w:rsidRPr="00730FD1">
        <w:rPr>
          <w:rFonts w:ascii="Times New Roman" w:eastAsia="Times New Roman" w:hAnsi="Times New Roman"/>
          <w:sz w:val="28"/>
          <w:szCs w:val="28"/>
        </w:rPr>
        <w:t xml:space="preserve"> - весовые коэффициенты, определяющие значимость каждого из вышеперечисленных факторов.</w:t>
      </w:r>
    </w:p>
    <w:p w14:paraId="05E7F5CD" w14:textId="250EB2EA" w:rsidR="00EC7E9E" w:rsidRPr="00730FD1" w:rsidRDefault="00EC7E9E" w:rsidP="004E2D4E">
      <w:pPr>
        <w:tabs>
          <w:tab w:val="left" w:pos="851"/>
        </w:tabs>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sz w:val="28"/>
          <w:szCs w:val="28"/>
        </w:rPr>
        <w:t>Для четкого понима</w:t>
      </w:r>
      <w:r w:rsidR="000966BD" w:rsidRPr="00730FD1">
        <w:rPr>
          <w:rFonts w:ascii="Times New Roman" w:eastAsia="Times New Roman" w:hAnsi="Times New Roman"/>
          <w:sz w:val="28"/>
          <w:szCs w:val="28"/>
        </w:rPr>
        <w:t>ни</w:t>
      </w:r>
      <w:r w:rsidRPr="00730FD1">
        <w:rPr>
          <w:rFonts w:ascii="Times New Roman" w:eastAsia="Times New Roman" w:hAnsi="Times New Roman"/>
          <w:sz w:val="28"/>
          <w:szCs w:val="28"/>
        </w:rPr>
        <w:t>я влияни</w:t>
      </w:r>
      <w:r w:rsidR="000966BD" w:rsidRPr="00730FD1">
        <w:rPr>
          <w:rFonts w:ascii="Times New Roman" w:eastAsia="Times New Roman" w:hAnsi="Times New Roman"/>
          <w:sz w:val="28"/>
          <w:szCs w:val="28"/>
        </w:rPr>
        <w:t>я</w:t>
      </w:r>
      <w:r w:rsidRPr="00730FD1">
        <w:rPr>
          <w:rFonts w:ascii="Times New Roman" w:eastAsia="Times New Roman" w:hAnsi="Times New Roman"/>
          <w:sz w:val="28"/>
          <w:szCs w:val="28"/>
        </w:rPr>
        <w:t xml:space="preserve"> </w:t>
      </w:r>
      <m:oMath>
        <m:r>
          <w:rPr>
            <w:rFonts w:ascii="Cambria Math" w:hAnsi="Cambria Math"/>
            <w:sz w:val="28"/>
          </w:rPr>
          <m:t>CHI</m:t>
        </m:r>
      </m:oMath>
      <w:r w:rsidR="007A5F31" w:rsidRPr="00730FD1">
        <w:rPr>
          <w:rFonts w:ascii="Times New Roman" w:eastAsia="Times New Roman" w:hAnsi="Times New Roman"/>
          <w:bCs/>
          <w:sz w:val="28"/>
          <w:szCs w:val="28"/>
        </w:rPr>
        <w:t xml:space="preserve"> </w:t>
      </w:r>
      <w:r w:rsidRPr="00730FD1">
        <w:rPr>
          <w:rFonts w:ascii="Times New Roman" w:eastAsia="Times New Roman" w:hAnsi="Times New Roman"/>
          <w:bCs/>
          <w:sz w:val="28"/>
          <w:szCs w:val="28"/>
        </w:rPr>
        <w:t xml:space="preserve">на изменение состояния </w:t>
      </w:r>
      <w:r w:rsidR="000467B2" w:rsidRPr="00730FD1">
        <w:rPr>
          <w:rFonts w:ascii="Times New Roman" w:eastAsia="Times New Roman" w:hAnsi="Times New Roman"/>
          <w:bCs/>
          <w:sz w:val="28"/>
          <w:szCs w:val="28"/>
        </w:rPr>
        <w:t>ЦД</w:t>
      </w:r>
      <w:r w:rsidRPr="00730FD1">
        <w:rPr>
          <w:rFonts w:ascii="Times New Roman" w:eastAsia="Times New Roman" w:hAnsi="Times New Roman"/>
          <w:bCs/>
          <w:sz w:val="28"/>
          <w:szCs w:val="28"/>
        </w:rPr>
        <w:t xml:space="preserve">, было принято решение по разработке модели переходов его состояния, фундаментальной </w:t>
      </w:r>
      <w:r w:rsidRPr="00730FD1">
        <w:rPr>
          <w:rFonts w:ascii="Times New Roman" w:eastAsia="Times New Roman" w:hAnsi="Times New Roman"/>
          <w:sz w:val="28"/>
          <w:szCs w:val="28"/>
        </w:rPr>
        <w:t xml:space="preserve">основой построения которой </w:t>
      </w:r>
      <w:r w:rsidRPr="00730FD1">
        <w:rPr>
          <w:rFonts w:ascii="Times New Roman" w:eastAsia="Times New Roman" w:hAnsi="Times New Roman"/>
          <w:bCs/>
          <w:sz w:val="28"/>
          <w:szCs w:val="28"/>
        </w:rPr>
        <w:t xml:space="preserve">стала </w:t>
      </w:r>
      <w:r w:rsidRPr="00730FD1">
        <w:rPr>
          <w:rFonts w:ascii="Times New Roman" w:eastAsia="Times New Roman" w:hAnsi="Times New Roman"/>
          <w:sz w:val="28"/>
          <w:szCs w:val="28"/>
        </w:rPr>
        <w:t xml:space="preserve">концепция цепей Маркова, описывающих вероятность </w:t>
      </w:r>
      <w:r w:rsidR="004658AD">
        <w:rPr>
          <w:rFonts w:ascii="Times New Roman" w:eastAsia="Times New Roman" w:hAnsi="Times New Roman"/>
          <w:sz w:val="28"/>
          <w:szCs w:val="28"/>
        </w:rPr>
        <w:t>реконфигурации</w:t>
      </w:r>
      <w:r w:rsidRPr="00730FD1">
        <w:rPr>
          <w:rFonts w:ascii="Times New Roman" w:eastAsia="Times New Roman" w:hAnsi="Times New Roman"/>
          <w:sz w:val="28"/>
          <w:szCs w:val="28"/>
        </w:rPr>
        <w:t xml:space="preserve"> системы из одного </w:t>
      </w:r>
      <w:r w:rsidR="004658AD">
        <w:rPr>
          <w:rFonts w:ascii="Times New Roman" w:eastAsia="Times New Roman" w:hAnsi="Times New Roman"/>
          <w:sz w:val="28"/>
          <w:szCs w:val="28"/>
        </w:rPr>
        <w:t>положения</w:t>
      </w:r>
      <w:r w:rsidRPr="00730FD1">
        <w:rPr>
          <w:rFonts w:ascii="Times New Roman" w:eastAsia="Times New Roman" w:hAnsi="Times New Roman"/>
          <w:sz w:val="28"/>
          <w:szCs w:val="28"/>
        </w:rPr>
        <w:t xml:space="preserve"> в другое</w:t>
      </w:r>
      <w:r w:rsidR="004658AD">
        <w:rPr>
          <w:rFonts w:ascii="Times New Roman" w:eastAsia="Times New Roman" w:hAnsi="Times New Roman"/>
          <w:sz w:val="28"/>
          <w:szCs w:val="28"/>
        </w:rPr>
        <w:t xml:space="preserve"> </w:t>
      </w:r>
      <w:r w:rsidR="004658AD" w:rsidRPr="004658AD">
        <w:rPr>
          <w:rFonts w:ascii="Times New Roman" w:eastAsia="Times New Roman" w:hAnsi="Times New Roman"/>
          <w:sz w:val="28"/>
          <w:szCs w:val="28"/>
        </w:rPr>
        <w:t>[</w:t>
      </w:r>
      <w:r w:rsidR="00024E97" w:rsidRPr="00024E97">
        <w:rPr>
          <w:rFonts w:ascii="Times New Roman" w:eastAsia="Times New Roman" w:hAnsi="Times New Roman"/>
          <w:sz w:val="28"/>
          <w:szCs w:val="28"/>
        </w:rPr>
        <w:t>124</w:t>
      </w:r>
      <w:r w:rsidR="004658AD" w:rsidRPr="004658AD">
        <w:rPr>
          <w:rFonts w:ascii="Times New Roman" w:eastAsia="Times New Roman" w:hAnsi="Times New Roman"/>
          <w:sz w:val="28"/>
          <w:szCs w:val="28"/>
        </w:rPr>
        <w:t>]</w:t>
      </w:r>
      <w:r w:rsidRPr="00730FD1">
        <w:rPr>
          <w:rFonts w:ascii="Times New Roman" w:eastAsia="Times New Roman" w:hAnsi="Times New Roman"/>
          <w:sz w:val="28"/>
          <w:szCs w:val="28"/>
        </w:rPr>
        <w:t>.</w:t>
      </w:r>
    </w:p>
    <w:p w14:paraId="2ECD7890" w14:textId="22132CDF" w:rsidR="00EC7E9E" w:rsidRPr="00730FD1" w:rsidRDefault="00EC7E9E" w:rsidP="004E2D4E">
      <w:pPr>
        <w:tabs>
          <w:tab w:val="left" w:pos="851"/>
        </w:tabs>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sz w:val="28"/>
          <w:szCs w:val="28"/>
        </w:rPr>
        <w:t xml:space="preserve">Руководствуясь концепцией цепей Маркова, установлено, что </w:t>
      </w:r>
      <w:r w:rsidR="005653AB">
        <w:rPr>
          <w:rFonts w:ascii="Times New Roman" w:eastAsia="Times New Roman" w:hAnsi="Times New Roman"/>
          <w:sz w:val="28"/>
          <w:szCs w:val="28"/>
        </w:rPr>
        <w:t>ЦД</w:t>
      </w:r>
      <w:r w:rsidR="005653AB" w:rsidRPr="00730FD1">
        <w:rPr>
          <w:rFonts w:ascii="Times New Roman" w:eastAsia="Times New Roman" w:hAnsi="Times New Roman"/>
          <w:sz w:val="28"/>
          <w:szCs w:val="28"/>
        </w:rPr>
        <w:t xml:space="preserve"> </w:t>
      </w:r>
      <w:r w:rsidRPr="00730FD1">
        <w:rPr>
          <w:rFonts w:ascii="Times New Roman" w:eastAsia="Times New Roman" w:hAnsi="Times New Roman"/>
          <w:sz w:val="28"/>
          <w:szCs w:val="28"/>
        </w:rPr>
        <w:t>по уровню кибербезопасности и киберустойчивости может находиться в одном из следующих состояний</w:t>
      </w:r>
      <w:r w:rsidR="00DC0439" w:rsidRPr="00730FD1">
        <w:rPr>
          <w:rFonts w:ascii="Times New Roman" w:eastAsia="Times New Roman" w:hAnsi="Times New Roman"/>
          <w:sz w:val="28"/>
          <w:szCs w:val="28"/>
        </w:rPr>
        <w:t>:</w:t>
      </w:r>
      <w:r w:rsidRPr="00730FD1">
        <w:rPr>
          <w:rFonts w:ascii="Times New Roman" w:eastAsia="Times New Roman" w:hAnsi="Times New Roman"/>
          <w:sz w:val="28"/>
          <w:szCs w:val="28"/>
        </w:rPr>
        <w:t xml:space="preserve"> </w:t>
      </w:r>
    </w:p>
    <w:p w14:paraId="1B9703E8" w14:textId="02C55D33" w:rsidR="00EC7E9E" w:rsidRPr="00730FD1" w:rsidRDefault="00EC7E9E" w:rsidP="004E2D4E">
      <w:pPr>
        <w:tabs>
          <w:tab w:val="left" w:pos="851"/>
        </w:tabs>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bCs/>
          <w:sz w:val="28"/>
          <w:szCs w:val="28"/>
        </w:rPr>
        <w:t xml:space="preserve">- </w:t>
      </w:r>
      <m:oMath>
        <m:r>
          <w:rPr>
            <w:rFonts w:ascii="Cambria Math" w:hAnsi="Cambria Math"/>
            <w:sz w:val="28"/>
            <w:szCs w:val="28"/>
            <w:lang w:val="en-US"/>
          </w:rPr>
          <m:t>S</m:t>
        </m:r>
        <m:r>
          <w:rPr>
            <w:rFonts w:ascii="Cambria Math" w:hAnsi="Cambria Math"/>
            <w:sz w:val="28"/>
            <w:szCs w:val="28"/>
          </w:rPr>
          <m:t>1</m:t>
        </m:r>
        <m:r>
          <w:rPr>
            <w:rFonts w:ascii="Cambria Math" w:hAnsi="Cambria Math"/>
            <w:sz w:val="28"/>
            <w:szCs w:val="28"/>
            <w:lang w:val="uk-UA"/>
          </w:rPr>
          <m:t xml:space="preserve"> </m:t>
        </m:r>
      </m:oMath>
      <w:r w:rsidR="00DC0439" w:rsidRPr="00730FD1">
        <w:rPr>
          <w:rFonts w:ascii="Times New Roman" w:eastAsia="Times New Roman" w:hAnsi="Times New Roman"/>
          <w:bCs/>
          <w:sz w:val="28"/>
          <w:szCs w:val="28"/>
        </w:rPr>
        <w:t xml:space="preserve">- </w:t>
      </w:r>
      <w:r w:rsidRPr="00730FD1">
        <w:rPr>
          <w:rFonts w:ascii="Times New Roman" w:eastAsia="Times New Roman" w:hAnsi="Times New Roman"/>
          <w:bCs/>
          <w:sz w:val="28"/>
          <w:szCs w:val="28"/>
        </w:rPr>
        <w:t>безопасно</w:t>
      </w:r>
      <w:r w:rsidR="00DC0439" w:rsidRPr="00730FD1">
        <w:rPr>
          <w:rFonts w:ascii="Times New Roman" w:eastAsia="Times New Roman" w:hAnsi="Times New Roman"/>
          <w:bCs/>
          <w:sz w:val="28"/>
          <w:szCs w:val="28"/>
        </w:rPr>
        <w:t xml:space="preserve">е, т.е. </w:t>
      </w:r>
      <w:r w:rsidR="000A747B">
        <w:rPr>
          <w:rFonts w:ascii="Times New Roman" w:eastAsia="Times New Roman" w:hAnsi="Times New Roman"/>
          <w:sz w:val="28"/>
          <w:szCs w:val="28"/>
        </w:rPr>
        <w:t>ЦД</w:t>
      </w:r>
      <w:r w:rsidRPr="00730FD1">
        <w:rPr>
          <w:rFonts w:ascii="Times New Roman" w:eastAsia="Times New Roman" w:hAnsi="Times New Roman"/>
          <w:sz w:val="28"/>
          <w:szCs w:val="28"/>
        </w:rPr>
        <w:t xml:space="preserve"> киберустойчив;</w:t>
      </w:r>
    </w:p>
    <w:p w14:paraId="0B7D9BB9" w14:textId="7B98AC04" w:rsidR="00EC7E9E" w:rsidRPr="00730FD1" w:rsidRDefault="00EC7E9E" w:rsidP="004E2D4E">
      <w:pPr>
        <w:tabs>
          <w:tab w:val="left" w:pos="851"/>
        </w:tabs>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bCs/>
          <w:sz w:val="28"/>
          <w:szCs w:val="28"/>
        </w:rPr>
        <w:t xml:space="preserve">- </w:t>
      </w:r>
      <m:oMath>
        <m:r>
          <w:rPr>
            <w:rFonts w:ascii="Cambria Math" w:hAnsi="Cambria Math"/>
            <w:sz w:val="28"/>
            <w:szCs w:val="28"/>
            <w:lang w:val="en-US"/>
          </w:rPr>
          <m:t>S</m:t>
        </m:r>
        <m:r>
          <w:rPr>
            <w:rFonts w:ascii="Cambria Math" w:hAnsi="Cambria Math"/>
            <w:sz w:val="28"/>
            <w:szCs w:val="28"/>
          </w:rPr>
          <m:t>2</m:t>
        </m:r>
      </m:oMath>
      <w:r w:rsidR="00DC0439" w:rsidRPr="00730FD1">
        <w:rPr>
          <w:rFonts w:ascii="Times New Roman" w:eastAsia="Times New Roman" w:hAnsi="Times New Roman"/>
          <w:bCs/>
          <w:sz w:val="28"/>
          <w:szCs w:val="28"/>
        </w:rPr>
        <w:t xml:space="preserve">- </w:t>
      </w:r>
      <w:r w:rsidRPr="00730FD1">
        <w:rPr>
          <w:rFonts w:ascii="Times New Roman" w:eastAsia="Times New Roman" w:hAnsi="Times New Roman"/>
          <w:bCs/>
          <w:sz w:val="28"/>
          <w:szCs w:val="28"/>
        </w:rPr>
        <w:t>слабой угрозы</w:t>
      </w:r>
      <w:r w:rsidR="00DC0439" w:rsidRPr="00730FD1">
        <w:rPr>
          <w:rFonts w:ascii="Times New Roman" w:eastAsia="Times New Roman" w:hAnsi="Times New Roman"/>
          <w:bCs/>
          <w:sz w:val="28"/>
          <w:szCs w:val="28"/>
        </w:rPr>
        <w:t xml:space="preserve">, т.е. </w:t>
      </w:r>
      <w:r w:rsidRPr="00730FD1">
        <w:rPr>
          <w:rFonts w:ascii="Times New Roman" w:eastAsia="Times New Roman" w:hAnsi="Times New Roman"/>
          <w:sz w:val="28"/>
          <w:szCs w:val="28"/>
        </w:rPr>
        <w:t>обнаружены потенциальные угрозы, но риски минимальны;</w:t>
      </w:r>
    </w:p>
    <w:p w14:paraId="6CCBC3C6" w14:textId="5F05C031" w:rsidR="00EC7E9E" w:rsidRPr="00730FD1" w:rsidRDefault="00EC7E9E" w:rsidP="004E2D4E">
      <w:pPr>
        <w:tabs>
          <w:tab w:val="left" w:pos="851"/>
        </w:tabs>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sz w:val="28"/>
          <w:szCs w:val="28"/>
        </w:rPr>
        <w:t xml:space="preserve">- </w:t>
      </w:r>
      <m:oMath>
        <m:r>
          <w:rPr>
            <w:rFonts w:ascii="Cambria Math" w:hAnsi="Cambria Math"/>
            <w:sz w:val="28"/>
            <w:szCs w:val="28"/>
            <w:lang w:val="en-US"/>
          </w:rPr>
          <m:t>S</m:t>
        </m:r>
        <m:r>
          <w:rPr>
            <w:rFonts w:ascii="Cambria Math" w:hAnsi="Cambria Math"/>
            <w:sz w:val="28"/>
            <w:szCs w:val="28"/>
          </w:rPr>
          <m:t>3</m:t>
        </m:r>
        <m:r>
          <w:rPr>
            <w:rFonts w:ascii="Cambria Math" w:hAnsi="Cambria Math"/>
            <w:sz w:val="28"/>
            <w:szCs w:val="28"/>
            <w:lang w:val="uk-UA"/>
          </w:rPr>
          <m:t xml:space="preserve"> </m:t>
        </m:r>
      </m:oMath>
      <w:r w:rsidR="00DC0439" w:rsidRPr="00730FD1">
        <w:rPr>
          <w:rFonts w:ascii="Times New Roman" w:eastAsia="Times New Roman" w:hAnsi="Times New Roman"/>
          <w:bCs/>
          <w:sz w:val="28"/>
          <w:szCs w:val="28"/>
        </w:rPr>
        <w:t xml:space="preserve">- </w:t>
      </w:r>
      <w:r w:rsidRPr="00730FD1">
        <w:rPr>
          <w:rFonts w:ascii="Times New Roman" w:eastAsia="Times New Roman" w:hAnsi="Times New Roman"/>
          <w:bCs/>
          <w:sz w:val="28"/>
          <w:szCs w:val="28"/>
        </w:rPr>
        <w:t>сильной угрозы</w:t>
      </w:r>
      <w:r w:rsidR="00DC0439" w:rsidRPr="00730FD1">
        <w:rPr>
          <w:rFonts w:ascii="Times New Roman" w:eastAsia="Times New Roman" w:hAnsi="Times New Roman"/>
          <w:bCs/>
          <w:sz w:val="28"/>
          <w:szCs w:val="28"/>
        </w:rPr>
        <w:t xml:space="preserve">, т.е. </w:t>
      </w:r>
      <w:r w:rsidRPr="00730FD1">
        <w:rPr>
          <w:rFonts w:ascii="Times New Roman" w:eastAsia="Times New Roman" w:hAnsi="Times New Roman"/>
          <w:sz w:val="28"/>
          <w:szCs w:val="28"/>
        </w:rPr>
        <w:t xml:space="preserve">угрозы могут привести к последствиям, требующим время на восстановление </w:t>
      </w:r>
      <w:r w:rsidR="000A747B">
        <w:rPr>
          <w:rFonts w:ascii="Times New Roman" w:eastAsia="Times New Roman" w:hAnsi="Times New Roman"/>
          <w:sz w:val="28"/>
          <w:szCs w:val="28"/>
        </w:rPr>
        <w:t xml:space="preserve">ЦД </w:t>
      </w:r>
      <w:r w:rsidRPr="00730FD1">
        <w:rPr>
          <w:rFonts w:ascii="Times New Roman" w:eastAsia="Times New Roman" w:hAnsi="Times New Roman"/>
          <w:sz w:val="28"/>
          <w:szCs w:val="28"/>
        </w:rPr>
        <w:t>или его обновление;</w:t>
      </w:r>
    </w:p>
    <w:p w14:paraId="60226C47" w14:textId="67795AAE" w:rsidR="00EC7E9E" w:rsidRPr="00730FD1" w:rsidRDefault="00EC7E9E" w:rsidP="004E2D4E">
      <w:pPr>
        <w:tabs>
          <w:tab w:val="left" w:pos="851"/>
        </w:tabs>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sz w:val="28"/>
          <w:szCs w:val="28"/>
        </w:rPr>
        <w:t xml:space="preserve">- </w:t>
      </w:r>
      <m:oMath>
        <m:r>
          <w:rPr>
            <w:rFonts w:ascii="Cambria Math" w:hAnsi="Cambria Math"/>
            <w:sz w:val="28"/>
            <w:szCs w:val="28"/>
            <w:lang w:val="en-US"/>
          </w:rPr>
          <m:t>S</m:t>
        </m:r>
        <m:r>
          <w:rPr>
            <w:rFonts w:ascii="Cambria Math" w:hAnsi="Cambria Math"/>
            <w:sz w:val="28"/>
            <w:szCs w:val="28"/>
          </w:rPr>
          <m:t>4</m:t>
        </m:r>
      </m:oMath>
      <w:r w:rsidR="00DC0439" w:rsidRPr="00730FD1">
        <w:rPr>
          <w:rFonts w:ascii="Times New Roman" w:eastAsia="Times New Roman" w:hAnsi="Times New Roman"/>
          <w:bCs/>
          <w:sz w:val="28"/>
          <w:szCs w:val="28"/>
        </w:rPr>
        <w:t xml:space="preserve">- </w:t>
      </w:r>
      <w:r w:rsidRPr="00730FD1">
        <w:rPr>
          <w:rFonts w:ascii="Times New Roman" w:eastAsia="Times New Roman" w:hAnsi="Times New Roman"/>
          <w:sz w:val="28"/>
          <w:szCs w:val="28"/>
        </w:rPr>
        <w:t>н</w:t>
      </w:r>
      <w:r w:rsidRPr="00730FD1">
        <w:rPr>
          <w:rFonts w:ascii="Times New Roman" w:eastAsia="Times New Roman" w:hAnsi="Times New Roman"/>
          <w:bCs/>
          <w:sz w:val="28"/>
          <w:szCs w:val="28"/>
        </w:rPr>
        <w:t>арушений функциональности</w:t>
      </w:r>
      <w:r w:rsidR="00DC0439" w:rsidRPr="00730FD1">
        <w:rPr>
          <w:rFonts w:ascii="Times New Roman" w:eastAsia="Times New Roman" w:hAnsi="Times New Roman"/>
          <w:bCs/>
          <w:sz w:val="28"/>
          <w:szCs w:val="28"/>
        </w:rPr>
        <w:t>,</w:t>
      </w:r>
      <w:r w:rsidRPr="00730FD1">
        <w:rPr>
          <w:rFonts w:ascii="Times New Roman" w:eastAsia="Times New Roman" w:hAnsi="Times New Roman"/>
          <w:bCs/>
          <w:sz w:val="28"/>
          <w:szCs w:val="28"/>
        </w:rPr>
        <w:t xml:space="preserve"> когда </w:t>
      </w:r>
      <w:r w:rsidRPr="00730FD1">
        <w:rPr>
          <w:rFonts w:ascii="Times New Roman" w:eastAsia="Times New Roman" w:hAnsi="Times New Roman"/>
          <w:sz w:val="28"/>
          <w:szCs w:val="28"/>
        </w:rPr>
        <w:t xml:space="preserve">кибератака привела к вредоносному воздействию на функциональность </w:t>
      </w:r>
      <w:r w:rsidR="000A747B">
        <w:rPr>
          <w:rFonts w:ascii="Times New Roman" w:eastAsia="Times New Roman" w:hAnsi="Times New Roman"/>
          <w:sz w:val="28"/>
          <w:szCs w:val="28"/>
        </w:rPr>
        <w:t>ЦД</w:t>
      </w:r>
      <w:r w:rsidRPr="00730FD1">
        <w:rPr>
          <w:rFonts w:ascii="Times New Roman" w:eastAsia="Times New Roman" w:hAnsi="Times New Roman"/>
          <w:sz w:val="28"/>
          <w:szCs w:val="28"/>
        </w:rPr>
        <w:t>;</w:t>
      </w:r>
    </w:p>
    <w:p w14:paraId="23A0C89F" w14:textId="543DCE3C" w:rsidR="00EC7E9E" w:rsidRPr="00730FD1" w:rsidRDefault="00EC7E9E" w:rsidP="004E2D4E">
      <w:pPr>
        <w:tabs>
          <w:tab w:val="left" w:pos="851"/>
        </w:tabs>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sz w:val="28"/>
          <w:szCs w:val="28"/>
        </w:rPr>
        <w:t xml:space="preserve">- </w:t>
      </w:r>
      <m:oMath>
        <m:r>
          <w:rPr>
            <w:rFonts w:ascii="Cambria Math" w:hAnsi="Cambria Math"/>
            <w:sz w:val="28"/>
            <w:szCs w:val="28"/>
            <w:lang w:val="en-US"/>
          </w:rPr>
          <m:t>S</m:t>
        </m:r>
        <m:r>
          <w:rPr>
            <w:rFonts w:ascii="Cambria Math" w:hAnsi="Cambria Math"/>
            <w:sz w:val="28"/>
            <w:szCs w:val="28"/>
          </w:rPr>
          <m:t>5</m:t>
        </m:r>
      </m:oMath>
      <w:r w:rsidR="00DC0439" w:rsidRPr="00730FD1">
        <w:rPr>
          <w:rFonts w:ascii="Times New Roman" w:eastAsia="Times New Roman" w:hAnsi="Times New Roman"/>
          <w:bCs/>
          <w:sz w:val="28"/>
          <w:szCs w:val="28"/>
        </w:rPr>
        <w:t xml:space="preserve"> - </w:t>
      </w:r>
      <w:r w:rsidRPr="00730FD1">
        <w:rPr>
          <w:rFonts w:ascii="Times New Roman" w:eastAsia="Times New Roman" w:hAnsi="Times New Roman"/>
          <w:sz w:val="28"/>
          <w:szCs w:val="28"/>
        </w:rPr>
        <w:t>в</w:t>
      </w:r>
      <w:r w:rsidRPr="00730FD1">
        <w:rPr>
          <w:rFonts w:ascii="Times New Roman" w:eastAsia="Times New Roman" w:hAnsi="Times New Roman"/>
          <w:bCs/>
          <w:sz w:val="28"/>
          <w:szCs w:val="28"/>
        </w:rPr>
        <w:t>осстановления</w:t>
      </w:r>
      <w:r w:rsidR="00DC0439" w:rsidRPr="00730FD1">
        <w:rPr>
          <w:rFonts w:ascii="Times New Roman" w:eastAsia="Times New Roman" w:hAnsi="Times New Roman"/>
          <w:bCs/>
          <w:sz w:val="28"/>
          <w:szCs w:val="28"/>
        </w:rPr>
        <w:t xml:space="preserve">, </w:t>
      </w:r>
      <w:r w:rsidRPr="00730FD1">
        <w:rPr>
          <w:rFonts w:ascii="Times New Roman" w:eastAsia="Times New Roman" w:hAnsi="Times New Roman"/>
          <w:bCs/>
          <w:sz w:val="28"/>
          <w:szCs w:val="28"/>
        </w:rPr>
        <w:t xml:space="preserve">когда </w:t>
      </w:r>
      <w:r w:rsidRPr="00730FD1">
        <w:rPr>
          <w:rFonts w:ascii="Times New Roman" w:eastAsia="Times New Roman" w:hAnsi="Times New Roman"/>
          <w:sz w:val="28"/>
          <w:szCs w:val="28"/>
        </w:rPr>
        <w:t xml:space="preserve">идет полноценное восстановление функциональности </w:t>
      </w:r>
      <w:r w:rsidR="000A747B">
        <w:rPr>
          <w:rFonts w:ascii="Times New Roman" w:eastAsia="Times New Roman" w:hAnsi="Times New Roman"/>
          <w:sz w:val="28"/>
          <w:szCs w:val="28"/>
        </w:rPr>
        <w:t xml:space="preserve">ЦД </w:t>
      </w:r>
      <w:r w:rsidRPr="00730FD1">
        <w:rPr>
          <w:rFonts w:ascii="Times New Roman" w:eastAsia="Times New Roman" w:hAnsi="Times New Roman"/>
          <w:sz w:val="28"/>
          <w:szCs w:val="28"/>
        </w:rPr>
        <w:t>после кибератаки.</w:t>
      </w:r>
    </w:p>
    <w:p w14:paraId="6A3D33A8" w14:textId="63511FF2" w:rsidR="00EC7E9E" w:rsidRPr="00730FD1" w:rsidRDefault="00EC7E9E" w:rsidP="004E2D4E">
      <w:pPr>
        <w:spacing w:after="0" w:line="240" w:lineRule="auto"/>
        <w:ind w:firstLine="709"/>
        <w:jc w:val="both"/>
        <w:rPr>
          <w:rFonts w:ascii="Times New Roman" w:eastAsia="Times New Roman" w:hAnsi="Times New Roman"/>
          <w:sz w:val="28"/>
          <w:szCs w:val="28"/>
        </w:rPr>
      </w:pPr>
      <w:r w:rsidRPr="00730FD1">
        <w:rPr>
          <w:rFonts w:ascii="Times New Roman" w:eastAsia="Times New Roman" w:hAnsi="Times New Roman"/>
          <w:sz w:val="28"/>
          <w:szCs w:val="28"/>
        </w:rPr>
        <w:t>Для определения переходов между сос</w:t>
      </w:r>
      <w:r w:rsidR="00096105" w:rsidRPr="00730FD1">
        <w:rPr>
          <w:rFonts w:ascii="Times New Roman" w:eastAsia="Times New Roman" w:hAnsi="Times New Roman"/>
          <w:sz w:val="28"/>
          <w:szCs w:val="28"/>
        </w:rPr>
        <w:t xml:space="preserve">тояниями </w:t>
      </w:r>
      <w:r w:rsidR="000D04AC" w:rsidRPr="00730FD1">
        <w:rPr>
          <w:rFonts w:ascii="Times New Roman" w:eastAsia="Times New Roman" w:hAnsi="Times New Roman"/>
          <w:sz w:val="28"/>
          <w:szCs w:val="28"/>
        </w:rPr>
        <w:t xml:space="preserve">ЦД </w:t>
      </w:r>
      <w:r w:rsidRPr="00730FD1">
        <w:rPr>
          <w:rFonts w:ascii="Times New Roman" w:eastAsia="Times New Roman" w:hAnsi="Times New Roman"/>
          <w:sz w:val="28"/>
          <w:szCs w:val="28"/>
        </w:rPr>
        <w:t>использ</w:t>
      </w:r>
      <w:r w:rsidR="000D04AC" w:rsidRPr="00730FD1">
        <w:rPr>
          <w:rFonts w:ascii="Times New Roman" w:eastAsia="Times New Roman" w:hAnsi="Times New Roman"/>
          <w:sz w:val="28"/>
          <w:szCs w:val="28"/>
        </w:rPr>
        <w:t>уется</w:t>
      </w:r>
      <w:r w:rsidRPr="00730FD1">
        <w:rPr>
          <w:rFonts w:ascii="Times New Roman" w:eastAsia="Times New Roman" w:hAnsi="Times New Roman"/>
          <w:sz w:val="28"/>
          <w:szCs w:val="28"/>
        </w:rPr>
        <w:t xml:space="preserve"> матриц</w:t>
      </w:r>
      <w:r w:rsidR="00DC0439" w:rsidRPr="00730FD1">
        <w:rPr>
          <w:rFonts w:ascii="Times New Roman" w:eastAsia="Times New Roman" w:hAnsi="Times New Roman"/>
          <w:sz w:val="28"/>
          <w:szCs w:val="28"/>
        </w:rPr>
        <w:t>а</w:t>
      </w:r>
      <w:r w:rsidRPr="00730FD1">
        <w:rPr>
          <w:rFonts w:ascii="Times New Roman" w:eastAsia="Times New Roman" w:hAnsi="Times New Roman"/>
          <w:sz w:val="28"/>
          <w:szCs w:val="28"/>
        </w:rPr>
        <w:t xml:space="preserve"> переходов </w:t>
      </w:r>
      <m:oMath>
        <m:r>
          <w:rPr>
            <w:rFonts w:ascii="Cambria Math" w:hAnsi="Cambria Math"/>
            <w:sz w:val="28"/>
          </w:rPr>
          <m:t>P</m:t>
        </m:r>
      </m:oMath>
      <w:r w:rsidRPr="00730FD1">
        <w:rPr>
          <w:rFonts w:ascii="Times New Roman" w:eastAsia="Times New Roman" w:hAnsi="Times New Roman"/>
          <w:sz w:val="28"/>
          <w:szCs w:val="28"/>
        </w:rPr>
        <w:t xml:space="preserve">, где каждый элемент </w:t>
      </w:r>
      <m:oMath>
        <m:sSub>
          <m:sSubPr>
            <m:ctrlPr>
              <w:rPr>
                <w:rFonts w:ascii="Cambria Math" w:eastAsia="Times New Roman" w:hAnsi="Cambria Math"/>
                <w:i/>
                <w:sz w:val="28"/>
                <w:szCs w:val="28"/>
              </w:rPr>
            </m:ctrlPr>
          </m:sSubPr>
          <m:e>
            <m:r>
              <w:rPr>
                <w:rFonts w:ascii="Cambria Math" w:eastAsia="Times New Roman" w:hAnsi="Cambria Math"/>
                <w:sz w:val="28"/>
                <w:szCs w:val="28"/>
              </w:rPr>
              <m:t>P</m:t>
            </m:r>
          </m:e>
          <m:sub>
            <m:r>
              <w:rPr>
                <w:rFonts w:ascii="Cambria Math" w:eastAsia="Times New Roman" w:hAnsi="Cambria Math"/>
                <w:sz w:val="28"/>
                <w:szCs w:val="28"/>
              </w:rPr>
              <m:t>ij</m:t>
            </m:r>
          </m:sub>
        </m:sSub>
      </m:oMath>
      <w:r w:rsidRPr="00730FD1">
        <w:rPr>
          <w:rFonts w:ascii="Times New Roman" w:eastAsia="Times New Roman" w:hAnsi="Times New Roman"/>
          <w:sz w:val="28"/>
          <w:szCs w:val="28"/>
        </w:rPr>
        <w:t xml:space="preserve"> показывает вероятность перехода из состояния </w:t>
      </w:r>
      <w:r w:rsidRPr="00730FD1">
        <w:rPr>
          <w:rFonts w:ascii="Times New Roman" w:eastAsia="Times New Roman" w:hAnsi="Times New Roman"/>
          <w:i/>
          <w:sz w:val="28"/>
          <w:szCs w:val="28"/>
        </w:rPr>
        <w:t xml:space="preserve">i </w:t>
      </w:r>
      <w:r w:rsidRPr="00730FD1">
        <w:rPr>
          <w:rFonts w:ascii="Times New Roman" w:eastAsia="Times New Roman" w:hAnsi="Times New Roman"/>
          <w:sz w:val="28"/>
          <w:szCs w:val="28"/>
        </w:rPr>
        <w:t>в состояние j:</w:t>
      </w:r>
    </w:p>
    <w:p w14:paraId="48F3A134" w14:textId="77777777" w:rsidR="007035BB" w:rsidRPr="00730FD1" w:rsidRDefault="007035BB" w:rsidP="004E2D4E">
      <w:pPr>
        <w:spacing w:after="0" w:line="240" w:lineRule="auto"/>
        <w:ind w:firstLine="709"/>
        <w:jc w:val="both"/>
        <w:rPr>
          <w:rFonts w:ascii="Times New Roman" w:eastAsia="Times New Roman" w:hAnsi="Times New Roman"/>
          <w:sz w:val="28"/>
          <w:szCs w:val="28"/>
        </w:rPr>
      </w:pPr>
    </w:p>
    <w:p w14:paraId="457C1451" w14:textId="2F4E9D8F" w:rsidR="00EC7E9E" w:rsidRPr="00730FD1" w:rsidRDefault="00835771" w:rsidP="004E2D4E">
      <w:pPr>
        <w:spacing w:after="0" w:line="240" w:lineRule="auto"/>
        <w:ind w:firstLine="709"/>
        <w:jc w:val="right"/>
        <w:rPr>
          <w:rFonts w:ascii="Times New Roman" w:eastAsia="Times New Roman" w:hAnsi="Times New Roman"/>
          <w:sz w:val="28"/>
          <w:szCs w:val="28"/>
        </w:rPr>
      </w:pPr>
      <m:oMath>
        <m:r>
          <w:rPr>
            <w:rFonts w:ascii="Cambria Math" w:hAnsi="Cambria Math"/>
            <w:sz w:val="28"/>
            <w:szCs w:val="28"/>
            <w:lang w:val="uk-UA"/>
          </w:rPr>
          <m:t>P=</m:t>
        </m:r>
        <m:d>
          <m:dPr>
            <m:begChr m:val="["/>
            <m:endChr m:val="]"/>
            <m:ctrlPr>
              <w:rPr>
                <w:rFonts w:ascii="Cambria Math" w:hAnsi="Cambria Math"/>
                <w:i/>
                <w:sz w:val="28"/>
                <w:szCs w:val="28"/>
                <w:lang w:val="uk-UA"/>
              </w:rPr>
            </m:ctrlPr>
          </m:dPr>
          <m:e>
            <m:m>
              <m:mPr>
                <m:mcs>
                  <m:mc>
                    <m:mcPr>
                      <m:count m:val="5"/>
                      <m:mcJc m:val="center"/>
                    </m:mcPr>
                  </m:mc>
                </m:mcs>
                <m:ctrlPr>
                  <w:rPr>
                    <w:rFonts w:ascii="Cambria Math" w:hAnsi="Cambria Math"/>
                    <w:i/>
                    <w:sz w:val="28"/>
                    <w:szCs w:val="28"/>
                    <w:lang w:val="uk-UA"/>
                  </w:rPr>
                </m:ctrlPr>
              </m:mPr>
              <m:mr>
                <m:e>
                  <m:r>
                    <w:rPr>
                      <w:rFonts w:ascii="Cambria Math" w:hAnsi="Cambria Math"/>
                      <w:sz w:val="28"/>
                      <w:szCs w:val="28"/>
                      <w:lang w:val="uk-UA"/>
                    </w:rPr>
                    <m:t>0.85</m:t>
                  </m:r>
                </m:e>
                <m:e>
                  <m:r>
                    <w:rPr>
                      <w:rFonts w:ascii="Cambria Math" w:hAnsi="Cambria Math"/>
                      <w:sz w:val="28"/>
                      <w:szCs w:val="28"/>
                      <w:lang w:val="uk-UA"/>
                    </w:rPr>
                    <m:t>0.1</m:t>
                  </m:r>
                </m:e>
                <m:e>
                  <m:r>
                    <w:rPr>
                      <w:rFonts w:ascii="Cambria Math" w:hAnsi="Cambria Math"/>
                      <w:sz w:val="28"/>
                      <w:szCs w:val="28"/>
                      <w:lang w:val="uk-UA"/>
                    </w:rPr>
                    <m:t>0.05</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m:t>
                  </m:r>
                </m:e>
              </m:mr>
              <m:mr>
                <m:e>
                  <m:r>
                    <w:rPr>
                      <w:rFonts w:ascii="Cambria Math" w:hAnsi="Cambria Math"/>
                      <w:sz w:val="28"/>
                      <w:szCs w:val="28"/>
                      <w:lang w:val="uk-UA"/>
                    </w:rPr>
                    <m:t>0.1</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0.7</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0.15</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0.05</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m:t>
                  </m:r>
                  <m:ctrlPr>
                    <w:rPr>
                      <w:rFonts w:ascii="Cambria Math" w:eastAsia="Cambria Math" w:hAnsi="Cambria Math" w:cs="Cambria Math"/>
                      <w:i/>
                      <w:sz w:val="28"/>
                      <w:szCs w:val="28"/>
                      <w:lang w:val="uk-UA"/>
                    </w:rPr>
                  </m:ctrlPr>
                </m:e>
              </m:mr>
              <m:mr>
                <m:e>
                  <m:r>
                    <w:rPr>
                      <w:rFonts w:ascii="Cambria Math" w:eastAsia="Cambria Math" w:hAnsi="Cambria Math" w:cs="Cambria Math"/>
                      <w:sz w:val="28"/>
                      <w:szCs w:val="28"/>
                      <w:lang w:val="uk-UA"/>
                    </w:rPr>
                    <m:t>0</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0.2</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0.5</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0.3</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m:t>
                  </m:r>
                  <m:ctrlPr>
                    <w:rPr>
                      <w:rFonts w:ascii="Cambria Math" w:eastAsia="Cambria Math" w:hAnsi="Cambria Math" w:cs="Cambria Math"/>
                      <w:i/>
                      <w:sz w:val="28"/>
                      <w:szCs w:val="28"/>
                      <w:lang w:val="uk-UA"/>
                    </w:rPr>
                  </m:ctrlPr>
                </m:e>
              </m:mr>
              <m:mr>
                <m:e>
                  <m:r>
                    <w:rPr>
                      <w:rFonts w:ascii="Cambria Math" w:eastAsia="Cambria Math" w:hAnsi="Cambria Math" w:cs="Cambria Math"/>
                      <w:sz w:val="28"/>
                      <w:szCs w:val="28"/>
                      <w:lang w:val="uk-UA"/>
                    </w:rPr>
                    <m:t>0</m:t>
                  </m:r>
                </m:e>
                <m:e>
                  <m:r>
                    <w:rPr>
                      <w:rFonts w:ascii="Cambria Math" w:hAnsi="Cambria Math"/>
                      <w:sz w:val="28"/>
                      <w:szCs w:val="28"/>
                      <w:lang w:val="uk-UA"/>
                    </w:rPr>
                    <m:t>0</m:t>
                  </m:r>
                </m:e>
                <m:e>
                  <m:r>
                    <w:rPr>
                      <w:rFonts w:ascii="Cambria Math" w:hAnsi="Cambria Math"/>
                      <w:sz w:val="28"/>
                      <w:szCs w:val="28"/>
                      <w:lang w:val="uk-UA"/>
                    </w:rPr>
                    <m:t>0.3</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0.4</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0.3</m:t>
                  </m:r>
                </m:e>
              </m:mr>
              <m:mr>
                <m:e>
                  <m:r>
                    <w:rPr>
                      <w:rFonts w:ascii="Cambria Math" w:hAnsi="Cambria Math"/>
                      <w:sz w:val="28"/>
                      <w:szCs w:val="28"/>
                      <w:lang w:val="uk-UA"/>
                    </w:rPr>
                    <m:t>0</m:t>
                  </m:r>
                </m:e>
                <m:e>
                  <m:r>
                    <w:rPr>
                      <w:rFonts w:ascii="Cambria Math" w:hAnsi="Cambria Math"/>
                      <w:sz w:val="28"/>
                      <w:szCs w:val="28"/>
                      <w:lang w:val="uk-UA"/>
                    </w:rPr>
                    <m:t>0.1</m:t>
                  </m:r>
                </m:e>
                <m:e>
                  <m:r>
                    <w:rPr>
                      <w:rFonts w:ascii="Cambria Math" w:hAnsi="Cambria Math"/>
                      <w:sz w:val="28"/>
                      <w:szCs w:val="28"/>
                      <w:lang w:val="uk-UA"/>
                    </w:rPr>
                    <m:t>0</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0.4</m:t>
                  </m:r>
                  <m:ctrlPr>
                    <w:rPr>
                      <w:rFonts w:ascii="Cambria Math" w:eastAsia="Cambria Math" w:hAnsi="Cambria Math" w:cs="Cambria Math"/>
                      <w:i/>
                      <w:sz w:val="28"/>
                      <w:szCs w:val="28"/>
                      <w:lang w:val="uk-UA"/>
                    </w:rPr>
                  </m:ctrlPr>
                </m:e>
                <m:e>
                  <m:r>
                    <w:rPr>
                      <w:rFonts w:ascii="Cambria Math" w:eastAsia="Cambria Math" w:hAnsi="Cambria Math" w:cs="Cambria Math"/>
                      <w:sz w:val="28"/>
                      <w:szCs w:val="28"/>
                      <w:lang w:val="uk-UA"/>
                    </w:rPr>
                    <m:t>0.5</m:t>
                  </m:r>
                </m:e>
              </m:mr>
            </m:m>
          </m:e>
        </m:d>
      </m:oMath>
      <w:r w:rsidR="00ED5A1E" w:rsidRPr="00730FD1">
        <w:rPr>
          <w:rFonts w:ascii="Times New Roman" w:eastAsia="Times New Roman" w:hAnsi="Times New Roman"/>
          <w:sz w:val="28"/>
          <w:szCs w:val="28"/>
          <w:lang w:val="uk-UA"/>
        </w:rPr>
        <w:t>.</w:t>
      </w:r>
      <w:r w:rsidR="00DC0439" w:rsidRPr="00730FD1">
        <w:rPr>
          <w:rFonts w:ascii="Times New Roman" w:eastAsia="Times New Roman" w:hAnsi="Times New Roman"/>
          <w:sz w:val="28"/>
          <w:szCs w:val="28"/>
          <w:lang w:val="uk-UA"/>
        </w:rPr>
        <w:tab/>
      </w:r>
      <w:r w:rsidR="00DC0439" w:rsidRPr="00730FD1">
        <w:rPr>
          <w:rFonts w:ascii="Times New Roman" w:eastAsia="Times New Roman" w:hAnsi="Times New Roman"/>
          <w:sz w:val="28"/>
          <w:szCs w:val="28"/>
          <w:lang w:val="uk-UA"/>
        </w:rPr>
        <w:tab/>
      </w:r>
      <w:r w:rsidR="00DC0439" w:rsidRPr="00730FD1">
        <w:rPr>
          <w:rFonts w:ascii="Times New Roman" w:eastAsia="Times New Roman" w:hAnsi="Times New Roman"/>
          <w:sz w:val="28"/>
          <w:szCs w:val="28"/>
          <w:lang w:val="uk-UA"/>
        </w:rPr>
        <w:tab/>
        <w:t>(4.2)</w:t>
      </w:r>
    </w:p>
    <w:p w14:paraId="44244BC1" w14:textId="77777777" w:rsidR="00EC7E9E" w:rsidRPr="00730FD1" w:rsidRDefault="00EC7E9E" w:rsidP="004E2D4E">
      <w:pPr>
        <w:pStyle w:val="23"/>
        <w:spacing w:before="0" w:beforeAutospacing="0" w:after="0" w:afterAutospacing="0"/>
        <w:ind w:firstLine="709"/>
        <w:jc w:val="both"/>
        <w:rPr>
          <w:sz w:val="28"/>
          <w:szCs w:val="28"/>
          <w:lang w:val="ru-RU"/>
        </w:rPr>
      </w:pPr>
    </w:p>
    <w:p w14:paraId="3F7B0D45" w14:textId="444C782E" w:rsidR="00EC7E9E" w:rsidRPr="00730FD1" w:rsidRDefault="00EC7E9E" w:rsidP="004E2D4E">
      <w:pPr>
        <w:pStyle w:val="23"/>
        <w:spacing w:before="0" w:beforeAutospacing="0" w:after="0" w:afterAutospacing="0"/>
        <w:ind w:firstLine="709"/>
        <w:jc w:val="both"/>
        <w:rPr>
          <w:sz w:val="28"/>
          <w:szCs w:val="28"/>
          <w:lang w:val="ru-RU"/>
        </w:rPr>
      </w:pPr>
      <w:r w:rsidRPr="00730FD1">
        <w:rPr>
          <w:sz w:val="28"/>
          <w:szCs w:val="28"/>
          <w:lang w:val="ru-RU"/>
        </w:rPr>
        <w:t xml:space="preserve">Следовательно, были установлены параметры (границы) состояния </w:t>
      </w:r>
      <w:r w:rsidR="005653AB" w:rsidRPr="005653AB">
        <w:rPr>
          <w:sz w:val="28"/>
          <w:szCs w:val="28"/>
          <w:lang w:val="ru-RU"/>
        </w:rPr>
        <w:t>ЦД</w:t>
      </w:r>
      <w:r w:rsidR="005653AB" w:rsidRPr="000F4542">
        <w:rPr>
          <w:sz w:val="28"/>
          <w:szCs w:val="28"/>
          <w:lang w:val="ru-RU"/>
        </w:rPr>
        <w:t xml:space="preserve"> </w:t>
      </w:r>
      <w:r w:rsidR="000F4542" w:rsidRPr="000F4542">
        <w:rPr>
          <w:sz w:val="28"/>
          <w:szCs w:val="28"/>
          <w:lang w:val="ru-RU"/>
        </w:rPr>
        <w:t xml:space="preserve">системы управления </w:t>
      </w:r>
      <w:r w:rsidR="00ED5A1E" w:rsidRPr="00730FD1">
        <w:rPr>
          <w:sz w:val="28"/>
          <w:szCs w:val="28"/>
          <w:lang w:val="ru-RU"/>
        </w:rPr>
        <w:t>Б</w:t>
      </w:r>
      <w:r w:rsidR="00730FD1" w:rsidRPr="00730FD1">
        <w:rPr>
          <w:sz w:val="28"/>
          <w:szCs w:val="28"/>
          <w:lang w:val="ru-RU"/>
        </w:rPr>
        <w:t>О</w:t>
      </w:r>
      <w:r w:rsidR="00ED5A1E" w:rsidRPr="00730FD1">
        <w:rPr>
          <w:sz w:val="28"/>
          <w:szCs w:val="28"/>
          <w:lang w:val="ru-RU"/>
        </w:rPr>
        <w:t>Т инженерно</w:t>
      </w:r>
      <w:r w:rsidRPr="00730FD1">
        <w:rPr>
          <w:sz w:val="28"/>
          <w:szCs w:val="28"/>
          <w:lang w:val="ru-RU"/>
        </w:rPr>
        <w:t>-технического персонала гражданской авиации:</w:t>
      </w:r>
    </w:p>
    <w:p w14:paraId="6EB8E7F4" w14:textId="0146BA81" w:rsidR="00EC7E9E" w:rsidRPr="00730FD1" w:rsidRDefault="00ED5A1E" w:rsidP="004E2D4E">
      <w:pPr>
        <w:spacing w:after="0" w:line="240" w:lineRule="auto"/>
        <w:ind w:firstLine="709"/>
        <w:rPr>
          <w:rFonts w:ascii="Times New Roman" w:hAnsi="Times New Roman"/>
          <w:sz w:val="28"/>
          <w:szCs w:val="28"/>
        </w:rPr>
      </w:pPr>
      <w:r w:rsidRPr="00730FD1">
        <w:rPr>
          <w:rStyle w:val="katex-mathml"/>
          <w:rFonts w:ascii="Times New Roman" w:hAnsi="Times New Roman"/>
          <w:i/>
          <w:sz w:val="28"/>
          <w:szCs w:val="28"/>
        </w:rPr>
        <w:t xml:space="preserve">- </w:t>
      </w:r>
      <m:oMath>
        <m:r>
          <w:rPr>
            <w:rFonts w:ascii="Cambria Math" w:hAnsi="Cambria Math"/>
            <w:sz w:val="28"/>
            <w:szCs w:val="28"/>
          </w:rPr>
          <m:t>ELSE CHI</m:t>
        </m:r>
        <m:r>
          <m:rPr>
            <m:sty m:val="p"/>
          </m:rPr>
          <w:rPr>
            <w:rFonts w:ascii="Cambria Math" w:hAnsi="Cambria Math"/>
            <w:sz w:val="28"/>
            <w:szCs w:val="28"/>
          </w:rPr>
          <m:t>&gt;</m:t>
        </m:r>
        <m:r>
          <w:rPr>
            <w:rFonts w:ascii="Cambria Math" w:hAnsi="Cambria Math"/>
            <w:sz w:val="28"/>
            <w:szCs w:val="28"/>
          </w:rPr>
          <m:t>0.8 THEN</m:t>
        </m:r>
        <m:r>
          <m:rPr>
            <m:sty m:val="p"/>
          </m:rPr>
          <w:rPr>
            <w:rFonts w:ascii="Cambria Math" w:hAnsi="Cambria Math"/>
            <w:sz w:val="28"/>
            <w:szCs w:val="28"/>
          </w:rPr>
          <m:t xml:space="preserve"> </m:t>
        </m:r>
        <m:r>
          <m:rPr>
            <m:sty m:val="bi"/>
          </m:rPr>
          <w:rPr>
            <w:rFonts w:ascii="Cambria Math" w:hAnsi="Cambria Math"/>
            <w:sz w:val="28"/>
            <w:szCs w:val="28"/>
          </w:rPr>
          <m:t>S</m:t>
        </m:r>
        <m:r>
          <m:rPr>
            <m:sty m:val="bi"/>
          </m:rPr>
          <w:rPr>
            <w:rFonts w:ascii="Cambria Math" w:hAnsi="Cambria Math"/>
            <w:sz w:val="28"/>
            <w:szCs w:val="28"/>
          </w:rPr>
          <m:t>1</m:t>
        </m:r>
      </m:oMath>
      <w:r w:rsidR="00EC7E9E" w:rsidRPr="00730FD1">
        <w:rPr>
          <w:rStyle w:val="katex-mathml"/>
          <w:rFonts w:ascii="Times New Roman" w:hAnsi="Times New Roman"/>
          <w:sz w:val="28"/>
          <w:szCs w:val="28"/>
        </w:rPr>
        <w:t xml:space="preserve"> </w:t>
      </w:r>
      <w:r w:rsidRPr="00730FD1">
        <w:rPr>
          <w:rStyle w:val="katex-mathml"/>
          <w:rFonts w:ascii="Times New Roman" w:hAnsi="Times New Roman"/>
          <w:sz w:val="28"/>
          <w:szCs w:val="28"/>
        </w:rPr>
        <w:t xml:space="preserve">- </w:t>
      </w:r>
      <w:r w:rsidR="00EC7E9E" w:rsidRPr="00730FD1">
        <w:rPr>
          <w:rStyle w:val="af"/>
          <w:rFonts w:ascii="Times New Roman" w:hAnsi="Times New Roman"/>
          <w:b w:val="0"/>
          <w:sz w:val="28"/>
          <w:szCs w:val="28"/>
        </w:rPr>
        <w:t>безопасное состояние;</w:t>
      </w:r>
    </w:p>
    <w:p w14:paraId="46A77E51" w14:textId="3EBC3B2E" w:rsidR="00EC7E9E" w:rsidRPr="00730FD1" w:rsidRDefault="00ED5A1E" w:rsidP="004E2D4E">
      <w:pPr>
        <w:spacing w:after="0" w:line="240" w:lineRule="auto"/>
        <w:ind w:firstLine="709"/>
        <w:rPr>
          <w:rFonts w:ascii="Times New Roman" w:hAnsi="Times New Roman"/>
          <w:sz w:val="28"/>
          <w:szCs w:val="28"/>
        </w:rPr>
      </w:pPr>
      <w:r w:rsidRPr="00730FD1">
        <w:rPr>
          <w:rStyle w:val="katex-mathml"/>
          <w:rFonts w:ascii="Times New Roman" w:hAnsi="Times New Roman"/>
          <w:sz w:val="28"/>
          <w:szCs w:val="28"/>
        </w:rPr>
        <w:t xml:space="preserve">- </w:t>
      </w:r>
      <m:oMath>
        <m:r>
          <w:rPr>
            <w:rFonts w:ascii="Cambria Math" w:hAnsi="Cambria Math"/>
            <w:sz w:val="28"/>
            <w:szCs w:val="28"/>
          </w:rPr>
          <m:t xml:space="preserve">ELSE </m:t>
        </m:r>
        <m:r>
          <m:rPr>
            <m:sty m:val="p"/>
          </m:rPr>
          <w:rPr>
            <w:rFonts w:ascii="Cambria Math" w:hAnsi="Cambria Math"/>
            <w:sz w:val="28"/>
            <w:szCs w:val="28"/>
          </w:rPr>
          <m:t>0.6</m:t>
        </m:r>
        <m:r>
          <w:rPr>
            <w:rFonts w:ascii="Cambria Math" w:hAnsi="Cambria Math"/>
            <w:sz w:val="28"/>
            <w:szCs w:val="28"/>
          </w:rPr>
          <m:t>&lt;CHI</m:t>
        </m:r>
        <m:r>
          <m:rPr>
            <m:sty m:val="p"/>
          </m:rPr>
          <w:rPr>
            <w:rFonts w:ascii="Cambria Math" w:hAnsi="Cambria Math"/>
            <w:sz w:val="28"/>
            <w:szCs w:val="28"/>
          </w:rPr>
          <m:t>≤0.8</m:t>
        </m:r>
        <m:r>
          <m:rPr>
            <m:sty m:val="p"/>
          </m:rPr>
          <w:rPr>
            <w:rFonts w:ascii="Cambria Math" w:hAnsi="Times New Roman"/>
            <w:sz w:val="28"/>
            <w:szCs w:val="28"/>
          </w:rPr>
          <m:t xml:space="preserve"> </m:t>
        </m:r>
        <m:r>
          <w:rPr>
            <w:rFonts w:ascii="Cambria Math" w:hAnsi="Cambria Math"/>
            <w:sz w:val="28"/>
            <w:szCs w:val="28"/>
          </w:rPr>
          <m:t>THEN</m:t>
        </m:r>
        <m:r>
          <m:rPr>
            <m:sty m:val="p"/>
          </m:rPr>
          <w:rPr>
            <w:rFonts w:ascii="Cambria Math" w:hAnsi="Cambria Math"/>
            <w:sz w:val="28"/>
            <w:szCs w:val="28"/>
          </w:rPr>
          <m:t xml:space="preserve"> </m:t>
        </m:r>
        <m:r>
          <m:rPr>
            <m:sty m:val="bi"/>
          </m:rPr>
          <w:rPr>
            <w:rFonts w:ascii="Cambria Math" w:hAnsi="Cambria Math"/>
            <w:sz w:val="28"/>
            <w:szCs w:val="28"/>
          </w:rPr>
          <m:t>S</m:t>
        </m:r>
        <m:r>
          <m:rPr>
            <m:sty m:val="bi"/>
          </m:rPr>
          <w:rPr>
            <w:rFonts w:ascii="Cambria Math" w:hAnsi="Cambria Math"/>
            <w:sz w:val="28"/>
            <w:szCs w:val="28"/>
          </w:rPr>
          <m:t>2</m:t>
        </m:r>
      </m:oMath>
      <w:r w:rsidRPr="00730FD1">
        <w:rPr>
          <w:rStyle w:val="katex-mathml"/>
          <w:rFonts w:ascii="Times New Roman" w:hAnsi="Times New Roman"/>
          <w:sz w:val="28"/>
          <w:szCs w:val="28"/>
        </w:rPr>
        <w:t xml:space="preserve"> - </w:t>
      </w:r>
      <w:r w:rsidR="00EC7E9E" w:rsidRPr="00730FD1">
        <w:rPr>
          <w:rStyle w:val="af"/>
          <w:rFonts w:ascii="Times New Roman" w:hAnsi="Times New Roman"/>
          <w:b w:val="0"/>
          <w:sz w:val="28"/>
          <w:szCs w:val="28"/>
        </w:rPr>
        <w:t>состояние слабой угрозы;</w:t>
      </w:r>
    </w:p>
    <w:p w14:paraId="22A5BAE0" w14:textId="0ADEB813" w:rsidR="00EC7E9E" w:rsidRPr="00730FD1" w:rsidRDefault="00ED5A1E" w:rsidP="004E2D4E">
      <w:pPr>
        <w:spacing w:after="0" w:line="240" w:lineRule="auto"/>
        <w:ind w:firstLine="709"/>
        <w:rPr>
          <w:rFonts w:ascii="Times New Roman" w:hAnsi="Times New Roman"/>
          <w:sz w:val="28"/>
          <w:szCs w:val="28"/>
        </w:rPr>
      </w:pPr>
      <w:r w:rsidRPr="00730FD1">
        <w:rPr>
          <w:rStyle w:val="katex-mathml"/>
          <w:rFonts w:ascii="Times New Roman" w:hAnsi="Times New Roman"/>
          <w:sz w:val="28"/>
          <w:szCs w:val="28"/>
        </w:rPr>
        <w:t xml:space="preserve">- </w:t>
      </w:r>
      <m:oMath>
        <m:r>
          <w:rPr>
            <w:rFonts w:ascii="Cambria Math" w:hAnsi="Cambria Math"/>
            <w:sz w:val="28"/>
            <w:szCs w:val="28"/>
          </w:rPr>
          <m:t xml:space="preserve">ELSE </m:t>
        </m:r>
        <m:r>
          <m:rPr>
            <m:sty m:val="p"/>
          </m:rPr>
          <w:rPr>
            <w:rFonts w:ascii="Cambria Math" w:hAnsi="Cambria Math"/>
            <w:sz w:val="28"/>
            <w:szCs w:val="28"/>
          </w:rPr>
          <m:t>0.4</m:t>
        </m:r>
        <m:r>
          <w:rPr>
            <w:rFonts w:ascii="Cambria Math" w:hAnsi="Cambria Math"/>
            <w:sz w:val="28"/>
            <w:szCs w:val="28"/>
          </w:rPr>
          <m:t>&lt;CHI</m:t>
        </m:r>
        <m:r>
          <m:rPr>
            <m:sty m:val="p"/>
          </m:rPr>
          <w:rPr>
            <w:rFonts w:ascii="Cambria Math" w:hAnsi="Cambria Math"/>
            <w:sz w:val="28"/>
            <w:szCs w:val="28"/>
          </w:rPr>
          <m:t>≤0.6</m:t>
        </m:r>
        <m:r>
          <m:rPr>
            <m:sty m:val="p"/>
          </m:rPr>
          <w:rPr>
            <w:rFonts w:ascii="Cambria Math" w:hAnsi="Times New Roman"/>
            <w:sz w:val="28"/>
            <w:szCs w:val="28"/>
          </w:rPr>
          <m:t xml:space="preserve"> </m:t>
        </m:r>
        <m:r>
          <w:rPr>
            <w:rFonts w:ascii="Cambria Math" w:hAnsi="Cambria Math"/>
            <w:sz w:val="28"/>
            <w:szCs w:val="28"/>
          </w:rPr>
          <m:t>THEN</m:t>
        </m:r>
        <m:r>
          <m:rPr>
            <m:sty m:val="p"/>
          </m:rPr>
          <w:rPr>
            <w:rFonts w:ascii="Cambria Math" w:hAnsi="Cambria Math"/>
            <w:sz w:val="28"/>
            <w:szCs w:val="28"/>
          </w:rPr>
          <m:t xml:space="preserve"> </m:t>
        </m:r>
        <m:r>
          <m:rPr>
            <m:sty m:val="bi"/>
          </m:rPr>
          <w:rPr>
            <w:rFonts w:ascii="Cambria Math" w:hAnsi="Cambria Math"/>
            <w:sz w:val="28"/>
            <w:szCs w:val="28"/>
          </w:rPr>
          <m:t>S</m:t>
        </m:r>
        <m:r>
          <m:rPr>
            <m:sty m:val="bi"/>
          </m:rPr>
          <w:rPr>
            <w:rFonts w:ascii="Cambria Math" w:hAnsi="Cambria Math"/>
            <w:sz w:val="28"/>
            <w:szCs w:val="28"/>
          </w:rPr>
          <m:t>3</m:t>
        </m:r>
      </m:oMath>
      <w:r w:rsidRPr="00730FD1">
        <w:rPr>
          <w:rStyle w:val="katex-mathml"/>
          <w:rFonts w:ascii="Times New Roman" w:hAnsi="Times New Roman"/>
          <w:sz w:val="28"/>
          <w:szCs w:val="28"/>
        </w:rPr>
        <w:t xml:space="preserve"> - </w:t>
      </w:r>
      <w:r w:rsidRPr="00730FD1">
        <w:rPr>
          <w:rStyle w:val="katex-mathml"/>
          <w:rFonts w:ascii="Times New Roman" w:hAnsi="Times New Roman"/>
          <w:sz w:val="28"/>
          <w:szCs w:val="28"/>
          <w:lang w:val="en-US"/>
        </w:rPr>
        <w:t>c</w:t>
      </w:r>
      <w:r w:rsidR="00EC7E9E" w:rsidRPr="00730FD1">
        <w:rPr>
          <w:rStyle w:val="af"/>
          <w:rFonts w:ascii="Times New Roman" w:hAnsi="Times New Roman"/>
          <w:b w:val="0"/>
          <w:sz w:val="28"/>
          <w:szCs w:val="28"/>
        </w:rPr>
        <w:t>остояние сильной угрозы;</w:t>
      </w:r>
    </w:p>
    <w:p w14:paraId="4AFEE7DC" w14:textId="3D4FAAD5" w:rsidR="00EC7E9E" w:rsidRPr="00730FD1" w:rsidRDefault="00556F96" w:rsidP="004E2D4E">
      <w:pPr>
        <w:spacing w:after="0" w:line="240" w:lineRule="auto"/>
        <w:ind w:firstLine="709"/>
        <w:rPr>
          <w:rFonts w:ascii="Times New Roman" w:hAnsi="Times New Roman"/>
          <w:sz w:val="28"/>
          <w:szCs w:val="28"/>
        </w:rPr>
      </w:pPr>
      <w:r w:rsidRPr="00730FD1">
        <w:rPr>
          <w:rStyle w:val="katex-mathml"/>
          <w:rFonts w:ascii="Times New Roman" w:hAnsi="Times New Roman"/>
          <w:sz w:val="28"/>
          <w:szCs w:val="28"/>
        </w:rPr>
        <w:t xml:space="preserve">- </w:t>
      </w:r>
      <m:oMath>
        <m:r>
          <w:rPr>
            <w:rFonts w:ascii="Cambria Math" w:hAnsi="Cambria Math"/>
            <w:sz w:val="28"/>
            <w:szCs w:val="28"/>
          </w:rPr>
          <m:t xml:space="preserve">ELSE </m:t>
        </m:r>
        <m:r>
          <m:rPr>
            <m:sty m:val="p"/>
          </m:rPr>
          <w:rPr>
            <w:rFonts w:ascii="Cambria Math" w:hAnsi="Cambria Math"/>
            <w:sz w:val="28"/>
            <w:szCs w:val="28"/>
          </w:rPr>
          <m:t>0.2</m:t>
        </m:r>
        <m:r>
          <w:rPr>
            <w:rFonts w:ascii="Cambria Math" w:hAnsi="Cambria Math"/>
            <w:sz w:val="28"/>
            <w:szCs w:val="28"/>
          </w:rPr>
          <m:t>&lt;CHI</m:t>
        </m:r>
        <m:r>
          <m:rPr>
            <m:sty m:val="p"/>
          </m:rPr>
          <w:rPr>
            <w:rFonts w:ascii="Cambria Math" w:hAnsi="Cambria Math"/>
            <w:sz w:val="28"/>
            <w:szCs w:val="28"/>
          </w:rPr>
          <m:t>≤0.4</m:t>
        </m:r>
        <m:r>
          <m:rPr>
            <m:sty m:val="p"/>
          </m:rPr>
          <w:rPr>
            <w:rFonts w:ascii="Cambria Math" w:hAnsi="Times New Roman"/>
            <w:sz w:val="28"/>
            <w:szCs w:val="28"/>
          </w:rPr>
          <m:t xml:space="preserve"> </m:t>
        </m:r>
        <m:r>
          <w:rPr>
            <w:rFonts w:ascii="Cambria Math" w:hAnsi="Cambria Math"/>
            <w:sz w:val="28"/>
            <w:szCs w:val="28"/>
          </w:rPr>
          <m:t>THEN</m:t>
        </m:r>
        <m:r>
          <m:rPr>
            <m:sty m:val="p"/>
          </m:rPr>
          <w:rPr>
            <w:rFonts w:ascii="Cambria Math" w:hAnsi="Cambria Math"/>
            <w:sz w:val="28"/>
            <w:szCs w:val="28"/>
          </w:rPr>
          <m:t xml:space="preserve"> </m:t>
        </m:r>
        <m:r>
          <m:rPr>
            <m:sty m:val="bi"/>
          </m:rPr>
          <w:rPr>
            <w:rFonts w:ascii="Cambria Math" w:hAnsi="Cambria Math"/>
            <w:sz w:val="28"/>
            <w:szCs w:val="28"/>
          </w:rPr>
          <m:t>S</m:t>
        </m:r>
        <m:r>
          <m:rPr>
            <m:sty m:val="bi"/>
          </m:rPr>
          <w:rPr>
            <w:rFonts w:ascii="Cambria Math" w:hAnsi="Cambria Math"/>
            <w:sz w:val="28"/>
            <w:szCs w:val="28"/>
          </w:rPr>
          <m:t>4</m:t>
        </m:r>
      </m:oMath>
      <w:r w:rsidRPr="00730FD1">
        <w:rPr>
          <w:rStyle w:val="katex-mathml"/>
          <w:rFonts w:ascii="Times New Roman" w:hAnsi="Times New Roman"/>
          <w:sz w:val="28"/>
          <w:szCs w:val="28"/>
        </w:rPr>
        <w:t xml:space="preserve"> - </w:t>
      </w:r>
      <w:r w:rsidR="00EC7E9E" w:rsidRPr="00730FD1">
        <w:rPr>
          <w:rStyle w:val="af"/>
          <w:rFonts w:ascii="Times New Roman" w:hAnsi="Times New Roman"/>
          <w:b w:val="0"/>
          <w:sz w:val="28"/>
          <w:szCs w:val="28"/>
        </w:rPr>
        <w:t>состояние нарушений функциональности;</w:t>
      </w:r>
    </w:p>
    <w:p w14:paraId="3011BD83" w14:textId="559553AA" w:rsidR="00EC7E9E" w:rsidRDefault="00556F96" w:rsidP="004E2D4E">
      <w:pPr>
        <w:spacing w:after="0" w:line="240" w:lineRule="auto"/>
        <w:ind w:firstLine="709"/>
        <w:rPr>
          <w:rStyle w:val="af"/>
          <w:rFonts w:ascii="Times New Roman" w:hAnsi="Times New Roman"/>
          <w:b w:val="0"/>
          <w:sz w:val="28"/>
          <w:szCs w:val="28"/>
        </w:rPr>
      </w:pPr>
      <w:r w:rsidRPr="00730FD1">
        <w:rPr>
          <w:rStyle w:val="katex-mathml"/>
          <w:rFonts w:ascii="Times New Roman" w:hAnsi="Times New Roman"/>
          <w:i/>
          <w:sz w:val="28"/>
          <w:szCs w:val="28"/>
        </w:rPr>
        <w:t xml:space="preserve">- </w:t>
      </w:r>
      <m:oMath>
        <m:r>
          <w:rPr>
            <w:rFonts w:ascii="Cambria Math" w:hAnsi="Cambria Math"/>
            <w:sz w:val="28"/>
            <w:szCs w:val="28"/>
          </w:rPr>
          <m:t>ELSE CHI</m:t>
        </m:r>
        <m:r>
          <m:rPr>
            <m:sty m:val="p"/>
          </m:rPr>
          <w:rPr>
            <w:rFonts w:ascii="Cambria Math" w:hAnsi="Cambria Math"/>
            <w:sz w:val="28"/>
            <w:szCs w:val="28"/>
          </w:rPr>
          <m:t>≤0.2</m:t>
        </m:r>
        <m:r>
          <m:rPr>
            <m:sty m:val="p"/>
          </m:rPr>
          <w:rPr>
            <w:rFonts w:ascii="Cambria Math" w:hAnsi="Times New Roman"/>
            <w:sz w:val="28"/>
            <w:szCs w:val="28"/>
          </w:rPr>
          <m:t xml:space="preserve"> </m:t>
        </m:r>
        <m:r>
          <w:rPr>
            <w:rFonts w:ascii="Cambria Math" w:hAnsi="Cambria Math"/>
            <w:sz w:val="28"/>
            <w:szCs w:val="28"/>
          </w:rPr>
          <m:t>THEN</m:t>
        </m:r>
        <m:r>
          <m:rPr>
            <m:sty m:val="p"/>
          </m:rPr>
          <w:rPr>
            <w:rFonts w:ascii="Cambria Math" w:hAnsi="Cambria Math"/>
            <w:sz w:val="28"/>
            <w:szCs w:val="28"/>
          </w:rPr>
          <m:t xml:space="preserve"> </m:t>
        </m:r>
        <m:r>
          <m:rPr>
            <m:sty m:val="bi"/>
          </m:rPr>
          <w:rPr>
            <w:rFonts w:ascii="Cambria Math" w:hAnsi="Cambria Math"/>
            <w:sz w:val="28"/>
            <w:szCs w:val="28"/>
          </w:rPr>
          <m:t>S</m:t>
        </m:r>
        <m:r>
          <m:rPr>
            <m:sty m:val="bi"/>
          </m:rPr>
          <w:rPr>
            <w:rFonts w:ascii="Cambria Math" w:hAnsi="Cambria Math"/>
            <w:sz w:val="28"/>
            <w:szCs w:val="28"/>
          </w:rPr>
          <m:t>5</m:t>
        </m:r>
      </m:oMath>
      <w:r w:rsidRPr="00730FD1">
        <w:rPr>
          <w:rStyle w:val="katex-mathml"/>
          <w:rFonts w:ascii="Times New Roman" w:hAnsi="Times New Roman"/>
          <w:sz w:val="28"/>
          <w:szCs w:val="28"/>
        </w:rPr>
        <w:t xml:space="preserve"> - </w:t>
      </w:r>
      <w:r w:rsidR="00EC7E9E" w:rsidRPr="00730FD1">
        <w:rPr>
          <w:rStyle w:val="af"/>
          <w:rFonts w:ascii="Times New Roman" w:hAnsi="Times New Roman"/>
          <w:b w:val="0"/>
          <w:sz w:val="28"/>
          <w:szCs w:val="28"/>
        </w:rPr>
        <w:t>состояние восстановления функциональности.</w:t>
      </w:r>
    </w:p>
    <w:p w14:paraId="5CB79139" w14:textId="0E24CA63" w:rsidR="000A747B" w:rsidRPr="00730FD1" w:rsidRDefault="00CF5A0C" w:rsidP="004E2D4E">
      <w:pPr>
        <w:spacing w:after="0" w:line="240" w:lineRule="auto"/>
        <w:ind w:firstLine="709"/>
        <w:rPr>
          <w:rStyle w:val="af"/>
          <w:rFonts w:ascii="Times New Roman" w:hAnsi="Times New Roman"/>
          <w:b w:val="0"/>
          <w:sz w:val="28"/>
          <w:szCs w:val="28"/>
        </w:rPr>
      </w:pPr>
      <w:r>
        <w:rPr>
          <w:rStyle w:val="af"/>
          <w:rFonts w:ascii="Times New Roman" w:hAnsi="Times New Roman"/>
          <w:b w:val="0"/>
          <w:sz w:val="28"/>
          <w:szCs w:val="28"/>
        </w:rPr>
        <w:tab/>
      </w:r>
      <w:r w:rsidR="000A747B">
        <w:rPr>
          <w:rStyle w:val="af"/>
          <w:rFonts w:ascii="Times New Roman" w:hAnsi="Times New Roman"/>
          <w:b w:val="0"/>
          <w:sz w:val="28"/>
          <w:szCs w:val="28"/>
        </w:rPr>
        <w:tab/>
      </w:r>
      <w:r w:rsidR="000A747B">
        <w:rPr>
          <w:rStyle w:val="af"/>
          <w:rFonts w:ascii="Times New Roman" w:hAnsi="Times New Roman"/>
          <w:b w:val="0"/>
          <w:sz w:val="28"/>
          <w:szCs w:val="28"/>
        </w:rPr>
        <w:tab/>
      </w:r>
      <w:r w:rsidR="000A747B">
        <w:rPr>
          <w:rStyle w:val="af"/>
          <w:rFonts w:ascii="Times New Roman" w:hAnsi="Times New Roman"/>
          <w:b w:val="0"/>
          <w:sz w:val="28"/>
          <w:szCs w:val="28"/>
        </w:rPr>
        <w:tab/>
      </w:r>
      <w:r w:rsidR="000A747B">
        <w:rPr>
          <w:rStyle w:val="af"/>
          <w:rFonts w:ascii="Times New Roman" w:hAnsi="Times New Roman"/>
          <w:b w:val="0"/>
          <w:sz w:val="28"/>
          <w:szCs w:val="28"/>
        </w:rPr>
        <w:tab/>
      </w:r>
      <w:r w:rsidR="000A747B">
        <w:rPr>
          <w:rStyle w:val="af"/>
          <w:rFonts w:ascii="Times New Roman" w:hAnsi="Times New Roman"/>
          <w:b w:val="0"/>
          <w:sz w:val="28"/>
          <w:szCs w:val="28"/>
        </w:rPr>
        <w:tab/>
      </w:r>
      <w:r w:rsidR="000A747B">
        <w:rPr>
          <w:rStyle w:val="af"/>
          <w:rFonts w:ascii="Times New Roman" w:hAnsi="Times New Roman"/>
          <w:b w:val="0"/>
          <w:sz w:val="28"/>
          <w:szCs w:val="28"/>
        </w:rPr>
        <w:tab/>
      </w:r>
      <w:r w:rsidR="000A747B">
        <w:rPr>
          <w:rStyle w:val="af"/>
          <w:rFonts w:ascii="Times New Roman" w:hAnsi="Times New Roman"/>
          <w:b w:val="0"/>
          <w:sz w:val="28"/>
          <w:szCs w:val="28"/>
        </w:rPr>
        <w:tab/>
      </w:r>
      <w:r w:rsidR="000A747B">
        <w:rPr>
          <w:rStyle w:val="af"/>
          <w:rFonts w:ascii="Times New Roman" w:hAnsi="Times New Roman"/>
          <w:b w:val="0"/>
          <w:sz w:val="28"/>
          <w:szCs w:val="28"/>
        </w:rPr>
        <w:tab/>
      </w:r>
      <w:r w:rsidR="000A747B">
        <w:rPr>
          <w:rStyle w:val="af"/>
          <w:rFonts w:ascii="Times New Roman" w:hAnsi="Times New Roman"/>
          <w:b w:val="0"/>
          <w:sz w:val="28"/>
          <w:szCs w:val="28"/>
        </w:rPr>
        <w:tab/>
      </w:r>
      <w:r w:rsidR="000A747B">
        <w:rPr>
          <w:rStyle w:val="af"/>
          <w:rFonts w:ascii="Times New Roman" w:hAnsi="Times New Roman"/>
          <w:b w:val="0"/>
          <w:sz w:val="28"/>
          <w:szCs w:val="28"/>
        </w:rPr>
        <w:tab/>
      </w:r>
      <w:r w:rsidR="000A747B">
        <w:rPr>
          <w:rStyle w:val="af"/>
          <w:rFonts w:ascii="Times New Roman" w:hAnsi="Times New Roman"/>
          <w:b w:val="0"/>
          <w:sz w:val="28"/>
          <w:szCs w:val="28"/>
        </w:rPr>
        <w:tab/>
        <w:t>(4.3)</w:t>
      </w:r>
    </w:p>
    <w:p w14:paraId="06256C75" w14:textId="77777777" w:rsidR="00CF5A0C" w:rsidRDefault="00CF5A0C" w:rsidP="004E2D4E">
      <w:pPr>
        <w:spacing w:after="0" w:line="240" w:lineRule="auto"/>
        <w:ind w:firstLine="709"/>
        <w:jc w:val="both"/>
        <w:rPr>
          <w:rFonts w:ascii="Times New Roman" w:hAnsi="Times New Roman"/>
          <w:sz w:val="28"/>
          <w:szCs w:val="28"/>
        </w:rPr>
      </w:pPr>
    </w:p>
    <w:p w14:paraId="33A01538" w14:textId="40AD8F1E" w:rsidR="00EC7E9E" w:rsidRPr="00730FD1" w:rsidRDefault="00EC7E9E" w:rsidP="004E2D4E">
      <w:pPr>
        <w:spacing w:after="0" w:line="240" w:lineRule="auto"/>
        <w:ind w:firstLine="709"/>
        <w:jc w:val="both"/>
        <w:rPr>
          <w:rFonts w:ascii="Times New Roman" w:hAnsi="Times New Roman"/>
          <w:bCs/>
          <w:sz w:val="28"/>
          <w:szCs w:val="28"/>
        </w:rPr>
      </w:pPr>
      <w:r w:rsidRPr="00730FD1">
        <w:rPr>
          <w:rFonts w:ascii="Times New Roman" w:hAnsi="Times New Roman"/>
          <w:sz w:val="28"/>
          <w:szCs w:val="28"/>
        </w:rPr>
        <w:t xml:space="preserve">Таким образом, использование </w:t>
      </w:r>
      <m:oMath>
        <m:r>
          <w:rPr>
            <w:rFonts w:ascii="Cambria Math" w:hAnsi="Cambria Math"/>
            <w:sz w:val="28"/>
          </w:rPr>
          <m:t>CHI</m:t>
        </m:r>
      </m:oMath>
      <w:r w:rsidR="007A5F31" w:rsidRPr="00730FD1">
        <w:rPr>
          <w:rFonts w:ascii="Times New Roman" w:hAnsi="Times New Roman"/>
          <w:sz w:val="28"/>
          <w:szCs w:val="28"/>
        </w:rPr>
        <w:t xml:space="preserve"> </w:t>
      </w:r>
      <w:r w:rsidRPr="00730FD1">
        <w:rPr>
          <w:rFonts w:ascii="Times New Roman" w:hAnsi="Times New Roman"/>
          <w:sz w:val="28"/>
          <w:szCs w:val="28"/>
        </w:rPr>
        <w:t xml:space="preserve">позволяет не только оценить текущее состояние </w:t>
      </w:r>
      <w:r w:rsidR="005653AB">
        <w:rPr>
          <w:rFonts w:ascii="Times New Roman" w:hAnsi="Times New Roman"/>
          <w:sz w:val="28"/>
          <w:szCs w:val="28"/>
        </w:rPr>
        <w:t>ЦД</w:t>
      </w:r>
      <w:r w:rsidRPr="00730FD1">
        <w:rPr>
          <w:rFonts w:ascii="Times New Roman" w:hAnsi="Times New Roman"/>
          <w:sz w:val="28"/>
          <w:szCs w:val="28"/>
        </w:rPr>
        <w:t>, но и прогнозировать развитие ситуации в перспективе.</w:t>
      </w:r>
    </w:p>
    <w:p w14:paraId="1F5ADBE3" w14:textId="1F318E21" w:rsidR="00EC7E9E" w:rsidRPr="001A2491" w:rsidRDefault="00EC7E9E" w:rsidP="004E2D4E">
      <w:pPr>
        <w:pStyle w:val="23"/>
        <w:spacing w:before="0" w:beforeAutospacing="0" w:after="0" w:afterAutospacing="0"/>
        <w:ind w:firstLine="709"/>
        <w:jc w:val="both"/>
        <w:rPr>
          <w:sz w:val="28"/>
          <w:szCs w:val="28"/>
          <w:lang w:val="ru-RU"/>
        </w:rPr>
      </w:pPr>
      <w:r w:rsidRPr="00730FD1">
        <w:rPr>
          <w:sz w:val="28"/>
          <w:szCs w:val="28"/>
          <w:lang w:val="ru-RU"/>
        </w:rPr>
        <w:t xml:space="preserve">Для наглядного представления влияния кибергигиены на функциональное </w:t>
      </w:r>
      <w:r w:rsidRPr="001A2491">
        <w:rPr>
          <w:sz w:val="28"/>
          <w:szCs w:val="28"/>
          <w:lang w:val="ru-RU"/>
        </w:rPr>
        <w:t xml:space="preserve">состояние </w:t>
      </w:r>
      <w:r w:rsidR="000D38A5">
        <w:rPr>
          <w:sz w:val="28"/>
          <w:szCs w:val="28"/>
          <w:lang w:val="ru-RU"/>
        </w:rPr>
        <w:t>ЦД</w:t>
      </w:r>
      <w:r w:rsidRPr="001A2491">
        <w:rPr>
          <w:sz w:val="28"/>
          <w:szCs w:val="28"/>
          <w:lang w:val="ru-RU"/>
        </w:rPr>
        <w:t xml:space="preserve"> </w:t>
      </w:r>
      <w:r w:rsidR="000F4542" w:rsidRPr="000F4542">
        <w:rPr>
          <w:sz w:val="28"/>
          <w:szCs w:val="28"/>
          <w:lang w:val="ru-RU"/>
        </w:rPr>
        <w:t xml:space="preserve">системы управления </w:t>
      </w:r>
      <w:r w:rsidR="008C1363" w:rsidRPr="001A2491">
        <w:rPr>
          <w:sz w:val="28"/>
          <w:szCs w:val="28"/>
          <w:lang w:val="ru-RU"/>
        </w:rPr>
        <w:t>Б</w:t>
      </w:r>
      <w:r w:rsidR="00730FD1" w:rsidRPr="001A2491">
        <w:rPr>
          <w:sz w:val="28"/>
          <w:szCs w:val="28"/>
          <w:lang w:val="ru-RU"/>
        </w:rPr>
        <w:t>О</w:t>
      </w:r>
      <w:r w:rsidR="008C1363" w:rsidRPr="001A2491">
        <w:rPr>
          <w:sz w:val="28"/>
          <w:szCs w:val="28"/>
          <w:lang w:val="ru-RU"/>
        </w:rPr>
        <w:t xml:space="preserve">Т </w:t>
      </w:r>
      <w:r w:rsidRPr="001A2491">
        <w:rPr>
          <w:sz w:val="28"/>
          <w:szCs w:val="28"/>
          <w:lang w:val="ru-RU"/>
        </w:rPr>
        <w:t xml:space="preserve">инженерно-технического персонала гражданской авиации был разработан </w:t>
      </w:r>
      <w:r w:rsidR="00EB52EF" w:rsidRPr="001A2491">
        <w:rPr>
          <w:sz w:val="28"/>
          <w:szCs w:val="28"/>
          <w:lang w:val="ru-RU"/>
        </w:rPr>
        <w:t>метод, включающ</w:t>
      </w:r>
      <w:r w:rsidR="000966BD" w:rsidRPr="001A2491">
        <w:rPr>
          <w:sz w:val="28"/>
          <w:szCs w:val="28"/>
          <w:lang w:val="ru-RU"/>
        </w:rPr>
        <w:t>ий</w:t>
      </w:r>
      <w:r w:rsidR="00EB52EF" w:rsidRPr="001A2491">
        <w:rPr>
          <w:sz w:val="28"/>
          <w:szCs w:val="28"/>
          <w:lang w:val="ru-RU"/>
        </w:rPr>
        <w:t xml:space="preserve"> следующие </w:t>
      </w:r>
      <w:r w:rsidRPr="001A2491">
        <w:rPr>
          <w:sz w:val="28"/>
          <w:szCs w:val="28"/>
          <w:lang w:val="ru-RU"/>
        </w:rPr>
        <w:t>этапы данного процесса и их взаимосвязь.</w:t>
      </w:r>
    </w:p>
    <w:p w14:paraId="0A49DBD5" w14:textId="77777777" w:rsidR="004B0F78" w:rsidRDefault="004B0F78">
      <w:pPr>
        <w:spacing w:after="0" w:line="240" w:lineRule="auto"/>
        <w:rPr>
          <w:rFonts w:ascii="Times New Roman" w:hAnsi="Times New Roman"/>
          <w:b/>
          <w:sz w:val="28"/>
          <w:szCs w:val="28"/>
          <w:lang w:val="x-none" w:eastAsia="x-none"/>
        </w:rPr>
      </w:pPr>
      <w:r>
        <w:rPr>
          <w:b/>
          <w:sz w:val="28"/>
          <w:szCs w:val="28"/>
        </w:rPr>
        <w:br w:type="page"/>
      </w:r>
    </w:p>
    <w:p w14:paraId="05EA4897" w14:textId="09A14111" w:rsidR="00173638" w:rsidRPr="00717B83" w:rsidRDefault="007E2B14" w:rsidP="004E2D4E">
      <w:pPr>
        <w:pStyle w:val="ac"/>
        <w:spacing w:after="0" w:line="240" w:lineRule="auto"/>
        <w:ind w:firstLine="709"/>
        <w:rPr>
          <w:b/>
          <w:sz w:val="28"/>
          <w:szCs w:val="28"/>
        </w:rPr>
      </w:pPr>
      <w:r w:rsidRPr="00717B83">
        <w:rPr>
          <w:b/>
          <w:sz w:val="28"/>
          <w:szCs w:val="28"/>
        </w:rPr>
        <w:t>М</w:t>
      </w:r>
      <w:r w:rsidR="00FA11D9" w:rsidRPr="00717B83">
        <w:rPr>
          <w:b/>
          <w:sz w:val="28"/>
          <w:szCs w:val="28"/>
          <w:lang w:val="ru-RU"/>
        </w:rPr>
        <w:t>4</w:t>
      </w:r>
      <w:r w:rsidRPr="00717B83">
        <w:rPr>
          <w:b/>
          <w:sz w:val="28"/>
          <w:szCs w:val="28"/>
        </w:rPr>
        <w:t>: Алгоритм</w:t>
      </w:r>
      <w:r w:rsidR="00173638" w:rsidRPr="00717B83">
        <w:rPr>
          <w:b/>
          <w:sz w:val="28"/>
          <w:szCs w:val="28"/>
        </w:rPr>
        <w:t xml:space="preserve"> оценки кибергигиены ЦД</w:t>
      </w:r>
    </w:p>
    <w:p w14:paraId="07EF86AD" w14:textId="53CB539A" w:rsidR="00DB393D" w:rsidRPr="000A747B" w:rsidRDefault="00382A2A" w:rsidP="000A747B">
      <w:pPr>
        <w:pStyle w:val="ac"/>
        <w:spacing w:after="0" w:line="240" w:lineRule="auto"/>
        <w:ind w:firstLine="709"/>
        <w:jc w:val="both"/>
      </w:pPr>
      <w:r w:rsidRPr="001A2491">
        <w:rPr>
          <w:i/>
          <w:sz w:val="28"/>
          <w:szCs w:val="28"/>
        </w:rPr>
        <w:t>Шаг 1.</w:t>
      </w:r>
      <w:r w:rsidRPr="001A2491">
        <w:rPr>
          <w:sz w:val="28"/>
          <w:szCs w:val="28"/>
        </w:rPr>
        <w:t xml:space="preserve"> </w:t>
      </w:r>
      <w:r w:rsidR="00EC7E9E" w:rsidRPr="001A2491">
        <w:rPr>
          <w:sz w:val="28"/>
          <w:szCs w:val="28"/>
        </w:rPr>
        <w:t>На</w:t>
      </w:r>
      <w:r w:rsidR="000A747B" w:rsidRPr="000A747B">
        <w:rPr>
          <w:sz w:val="28"/>
          <w:szCs w:val="28"/>
          <w:lang w:val="ru-RU"/>
        </w:rPr>
        <w:t xml:space="preserve"> </w:t>
      </w:r>
      <w:r w:rsidR="000A747B">
        <w:rPr>
          <w:sz w:val="28"/>
          <w:szCs w:val="28"/>
          <w:lang w:val="ru-RU"/>
        </w:rPr>
        <w:t>на</w:t>
      </w:r>
      <w:r w:rsidR="00EC7E9E" w:rsidRPr="001A2491">
        <w:rPr>
          <w:sz w:val="28"/>
          <w:szCs w:val="28"/>
        </w:rPr>
        <w:t>чальн</w:t>
      </w:r>
      <w:r w:rsidR="000A747B">
        <w:rPr>
          <w:sz w:val="28"/>
          <w:szCs w:val="28"/>
          <w:lang w:val="ru-RU"/>
        </w:rPr>
        <w:t>о</w:t>
      </w:r>
      <w:r w:rsidR="00EC7E9E" w:rsidRPr="001A2491">
        <w:rPr>
          <w:sz w:val="28"/>
          <w:szCs w:val="28"/>
        </w:rPr>
        <w:t>м этап</w:t>
      </w:r>
      <w:r w:rsidR="000A747B">
        <w:rPr>
          <w:sz w:val="28"/>
          <w:szCs w:val="28"/>
          <w:lang w:val="ru-RU"/>
        </w:rPr>
        <w:t>е</w:t>
      </w:r>
      <w:r w:rsidR="00EC7E9E" w:rsidRPr="001A2491">
        <w:rPr>
          <w:sz w:val="28"/>
          <w:szCs w:val="28"/>
        </w:rPr>
        <w:t xml:space="preserve"> алгоритма </w:t>
      </w:r>
      <w:r w:rsidR="000A747B">
        <w:rPr>
          <w:sz w:val="28"/>
          <w:szCs w:val="28"/>
          <w:lang w:val="ru-RU"/>
        </w:rPr>
        <w:t xml:space="preserve">реализуется </w:t>
      </w:r>
      <w:r w:rsidR="00EC7E9E" w:rsidRPr="001A2491">
        <w:rPr>
          <w:sz w:val="28"/>
          <w:szCs w:val="28"/>
        </w:rPr>
        <w:t xml:space="preserve">сбор данных о кибербезопасности и киберустойчивости </w:t>
      </w:r>
      <w:r w:rsidR="000A747B">
        <w:rPr>
          <w:sz w:val="28"/>
          <w:szCs w:val="28"/>
          <w:lang w:val="ru-RU"/>
        </w:rPr>
        <w:t>ЦД:</w:t>
      </w:r>
      <w:r w:rsidR="00EC7E9E" w:rsidRPr="001A2491">
        <w:rPr>
          <w:sz w:val="28"/>
          <w:szCs w:val="28"/>
        </w:rPr>
        <w:t xml:space="preserve"> </w:t>
      </w:r>
      <w:r w:rsidR="000A747B" w:rsidRPr="00BB0342">
        <w:rPr>
          <w:bCs/>
          <w:sz w:val="28"/>
        </w:rPr>
        <w:t xml:space="preserve">количество уязвимостей </w:t>
      </w:r>
      <m:oMath>
        <m:r>
          <w:rPr>
            <w:rFonts w:ascii="Cambria Math" w:hAnsi="Cambria Math"/>
            <w:sz w:val="28"/>
            <w:szCs w:val="28"/>
            <w:lang w:val="uk-UA"/>
          </w:rPr>
          <m:t>N</m:t>
        </m:r>
      </m:oMath>
      <w:r w:rsidR="000A747B" w:rsidRPr="00BB0342">
        <w:rPr>
          <w:bCs/>
          <w:sz w:val="28"/>
        </w:rPr>
        <w:t xml:space="preserve">, частота патчинга </w:t>
      </w:r>
      <m:oMath>
        <m:r>
          <w:rPr>
            <w:rFonts w:ascii="Cambria Math" w:hAnsi="Cambria Math"/>
            <w:sz w:val="28"/>
            <w:szCs w:val="28"/>
          </w:rPr>
          <m:t>F</m:t>
        </m:r>
      </m:oMath>
      <w:r w:rsidR="000A747B" w:rsidRPr="00BB0342">
        <w:rPr>
          <w:bCs/>
          <w:sz w:val="28"/>
        </w:rPr>
        <w:t xml:space="preserve">, эффективность мониторинга </w:t>
      </w:r>
      <m:oMath>
        <m:r>
          <w:rPr>
            <w:rFonts w:ascii="Cambria Math" w:hAnsi="Cambria Math"/>
            <w:sz w:val="28"/>
            <w:szCs w:val="28"/>
            <w:lang w:val="uk-UA"/>
          </w:rPr>
          <m:t>E</m:t>
        </m:r>
      </m:oMath>
      <w:r w:rsidR="000A747B" w:rsidRPr="00BB0342">
        <w:rPr>
          <w:bCs/>
          <w:sz w:val="28"/>
        </w:rPr>
        <w:t xml:space="preserve">, время восстановления после инцидента </w:t>
      </w:r>
      <m:oMath>
        <m:r>
          <w:rPr>
            <w:rFonts w:ascii="Cambria Math" w:hAnsi="Cambria Math"/>
            <w:sz w:val="28"/>
            <w:szCs w:val="28"/>
            <w:lang w:val="uk-UA"/>
          </w:rPr>
          <m:t>T</m:t>
        </m:r>
      </m:oMath>
      <w:r w:rsidR="000A747B" w:rsidRPr="00BB0342">
        <w:rPr>
          <w:bCs/>
          <w:sz w:val="28"/>
        </w:rPr>
        <w:t xml:space="preserve">. Экспертно определяются весовые коэффициенты для расчета </w:t>
      </w:r>
      <m:oMath>
        <m:r>
          <w:rPr>
            <w:rFonts w:ascii="Cambria Math" w:hAnsi="Cambria Math"/>
            <w:sz w:val="28"/>
          </w:rPr>
          <m:t>CHI</m:t>
        </m:r>
      </m:oMath>
      <w:r w:rsidR="000A747B" w:rsidRPr="00BB0342">
        <w:rPr>
          <w:bCs/>
          <w:i/>
          <w:sz w:val="28"/>
        </w:rPr>
        <w:t>:</w:t>
      </w:r>
      <w:r w:rsidR="000A747B" w:rsidRPr="00BB0342">
        <w:rPr>
          <w:bCs/>
          <w:sz w:val="28"/>
        </w:rPr>
        <w:t xml:space="preserve"> </w:t>
      </w:r>
      <m:oMath>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1</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3</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4</m:t>
            </m:r>
          </m:sub>
        </m:sSub>
      </m:oMath>
      <w:r w:rsidR="000A747B" w:rsidRPr="00BB0342">
        <w:rPr>
          <w:bCs/>
          <w:sz w:val="28"/>
        </w:rPr>
        <w:t>.</w:t>
      </w:r>
    </w:p>
    <w:p w14:paraId="0B0E48B5" w14:textId="4968D0BE" w:rsidR="00A70D90" w:rsidRPr="00BB0342" w:rsidRDefault="00DB393D" w:rsidP="004E2D4E">
      <w:pPr>
        <w:spacing w:after="0" w:line="240" w:lineRule="auto"/>
        <w:ind w:firstLine="709"/>
        <w:jc w:val="both"/>
        <w:rPr>
          <w:rFonts w:ascii="Times New Roman" w:hAnsi="Times New Roman"/>
          <w:bCs/>
          <w:i/>
          <w:sz w:val="28"/>
        </w:rPr>
      </w:pPr>
      <w:bookmarkStart w:id="55" w:name="_Toc207813301"/>
      <w:r w:rsidRPr="00BB0342">
        <w:rPr>
          <w:rFonts w:ascii="Times New Roman" w:hAnsi="Times New Roman"/>
          <w:i/>
          <w:sz w:val="28"/>
        </w:rPr>
        <w:t>Шаг 2.</w:t>
      </w:r>
      <w:r w:rsidRPr="00BB0342">
        <w:rPr>
          <w:rFonts w:ascii="Times New Roman" w:hAnsi="Times New Roman"/>
          <w:sz w:val="28"/>
        </w:rPr>
        <w:t xml:space="preserve"> </w:t>
      </w:r>
      <w:r w:rsidR="00A95DC3" w:rsidRPr="00BB0342">
        <w:rPr>
          <w:rFonts w:ascii="Times New Roman" w:hAnsi="Times New Roman"/>
          <w:sz w:val="28"/>
        </w:rPr>
        <w:t>Р</w:t>
      </w:r>
      <w:r w:rsidR="00EC7E9E" w:rsidRPr="00BB0342">
        <w:rPr>
          <w:rFonts w:ascii="Times New Roman" w:hAnsi="Times New Roman"/>
          <w:sz w:val="28"/>
        </w:rPr>
        <w:t xml:space="preserve">асчет индекса кибергигиены </w:t>
      </w:r>
      <m:oMath>
        <m:r>
          <w:rPr>
            <w:rFonts w:ascii="Cambria Math" w:hAnsi="Cambria Math"/>
            <w:sz w:val="28"/>
          </w:rPr>
          <m:t>CHI</m:t>
        </m:r>
      </m:oMath>
      <w:r w:rsidR="000A747B">
        <w:rPr>
          <w:rFonts w:ascii="Times New Roman" w:hAnsi="Times New Roman"/>
          <w:sz w:val="28"/>
        </w:rPr>
        <w:t xml:space="preserve"> по </w:t>
      </w:r>
      <w:r w:rsidR="00EC7E9E" w:rsidRPr="00BB0342">
        <w:rPr>
          <w:rFonts w:ascii="Times New Roman" w:hAnsi="Times New Roman"/>
          <w:sz w:val="28"/>
        </w:rPr>
        <w:t>формул</w:t>
      </w:r>
      <w:r w:rsidR="000A747B">
        <w:rPr>
          <w:rFonts w:ascii="Times New Roman" w:hAnsi="Times New Roman"/>
          <w:sz w:val="28"/>
        </w:rPr>
        <w:t>е</w:t>
      </w:r>
      <w:r w:rsidR="00EC7E9E" w:rsidRPr="00BB0342">
        <w:rPr>
          <w:rFonts w:ascii="Times New Roman" w:hAnsi="Times New Roman"/>
          <w:sz w:val="28"/>
        </w:rPr>
        <w:t xml:space="preserve"> (</w:t>
      </w:r>
      <w:r w:rsidR="004906B0" w:rsidRPr="00BB0342">
        <w:rPr>
          <w:rFonts w:ascii="Times New Roman" w:hAnsi="Times New Roman"/>
          <w:sz w:val="28"/>
        </w:rPr>
        <w:t>4.</w:t>
      </w:r>
      <w:r w:rsidR="00EC7E9E" w:rsidRPr="00BB0342">
        <w:rPr>
          <w:rFonts w:ascii="Times New Roman" w:hAnsi="Times New Roman"/>
          <w:sz w:val="28"/>
        </w:rPr>
        <w:t xml:space="preserve">1). </w:t>
      </w:r>
      <w:r w:rsidR="00525195" w:rsidRPr="00BB0342">
        <w:rPr>
          <w:rFonts w:ascii="Times New Roman" w:hAnsi="Times New Roman"/>
          <w:bCs/>
          <w:sz w:val="28"/>
        </w:rPr>
        <w:t>Визуализация влияния факторов для определ</w:t>
      </w:r>
      <w:r w:rsidR="000D38A5">
        <w:rPr>
          <w:rFonts w:ascii="Times New Roman" w:hAnsi="Times New Roman"/>
          <w:bCs/>
          <w:sz w:val="28"/>
        </w:rPr>
        <w:t>е</w:t>
      </w:r>
      <w:r w:rsidR="00525195" w:rsidRPr="00BB0342">
        <w:rPr>
          <w:rFonts w:ascii="Times New Roman" w:hAnsi="Times New Roman"/>
          <w:bCs/>
          <w:sz w:val="28"/>
        </w:rPr>
        <w:t>ния важности аспекто</w:t>
      </w:r>
      <w:r w:rsidR="000966BD" w:rsidRPr="00BB0342">
        <w:rPr>
          <w:rFonts w:ascii="Times New Roman" w:hAnsi="Times New Roman"/>
          <w:bCs/>
          <w:sz w:val="28"/>
        </w:rPr>
        <w:t>в</w:t>
      </w:r>
      <w:r w:rsidR="00525195" w:rsidRPr="00BB0342">
        <w:rPr>
          <w:rFonts w:ascii="Times New Roman" w:hAnsi="Times New Roman"/>
          <w:bCs/>
          <w:sz w:val="28"/>
        </w:rPr>
        <w:t xml:space="preserve"> кибербезопасности </w:t>
      </w:r>
      <w:r w:rsidR="000A747B">
        <w:rPr>
          <w:rFonts w:ascii="Times New Roman" w:hAnsi="Times New Roman"/>
          <w:bCs/>
          <w:sz w:val="28"/>
        </w:rPr>
        <w:t>ЦД</w:t>
      </w:r>
      <w:r w:rsidR="00525195" w:rsidRPr="00BB0342">
        <w:rPr>
          <w:rFonts w:ascii="Times New Roman" w:hAnsi="Times New Roman"/>
          <w:bCs/>
          <w:sz w:val="28"/>
        </w:rPr>
        <w:t xml:space="preserve"> и </w:t>
      </w:r>
      <w:r w:rsidR="000A747B">
        <w:rPr>
          <w:rFonts w:ascii="Times New Roman" w:hAnsi="Times New Roman"/>
          <w:bCs/>
          <w:sz w:val="28"/>
        </w:rPr>
        <w:t xml:space="preserve">разработки комплекса </w:t>
      </w:r>
      <w:r w:rsidR="00525195" w:rsidRPr="00BB0342">
        <w:rPr>
          <w:rFonts w:ascii="Times New Roman" w:hAnsi="Times New Roman"/>
          <w:bCs/>
          <w:sz w:val="28"/>
        </w:rPr>
        <w:t xml:space="preserve">мероприятий по повышению </w:t>
      </w:r>
      <m:oMath>
        <m:r>
          <w:rPr>
            <w:rFonts w:ascii="Cambria Math" w:hAnsi="Cambria Math"/>
            <w:sz w:val="28"/>
          </w:rPr>
          <m:t>CHI</m:t>
        </m:r>
      </m:oMath>
      <w:r w:rsidR="00525195" w:rsidRPr="00BB0342">
        <w:rPr>
          <w:rFonts w:ascii="Times New Roman" w:hAnsi="Times New Roman"/>
          <w:bCs/>
          <w:i/>
          <w:sz w:val="28"/>
        </w:rPr>
        <w:t>.</w:t>
      </w:r>
      <w:bookmarkEnd w:id="55"/>
    </w:p>
    <w:p w14:paraId="3E080186" w14:textId="2DE9F01C" w:rsidR="00A70D90" w:rsidRPr="001A2491" w:rsidRDefault="00A70D90" w:rsidP="004E2D4E">
      <w:pPr>
        <w:spacing w:after="0" w:line="240" w:lineRule="auto"/>
        <w:ind w:firstLine="709"/>
        <w:jc w:val="both"/>
        <w:rPr>
          <w:rFonts w:ascii="Times New Roman" w:hAnsi="Times New Roman"/>
          <w:sz w:val="28"/>
          <w:szCs w:val="28"/>
        </w:rPr>
      </w:pPr>
      <w:r w:rsidRPr="001A2491">
        <w:rPr>
          <w:rFonts w:ascii="Times New Roman" w:hAnsi="Times New Roman"/>
          <w:i/>
          <w:sz w:val="28"/>
          <w:szCs w:val="28"/>
        </w:rPr>
        <w:t>Шаг 3.</w:t>
      </w:r>
      <w:r w:rsidRPr="001A2491">
        <w:rPr>
          <w:rFonts w:ascii="Times New Roman" w:hAnsi="Times New Roman"/>
          <w:sz w:val="28"/>
          <w:szCs w:val="28"/>
        </w:rPr>
        <w:t xml:space="preserve"> Определение состояния кибербезопасности. </w:t>
      </w:r>
      <w:r w:rsidR="00EC7E9E" w:rsidRPr="001A2491">
        <w:rPr>
          <w:rFonts w:ascii="Times New Roman" w:hAnsi="Times New Roman"/>
          <w:sz w:val="28"/>
          <w:szCs w:val="28"/>
        </w:rPr>
        <w:t xml:space="preserve">На основе значения </w:t>
      </w:r>
      <m:oMath>
        <m:r>
          <w:rPr>
            <w:rFonts w:ascii="Cambria Math" w:hAnsi="Cambria Math"/>
            <w:sz w:val="28"/>
          </w:rPr>
          <m:t>CHI</m:t>
        </m:r>
      </m:oMath>
      <w:r w:rsidR="007A5F31" w:rsidRPr="001A2491">
        <w:rPr>
          <w:rFonts w:ascii="Times New Roman" w:hAnsi="Times New Roman"/>
          <w:sz w:val="28"/>
          <w:szCs w:val="28"/>
        </w:rPr>
        <w:t xml:space="preserve"> </w:t>
      </w:r>
      <w:r w:rsidR="00EC7E9E" w:rsidRPr="001A2491">
        <w:rPr>
          <w:rFonts w:ascii="Times New Roman" w:hAnsi="Times New Roman"/>
          <w:sz w:val="28"/>
          <w:szCs w:val="28"/>
        </w:rPr>
        <w:t xml:space="preserve">определяется текущее состояние кибербезопасности и киберустойчивости </w:t>
      </w:r>
      <w:r w:rsidR="000A747B">
        <w:rPr>
          <w:rFonts w:ascii="Times New Roman" w:hAnsi="Times New Roman"/>
          <w:sz w:val="28"/>
          <w:szCs w:val="28"/>
        </w:rPr>
        <w:t>ЦД</w:t>
      </w:r>
      <w:r w:rsidR="00CF5A0C">
        <w:rPr>
          <w:rFonts w:ascii="Times New Roman" w:hAnsi="Times New Roman"/>
          <w:sz w:val="28"/>
          <w:szCs w:val="28"/>
        </w:rPr>
        <w:t xml:space="preserve"> в соответствии с логическим выражением (4.3)</w:t>
      </w:r>
      <w:r w:rsidRPr="001A2491">
        <w:rPr>
          <w:rFonts w:ascii="Times New Roman" w:hAnsi="Times New Roman"/>
          <w:sz w:val="28"/>
          <w:szCs w:val="28"/>
        </w:rPr>
        <w:t xml:space="preserve">. Это является </w:t>
      </w:r>
      <w:r w:rsidR="00304B78" w:rsidRPr="001A2491">
        <w:rPr>
          <w:rFonts w:ascii="Times New Roman" w:hAnsi="Times New Roman"/>
          <w:sz w:val="28"/>
          <w:szCs w:val="28"/>
        </w:rPr>
        <w:t>ф</w:t>
      </w:r>
      <w:r w:rsidR="00EC7E9E" w:rsidRPr="001A2491">
        <w:rPr>
          <w:rFonts w:ascii="Times New Roman" w:hAnsi="Times New Roman"/>
          <w:sz w:val="28"/>
          <w:szCs w:val="28"/>
        </w:rPr>
        <w:t>ундаментальн</w:t>
      </w:r>
      <w:r w:rsidRPr="001A2491">
        <w:rPr>
          <w:rFonts w:ascii="Times New Roman" w:hAnsi="Times New Roman"/>
          <w:sz w:val="28"/>
          <w:szCs w:val="28"/>
        </w:rPr>
        <w:t>ым</w:t>
      </w:r>
      <w:r w:rsidR="00EC7E9E" w:rsidRPr="001A2491">
        <w:rPr>
          <w:rFonts w:ascii="Times New Roman" w:hAnsi="Times New Roman"/>
          <w:sz w:val="28"/>
          <w:szCs w:val="28"/>
        </w:rPr>
        <w:t xml:space="preserve"> основание</w:t>
      </w:r>
      <w:r w:rsidRPr="001A2491">
        <w:rPr>
          <w:rFonts w:ascii="Times New Roman" w:hAnsi="Times New Roman"/>
          <w:sz w:val="28"/>
          <w:szCs w:val="28"/>
        </w:rPr>
        <w:t>м</w:t>
      </w:r>
      <w:r w:rsidR="00EC7E9E" w:rsidRPr="001A2491">
        <w:rPr>
          <w:rFonts w:ascii="Times New Roman" w:hAnsi="Times New Roman"/>
          <w:sz w:val="28"/>
          <w:szCs w:val="28"/>
        </w:rPr>
        <w:t xml:space="preserve"> для принятия решений по его кибергигиене (т.е корректировк</w:t>
      </w:r>
      <w:r w:rsidR="008E7325" w:rsidRPr="001A2491">
        <w:rPr>
          <w:rFonts w:ascii="Times New Roman" w:hAnsi="Times New Roman"/>
          <w:sz w:val="28"/>
          <w:szCs w:val="28"/>
        </w:rPr>
        <w:t>е</w:t>
      </w:r>
      <w:r w:rsidR="00EC7E9E" w:rsidRPr="001A2491">
        <w:rPr>
          <w:rFonts w:ascii="Times New Roman" w:hAnsi="Times New Roman"/>
          <w:sz w:val="28"/>
          <w:szCs w:val="28"/>
        </w:rPr>
        <w:t xml:space="preserve"> или восстановлению). </w:t>
      </w:r>
      <w:r w:rsidR="005D0E78" w:rsidRPr="001A2491">
        <w:rPr>
          <w:rFonts w:ascii="Times New Roman" w:hAnsi="Times New Roman"/>
          <w:sz w:val="28"/>
          <w:szCs w:val="28"/>
        </w:rPr>
        <w:t>Создается вектор начального состояния системы</w:t>
      </w:r>
      <w:r w:rsidR="00B92351" w:rsidRPr="001A2491">
        <w:rPr>
          <w:rFonts w:ascii="Times New Roman" w:hAnsi="Times New Roman"/>
          <w:sz w:val="28"/>
          <w:szCs w:val="28"/>
        </w:rPr>
        <w:t xml:space="preserve"> </w:t>
      </w:r>
      <w:r w:rsidR="00B92351" w:rsidRPr="001A2491">
        <w:rPr>
          <w:rFonts w:ascii="Times New Roman" w:eastAsia="Times New Roman" w:hAnsi="Times New Roman"/>
          <w:sz w:val="28"/>
          <w:szCs w:val="28"/>
        </w:rPr>
        <w:t>π</w:t>
      </w:r>
      <w:r w:rsidR="00B92351" w:rsidRPr="001A2491">
        <w:rPr>
          <w:rFonts w:ascii="Times New Roman" w:eastAsia="Times New Roman" w:hAnsi="Times New Roman"/>
          <w:sz w:val="28"/>
          <w:szCs w:val="28"/>
          <w:vertAlign w:val="subscript"/>
        </w:rPr>
        <w:t>0</w:t>
      </w:r>
      <w:r w:rsidR="005D0E78" w:rsidRPr="001A2491">
        <w:rPr>
          <w:rFonts w:ascii="Times New Roman" w:hAnsi="Times New Roman"/>
          <w:sz w:val="28"/>
          <w:szCs w:val="28"/>
        </w:rPr>
        <w:t>.</w:t>
      </w:r>
    </w:p>
    <w:p w14:paraId="542F4D3E" w14:textId="55C9688B" w:rsidR="004639A8" w:rsidRPr="001A2491" w:rsidRDefault="00A70D90" w:rsidP="004E2D4E">
      <w:pPr>
        <w:tabs>
          <w:tab w:val="left" w:pos="10206"/>
        </w:tabs>
        <w:spacing w:after="0" w:line="240" w:lineRule="auto"/>
        <w:ind w:firstLine="709"/>
        <w:jc w:val="both"/>
        <w:rPr>
          <w:rFonts w:ascii="Times New Roman" w:eastAsia="Times New Roman" w:hAnsi="Times New Roman"/>
          <w:sz w:val="28"/>
          <w:szCs w:val="28"/>
        </w:rPr>
      </w:pPr>
      <w:r w:rsidRPr="001A2491">
        <w:rPr>
          <w:rFonts w:ascii="Times New Roman" w:hAnsi="Times New Roman"/>
          <w:i/>
          <w:sz w:val="28"/>
          <w:szCs w:val="28"/>
        </w:rPr>
        <w:t xml:space="preserve">Шаг 4. </w:t>
      </w:r>
      <w:r w:rsidR="004639A8" w:rsidRPr="001A2491">
        <w:rPr>
          <w:rFonts w:ascii="Times New Roman" w:hAnsi="Times New Roman"/>
          <w:sz w:val="28"/>
          <w:szCs w:val="28"/>
        </w:rPr>
        <w:t xml:space="preserve">Применение модели переходов. </w:t>
      </w:r>
      <w:r w:rsidR="00055B47" w:rsidRPr="001A2491">
        <w:rPr>
          <w:rFonts w:ascii="Times New Roman" w:hAnsi="Times New Roman"/>
          <w:sz w:val="28"/>
          <w:szCs w:val="28"/>
        </w:rPr>
        <w:t>М</w:t>
      </w:r>
      <w:r w:rsidR="004639A8" w:rsidRPr="001A2491">
        <w:rPr>
          <w:rFonts w:ascii="Times New Roman" w:hAnsi="Times New Roman"/>
          <w:bCs/>
          <w:sz w:val="28"/>
          <w:szCs w:val="28"/>
        </w:rPr>
        <w:t xml:space="preserve">одель переходов между состояниями </w:t>
      </w:r>
      <w:r w:rsidR="00055B47" w:rsidRPr="001A2491">
        <w:rPr>
          <w:rFonts w:ascii="Times New Roman" w:hAnsi="Times New Roman"/>
          <w:bCs/>
          <w:sz w:val="28"/>
          <w:szCs w:val="28"/>
        </w:rPr>
        <w:t>позволяет прогнозировать и</w:t>
      </w:r>
      <w:r w:rsidR="004639A8" w:rsidRPr="001A2491">
        <w:rPr>
          <w:rFonts w:ascii="Times New Roman" w:hAnsi="Times New Roman"/>
          <w:bCs/>
          <w:sz w:val="28"/>
          <w:szCs w:val="28"/>
        </w:rPr>
        <w:t>зменени</w:t>
      </w:r>
      <w:r w:rsidR="00055B47" w:rsidRPr="001A2491">
        <w:rPr>
          <w:rFonts w:ascii="Times New Roman" w:hAnsi="Times New Roman"/>
          <w:bCs/>
          <w:sz w:val="28"/>
          <w:szCs w:val="28"/>
        </w:rPr>
        <w:t>я</w:t>
      </w:r>
      <w:r w:rsidR="004639A8" w:rsidRPr="001A2491">
        <w:rPr>
          <w:rFonts w:ascii="Times New Roman" w:hAnsi="Times New Roman"/>
          <w:bCs/>
          <w:sz w:val="28"/>
          <w:szCs w:val="28"/>
        </w:rPr>
        <w:t xml:space="preserve"> состояния кибербезопасности </w:t>
      </w:r>
      <w:r w:rsidR="00CF5A0C">
        <w:rPr>
          <w:rFonts w:ascii="Times New Roman" w:hAnsi="Times New Roman"/>
          <w:bCs/>
          <w:sz w:val="28"/>
          <w:szCs w:val="28"/>
        </w:rPr>
        <w:t>ЦД</w:t>
      </w:r>
      <w:r w:rsidR="004639A8" w:rsidRPr="001A2491">
        <w:rPr>
          <w:rFonts w:ascii="Times New Roman" w:hAnsi="Times New Roman"/>
          <w:bCs/>
          <w:sz w:val="28"/>
          <w:szCs w:val="28"/>
        </w:rPr>
        <w:t xml:space="preserve">. </w:t>
      </w:r>
      <w:r w:rsidR="00055B47" w:rsidRPr="001A2491">
        <w:rPr>
          <w:rFonts w:ascii="Times New Roman" w:hAnsi="Times New Roman"/>
          <w:bCs/>
          <w:sz w:val="28"/>
          <w:szCs w:val="28"/>
        </w:rPr>
        <w:t xml:space="preserve">Также применяется </w:t>
      </w:r>
      <w:r w:rsidR="004639A8" w:rsidRPr="001A2491">
        <w:rPr>
          <w:rFonts w:ascii="Times New Roman" w:hAnsi="Times New Roman"/>
          <w:bCs/>
          <w:sz w:val="28"/>
          <w:szCs w:val="28"/>
        </w:rPr>
        <w:t>матриц</w:t>
      </w:r>
      <w:r w:rsidR="00055B47" w:rsidRPr="001A2491">
        <w:rPr>
          <w:rFonts w:ascii="Times New Roman" w:hAnsi="Times New Roman"/>
          <w:bCs/>
          <w:sz w:val="28"/>
          <w:szCs w:val="28"/>
        </w:rPr>
        <w:t>а</w:t>
      </w:r>
      <w:r w:rsidR="004639A8" w:rsidRPr="001A2491">
        <w:rPr>
          <w:rFonts w:ascii="Times New Roman" w:hAnsi="Times New Roman"/>
          <w:bCs/>
          <w:sz w:val="28"/>
          <w:szCs w:val="28"/>
        </w:rPr>
        <w:t xml:space="preserve"> переходов </w:t>
      </w:r>
      <m:oMath>
        <m:r>
          <w:rPr>
            <w:rFonts w:ascii="Cambria Math" w:hAnsi="Cambria Math"/>
            <w:sz w:val="28"/>
          </w:rPr>
          <m:t>P</m:t>
        </m:r>
      </m:oMath>
      <w:r w:rsidR="00055B47" w:rsidRPr="001A2491">
        <w:rPr>
          <w:rFonts w:ascii="Times New Roman" w:hAnsi="Times New Roman"/>
          <w:bCs/>
          <w:sz w:val="28"/>
          <w:szCs w:val="28"/>
        </w:rPr>
        <w:t>. Д</w:t>
      </w:r>
      <w:r w:rsidR="004639A8" w:rsidRPr="001A2491">
        <w:rPr>
          <w:rFonts w:ascii="Times New Roman" w:hAnsi="Times New Roman"/>
          <w:bCs/>
          <w:sz w:val="28"/>
          <w:szCs w:val="28"/>
        </w:rPr>
        <w:t>ля определения наиболее вероятных переходов между разными состояниями системы наиболее целесообразно использовать тепловую карту</w:t>
      </w:r>
      <w:r w:rsidR="004639A8" w:rsidRPr="001A2491">
        <w:rPr>
          <w:rFonts w:ascii="Times New Roman" w:eastAsia="Times New Roman" w:hAnsi="Times New Roman"/>
          <w:sz w:val="28"/>
          <w:szCs w:val="28"/>
        </w:rPr>
        <w:t xml:space="preserve"> наглядн</w:t>
      </w:r>
      <w:r w:rsidR="00CF5A0C">
        <w:rPr>
          <w:rFonts w:ascii="Times New Roman" w:eastAsia="Times New Roman" w:hAnsi="Times New Roman"/>
          <w:sz w:val="28"/>
          <w:szCs w:val="28"/>
        </w:rPr>
        <w:t>ого</w:t>
      </w:r>
      <w:r w:rsidR="004639A8" w:rsidRPr="001A2491">
        <w:rPr>
          <w:rFonts w:ascii="Times New Roman" w:eastAsia="Times New Roman" w:hAnsi="Times New Roman"/>
          <w:sz w:val="28"/>
          <w:szCs w:val="28"/>
        </w:rPr>
        <w:t xml:space="preserve"> </w:t>
      </w:r>
      <w:r w:rsidR="00CF5A0C">
        <w:rPr>
          <w:rFonts w:ascii="Times New Roman" w:eastAsia="Times New Roman" w:hAnsi="Times New Roman"/>
          <w:sz w:val="28"/>
          <w:szCs w:val="28"/>
        </w:rPr>
        <w:t xml:space="preserve">представления </w:t>
      </w:r>
      <w:r w:rsidR="004639A8" w:rsidRPr="001A2491">
        <w:rPr>
          <w:rFonts w:ascii="Times New Roman" w:eastAsia="Times New Roman" w:hAnsi="Times New Roman"/>
          <w:sz w:val="28"/>
          <w:szCs w:val="28"/>
        </w:rPr>
        <w:t>информаци</w:t>
      </w:r>
      <w:r w:rsidR="00CF5A0C">
        <w:rPr>
          <w:rFonts w:ascii="Times New Roman" w:eastAsia="Times New Roman" w:hAnsi="Times New Roman"/>
          <w:sz w:val="28"/>
          <w:szCs w:val="28"/>
        </w:rPr>
        <w:t>и</w:t>
      </w:r>
      <w:r w:rsidR="004639A8" w:rsidRPr="001A2491">
        <w:rPr>
          <w:rFonts w:ascii="Times New Roman" w:eastAsia="Times New Roman" w:hAnsi="Times New Roman"/>
          <w:sz w:val="28"/>
          <w:szCs w:val="28"/>
        </w:rPr>
        <w:t xml:space="preserve"> о</w:t>
      </w:r>
      <w:r w:rsidR="008E7325" w:rsidRPr="001A2491">
        <w:rPr>
          <w:rFonts w:ascii="Times New Roman" w:eastAsia="Times New Roman" w:hAnsi="Times New Roman"/>
          <w:sz w:val="28"/>
          <w:szCs w:val="28"/>
        </w:rPr>
        <w:t xml:space="preserve"> </w:t>
      </w:r>
      <w:r w:rsidR="004639A8" w:rsidRPr="001A2491">
        <w:rPr>
          <w:rFonts w:ascii="Times New Roman" w:eastAsia="Times New Roman" w:hAnsi="Times New Roman"/>
          <w:sz w:val="28"/>
          <w:szCs w:val="28"/>
        </w:rPr>
        <w:t>состояни</w:t>
      </w:r>
      <w:r w:rsidR="00CF5A0C">
        <w:rPr>
          <w:rFonts w:ascii="Times New Roman" w:eastAsia="Times New Roman" w:hAnsi="Times New Roman"/>
          <w:sz w:val="28"/>
          <w:szCs w:val="28"/>
        </w:rPr>
        <w:t>ях</w:t>
      </w:r>
      <w:r w:rsidR="004639A8" w:rsidRPr="001A2491">
        <w:rPr>
          <w:rFonts w:ascii="Times New Roman" w:eastAsia="Times New Roman" w:hAnsi="Times New Roman"/>
          <w:sz w:val="28"/>
          <w:szCs w:val="28"/>
        </w:rPr>
        <w:t xml:space="preserve"> </w:t>
      </w:r>
      <w:r w:rsidR="00CF5A0C">
        <w:rPr>
          <w:rFonts w:ascii="Times New Roman" w:eastAsia="Times New Roman" w:hAnsi="Times New Roman"/>
          <w:sz w:val="28"/>
          <w:szCs w:val="28"/>
        </w:rPr>
        <w:t xml:space="preserve">с </w:t>
      </w:r>
      <w:r w:rsidR="004639A8" w:rsidRPr="001A2491">
        <w:rPr>
          <w:rFonts w:ascii="Times New Roman" w:eastAsia="Times New Roman" w:hAnsi="Times New Roman"/>
          <w:sz w:val="28"/>
          <w:szCs w:val="28"/>
        </w:rPr>
        <w:t>угрозами</w:t>
      </w:r>
      <w:r w:rsidR="00CF5A0C">
        <w:rPr>
          <w:rFonts w:ascii="Times New Roman" w:eastAsia="Times New Roman" w:hAnsi="Times New Roman"/>
          <w:sz w:val="28"/>
          <w:szCs w:val="28"/>
        </w:rPr>
        <w:t>.</w:t>
      </w:r>
      <w:r w:rsidR="004639A8" w:rsidRPr="001A2491">
        <w:rPr>
          <w:rFonts w:ascii="Times New Roman" w:eastAsia="Times New Roman" w:hAnsi="Times New Roman"/>
          <w:sz w:val="28"/>
          <w:szCs w:val="28"/>
        </w:rPr>
        <w:t xml:space="preserve"> </w:t>
      </w:r>
      <w:r w:rsidR="00CF5A0C">
        <w:rPr>
          <w:rFonts w:ascii="Times New Roman" w:eastAsia="Times New Roman" w:hAnsi="Times New Roman"/>
          <w:sz w:val="28"/>
          <w:szCs w:val="28"/>
        </w:rPr>
        <w:t>О</w:t>
      </w:r>
      <w:r w:rsidR="004639A8" w:rsidRPr="001A2491">
        <w:rPr>
          <w:rFonts w:ascii="Times New Roman" w:eastAsia="Times New Roman" w:hAnsi="Times New Roman"/>
          <w:sz w:val="28"/>
          <w:szCs w:val="28"/>
        </w:rPr>
        <w:t>предел</w:t>
      </w:r>
      <w:r w:rsidR="00CF5A0C">
        <w:rPr>
          <w:rFonts w:ascii="Times New Roman" w:eastAsia="Times New Roman" w:hAnsi="Times New Roman"/>
          <w:sz w:val="28"/>
          <w:szCs w:val="28"/>
        </w:rPr>
        <w:t>яется</w:t>
      </w:r>
      <w:r w:rsidR="004639A8" w:rsidRPr="001A2491">
        <w:rPr>
          <w:rFonts w:ascii="Times New Roman" w:eastAsia="Times New Roman" w:hAnsi="Times New Roman"/>
          <w:sz w:val="28"/>
          <w:szCs w:val="28"/>
        </w:rPr>
        <w:t xml:space="preserve"> совокупность необходимых мер по кибергигиене </w:t>
      </w:r>
      <w:r w:rsidR="00CF5A0C">
        <w:rPr>
          <w:rFonts w:ascii="Times New Roman" w:eastAsia="Times New Roman" w:hAnsi="Times New Roman"/>
          <w:sz w:val="28"/>
          <w:szCs w:val="28"/>
        </w:rPr>
        <w:t>ЦД</w:t>
      </w:r>
      <w:r w:rsidR="004639A8" w:rsidRPr="001A2491">
        <w:rPr>
          <w:rFonts w:ascii="Times New Roman" w:eastAsia="Times New Roman" w:hAnsi="Times New Roman"/>
          <w:sz w:val="28"/>
          <w:szCs w:val="28"/>
        </w:rPr>
        <w:t>.</w:t>
      </w:r>
    </w:p>
    <w:p w14:paraId="35B31C04" w14:textId="1B8D4D7C" w:rsidR="000A0FFB" w:rsidRPr="001232F6" w:rsidRDefault="00002718" w:rsidP="004E2D4E">
      <w:pPr>
        <w:tabs>
          <w:tab w:val="left" w:pos="851"/>
          <w:tab w:val="left" w:pos="10065"/>
        </w:tabs>
        <w:spacing w:after="0" w:line="240" w:lineRule="auto"/>
        <w:ind w:firstLine="709"/>
        <w:jc w:val="both"/>
        <w:rPr>
          <w:rFonts w:ascii="Times New Roman" w:eastAsia="Times New Roman" w:hAnsi="Times New Roman"/>
          <w:sz w:val="28"/>
          <w:szCs w:val="28"/>
        </w:rPr>
      </w:pPr>
      <w:r w:rsidRPr="001A2491">
        <w:rPr>
          <w:rFonts w:ascii="Times New Roman" w:hAnsi="Times New Roman"/>
          <w:i/>
          <w:sz w:val="28"/>
          <w:szCs w:val="28"/>
        </w:rPr>
        <w:t xml:space="preserve">Шаг 5. </w:t>
      </w:r>
      <w:r w:rsidR="004906B0" w:rsidRPr="001A2491">
        <w:rPr>
          <w:rFonts w:ascii="Times New Roman" w:hAnsi="Times New Roman"/>
          <w:sz w:val="28"/>
          <w:szCs w:val="28"/>
        </w:rPr>
        <w:t>Вероятности пребывания</w:t>
      </w:r>
      <w:r w:rsidR="000409BD" w:rsidRPr="001A2491">
        <w:rPr>
          <w:rFonts w:ascii="Times New Roman" w:eastAsia="Times New Roman" w:hAnsi="Times New Roman"/>
          <w:sz w:val="28"/>
          <w:szCs w:val="28"/>
        </w:rPr>
        <w:t xml:space="preserve">. </w:t>
      </w:r>
      <w:r w:rsidR="00CF5A0C">
        <w:rPr>
          <w:rFonts w:ascii="Times New Roman" w:eastAsia="Times New Roman" w:hAnsi="Times New Roman"/>
          <w:sz w:val="28"/>
          <w:szCs w:val="28"/>
        </w:rPr>
        <w:t>О</w:t>
      </w:r>
      <w:r w:rsidR="00CF5A0C" w:rsidRPr="001A2491">
        <w:rPr>
          <w:rFonts w:ascii="Times New Roman" w:eastAsia="Times New Roman" w:hAnsi="Times New Roman"/>
          <w:sz w:val="28"/>
          <w:szCs w:val="28"/>
        </w:rPr>
        <w:t xml:space="preserve">пределяются </w:t>
      </w:r>
      <w:r w:rsidR="00CF5A0C">
        <w:rPr>
          <w:rFonts w:ascii="Times New Roman" w:eastAsia="Times New Roman" w:hAnsi="Times New Roman"/>
          <w:sz w:val="28"/>
          <w:szCs w:val="28"/>
        </w:rPr>
        <w:t>путем м</w:t>
      </w:r>
      <w:r w:rsidR="000409BD" w:rsidRPr="001A2491">
        <w:rPr>
          <w:rFonts w:ascii="Times New Roman" w:eastAsia="Times New Roman" w:hAnsi="Times New Roman"/>
          <w:sz w:val="28"/>
          <w:szCs w:val="28"/>
        </w:rPr>
        <w:t>оделир</w:t>
      </w:r>
      <w:r w:rsidR="00CF5A0C">
        <w:rPr>
          <w:rFonts w:ascii="Times New Roman" w:eastAsia="Times New Roman" w:hAnsi="Times New Roman"/>
          <w:sz w:val="28"/>
          <w:szCs w:val="28"/>
        </w:rPr>
        <w:t>ования</w:t>
      </w:r>
      <w:r w:rsidR="000409BD" w:rsidRPr="001A2491">
        <w:rPr>
          <w:rFonts w:ascii="Times New Roman" w:eastAsia="Times New Roman" w:hAnsi="Times New Roman"/>
          <w:sz w:val="28"/>
          <w:szCs w:val="28"/>
        </w:rPr>
        <w:t xml:space="preserve"> состояния кибербезопасности </w:t>
      </w:r>
      <w:r w:rsidR="00CF5A0C">
        <w:rPr>
          <w:rFonts w:ascii="Times New Roman" w:eastAsia="Times New Roman" w:hAnsi="Times New Roman"/>
          <w:sz w:val="28"/>
          <w:szCs w:val="28"/>
        </w:rPr>
        <w:t>ЦД и у</w:t>
      </w:r>
      <w:r w:rsidR="000409BD" w:rsidRPr="001A2491">
        <w:rPr>
          <w:rFonts w:ascii="Times New Roman" w:eastAsia="Times New Roman" w:hAnsi="Times New Roman"/>
          <w:sz w:val="28"/>
          <w:szCs w:val="28"/>
        </w:rPr>
        <w:t>множ</w:t>
      </w:r>
      <w:r w:rsidR="00CF5A0C">
        <w:rPr>
          <w:rFonts w:ascii="Times New Roman" w:eastAsia="Times New Roman" w:hAnsi="Times New Roman"/>
          <w:sz w:val="28"/>
          <w:szCs w:val="28"/>
        </w:rPr>
        <w:t>ения</w:t>
      </w:r>
      <w:r w:rsidR="000409BD" w:rsidRPr="001A2491">
        <w:rPr>
          <w:rFonts w:ascii="Times New Roman" w:eastAsia="Times New Roman" w:hAnsi="Times New Roman"/>
          <w:sz w:val="28"/>
          <w:szCs w:val="28"/>
        </w:rPr>
        <w:t xml:space="preserve"> начальн</w:t>
      </w:r>
      <w:r w:rsidR="00CF5A0C">
        <w:rPr>
          <w:rFonts w:ascii="Times New Roman" w:eastAsia="Times New Roman" w:hAnsi="Times New Roman"/>
          <w:sz w:val="28"/>
          <w:szCs w:val="28"/>
        </w:rPr>
        <w:t>ого</w:t>
      </w:r>
      <w:r w:rsidR="000409BD" w:rsidRPr="001A2491">
        <w:rPr>
          <w:rFonts w:ascii="Times New Roman" w:eastAsia="Times New Roman" w:hAnsi="Times New Roman"/>
          <w:sz w:val="28"/>
          <w:szCs w:val="28"/>
        </w:rPr>
        <w:t xml:space="preserve"> вектор</w:t>
      </w:r>
      <w:r w:rsidR="00CF5A0C">
        <w:rPr>
          <w:rFonts w:ascii="Times New Roman" w:eastAsia="Times New Roman" w:hAnsi="Times New Roman"/>
          <w:sz w:val="28"/>
          <w:szCs w:val="28"/>
        </w:rPr>
        <w:t>а</w:t>
      </w:r>
      <w:r w:rsidR="000409BD" w:rsidRPr="001A2491">
        <w:rPr>
          <w:rFonts w:ascii="Times New Roman" w:eastAsia="Times New Roman" w:hAnsi="Times New Roman"/>
          <w:sz w:val="28"/>
          <w:szCs w:val="28"/>
        </w:rPr>
        <w:t xml:space="preserve"> состояний π</w:t>
      </w:r>
      <w:r w:rsidR="000409BD" w:rsidRPr="001A2491">
        <w:rPr>
          <w:rFonts w:ascii="Times New Roman" w:eastAsia="Times New Roman" w:hAnsi="Times New Roman"/>
          <w:sz w:val="28"/>
          <w:szCs w:val="28"/>
          <w:vertAlign w:val="subscript"/>
        </w:rPr>
        <w:t>0</w:t>
      </w:r>
      <w:r w:rsidR="000409BD" w:rsidRPr="001A2491">
        <w:rPr>
          <w:rFonts w:ascii="Times New Roman" w:eastAsia="Times New Roman" w:hAnsi="Times New Roman"/>
          <w:sz w:val="28"/>
          <w:szCs w:val="28"/>
        </w:rPr>
        <w:t xml:space="preserve"> на матрицу переходов </w:t>
      </w:r>
      <m:oMath>
        <m:r>
          <w:rPr>
            <w:rFonts w:ascii="Cambria Math" w:hAnsi="Cambria Math"/>
            <w:sz w:val="28"/>
          </w:rPr>
          <m:t>P</m:t>
        </m:r>
      </m:oMath>
      <w:r w:rsidR="000A0FFB" w:rsidRPr="001232F6">
        <w:rPr>
          <w:rFonts w:ascii="Times New Roman" w:eastAsia="Times New Roman" w:hAnsi="Times New Roman"/>
          <w:sz w:val="28"/>
          <w:szCs w:val="28"/>
        </w:rPr>
        <w:t>.</w:t>
      </w:r>
    </w:p>
    <w:p w14:paraId="33468CC9" w14:textId="661EE925" w:rsidR="00DF49D4" w:rsidRPr="001232F6" w:rsidRDefault="00B92351" w:rsidP="004E2D4E">
      <w:pPr>
        <w:tabs>
          <w:tab w:val="left" w:pos="851"/>
          <w:tab w:val="left" w:pos="10065"/>
        </w:tabs>
        <w:spacing w:after="0" w:line="240" w:lineRule="auto"/>
        <w:ind w:firstLine="709"/>
        <w:jc w:val="both"/>
        <w:rPr>
          <w:rFonts w:ascii="Times New Roman" w:eastAsia="Times New Roman" w:hAnsi="Times New Roman"/>
          <w:sz w:val="28"/>
          <w:szCs w:val="28"/>
        </w:rPr>
      </w:pPr>
      <w:r w:rsidRPr="001232F6">
        <w:rPr>
          <w:rFonts w:ascii="Times New Roman" w:hAnsi="Times New Roman"/>
          <w:i/>
          <w:sz w:val="28"/>
          <w:szCs w:val="28"/>
        </w:rPr>
        <w:t xml:space="preserve">Шаг 6. </w:t>
      </w:r>
      <w:r w:rsidR="004906B0" w:rsidRPr="001232F6">
        <w:rPr>
          <w:rFonts w:ascii="Times New Roman" w:eastAsia="Times New Roman" w:hAnsi="Times New Roman"/>
          <w:sz w:val="28"/>
          <w:szCs w:val="28"/>
        </w:rPr>
        <w:t>М</w:t>
      </w:r>
      <w:r w:rsidR="00DF49D4" w:rsidRPr="001232F6">
        <w:rPr>
          <w:rFonts w:ascii="Times New Roman" w:eastAsia="Times New Roman" w:hAnsi="Times New Roman"/>
          <w:sz w:val="28"/>
          <w:szCs w:val="28"/>
        </w:rPr>
        <w:t>ер</w:t>
      </w:r>
      <w:r w:rsidR="004906B0" w:rsidRPr="001232F6">
        <w:rPr>
          <w:rFonts w:ascii="Times New Roman" w:eastAsia="Times New Roman" w:hAnsi="Times New Roman"/>
          <w:sz w:val="28"/>
          <w:szCs w:val="28"/>
        </w:rPr>
        <w:t>ы</w:t>
      </w:r>
      <w:r w:rsidR="00DF49D4" w:rsidRPr="001232F6">
        <w:rPr>
          <w:rFonts w:ascii="Times New Roman" w:eastAsia="Times New Roman" w:hAnsi="Times New Roman"/>
          <w:sz w:val="28"/>
          <w:szCs w:val="28"/>
        </w:rPr>
        <w:t xml:space="preserve"> по кибергигиене. После моделирования для улучшения состояния </w:t>
      </w:r>
      <w:r w:rsidR="00CF5A0C">
        <w:rPr>
          <w:rFonts w:ascii="Times New Roman" w:eastAsia="Times New Roman" w:hAnsi="Times New Roman"/>
          <w:sz w:val="28"/>
          <w:szCs w:val="28"/>
        </w:rPr>
        <w:t xml:space="preserve">ЦД </w:t>
      </w:r>
      <w:r w:rsidR="00DF49D4" w:rsidRPr="001232F6">
        <w:rPr>
          <w:rFonts w:ascii="Times New Roman" w:eastAsia="Times New Roman" w:hAnsi="Times New Roman"/>
          <w:sz w:val="28"/>
          <w:szCs w:val="28"/>
        </w:rPr>
        <w:t>предпринимаются меры</w:t>
      </w:r>
      <w:r w:rsidR="009963A2" w:rsidRPr="001232F6">
        <w:rPr>
          <w:rFonts w:ascii="Times New Roman" w:eastAsia="Times New Roman" w:hAnsi="Times New Roman"/>
          <w:sz w:val="28"/>
          <w:szCs w:val="28"/>
        </w:rPr>
        <w:t xml:space="preserve"> по повышению уровня кибербезопасности. </w:t>
      </w:r>
      <w:r w:rsidR="00CF5A0C">
        <w:rPr>
          <w:rFonts w:ascii="Times New Roman" w:eastAsia="Times New Roman" w:hAnsi="Times New Roman"/>
          <w:sz w:val="28"/>
          <w:szCs w:val="28"/>
        </w:rPr>
        <w:t>Далее - о</w:t>
      </w:r>
      <w:r w:rsidR="009963A2" w:rsidRPr="001232F6">
        <w:rPr>
          <w:rFonts w:ascii="Times New Roman" w:eastAsia="Times New Roman" w:hAnsi="Times New Roman"/>
          <w:sz w:val="28"/>
          <w:szCs w:val="28"/>
        </w:rPr>
        <w:t>пределение обновленных показателей кибергигиены</w:t>
      </w:r>
      <w:r w:rsidR="00CF5A0C">
        <w:rPr>
          <w:rFonts w:ascii="Times New Roman" w:eastAsia="Times New Roman" w:hAnsi="Times New Roman"/>
          <w:sz w:val="28"/>
          <w:szCs w:val="28"/>
        </w:rPr>
        <w:t>,</w:t>
      </w:r>
      <w:r w:rsidR="009963A2" w:rsidRPr="001232F6">
        <w:rPr>
          <w:rFonts w:ascii="Times New Roman" w:eastAsia="Times New Roman" w:hAnsi="Times New Roman"/>
          <w:sz w:val="28"/>
          <w:szCs w:val="28"/>
        </w:rPr>
        <w:t xml:space="preserve"> </w:t>
      </w:r>
      <w:r w:rsidR="00CF5A0C">
        <w:rPr>
          <w:rFonts w:ascii="Times New Roman" w:eastAsia="Times New Roman" w:hAnsi="Times New Roman"/>
          <w:sz w:val="28"/>
          <w:szCs w:val="28"/>
        </w:rPr>
        <w:t>р</w:t>
      </w:r>
      <w:r w:rsidR="009963A2" w:rsidRPr="001232F6">
        <w:rPr>
          <w:rFonts w:ascii="Times New Roman" w:eastAsia="Times New Roman" w:hAnsi="Times New Roman"/>
          <w:sz w:val="28"/>
          <w:szCs w:val="28"/>
        </w:rPr>
        <w:t>асчет индекса кибергигиены</w:t>
      </w:r>
      <w:r w:rsidR="00CF5A0C">
        <w:rPr>
          <w:rFonts w:ascii="Times New Roman" w:eastAsia="Times New Roman" w:hAnsi="Times New Roman"/>
          <w:sz w:val="28"/>
          <w:szCs w:val="28"/>
        </w:rPr>
        <w:t xml:space="preserve"> </w:t>
      </w:r>
      <m:oMath>
        <m:r>
          <w:rPr>
            <w:rFonts w:ascii="Cambria Math" w:hAnsi="Cambria Math"/>
            <w:sz w:val="28"/>
          </w:rPr>
          <m:t>CHI</m:t>
        </m:r>
      </m:oMath>
      <w:r w:rsidR="007A5F31" w:rsidRPr="001232F6">
        <w:rPr>
          <w:rFonts w:ascii="Times New Roman" w:eastAsia="Times New Roman" w:hAnsi="Times New Roman"/>
          <w:sz w:val="28"/>
          <w:szCs w:val="28"/>
        </w:rPr>
        <w:t xml:space="preserve"> </w:t>
      </w:r>
      <w:r w:rsidR="002B7BC6" w:rsidRPr="001232F6">
        <w:rPr>
          <w:rFonts w:ascii="Times New Roman" w:eastAsia="Times New Roman" w:hAnsi="Times New Roman"/>
          <w:sz w:val="28"/>
          <w:szCs w:val="28"/>
        </w:rPr>
        <w:t xml:space="preserve">и определение состояний </w:t>
      </w:r>
      <w:r w:rsidR="00D34618" w:rsidRPr="001232F6">
        <w:rPr>
          <w:rFonts w:ascii="Times New Roman" w:eastAsia="Times New Roman" w:hAnsi="Times New Roman"/>
          <w:sz w:val="28"/>
          <w:szCs w:val="28"/>
        </w:rPr>
        <w:t xml:space="preserve">после принятия мер по кибергигиене </w:t>
      </w:r>
      <w:r w:rsidR="00CF5A0C">
        <w:rPr>
          <w:rFonts w:ascii="Times New Roman" w:eastAsia="Times New Roman" w:hAnsi="Times New Roman"/>
          <w:sz w:val="28"/>
          <w:szCs w:val="28"/>
        </w:rPr>
        <w:t>ЦД</w:t>
      </w:r>
      <w:r w:rsidR="00D34618" w:rsidRPr="001232F6">
        <w:rPr>
          <w:rFonts w:ascii="Times New Roman" w:eastAsia="Times New Roman" w:hAnsi="Times New Roman"/>
          <w:sz w:val="28"/>
          <w:szCs w:val="28"/>
        </w:rPr>
        <w:t>.</w:t>
      </w:r>
    </w:p>
    <w:p w14:paraId="3493D1DD" w14:textId="03B5E3CD" w:rsidR="00C23D44" w:rsidRPr="001232F6" w:rsidRDefault="00D34618" w:rsidP="004E2D4E">
      <w:pPr>
        <w:tabs>
          <w:tab w:val="left" w:pos="851"/>
        </w:tabs>
        <w:spacing w:after="0" w:line="240" w:lineRule="auto"/>
        <w:ind w:firstLine="709"/>
        <w:jc w:val="both"/>
        <w:rPr>
          <w:rFonts w:ascii="Times New Roman" w:eastAsia="Times New Roman" w:hAnsi="Times New Roman"/>
          <w:sz w:val="28"/>
          <w:szCs w:val="28"/>
        </w:rPr>
      </w:pPr>
      <w:r w:rsidRPr="001232F6">
        <w:rPr>
          <w:rFonts w:ascii="Times New Roman" w:eastAsia="Times New Roman" w:hAnsi="Times New Roman"/>
          <w:i/>
          <w:sz w:val="28"/>
          <w:szCs w:val="28"/>
        </w:rPr>
        <w:t xml:space="preserve">Шаг 7. </w:t>
      </w:r>
      <w:r w:rsidR="00C23D44" w:rsidRPr="001232F6">
        <w:rPr>
          <w:rFonts w:ascii="Times New Roman" w:eastAsia="Times New Roman" w:hAnsi="Times New Roman"/>
          <w:sz w:val="28"/>
          <w:szCs w:val="28"/>
        </w:rPr>
        <w:t xml:space="preserve">Второй </w:t>
      </w:r>
      <w:r w:rsidR="004906B0" w:rsidRPr="001232F6">
        <w:rPr>
          <w:rFonts w:ascii="Times New Roman" w:eastAsia="Times New Roman" w:hAnsi="Times New Roman"/>
          <w:sz w:val="28"/>
          <w:szCs w:val="28"/>
        </w:rPr>
        <w:t>вектор состояния</w:t>
      </w:r>
      <w:r w:rsidR="00C23D44" w:rsidRPr="001232F6">
        <w:rPr>
          <w:rFonts w:ascii="Times New Roman" w:eastAsia="Times New Roman" w:hAnsi="Times New Roman"/>
          <w:sz w:val="28"/>
          <w:szCs w:val="28"/>
        </w:rPr>
        <w:t xml:space="preserve">. </w:t>
      </w:r>
      <w:r w:rsidR="00CF5A0C">
        <w:rPr>
          <w:rFonts w:ascii="Times New Roman" w:eastAsia="Times New Roman" w:hAnsi="Times New Roman"/>
          <w:sz w:val="28"/>
          <w:szCs w:val="28"/>
        </w:rPr>
        <w:t>М</w:t>
      </w:r>
      <w:r w:rsidR="00C23D44" w:rsidRPr="001232F6">
        <w:rPr>
          <w:rFonts w:ascii="Times New Roman" w:eastAsia="Times New Roman" w:hAnsi="Times New Roman"/>
          <w:sz w:val="28"/>
          <w:szCs w:val="28"/>
        </w:rPr>
        <w:t>оделиру</w:t>
      </w:r>
      <w:r w:rsidR="008E7325" w:rsidRPr="001232F6">
        <w:rPr>
          <w:rFonts w:ascii="Times New Roman" w:eastAsia="Times New Roman" w:hAnsi="Times New Roman"/>
          <w:sz w:val="28"/>
          <w:szCs w:val="28"/>
        </w:rPr>
        <w:t>ю</w:t>
      </w:r>
      <w:r w:rsidR="00C23D44" w:rsidRPr="001232F6">
        <w:rPr>
          <w:rFonts w:ascii="Times New Roman" w:eastAsia="Times New Roman" w:hAnsi="Times New Roman"/>
          <w:sz w:val="28"/>
          <w:szCs w:val="28"/>
        </w:rPr>
        <w:t xml:space="preserve">тся состояния кибербезопасности </w:t>
      </w:r>
      <w:r w:rsidR="00CF5A0C">
        <w:rPr>
          <w:rFonts w:ascii="Times New Roman" w:eastAsia="Times New Roman" w:hAnsi="Times New Roman"/>
          <w:sz w:val="28"/>
          <w:szCs w:val="28"/>
        </w:rPr>
        <w:t xml:space="preserve">ЦД </w:t>
      </w:r>
      <w:r w:rsidR="00C23D44" w:rsidRPr="001232F6">
        <w:rPr>
          <w:rFonts w:ascii="Times New Roman" w:eastAsia="Times New Roman" w:hAnsi="Times New Roman"/>
          <w:sz w:val="28"/>
          <w:szCs w:val="28"/>
        </w:rPr>
        <w:t>с применением обновленного вектора состояний π</w:t>
      </w:r>
      <w:r w:rsidR="00C23D44" w:rsidRPr="001232F6">
        <w:rPr>
          <w:rFonts w:ascii="Times New Roman" w:eastAsia="Times New Roman" w:hAnsi="Times New Roman"/>
          <w:sz w:val="28"/>
          <w:szCs w:val="28"/>
          <w:vertAlign w:val="subscript"/>
        </w:rPr>
        <w:t>1</w:t>
      </w:r>
      <w:r w:rsidR="00C23D44" w:rsidRPr="001232F6">
        <w:rPr>
          <w:rFonts w:ascii="Times New Roman" w:eastAsia="Times New Roman" w:hAnsi="Times New Roman"/>
          <w:sz w:val="28"/>
          <w:szCs w:val="28"/>
        </w:rPr>
        <w:t xml:space="preserve"> и матрицы переходов </w:t>
      </w:r>
      <m:oMath>
        <m:r>
          <w:rPr>
            <w:rFonts w:ascii="Cambria Math" w:hAnsi="Cambria Math"/>
            <w:sz w:val="28"/>
          </w:rPr>
          <m:t>P</m:t>
        </m:r>
      </m:oMath>
      <w:r w:rsidR="00C23D44" w:rsidRPr="001232F6">
        <w:rPr>
          <w:rFonts w:ascii="Times New Roman" w:eastAsia="Times New Roman" w:hAnsi="Times New Roman"/>
          <w:sz w:val="28"/>
          <w:szCs w:val="28"/>
        </w:rPr>
        <w:t xml:space="preserve">. Определение после вычислений нового вектора состояний </w:t>
      </w:r>
      <w:r w:rsidR="00C23D44" w:rsidRPr="004B0F78">
        <w:rPr>
          <w:rFonts w:ascii="Times New Roman" w:eastAsia="Times New Roman" w:hAnsi="Times New Roman"/>
          <w:i/>
          <w:sz w:val="28"/>
          <w:szCs w:val="28"/>
        </w:rPr>
        <w:t>π</w:t>
      </w:r>
      <w:r w:rsidR="00C23D44" w:rsidRPr="004B0F78">
        <w:rPr>
          <w:rFonts w:ascii="Times New Roman" w:eastAsia="Times New Roman" w:hAnsi="Times New Roman"/>
          <w:i/>
          <w:sz w:val="28"/>
          <w:szCs w:val="28"/>
          <w:vertAlign w:val="subscript"/>
        </w:rPr>
        <w:t>2</w:t>
      </w:r>
      <w:r w:rsidR="00C23D44" w:rsidRPr="001232F6">
        <w:rPr>
          <w:rFonts w:ascii="Times New Roman" w:eastAsia="Times New Roman" w:hAnsi="Times New Roman"/>
          <w:sz w:val="28"/>
          <w:szCs w:val="28"/>
        </w:rPr>
        <w:t>. Построение график</w:t>
      </w:r>
      <w:r w:rsidR="00BA634C" w:rsidRPr="001232F6">
        <w:rPr>
          <w:rFonts w:ascii="Times New Roman" w:eastAsia="Times New Roman" w:hAnsi="Times New Roman"/>
          <w:sz w:val="28"/>
          <w:szCs w:val="28"/>
        </w:rPr>
        <w:t xml:space="preserve">ов комплексного анализа вероятности изменения состояния </w:t>
      </w:r>
      <w:r w:rsidR="00CF5A0C">
        <w:rPr>
          <w:rFonts w:ascii="Times New Roman" w:eastAsia="Times New Roman" w:hAnsi="Times New Roman"/>
          <w:sz w:val="28"/>
          <w:szCs w:val="28"/>
        </w:rPr>
        <w:t xml:space="preserve">ЦД </w:t>
      </w:r>
      <w:r w:rsidR="00BA634C" w:rsidRPr="001232F6">
        <w:rPr>
          <w:rFonts w:ascii="Times New Roman" w:eastAsia="Times New Roman" w:hAnsi="Times New Roman"/>
          <w:sz w:val="28"/>
          <w:szCs w:val="28"/>
        </w:rPr>
        <w:t xml:space="preserve">во времени: </w:t>
      </w:r>
      <w:r w:rsidR="00C23D44" w:rsidRPr="001232F6">
        <w:rPr>
          <w:rFonts w:ascii="Times New Roman" w:eastAsia="Times New Roman" w:hAnsi="Times New Roman"/>
          <w:sz w:val="28"/>
          <w:szCs w:val="28"/>
        </w:rPr>
        <w:t>трехмерная столбчатая диаграмма вероятности перехода состояний</w:t>
      </w:r>
      <w:r w:rsidR="00BA634C" w:rsidRPr="001232F6">
        <w:rPr>
          <w:rFonts w:ascii="Times New Roman" w:eastAsia="Times New Roman" w:hAnsi="Times New Roman"/>
          <w:sz w:val="28"/>
          <w:szCs w:val="28"/>
        </w:rPr>
        <w:t xml:space="preserve">, </w:t>
      </w:r>
      <w:r w:rsidR="00C23D44" w:rsidRPr="001232F6">
        <w:rPr>
          <w:rFonts w:ascii="Times New Roman" w:eastAsia="Times New Roman" w:hAnsi="Times New Roman"/>
          <w:sz w:val="28"/>
          <w:szCs w:val="28"/>
        </w:rPr>
        <w:t>поверхностный график вероятностей перехода между состояниями</w:t>
      </w:r>
      <w:r w:rsidR="00BA634C" w:rsidRPr="001232F6">
        <w:rPr>
          <w:rFonts w:ascii="Times New Roman" w:eastAsia="Times New Roman" w:hAnsi="Times New Roman"/>
          <w:sz w:val="28"/>
          <w:szCs w:val="28"/>
        </w:rPr>
        <w:t xml:space="preserve">, </w:t>
      </w:r>
      <w:r w:rsidR="00C23D44" w:rsidRPr="001232F6">
        <w:rPr>
          <w:rFonts w:ascii="Times New Roman" w:eastAsia="Times New Roman" w:hAnsi="Times New Roman"/>
          <w:sz w:val="28"/>
          <w:szCs w:val="28"/>
        </w:rPr>
        <w:t>линейный график вероятностей перехода между состояниями</w:t>
      </w:r>
      <w:r w:rsidR="00BA634C" w:rsidRPr="001232F6">
        <w:rPr>
          <w:rFonts w:ascii="Times New Roman" w:eastAsia="Times New Roman" w:hAnsi="Times New Roman"/>
          <w:sz w:val="28"/>
          <w:szCs w:val="28"/>
        </w:rPr>
        <w:t>.</w:t>
      </w:r>
    </w:p>
    <w:p w14:paraId="25E6D2C5" w14:textId="08104427" w:rsidR="006B7601" w:rsidRDefault="00BA634C" w:rsidP="004E2D4E">
      <w:pPr>
        <w:tabs>
          <w:tab w:val="left" w:pos="851"/>
        </w:tabs>
        <w:spacing w:after="0" w:line="240" w:lineRule="auto"/>
        <w:ind w:firstLine="709"/>
        <w:jc w:val="both"/>
        <w:rPr>
          <w:rFonts w:ascii="Times New Roman" w:eastAsia="Times New Roman" w:hAnsi="Times New Roman"/>
          <w:i/>
          <w:sz w:val="28"/>
          <w:szCs w:val="28"/>
        </w:rPr>
      </w:pPr>
      <w:r w:rsidRPr="001232F6">
        <w:rPr>
          <w:rFonts w:ascii="Times New Roman" w:eastAsia="Times New Roman" w:hAnsi="Times New Roman"/>
          <w:i/>
          <w:sz w:val="28"/>
          <w:szCs w:val="28"/>
        </w:rPr>
        <w:t>Шаг 8:</w:t>
      </w:r>
      <w:r w:rsidRPr="001232F6">
        <w:rPr>
          <w:rFonts w:ascii="Times New Roman" w:eastAsia="Times New Roman" w:hAnsi="Times New Roman"/>
          <w:sz w:val="28"/>
          <w:szCs w:val="28"/>
        </w:rPr>
        <w:t xml:space="preserve"> Анализ</w:t>
      </w:r>
      <w:r w:rsidR="00AA463B" w:rsidRPr="001232F6">
        <w:rPr>
          <w:rFonts w:ascii="Times New Roman" w:eastAsia="Times New Roman" w:hAnsi="Times New Roman"/>
          <w:sz w:val="28"/>
          <w:szCs w:val="28"/>
        </w:rPr>
        <w:t xml:space="preserve"> мер.</w:t>
      </w:r>
      <w:r w:rsidRPr="001232F6">
        <w:rPr>
          <w:rFonts w:ascii="Times New Roman" w:eastAsia="Times New Roman" w:hAnsi="Times New Roman"/>
          <w:sz w:val="28"/>
          <w:szCs w:val="28"/>
        </w:rPr>
        <w:t xml:space="preserve"> </w:t>
      </w:r>
      <w:r w:rsidR="00AA463B" w:rsidRPr="001232F6">
        <w:rPr>
          <w:rFonts w:ascii="Times New Roman" w:eastAsia="Times New Roman" w:hAnsi="Times New Roman"/>
          <w:sz w:val="28"/>
          <w:szCs w:val="28"/>
        </w:rPr>
        <w:t xml:space="preserve">Оценка </w:t>
      </w:r>
      <w:r w:rsidRPr="001232F6">
        <w:rPr>
          <w:rFonts w:ascii="Times New Roman" w:eastAsia="Times New Roman" w:hAnsi="Times New Roman"/>
          <w:sz w:val="28"/>
          <w:szCs w:val="28"/>
        </w:rPr>
        <w:t>влияния</w:t>
      </w:r>
      <w:r w:rsidRPr="00F90E87">
        <w:rPr>
          <w:rFonts w:ascii="Times New Roman" w:eastAsia="Times New Roman" w:hAnsi="Times New Roman"/>
          <w:sz w:val="28"/>
          <w:szCs w:val="28"/>
        </w:rPr>
        <w:t xml:space="preserve"> принятых мер на кибербезопасность </w:t>
      </w:r>
      <w:r w:rsidR="00AA463B" w:rsidRPr="00F90E87">
        <w:rPr>
          <w:rFonts w:ascii="Times New Roman" w:eastAsia="Times New Roman" w:hAnsi="Times New Roman"/>
          <w:sz w:val="28"/>
          <w:szCs w:val="28"/>
        </w:rPr>
        <w:t>ЦД</w:t>
      </w:r>
      <w:r w:rsidR="00CF5A0C">
        <w:rPr>
          <w:rFonts w:ascii="Times New Roman" w:eastAsia="Times New Roman" w:hAnsi="Times New Roman"/>
          <w:sz w:val="28"/>
          <w:szCs w:val="28"/>
        </w:rPr>
        <w:t xml:space="preserve"> и </w:t>
      </w:r>
      <w:r w:rsidRPr="00F90E87">
        <w:rPr>
          <w:rFonts w:ascii="Times New Roman" w:eastAsia="Times New Roman" w:hAnsi="Times New Roman"/>
          <w:sz w:val="28"/>
          <w:szCs w:val="28"/>
        </w:rPr>
        <w:t>динамики вероятностных показателей. Качественный анализ мер защиты</w:t>
      </w:r>
      <w:r w:rsidR="00D34389" w:rsidRPr="00F90E87">
        <w:rPr>
          <w:rFonts w:ascii="Times New Roman" w:eastAsia="Times New Roman" w:hAnsi="Times New Roman"/>
          <w:sz w:val="28"/>
          <w:szCs w:val="28"/>
        </w:rPr>
        <w:t xml:space="preserve"> на основе </w:t>
      </w:r>
      <w:r w:rsidR="00CF5A0C">
        <w:rPr>
          <w:rFonts w:ascii="Times New Roman" w:eastAsia="Times New Roman" w:hAnsi="Times New Roman"/>
          <w:sz w:val="28"/>
          <w:szCs w:val="28"/>
        </w:rPr>
        <w:t xml:space="preserve">динамики изменения </w:t>
      </w:r>
      <w:r w:rsidR="00D34389" w:rsidRPr="00F90E87">
        <w:rPr>
          <w:rFonts w:ascii="Times New Roman" w:eastAsia="Times New Roman" w:hAnsi="Times New Roman"/>
          <w:sz w:val="28"/>
          <w:szCs w:val="28"/>
        </w:rPr>
        <w:t>индекс</w:t>
      </w:r>
      <w:r w:rsidR="00CF5A0C">
        <w:rPr>
          <w:rFonts w:ascii="Times New Roman" w:eastAsia="Times New Roman" w:hAnsi="Times New Roman"/>
          <w:sz w:val="28"/>
          <w:szCs w:val="28"/>
        </w:rPr>
        <w:t>а</w:t>
      </w:r>
      <w:r w:rsidR="00D34389" w:rsidRPr="00F90E87">
        <w:rPr>
          <w:rFonts w:ascii="Times New Roman" w:eastAsia="Times New Roman" w:hAnsi="Times New Roman"/>
          <w:sz w:val="28"/>
          <w:szCs w:val="28"/>
        </w:rPr>
        <w:t xml:space="preserve"> кибергигиены </w:t>
      </w:r>
      <m:oMath>
        <m:r>
          <w:rPr>
            <w:rFonts w:ascii="Cambria Math" w:hAnsi="Cambria Math"/>
            <w:sz w:val="28"/>
          </w:rPr>
          <m:t>CHI</m:t>
        </m:r>
      </m:oMath>
      <w:r w:rsidR="006B7601">
        <w:rPr>
          <w:rFonts w:ascii="Times New Roman" w:eastAsia="Times New Roman" w:hAnsi="Times New Roman"/>
          <w:i/>
          <w:sz w:val="28"/>
          <w:szCs w:val="28"/>
        </w:rPr>
        <w:t>.</w:t>
      </w:r>
    </w:p>
    <w:p w14:paraId="2DAD69F9" w14:textId="72A98233" w:rsidR="0023553C" w:rsidRPr="00EC18BD" w:rsidRDefault="0023553C" w:rsidP="0023553C">
      <w:pPr>
        <w:tabs>
          <w:tab w:val="left" w:pos="851"/>
        </w:tabs>
        <w:spacing w:after="0" w:line="240" w:lineRule="auto"/>
        <w:ind w:firstLine="709"/>
        <w:jc w:val="both"/>
        <w:rPr>
          <w:rFonts w:ascii="Times New Roman" w:eastAsia="Times New Roman" w:hAnsi="Times New Roman"/>
          <w:sz w:val="28"/>
          <w:szCs w:val="28"/>
        </w:rPr>
      </w:pPr>
      <w:bookmarkStart w:id="56" w:name="_Toc207813302"/>
      <w:r w:rsidRPr="004E0F65">
        <w:rPr>
          <w:rFonts w:ascii="Times New Roman" w:hAnsi="Times New Roman"/>
          <w:bCs/>
          <w:color w:val="000000"/>
          <w:sz w:val="28"/>
          <w:szCs w:val="28"/>
        </w:rPr>
        <w:t>На рисунке 4.</w:t>
      </w:r>
      <w:r>
        <w:rPr>
          <w:rFonts w:ascii="Times New Roman" w:hAnsi="Times New Roman"/>
          <w:bCs/>
          <w:color w:val="000000"/>
          <w:sz w:val="28"/>
          <w:szCs w:val="28"/>
        </w:rPr>
        <w:t>1</w:t>
      </w:r>
      <w:r w:rsidRPr="004E0F65">
        <w:rPr>
          <w:rFonts w:ascii="Times New Roman" w:hAnsi="Times New Roman"/>
          <w:bCs/>
          <w:color w:val="000000"/>
          <w:sz w:val="28"/>
          <w:szCs w:val="28"/>
        </w:rPr>
        <w:t xml:space="preserve"> представлена блок-схема разветвленного алгоритма последовательных и параллельных действий при реализации процесса, включая все возможные сценарии переходов и циклическую структуру улучшения кибергигиены </w:t>
      </w:r>
      <w:r w:rsidR="005653AB">
        <w:rPr>
          <w:rFonts w:ascii="Times New Roman" w:hAnsi="Times New Roman"/>
          <w:sz w:val="28"/>
          <w:szCs w:val="28"/>
        </w:rPr>
        <w:t>ЦД</w:t>
      </w:r>
      <w:r w:rsidR="005653AB" w:rsidRPr="004E0F65">
        <w:rPr>
          <w:rFonts w:ascii="Times New Roman" w:hAnsi="Times New Roman"/>
          <w:bCs/>
          <w:color w:val="000000"/>
          <w:sz w:val="28"/>
          <w:szCs w:val="28"/>
        </w:rPr>
        <w:t xml:space="preserve"> </w:t>
      </w:r>
      <w:r w:rsidRPr="004E0F65">
        <w:rPr>
          <w:rFonts w:ascii="Times New Roman" w:hAnsi="Times New Roman"/>
          <w:bCs/>
          <w:color w:val="000000"/>
          <w:sz w:val="28"/>
          <w:szCs w:val="28"/>
        </w:rPr>
        <w:t>системы управления БОТ инженерно-технического персонала гражданской авиации</w:t>
      </w:r>
      <w:r w:rsidRPr="00EC18BD">
        <w:rPr>
          <w:rFonts w:ascii="Times New Roman" w:hAnsi="Times New Roman"/>
          <w:bCs/>
          <w:color w:val="000000"/>
          <w:sz w:val="28"/>
          <w:szCs w:val="28"/>
        </w:rPr>
        <w:t>.</w:t>
      </w:r>
      <w:bookmarkEnd w:id="56"/>
    </w:p>
    <w:p w14:paraId="18C3BBCA" w14:textId="77777777" w:rsidR="00EC7E9E" w:rsidRPr="00F90E87" w:rsidRDefault="00EC7E9E" w:rsidP="004E2D4E">
      <w:pPr>
        <w:pStyle w:val="23"/>
        <w:spacing w:before="0" w:beforeAutospacing="0" w:after="0" w:afterAutospacing="0"/>
        <w:ind w:firstLine="709"/>
        <w:jc w:val="both"/>
        <w:rPr>
          <w:bCs/>
          <w:color w:val="000000"/>
          <w:sz w:val="28"/>
          <w:szCs w:val="28"/>
          <w:lang w:val="ru-RU"/>
        </w:rPr>
      </w:pPr>
    </w:p>
    <w:p w14:paraId="2807F38D" w14:textId="7576ECCA" w:rsidR="00EC7E9E" w:rsidRPr="00F90E87" w:rsidRDefault="00835771" w:rsidP="00F01DFE">
      <w:pPr>
        <w:pStyle w:val="23"/>
        <w:spacing w:before="0" w:beforeAutospacing="0" w:after="0" w:afterAutospacing="0"/>
        <w:ind w:firstLine="426"/>
        <w:jc w:val="center"/>
        <w:rPr>
          <w:sz w:val="28"/>
          <w:szCs w:val="28"/>
          <w:lang w:val="ru-RU"/>
        </w:rPr>
      </w:pPr>
      <w:r w:rsidRPr="002657F5">
        <w:rPr>
          <w:noProof/>
        </w:rPr>
        <w:drawing>
          <wp:inline distT="0" distB="0" distL="0" distR="0" wp14:anchorId="71C0E6E7" wp14:editId="2F36FC48">
            <wp:extent cx="2350770" cy="5721129"/>
            <wp:effectExtent l="0" t="0" r="0" b="0"/>
            <wp:docPr id="2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l="28578" t="6078" r="38263" b="28848"/>
                    <a:stretch>
                      <a:fillRect/>
                    </a:stretch>
                  </pic:blipFill>
                  <pic:spPr bwMode="auto">
                    <a:xfrm>
                      <a:off x="0" y="0"/>
                      <a:ext cx="2360944" cy="5745889"/>
                    </a:xfrm>
                    <a:prstGeom prst="rect">
                      <a:avLst/>
                    </a:prstGeom>
                    <a:noFill/>
                    <a:ln>
                      <a:noFill/>
                    </a:ln>
                  </pic:spPr>
                </pic:pic>
              </a:graphicData>
            </a:graphic>
          </wp:inline>
        </w:drawing>
      </w:r>
    </w:p>
    <w:p w14:paraId="5417206B" w14:textId="77777777" w:rsidR="00EC7E9E" w:rsidRPr="00F90E87" w:rsidRDefault="00EC7E9E" w:rsidP="00F01DFE">
      <w:pPr>
        <w:pStyle w:val="23"/>
        <w:spacing w:before="0" w:beforeAutospacing="0" w:after="0" w:afterAutospacing="0"/>
        <w:ind w:firstLine="426"/>
        <w:jc w:val="both"/>
        <w:rPr>
          <w:sz w:val="28"/>
          <w:szCs w:val="28"/>
          <w:lang w:val="ru-RU"/>
        </w:rPr>
      </w:pPr>
    </w:p>
    <w:p w14:paraId="16438B8E" w14:textId="1DE0C11D" w:rsidR="00EC7E9E" w:rsidRPr="004E0F65" w:rsidRDefault="00EC7E9E" w:rsidP="00D40D78">
      <w:pPr>
        <w:pStyle w:val="23"/>
        <w:spacing w:before="0" w:beforeAutospacing="0" w:after="0" w:afterAutospacing="0"/>
        <w:ind w:firstLine="426"/>
        <w:jc w:val="center"/>
        <w:rPr>
          <w:sz w:val="28"/>
          <w:szCs w:val="28"/>
          <w:lang w:val="ru-RU"/>
        </w:rPr>
      </w:pPr>
      <w:r w:rsidRPr="004E0F65">
        <w:rPr>
          <w:sz w:val="28"/>
          <w:szCs w:val="28"/>
          <w:lang w:val="ru-RU"/>
        </w:rPr>
        <w:t>Рис</w:t>
      </w:r>
      <w:r w:rsidR="00F2269B" w:rsidRPr="004E0F65">
        <w:rPr>
          <w:sz w:val="28"/>
          <w:szCs w:val="28"/>
          <w:lang w:val="ru-RU"/>
        </w:rPr>
        <w:t xml:space="preserve">унок </w:t>
      </w:r>
      <w:r w:rsidR="000467B2" w:rsidRPr="004E0F65">
        <w:rPr>
          <w:sz w:val="28"/>
          <w:szCs w:val="28"/>
          <w:lang w:val="ru-RU"/>
        </w:rPr>
        <w:t>4.</w:t>
      </w:r>
      <w:r w:rsidR="00A60F1D">
        <w:rPr>
          <w:sz w:val="28"/>
          <w:szCs w:val="28"/>
          <w:lang w:val="ru-RU"/>
        </w:rPr>
        <w:t>1</w:t>
      </w:r>
      <w:r w:rsidR="00F2269B" w:rsidRPr="004E0F65">
        <w:rPr>
          <w:sz w:val="28"/>
          <w:szCs w:val="28"/>
          <w:lang w:val="ru-RU"/>
        </w:rPr>
        <w:t xml:space="preserve"> -</w:t>
      </w:r>
      <w:r w:rsidRPr="004E0F65">
        <w:rPr>
          <w:sz w:val="28"/>
          <w:szCs w:val="28"/>
          <w:lang w:val="ru-RU"/>
        </w:rPr>
        <w:t xml:space="preserve"> Блок-схема алгоритма кибергигиены </w:t>
      </w:r>
      <w:r w:rsidR="000467B2" w:rsidRPr="004E0F65">
        <w:rPr>
          <w:sz w:val="28"/>
          <w:szCs w:val="28"/>
          <w:lang w:val="ru-RU"/>
        </w:rPr>
        <w:t xml:space="preserve">ЦД </w:t>
      </w:r>
      <w:r w:rsidR="000F4542" w:rsidRPr="000F4542">
        <w:rPr>
          <w:sz w:val="28"/>
          <w:szCs w:val="28"/>
          <w:lang w:val="ru-RU"/>
        </w:rPr>
        <w:t xml:space="preserve">системы управления </w:t>
      </w:r>
      <w:r w:rsidR="000467B2" w:rsidRPr="004E0F65">
        <w:rPr>
          <w:sz w:val="28"/>
          <w:szCs w:val="28"/>
          <w:lang w:val="ru-RU"/>
        </w:rPr>
        <w:t>БОТ</w:t>
      </w:r>
      <w:r w:rsidRPr="004E0F65">
        <w:rPr>
          <w:sz w:val="28"/>
          <w:szCs w:val="28"/>
          <w:lang w:val="ru-RU"/>
        </w:rPr>
        <w:t xml:space="preserve"> инженерно-технического персонала гражданской авиации</w:t>
      </w:r>
    </w:p>
    <w:p w14:paraId="384D8288" w14:textId="43EE3898" w:rsidR="004B0F78" w:rsidRDefault="004B0F78">
      <w:pPr>
        <w:spacing w:after="0" w:line="240" w:lineRule="auto"/>
        <w:rPr>
          <w:rFonts w:ascii="Times New Roman" w:hAnsi="Times New Roman"/>
          <w:sz w:val="24"/>
          <w:szCs w:val="24"/>
          <w:lang w:val="x-none" w:eastAsia="x-none"/>
        </w:rPr>
      </w:pPr>
    </w:p>
    <w:p w14:paraId="0DA000A5" w14:textId="44F06971" w:rsidR="0023553C" w:rsidRPr="00E940FB" w:rsidRDefault="0023553C" w:rsidP="00E940FB">
      <w:pPr>
        <w:pStyle w:val="a7"/>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rPr>
        <w:t xml:space="preserve">Алгоритм </w:t>
      </w:r>
      <w:r w:rsidRPr="00F90E87">
        <w:rPr>
          <w:rFonts w:ascii="Times New Roman" w:eastAsia="Times New Roman" w:hAnsi="Times New Roman"/>
          <w:sz w:val="28"/>
          <w:szCs w:val="28"/>
        </w:rPr>
        <w:t xml:space="preserve">кибергигиены ЦД </w:t>
      </w:r>
      <w:r>
        <w:rPr>
          <w:rFonts w:ascii="Times New Roman" w:eastAsia="Times New Roman" w:hAnsi="Times New Roman"/>
          <w:sz w:val="28"/>
          <w:szCs w:val="28"/>
        </w:rPr>
        <w:t>с</w:t>
      </w:r>
      <w:r w:rsidRPr="00F90E87">
        <w:rPr>
          <w:rFonts w:ascii="Times New Roman" w:eastAsia="Times New Roman" w:hAnsi="Times New Roman"/>
          <w:sz w:val="28"/>
          <w:szCs w:val="28"/>
        </w:rPr>
        <w:t xml:space="preserve">истемы управления БОТ инженерно-технического персонала </w:t>
      </w:r>
      <w:r>
        <w:rPr>
          <w:rFonts w:ascii="Times New Roman" w:eastAsia="Times New Roman" w:hAnsi="Times New Roman"/>
          <w:sz w:val="28"/>
          <w:szCs w:val="28"/>
        </w:rPr>
        <w:t xml:space="preserve">ГА реализован в виде программного обеспечения </w:t>
      </w:r>
      <w:r w:rsidRPr="00F90E87">
        <w:rPr>
          <w:rFonts w:ascii="Times New Roman" w:eastAsia="Times New Roman" w:hAnsi="Times New Roman"/>
          <w:sz w:val="28"/>
          <w:szCs w:val="28"/>
        </w:rPr>
        <w:t xml:space="preserve">на языке Python (Приложение </w:t>
      </w:r>
      <w:r w:rsidRPr="0097366A">
        <w:rPr>
          <w:rFonts w:ascii="Times New Roman" w:eastAsia="Times New Roman" w:hAnsi="Times New Roman"/>
          <w:sz w:val="28"/>
          <w:szCs w:val="28"/>
        </w:rPr>
        <w:t>В).</w:t>
      </w:r>
      <w:r w:rsidRPr="00F90E87">
        <w:rPr>
          <w:rFonts w:ascii="Times New Roman" w:eastAsia="Times New Roman" w:hAnsi="Times New Roman"/>
          <w:sz w:val="28"/>
          <w:szCs w:val="28"/>
        </w:rPr>
        <w:t xml:space="preserve"> Код состоит из основных модулей, реализующих расчет </w:t>
      </w:r>
      <m:oMath>
        <m:r>
          <w:rPr>
            <w:rFonts w:ascii="Cambria Math" w:hAnsi="Cambria Math"/>
            <w:sz w:val="28"/>
          </w:rPr>
          <m:t>CHI</m:t>
        </m:r>
      </m:oMath>
      <w:r w:rsidRPr="00F90E87">
        <w:rPr>
          <w:rFonts w:ascii="Times New Roman" w:eastAsia="Times New Roman" w:hAnsi="Times New Roman"/>
          <w:sz w:val="28"/>
          <w:szCs w:val="28"/>
        </w:rPr>
        <w:t>, определение состояния системы, моделирование переходов между состояниями и внедрение мер защиты.</w:t>
      </w:r>
      <w:r w:rsidR="00E940FB">
        <w:rPr>
          <w:rFonts w:ascii="Times New Roman" w:eastAsia="Times New Roman" w:hAnsi="Times New Roman"/>
          <w:sz w:val="28"/>
          <w:szCs w:val="28"/>
        </w:rPr>
        <w:t xml:space="preserve"> </w:t>
      </w:r>
      <w:r w:rsidR="00E940FB">
        <w:rPr>
          <w:rFonts w:ascii="Times New Roman" w:hAnsi="Times New Roman"/>
          <w:sz w:val="28"/>
          <w:szCs w:val="28"/>
        </w:rPr>
        <w:t>Получено свидетельство</w:t>
      </w:r>
      <w:r w:rsidR="00E940FB" w:rsidRPr="00CF59D9">
        <w:rPr>
          <w:rFonts w:ascii="Times New Roman" w:hAnsi="Times New Roman"/>
          <w:sz w:val="28"/>
          <w:szCs w:val="28"/>
        </w:rPr>
        <w:t xml:space="preserve"> </w:t>
      </w:r>
      <w:r w:rsidR="00E940FB">
        <w:rPr>
          <w:rFonts w:ascii="Times New Roman" w:hAnsi="Times New Roman"/>
          <w:sz w:val="28"/>
          <w:szCs w:val="28"/>
        </w:rPr>
        <w:t>о внесении сведений о государственный реестр прав на объекты, охраняемые авторским правом</w:t>
      </w:r>
      <w:r w:rsidR="00E940FB" w:rsidRPr="004E7137">
        <w:rPr>
          <w:rFonts w:ascii="Times New Roman" w:hAnsi="Times New Roman"/>
          <w:sz w:val="28"/>
          <w:szCs w:val="28"/>
        </w:rPr>
        <w:t xml:space="preserve"> </w:t>
      </w:r>
      <w:r w:rsidR="00E940FB">
        <w:rPr>
          <w:rFonts w:ascii="Times New Roman" w:hAnsi="Times New Roman"/>
          <w:sz w:val="28"/>
          <w:szCs w:val="28"/>
        </w:rPr>
        <w:t>(</w:t>
      </w:r>
      <w:r w:rsidR="00E940FB" w:rsidRPr="004E7137">
        <w:rPr>
          <w:rFonts w:ascii="Times New Roman" w:hAnsi="Times New Roman"/>
          <w:sz w:val="28"/>
          <w:szCs w:val="28"/>
        </w:rPr>
        <w:t>Приложени</w:t>
      </w:r>
      <w:r w:rsidR="00E940FB">
        <w:rPr>
          <w:rFonts w:ascii="Times New Roman" w:hAnsi="Times New Roman"/>
          <w:sz w:val="28"/>
          <w:szCs w:val="28"/>
        </w:rPr>
        <w:t xml:space="preserve">е </w:t>
      </w:r>
      <w:r w:rsidR="00E940FB" w:rsidRPr="004E7137">
        <w:rPr>
          <w:rFonts w:ascii="Times New Roman" w:hAnsi="Times New Roman"/>
          <w:sz w:val="28"/>
          <w:szCs w:val="28"/>
        </w:rPr>
        <w:t>В</w:t>
      </w:r>
      <w:r w:rsidR="00E940FB">
        <w:rPr>
          <w:rFonts w:ascii="Times New Roman" w:hAnsi="Times New Roman"/>
          <w:sz w:val="28"/>
          <w:szCs w:val="28"/>
        </w:rPr>
        <w:t>)</w:t>
      </w:r>
      <w:r w:rsidR="00E940FB" w:rsidRPr="004E7137">
        <w:rPr>
          <w:rFonts w:ascii="Times New Roman" w:hAnsi="Times New Roman"/>
          <w:sz w:val="28"/>
          <w:szCs w:val="28"/>
        </w:rPr>
        <w:t>.</w:t>
      </w:r>
    </w:p>
    <w:p w14:paraId="4CCBF115" w14:textId="767521F1" w:rsidR="00163267" w:rsidRDefault="0023553C" w:rsidP="004E2D4E">
      <w:pPr>
        <w:tabs>
          <w:tab w:val="left" w:pos="851"/>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Следовательно, теоретически можно утверждать, что с</w:t>
      </w:r>
      <w:r w:rsidR="00163267" w:rsidRPr="00F90E87">
        <w:rPr>
          <w:rFonts w:ascii="Times New Roman" w:eastAsia="Times New Roman" w:hAnsi="Times New Roman"/>
          <w:sz w:val="28"/>
          <w:szCs w:val="28"/>
        </w:rPr>
        <w:t xml:space="preserve">очетание индекса </w:t>
      </w:r>
      <m:oMath>
        <m:r>
          <w:rPr>
            <w:rFonts w:ascii="Cambria Math" w:hAnsi="Cambria Math"/>
            <w:sz w:val="28"/>
          </w:rPr>
          <m:t>CHI</m:t>
        </m:r>
      </m:oMath>
      <w:r w:rsidR="007A5F31" w:rsidRPr="00F90E87">
        <w:rPr>
          <w:rFonts w:ascii="Times New Roman" w:eastAsia="Times New Roman" w:hAnsi="Times New Roman"/>
          <w:sz w:val="28"/>
          <w:szCs w:val="28"/>
        </w:rPr>
        <w:t xml:space="preserve"> </w:t>
      </w:r>
      <w:r w:rsidR="00163267" w:rsidRPr="00F90E87">
        <w:rPr>
          <w:rFonts w:ascii="Times New Roman" w:eastAsia="Times New Roman" w:hAnsi="Times New Roman"/>
          <w:sz w:val="28"/>
          <w:szCs w:val="28"/>
        </w:rPr>
        <w:t xml:space="preserve">и модели переходов состояния </w:t>
      </w:r>
      <w:r>
        <w:rPr>
          <w:rFonts w:ascii="Times New Roman" w:eastAsia="Times New Roman" w:hAnsi="Times New Roman"/>
          <w:sz w:val="28"/>
          <w:szCs w:val="28"/>
        </w:rPr>
        <w:t xml:space="preserve">ЦД </w:t>
      </w:r>
      <w:r w:rsidR="00163267" w:rsidRPr="00F90E87">
        <w:rPr>
          <w:rFonts w:ascii="Times New Roman" w:eastAsia="Times New Roman" w:hAnsi="Times New Roman"/>
          <w:sz w:val="28"/>
          <w:szCs w:val="28"/>
        </w:rPr>
        <w:t>позволяет оцени</w:t>
      </w:r>
      <w:r>
        <w:rPr>
          <w:rFonts w:ascii="Times New Roman" w:eastAsia="Times New Roman" w:hAnsi="Times New Roman"/>
          <w:sz w:val="28"/>
          <w:szCs w:val="28"/>
        </w:rPr>
        <w:t>вать</w:t>
      </w:r>
      <w:r w:rsidR="00163267" w:rsidRPr="00F90E87">
        <w:rPr>
          <w:rFonts w:ascii="Times New Roman" w:eastAsia="Times New Roman" w:hAnsi="Times New Roman"/>
          <w:sz w:val="28"/>
          <w:szCs w:val="28"/>
        </w:rPr>
        <w:t xml:space="preserve"> состояние кибегигиены</w:t>
      </w:r>
      <w:r w:rsidR="00E940FB">
        <w:rPr>
          <w:rFonts w:ascii="Times New Roman" w:eastAsia="Times New Roman" w:hAnsi="Times New Roman"/>
          <w:sz w:val="28"/>
          <w:szCs w:val="28"/>
        </w:rPr>
        <w:t>.</w:t>
      </w:r>
      <w:r>
        <w:rPr>
          <w:rFonts w:ascii="Times New Roman" w:eastAsia="Times New Roman" w:hAnsi="Times New Roman"/>
          <w:sz w:val="28"/>
          <w:szCs w:val="28"/>
        </w:rPr>
        <w:t xml:space="preserve"> Это позволяет разрабатывать комплекс</w:t>
      </w:r>
      <w:r w:rsidR="00163267" w:rsidRPr="00F90E87">
        <w:rPr>
          <w:rFonts w:ascii="Times New Roman" w:eastAsia="Times New Roman" w:hAnsi="Times New Roman"/>
          <w:sz w:val="28"/>
          <w:szCs w:val="28"/>
        </w:rPr>
        <w:t xml:space="preserve"> эффективн</w:t>
      </w:r>
      <w:r>
        <w:rPr>
          <w:rFonts w:ascii="Times New Roman" w:eastAsia="Times New Roman" w:hAnsi="Times New Roman"/>
          <w:sz w:val="28"/>
          <w:szCs w:val="28"/>
        </w:rPr>
        <w:t>ых</w:t>
      </w:r>
      <w:r w:rsidR="00163267" w:rsidRPr="00F90E87">
        <w:rPr>
          <w:rFonts w:ascii="Times New Roman" w:eastAsia="Times New Roman" w:hAnsi="Times New Roman"/>
          <w:sz w:val="28"/>
          <w:szCs w:val="28"/>
        </w:rPr>
        <w:t xml:space="preserve"> мер по кибер</w:t>
      </w:r>
      <w:r>
        <w:rPr>
          <w:rFonts w:ascii="Times New Roman" w:eastAsia="Times New Roman" w:hAnsi="Times New Roman"/>
          <w:sz w:val="28"/>
          <w:szCs w:val="28"/>
        </w:rPr>
        <w:t>безопасности и кибергигиене,</w:t>
      </w:r>
      <w:r w:rsidR="00163267" w:rsidRPr="00F90E87">
        <w:rPr>
          <w:rFonts w:ascii="Times New Roman" w:eastAsia="Times New Roman" w:hAnsi="Times New Roman"/>
          <w:sz w:val="28"/>
          <w:szCs w:val="28"/>
        </w:rPr>
        <w:t xml:space="preserve"> прогнозировать</w:t>
      </w:r>
      <w:r>
        <w:rPr>
          <w:rFonts w:ascii="Times New Roman" w:eastAsia="Times New Roman" w:hAnsi="Times New Roman"/>
          <w:sz w:val="28"/>
          <w:szCs w:val="28"/>
        </w:rPr>
        <w:t xml:space="preserve"> риски и поведение системы</w:t>
      </w:r>
      <w:r w:rsidR="00163267" w:rsidRPr="00F90E87">
        <w:rPr>
          <w:rFonts w:ascii="Times New Roman" w:eastAsia="Times New Roman" w:hAnsi="Times New Roman"/>
          <w:sz w:val="28"/>
          <w:szCs w:val="28"/>
        </w:rPr>
        <w:t>.</w:t>
      </w:r>
    </w:p>
    <w:p w14:paraId="66AAE24E" w14:textId="77777777" w:rsidR="004E2D4E" w:rsidRPr="00F90E87" w:rsidRDefault="004E2D4E" w:rsidP="004E2D4E">
      <w:pPr>
        <w:tabs>
          <w:tab w:val="left" w:pos="851"/>
        </w:tabs>
        <w:spacing w:after="0" w:line="240" w:lineRule="auto"/>
        <w:ind w:firstLine="709"/>
        <w:jc w:val="both"/>
        <w:rPr>
          <w:rFonts w:ascii="Times New Roman" w:eastAsia="Times New Roman" w:hAnsi="Times New Roman"/>
          <w:sz w:val="28"/>
          <w:szCs w:val="28"/>
        </w:rPr>
      </w:pPr>
    </w:p>
    <w:p w14:paraId="7AB07674" w14:textId="08FDF92B" w:rsidR="00042594" w:rsidRPr="009A0188" w:rsidRDefault="00042594" w:rsidP="004E2D4E">
      <w:pPr>
        <w:pStyle w:val="a7"/>
        <w:tabs>
          <w:tab w:val="left" w:pos="142"/>
          <w:tab w:val="left" w:pos="851"/>
        </w:tabs>
        <w:spacing w:after="0" w:line="240" w:lineRule="auto"/>
        <w:ind w:left="0" w:firstLine="709"/>
        <w:jc w:val="center"/>
        <w:outlineLvl w:val="1"/>
        <w:rPr>
          <w:rFonts w:ascii="Times New Roman" w:hAnsi="Times New Roman"/>
          <w:b/>
          <w:sz w:val="28"/>
          <w:szCs w:val="28"/>
        </w:rPr>
      </w:pPr>
      <w:bookmarkStart w:id="57" w:name="_Toc207813303"/>
      <w:bookmarkStart w:id="58" w:name="_Toc232347838"/>
      <w:r w:rsidRPr="009A0188">
        <w:rPr>
          <w:rFonts w:ascii="Times New Roman" w:hAnsi="Times New Roman"/>
          <w:b/>
          <w:sz w:val="28"/>
          <w:szCs w:val="28"/>
        </w:rPr>
        <w:t>4.3 Экспериментальные исследования состояния кибергигиены ЦД</w:t>
      </w:r>
      <w:bookmarkEnd w:id="57"/>
      <w:bookmarkEnd w:id="58"/>
    </w:p>
    <w:p w14:paraId="7DE03945" w14:textId="77777777" w:rsidR="004E2D4E" w:rsidRDefault="004E2D4E" w:rsidP="004E2D4E">
      <w:pPr>
        <w:pStyle w:val="a7"/>
        <w:spacing w:after="0" w:line="240" w:lineRule="auto"/>
        <w:ind w:left="0" w:firstLine="709"/>
        <w:jc w:val="both"/>
        <w:rPr>
          <w:rFonts w:ascii="Times New Roman" w:hAnsi="Times New Roman"/>
          <w:sz w:val="28"/>
          <w:szCs w:val="28"/>
        </w:rPr>
      </w:pPr>
    </w:p>
    <w:p w14:paraId="5EBD3E3E" w14:textId="0E17C3D3" w:rsidR="00054064" w:rsidRDefault="00054064" w:rsidP="004E2D4E">
      <w:pPr>
        <w:pStyle w:val="a7"/>
        <w:spacing w:after="0" w:line="240" w:lineRule="auto"/>
        <w:ind w:left="0" w:firstLine="709"/>
        <w:jc w:val="both"/>
        <w:rPr>
          <w:rFonts w:ascii="Times New Roman" w:hAnsi="Times New Roman"/>
          <w:sz w:val="28"/>
          <w:szCs w:val="28"/>
        </w:rPr>
      </w:pPr>
      <w:r w:rsidRPr="004E7137">
        <w:rPr>
          <w:rFonts w:ascii="Times New Roman" w:hAnsi="Times New Roman"/>
          <w:sz w:val="28"/>
          <w:szCs w:val="28"/>
        </w:rPr>
        <w:t>В рамках экспериментальных исследований на основе предложенного алгоритма</w:t>
      </w:r>
      <w:r w:rsidR="003C7B2C" w:rsidRPr="003C7B2C">
        <w:rPr>
          <w:rFonts w:ascii="Times New Roman" w:hAnsi="Times New Roman"/>
          <w:sz w:val="28"/>
          <w:szCs w:val="28"/>
        </w:rPr>
        <w:t xml:space="preserve"> </w:t>
      </w:r>
      <w:r w:rsidR="003C7B2C">
        <w:rPr>
          <w:rFonts w:ascii="Times New Roman" w:hAnsi="Times New Roman"/>
          <w:sz w:val="28"/>
          <w:szCs w:val="28"/>
        </w:rPr>
        <w:t xml:space="preserve">будет исследована кибергигиена </w:t>
      </w:r>
      <w:r w:rsidR="0084670C" w:rsidRPr="004E7137">
        <w:rPr>
          <w:rFonts w:ascii="Times New Roman" w:hAnsi="Times New Roman"/>
          <w:sz w:val="28"/>
          <w:szCs w:val="28"/>
        </w:rPr>
        <w:t>ЦД</w:t>
      </w:r>
      <w:r w:rsidR="003C7B2C">
        <w:rPr>
          <w:rFonts w:ascii="Times New Roman" w:hAnsi="Times New Roman"/>
          <w:sz w:val="28"/>
          <w:szCs w:val="28"/>
        </w:rPr>
        <w:t>, который</w:t>
      </w:r>
      <w:r w:rsidR="0084670C" w:rsidRPr="004E7137">
        <w:rPr>
          <w:rFonts w:ascii="Times New Roman" w:hAnsi="Times New Roman"/>
          <w:sz w:val="28"/>
          <w:szCs w:val="28"/>
        </w:rPr>
        <w:t xml:space="preserve"> рассматрива</w:t>
      </w:r>
      <w:r w:rsidR="003C7B2C">
        <w:rPr>
          <w:rFonts w:ascii="Times New Roman" w:hAnsi="Times New Roman"/>
          <w:sz w:val="28"/>
          <w:szCs w:val="28"/>
        </w:rPr>
        <w:t>е</w:t>
      </w:r>
      <w:r w:rsidR="0084670C" w:rsidRPr="004E7137">
        <w:rPr>
          <w:rFonts w:ascii="Times New Roman" w:hAnsi="Times New Roman"/>
          <w:sz w:val="28"/>
          <w:szCs w:val="28"/>
        </w:rPr>
        <w:t xml:space="preserve">тся </w:t>
      </w:r>
      <w:r w:rsidR="003C7B2C">
        <w:rPr>
          <w:rFonts w:ascii="Times New Roman" w:hAnsi="Times New Roman"/>
          <w:sz w:val="28"/>
          <w:szCs w:val="28"/>
        </w:rPr>
        <w:t xml:space="preserve">как </w:t>
      </w:r>
      <w:r w:rsidR="0084670C" w:rsidRPr="004E7137">
        <w:rPr>
          <w:rFonts w:ascii="Times New Roman" w:hAnsi="Times New Roman"/>
          <w:sz w:val="28"/>
          <w:szCs w:val="28"/>
        </w:rPr>
        <w:t>перечень цифровых технологий, применяемых для автоматизации технологических и бизнес-процессов</w:t>
      </w:r>
      <w:r w:rsidR="003C7B2C">
        <w:rPr>
          <w:rFonts w:ascii="Times New Roman" w:hAnsi="Times New Roman"/>
          <w:sz w:val="28"/>
          <w:szCs w:val="28"/>
        </w:rPr>
        <w:t xml:space="preserve"> и</w:t>
      </w:r>
      <w:r w:rsidR="0084670C" w:rsidRPr="004E7137">
        <w:rPr>
          <w:rFonts w:ascii="Times New Roman" w:hAnsi="Times New Roman"/>
          <w:sz w:val="28"/>
          <w:szCs w:val="28"/>
        </w:rPr>
        <w:t xml:space="preserve"> кибербезопасности.</w:t>
      </w:r>
    </w:p>
    <w:p w14:paraId="1AE454E7" w14:textId="43BC41CF" w:rsidR="00054064" w:rsidRPr="00BB0342" w:rsidRDefault="00054064" w:rsidP="004E2D4E">
      <w:pPr>
        <w:spacing w:after="0" w:line="240" w:lineRule="auto"/>
        <w:ind w:firstLine="709"/>
        <w:jc w:val="both"/>
        <w:rPr>
          <w:rFonts w:ascii="Times New Roman" w:hAnsi="Times New Roman"/>
          <w:bCs/>
          <w:sz w:val="28"/>
        </w:rPr>
      </w:pPr>
      <w:r w:rsidRPr="00BB0342">
        <w:rPr>
          <w:rFonts w:ascii="Times New Roman" w:hAnsi="Times New Roman"/>
          <w:b/>
          <w:sz w:val="28"/>
        </w:rPr>
        <w:t>Цель э</w:t>
      </w:r>
      <w:r w:rsidR="00076D97" w:rsidRPr="00BB0342">
        <w:rPr>
          <w:rFonts w:ascii="Times New Roman" w:hAnsi="Times New Roman"/>
          <w:b/>
          <w:sz w:val="28"/>
        </w:rPr>
        <w:t>к</w:t>
      </w:r>
      <w:r w:rsidRPr="00BB0342">
        <w:rPr>
          <w:rFonts w:ascii="Times New Roman" w:hAnsi="Times New Roman"/>
          <w:b/>
          <w:sz w:val="28"/>
        </w:rPr>
        <w:t xml:space="preserve">сперимента: </w:t>
      </w:r>
      <w:bookmarkStart w:id="59" w:name="_Toc207813304"/>
      <w:r w:rsidRPr="00BB0342">
        <w:rPr>
          <w:rFonts w:ascii="Times New Roman" w:hAnsi="Times New Roman"/>
          <w:sz w:val="28"/>
        </w:rPr>
        <w:t>исследовать а</w:t>
      </w:r>
      <w:r w:rsidRPr="00BB0342">
        <w:rPr>
          <w:rFonts w:ascii="Times New Roman" w:hAnsi="Times New Roman"/>
          <w:bCs/>
          <w:sz w:val="28"/>
        </w:rPr>
        <w:t xml:space="preserve">декватность разработанного метода </w:t>
      </w:r>
      <w:r w:rsidR="003C7B2C">
        <w:rPr>
          <w:rFonts w:ascii="Times New Roman" w:hAnsi="Times New Roman"/>
          <w:bCs/>
          <w:sz w:val="28"/>
        </w:rPr>
        <w:t xml:space="preserve">и алгоритма </w:t>
      </w:r>
      <w:r w:rsidRPr="00BB0342">
        <w:rPr>
          <w:rFonts w:ascii="Times New Roman" w:hAnsi="Times New Roman"/>
          <w:bCs/>
          <w:sz w:val="28"/>
        </w:rPr>
        <w:t xml:space="preserve">путем моделирования переходов функционального состояния </w:t>
      </w:r>
      <w:r w:rsidR="0084670C" w:rsidRPr="00BB0342">
        <w:rPr>
          <w:rFonts w:ascii="Times New Roman" w:hAnsi="Times New Roman"/>
          <w:bCs/>
          <w:sz w:val="28"/>
        </w:rPr>
        <w:t xml:space="preserve">ЦД </w:t>
      </w:r>
      <w:r w:rsidRPr="00BB0342">
        <w:rPr>
          <w:rFonts w:ascii="Times New Roman" w:hAnsi="Times New Roman"/>
          <w:bCs/>
          <w:sz w:val="28"/>
        </w:rPr>
        <w:t xml:space="preserve">с оценкой влияния ключевых факторов на </w:t>
      </w:r>
      <m:oMath>
        <m:r>
          <w:rPr>
            <w:rFonts w:ascii="Cambria Math" w:hAnsi="Cambria Math"/>
            <w:sz w:val="28"/>
          </w:rPr>
          <m:t>CHI</m:t>
        </m:r>
      </m:oMath>
      <w:r w:rsidRPr="00BB0342">
        <w:rPr>
          <w:rFonts w:ascii="Times New Roman" w:hAnsi="Times New Roman"/>
          <w:bCs/>
          <w:i/>
          <w:sz w:val="28"/>
        </w:rPr>
        <w:t xml:space="preserve"> </w:t>
      </w:r>
      <w:r w:rsidRPr="00BB0342">
        <w:rPr>
          <w:rFonts w:ascii="Times New Roman" w:hAnsi="Times New Roman"/>
          <w:sz w:val="28"/>
        </w:rPr>
        <w:t xml:space="preserve">в условиях </w:t>
      </w:r>
      <w:r w:rsidR="005207C7">
        <w:rPr>
          <w:rFonts w:ascii="Times New Roman" w:hAnsi="Times New Roman"/>
          <w:sz w:val="28"/>
          <w:szCs w:val="28"/>
        </w:rPr>
        <w:t>ТО</w:t>
      </w:r>
      <w:r w:rsidR="005207C7" w:rsidRPr="00EA775D">
        <w:rPr>
          <w:rFonts w:ascii="Times New Roman" w:hAnsi="Times New Roman"/>
          <w:sz w:val="28"/>
          <w:szCs w:val="28"/>
        </w:rPr>
        <w:t xml:space="preserve">О «Международный аэропорт </w:t>
      </w:r>
      <w:r w:rsidR="005207C7">
        <w:rPr>
          <w:rFonts w:ascii="Times New Roman" w:hAnsi="Times New Roman"/>
          <w:sz w:val="28"/>
          <w:szCs w:val="28"/>
        </w:rPr>
        <w:t>Кызыл-Жар</w:t>
      </w:r>
      <w:r w:rsidR="005207C7" w:rsidRPr="00EA775D">
        <w:rPr>
          <w:rFonts w:ascii="Times New Roman" w:hAnsi="Times New Roman"/>
          <w:sz w:val="28"/>
          <w:szCs w:val="28"/>
        </w:rPr>
        <w:t>»</w:t>
      </w:r>
      <w:r w:rsidRPr="00BB0342">
        <w:rPr>
          <w:rFonts w:ascii="Times New Roman" w:hAnsi="Times New Roman"/>
          <w:bCs/>
          <w:sz w:val="28"/>
        </w:rPr>
        <w:t>.</w:t>
      </w:r>
      <w:bookmarkEnd w:id="59"/>
    </w:p>
    <w:p w14:paraId="5E6E0069" w14:textId="73280223" w:rsidR="00054064" w:rsidRPr="0035690C" w:rsidRDefault="00076D97" w:rsidP="004E2D4E">
      <w:pPr>
        <w:spacing w:after="0" w:line="240" w:lineRule="auto"/>
        <w:ind w:firstLine="709"/>
        <w:jc w:val="both"/>
        <w:rPr>
          <w:rFonts w:ascii="Times New Roman" w:hAnsi="Times New Roman"/>
          <w:sz w:val="28"/>
          <w:szCs w:val="28"/>
        </w:rPr>
      </w:pPr>
      <w:r w:rsidRPr="004E7137">
        <w:rPr>
          <w:rFonts w:ascii="Times New Roman" w:hAnsi="Times New Roman"/>
          <w:b/>
          <w:sz w:val="28"/>
          <w:szCs w:val="28"/>
        </w:rPr>
        <w:t>Объект</w:t>
      </w:r>
      <w:r w:rsidR="00054064" w:rsidRPr="004E7137">
        <w:rPr>
          <w:rFonts w:ascii="Times New Roman" w:hAnsi="Times New Roman"/>
          <w:b/>
          <w:sz w:val="28"/>
          <w:szCs w:val="28"/>
        </w:rPr>
        <w:t xml:space="preserve"> исследования</w:t>
      </w:r>
      <w:r w:rsidR="00054064" w:rsidRPr="004E7137">
        <w:rPr>
          <w:rFonts w:ascii="Times New Roman" w:hAnsi="Times New Roman"/>
          <w:sz w:val="28"/>
          <w:szCs w:val="28"/>
        </w:rPr>
        <w:t xml:space="preserve">: процесс </w:t>
      </w:r>
      <w:r w:rsidR="00194EEB" w:rsidRPr="004E7137">
        <w:rPr>
          <w:rFonts w:ascii="Times New Roman" w:hAnsi="Times New Roman"/>
          <w:sz w:val="28"/>
          <w:szCs w:val="28"/>
        </w:rPr>
        <w:t>обеспеч</w:t>
      </w:r>
      <w:r w:rsidRPr="004E7137">
        <w:rPr>
          <w:rFonts w:ascii="Times New Roman" w:hAnsi="Times New Roman"/>
          <w:sz w:val="28"/>
          <w:szCs w:val="28"/>
        </w:rPr>
        <w:t>е</w:t>
      </w:r>
      <w:r w:rsidR="00194EEB" w:rsidRPr="004E7137">
        <w:rPr>
          <w:rFonts w:ascii="Times New Roman" w:hAnsi="Times New Roman"/>
          <w:sz w:val="28"/>
          <w:szCs w:val="28"/>
        </w:rPr>
        <w:t xml:space="preserve">ния кибербезопасности </w:t>
      </w:r>
      <w:r w:rsidR="00054064" w:rsidRPr="004E7137">
        <w:rPr>
          <w:rFonts w:ascii="Times New Roman" w:hAnsi="Times New Roman"/>
          <w:sz w:val="28"/>
          <w:szCs w:val="28"/>
        </w:rPr>
        <w:t xml:space="preserve">в условиях </w:t>
      </w:r>
      <w:r w:rsidR="005207C7">
        <w:rPr>
          <w:rFonts w:ascii="Times New Roman" w:hAnsi="Times New Roman"/>
          <w:sz w:val="28"/>
          <w:szCs w:val="28"/>
        </w:rPr>
        <w:t>ТО</w:t>
      </w:r>
      <w:r w:rsidR="005207C7" w:rsidRPr="00EA775D">
        <w:rPr>
          <w:rFonts w:ascii="Times New Roman" w:hAnsi="Times New Roman"/>
          <w:sz w:val="28"/>
          <w:szCs w:val="28"/>
        </w:rPr>
        <w:t xml:space="preserve">О «Международный аэропорт </w:t>
      </w:r>
      <w:r w:rsidR="005207C7">
        <w:rPr>
          <w:rFonts w:ascii="Times New Roman" w:hAnsi="Times New Roman"/>
          <w:sz w:val="28"/>
          <w:szCs w:val="28"/>
        </w:rPr>
        <w:t>Кызыл-Жар</w:t>
      </w:r>
      <w:r w:rsidR="005207C7" w:rsidRPr="00EA775D">
        <w:rPr>
          <w:rFonts w:ascii="Times New Roman" w:hAnsi="Times New Roman"/>
          <w:sz w:val="28"/>
          <w:szCs w:val="28"/>
        </w:rPr>
        <w:t>»</w:t>
      </w:r>
      <w:r w:rsidR="00054064" w:rsidRPr="0035690C">
        <w:rPr>
          <w:rFonts w:ascii="Times New Roman" w:hAnsi="Times New Roman"/>
          <w:sz w:val="28"/>
          <w:szCs w:val="28"/>
        </w:rPr>
        <w:t>.</w:t>
      </w:r>
    </w:p>
    <w:p w14:paraId="106F0F6D" w14:textId="5ABB1F44" w:rsidR="00054064" w:rsidRPr="0035690C" w:rsidRDefault="0084670C" w:rsidP="004E2D4E">
      <w:pPr>
        <w:spacing w:after="0" w:line="240" w:lineRule="auto"/>
        <w:ind w:firstLine="709"/>
        <w:jc w:val="both"/>
        <w:rPr>
          <w:rFonts w:ascii="Times New Roman" w:hAnsi="Times New Roman"/>
          <w:b/>
          <w:sz w:val="28"/>
          <w:szCs w:val="28"/>
        </w:rPr>
      </w:pPr>
      <w:r w:rsidRPr="0035690C">
        <w:rPr>
          <w:rFonts w:ascii="Times New Roman" w:hAnsi="Times New Roman"/>
          <w:b/>
          <w:sz w:val="28"/>
          <w:szCs w:val="28"/>
        </w:rPr>
        <w:t>П</w:t>
      </w:r>
      <w:r w:rsidR="00054064" w:rsidRPr="0035690C">
        <w:rPr>
          <w:rFonts w:ascii="Times New Roman" w:hAnsi="Times New Roman"/>
          <w:b/>
          <w:sz w:val="28"/>
          <w:szCs w:val="28"/>
        </w:rPr>
        <w:t>риборы для исследования</w:t>
      </w:r>
    </w:p>
    <w:p w14:paraId="0FAF72EF" w14:textId="60E6F8B1" w:rsidR="0084670C" w:rsidRPr="0035690C" w:rsidRDefault="0084670C" w:rsidP="004E2D4E">
      <w:pPr>
        <w:pStyle w:val="a7"/>
        <w:spacing w:after="0" w:line="240" w:lineRule="auto"/>
        <w:ind w:left="0" w:firstLine="709"/>
        <w:jc w:val="both"/>
        <w:rPr>
          <w:rFonts w:ascii="Times New Roman" w:hAnsi="Times New Roman"/>
          <w:sz w:val="28"/>
          <w:szCs w:val="28"/>
        </w:rPr>
      </w:pPr>
      <w:r w:rsidRPr="0035690C">
        <w:rPr>
          <w:rFonts w:ascii="Times New Roman" w:hAnsi="Times New Roman"/>
          <w:sz w:val="28"/>
          <w:szCs w:val="28"/>
        </w:rPr>
        <w:t>Программн</w:t>
      </w:r>
      <w:r w:rsidR="00076D97" w:rsidRPr="0035690C">
        <w:rPr>
          <w:rFonts w:ascii="Times New Roman" w:hAnsi="Times New Roman"/>
          <w:sz w:val="28"/>
          <w:szCs w:val="28"/>
        </w:rPr>
        <w:t>ое</w:t>
      </w:r>
      <w:r w:rsidRPr="0035690C">
        <w:rPr>
          <w:rFonts w:ascii="Times New Roman" w:hAnsi="Times New Roman"/>
          <w:sz w:val="28"/>
          <w:szCs w:val="28"/>
        </w:rPr>
        <w:t xml:space="preserve"> обеспечение для оценки </w:t>
      </w:r>
      <w:r w:rsidR="00076D97" w:rsidRPr="0035690C">
        <w:rPr>
          <w:rFonts w:ascii="Times New Roman" w:hAnsi="Times New Roman"/>
          <w:sz w:val="28"/>
          <w:szCs w:val="28"/>
        </w:rPr>
        <w:t xml:space="preserve">влияния </w:t>
      </w:r>
      <w:r w:rsidRPr="0035690C">
        <w:rPr>
          <w:rFonts w:ascii="Times New Roman" w:hAnsi="Times New Roman"/>
          <w:bCs/>
          <w:sz w:val="28"/>
          <w:szCs w:val="28"/>
        </w:rPr>
        <w:t xml:space="preserve">ключевых факторов на </w:t>
      </w:r>
      <m:oMath>
        <m:r>
          <w:rPr>
            <w:rFonts w:ascii="Cambria Math" w:hAnsi="Cambria Math"/>
            <w:sz w:val="28"/>
            <w:szCs w:val="28"/>
          </w:rPr>
          <m:t>CHI</m:t>
        </m:r>
      </m:oMath>
      <w:r w:rsidRPr="0035690C">
        <w:rPr>
          <w:rFonts w:ascii="Times New Roman" w:hAnsi="Times New Roman"/>
          <w:bCs/>
          <w:i/>
          <w:sz w:val="28"/>
          <w:szCs w:val="28"/>
        </w:rPr>
        <w:t xml:space="preserve"> </w:t>
      </w:r>
      <w:r w:rsidRPr="0035690C">
        <w:rPr>
          <w:rFonts w:ascii="Times New Roman" w:hAnsi="Times New Roman"/>
          <w:bCs/>
          <w:sz w:val="28"/>
          <w:szCs w:val="28"/>
        </w:rPr>
        <w:t>и</w:t>
      </w:r>
      <w:r w:rsidRPr="0035690C">
        <w:rPr>
          <w:rFonts w:ascii="Times New Roman" w:hAnsi="Times New Roman"/>
          <w:bCs/>
          <w:i/>
          <w:sz w:val="28"/>
          <w:szCs w:val="28"/>
        </w:rPr>
        <w:t xml:space="preserve"> </w:t>
      </w:r>
      <w:r w:rsidRPr="0035690C">
        <w:rPr>
          <w:rFonts w:ascii="Times New Roman" w:hAnsi="Times New Roman"/>
          <w:bCs/>
          <w:sz w:val="28"/>
          <w:szCs w:val="28"/>
        </w:rPr>
        <w:t>состояние кибербезопасности н</w:t>
      </w:r>
      <w:r w:rsidRPr="0035690C">
        <w:rPr>
          <w:rFonts w:ascii="Times New Roman" w:hAnsi="Times New Roman"/>
          <w:sz w:val="28"/>
          <w:szCs w:val="28"/>
        </w:rPr>
        <w:t>а языке Python.</w:t>
      </w:r>
    </w:p>
    <w:p w14:paraId="18D58822" w14:textId="77777777" w:rsidR="0084670C" w:rsidRPr="0035690C" w:rsidRDefault="0084670C" w:rsidP="004E2D4E">
      <w:pPr>
        <w:spacing w:after="0" w:line="240" w:lineRule="auto"/>
        <w:ind w:firstLine="709"/>
        <w:jc w:val="both"/>
        <w:rPr>
          <w:rFonts w:ascii="Times New Roman" w:hAnsi="Times New Roman"/>
          <w:b/>
          <w:sz w:val="28"/>
          <w:szCs w:val="28"/>
        </w:rPr>
      </w:pPr>
      <w:r w:rsidRPr="0035690C">
        <w:rPr>
          <w:rFonts w:ascii="Times New Roman" w:hAnsi="Times New Roman"/>
          <w:b/>
          <w:sz w:val="28"/>
          <w:szCs w:val="28"/>
        </w:rPr>
        <w:t>Описание эксперимента</w:t>
      </w:r>
    </w:p>
    <w:p w14:paraId="52D4473C" w14:textId="77777777" w:rsidR="00646AC3" w:rsidRPr="0035690C" w:rsidRDefault="000D04AC" w:rsidP="004E2D4E">
      <w:pPr>
        <w:pStyle w:val="3"/>
        <w:numPr>
          <w:ilvl w:val="2"/>
          <w:numId w:val="19"/>
        </w:numPr>
        <w:spacing w:before="0" w:after="0" w:line="240" w:lineRule="auto"/>
        <w:ind w:left="0" w:firstLine="709"/>
        <w:jc w:val="both"/>
        <w:rPr>
          <w:rFonts w:ascii="Times New Roman" w:hAnsi="Times New Roman"/>
          <w:bCs/>
          <w:color w:val="000000"/>
        </w:rPr>
      </w:pPr>
      <w:bookmarkStart w:id="60" w:name="_Toc232347839"/>
      <w:bookmarkStart w:id="61" w:name="_Toc207813305"/>
      <w:r w:rsidRPr="0035690C">
        <w:rPr>
          <w:rFonts w:ascii="Times New Roman" w:hAnsi="Times New Roman"/>
          <w:b/>
          <w:bCs/>
          <w:color w:val="000000"/>
        </w:rPr>
        <w:t xml:space="preserve">Определение </w:t>
      </w:r>
      <w:r w:rsidR="00042594" w:rsidRPr="0035690C">
        <w:rPr>
          <w:rFonts w:ascii="Times New Roman" w:hAnsi="Times New Roman"/>
          <w:b/>
          <w:bCs/>
          <w:color w:val="000000"/>
        </w:rPr>
        <w:t>уровня кибербезопасности ЦД</w:t>
      </w:r>
      <w:bookmarkEnd w:id="60"/>
      <w:r w:rsidRPr="0035690C">
        <w:rPr>
          <w:rFonts w:ascii="Times New Roman" w:hAnsi="Times New Roman"/>
          <w:bCs/>
          <w:color w:val="000000"/>
        </w:rPr>
        <w:t xml:space="preserve"> </w:t>
      </w:r>
    </w:p>
    <w:p w14:paraId="34BD9C31" w14:textId="74E2299E" w:rsidR="00042594" w:rsidRPr="0035690C" w:rsidRDefault="00646AC3" w:rsidP="004E2D4E">
      <w:pPr>
        <w:spacing w:after="0" w:line="240" w:lineRule="auto"/>
        <w:ind w:firstLine="709"/>
        <w:jc w:val="both"/>
        <w:rPr>
          <w:rFonts w:ascii="Times New Roman" w:hAnsi="Times New Roman"/>
          <w:bCs/>
          <w:color w:val="000000"/>
          <w:sz w:val="28"/>
          <w:szCs w:val="28"/>
        </w:rPr>
      </w:pPr>
      <w:r w:rsidRPr="0035690C">
        <w:rPr>
          <w:rFonts w:ascii="Times New Roman" w:hAnsi="Times New Roman"/>
          <w:bCs/>
          <w:color w:val="000000"/>
          <w:sz w:val="28"/>
          <w:szCs w:val="28"/>
        </w:rPr>
        <w:t>Данная оценка будет проводить</w:t>
      </w:r>
      <w:r w:rsidR="001A5E7F" w:rsidRPr="0035690C">
        <w:rPr>
          <w:rFonts w:ascii="Times New Roman" w:hAnsi="Times New Roman"/>
          <w:bCs/>
          <w:color w:val="000000"/>
          <w:sz w:val="28"/>
          <w:szCs w:val="28"/>
        </w:rPr>
        <w:t>ся</w:t>
      </w:r>
      <w:r w:rsidRPr="0035690C">
        <w:rPr>
          <w:rFonts w:ascii="Times New Roman" w:hAnsi="Times New Roman"/>
          <w:bCs/>
          <w:color w:val="000000"/>
          <w:sz w:val="28"/>
          <w:szCs w:val="28"/>
        </w:rPr>
        <w:t xml:space="preserve"> путем </w:t>
      </w:r>
      <w:r w:rsidR="00A558EA">
        <w:rPr>
          <w:rFonts w:ascii="Times New Roman" w:hAnsi="Times New Roman"/>
          <w:bCs/>
          <w:color w:val="000000"/>
          <w:sz w:val="28"/>
          <w:szCs w:val="28"/>
        </w:rPr>
        <w:t xml:space="preserve">расчета </w:t>
      </w:r>
      <w:r w:rsidR="000D04AC" w:rsidRPr="0035690C">
        <w:rPr>
          <w:rFonts w:ascii="Times New Roman" w:hAnsi="Times New Roman"/>
          <w:bCs/>
          <w:color w:val="000000"/>
          <w:sz w:val="28"/>
          <w:szCs w:val="28"/>
        </w:rPr>
        <w:t>параметра</w:t>
      </w:r>
      <m:oMath>
        <m:r>
          <w:rPr>
            <w:rFonts w:ascii="Cambria Math" w:hAnsi="Cambria Math"/>
            <w:color w:val="000000"/>
            <w:sz w:val="28"/>
            <w:szCs w:val="28"/>
          </w:rPr>
          <m:t xml:space="preserve"> </m:t>
        </m:r>
        <m:r>
          <w:rPr>
            <w:rFonts w:ascii="Cambria Math" w:hAnsi="Cambria Math"/>
            <w:sz w:val="28"/>
            <w:szCs w:val="28"/>
          </w:rPr>
          <m:t xml:space="preserve"> CHI</m:t>
        </m:r>
      </m:oMath>
      <w:r w:rsidR="000D04AC" w:rsidRPr="0035690C">
        <w:rPr>
          <w:rFonts w:ascii="Times New Roman" w:hAnsi="Times New Roman"/>
          <w:sz w:val="28"/>
          <w:szCs w:val="28"/>
        </w:rPr>
        <w:t xml:space="preserve"> по формуле (4.1)</w:t>
      </w:r>
      <w:r w:rsidR="00042594" w:rsidRPr="0035690C">
        <w:rPr>
          <w:rFonts w:ascii="Times New Roman" w:hAnsi="Times New Roman"/>
          <w:bCs/>
          <w:color w:val="000000"/>
          <w:sz w:val="28"/>
          <w:szCs w:val="28"/>
        </w:rPr>
        <w:t>.</w:t>
      </w:r>
      <w:bookmarkEnd w:id="61"/>
      <w:r w:rsidRPr="0035690C">
        <w:rPr>
          <w:rFonts w:ascii="Times New Roman" w:hAnsi="Times New Roman"/>
          <w:bCs/>
          <w:color w:val="000000"/>
          <w:sz w:val="28"/>
          <w:szCs w:val="28"/>
        </w:rPr>
        <w:t xml:space="preserve"> </w:t>
      </w:r>
      <w:bookmarkStart w:id="62" w:name="_Toc207813306"/>
      <w:r w:rsidR="00042594" w:rsidRPr="0035690C">
        <w:rPr>
          <w:rFonts w:ascii="Times New Roman" w:hAnsi="Times New Roman"/>
          <w:bCs/>
          <w:color w:val="000000"/>
          <w:sz w:val="28"/>
          <w:szCs w:val="28"/>
        </w:rPr>
        <w:t xml:space="preserve">Для </w:t>
      </w:r>
      <w:r w:rsidR="00A558EA">
        <w:rPr>
          <w:rFonts w:ascii="Times New Roman" w:hAnsi="Times New Roman"/>
          <w:bCs/>
          <w:color w:val="000000"/>
          <w:sz w:val="28"/>
          <w:szCs w:val="28"/>
        </w:rPr>
        <w:t>этого</w:t>
      </w:r>
      <w:r w:rsidR="00042594" w:rsidRPr="0035690C">
        <w:rPr>
          <w:rFonts w:ascii="Times New Roman" w:hAnsi="Times New Roman"/>
          <w:bCs/>
          <w:color w:val="000000"/>
          <w:sz w:val="28"/>
          <w:szCs w:val="28"/>
        </w:rPr>
        <w:t xml:space="preserve"> использ</w:t>
      </w:r>
      <w:r w:rsidR="00A558EA">
        <w:rPr>
          <w:rFonts w:ascii="Times New Roman" w:hAnsi="Times New Roman"/>
          <w:bCs/>
          <w:color w:val="000000"/>
          <w:sz w:val="28"/>
          <w:szCs w:val="28"/>
        </w:rPr>
        <w:t xml:space="preserve">уются экспериментальные </w:t>
      </w:r>
      <w:r w:rsidR="00042594" w:rsidRPr="0035690C">
        <w:rPr>
          <w:rFonts w:ascii="Times New Roman" w:hAnsi="Times New Roman"/>
          <w:bCs/>
          <w:color w:val="000000"/>
          <w:sz w:val="28"/>
          <w:szCs w:val="28"/>
        </w:rPr>
        <w:t xml:space="preserve">данные </w:t>
      </w:r>
      <w:r w:rsidRPr="0035690C">
        <w:rPr>
          <w:rFonts w:ascii="Times New Roman" w:hAnsi="Times New Roman"/>
          <w:bCs/>
          <w:color w:val="000000"/>
          <w:sz w:val="28"/>
          <w:szCs w:val="28"/>
        </w:rPr>
        <w:t xml:space="preserve">за период </w:t>
      </w:r>
      <w:r w:rsidRPr="0035690C">
        <w:rPr>
          <w:rFonts w:ascii="Times New Roman" w:hAnsi="Times New Roman"/>
          <w:color w:val="000000"/>
          <w:sz w:val="28"/>
          <w:szCs w:val="28"/>
        </w:rPr>
        <w:t>01.09.2025</w:t>
      </w:r>
      <w:r w:rsidR="003C7B2C">
        <w:rPr>
          <w:rFonts w:ascii="Times New Roman" w:hAnsi="Times New Roman"/>
          <w:color w:val="000000"/>
          <w:sz w:val="28"/>
          <w:szCs w:val="28"/>
        </w:rPr>
        <w:t xml:space="preserve"> </w:t>
      </w:r>
      <w:r w:rsidRPr="0035690C">
        <w:rPr>
          <w:rFonts w:ascii="Times New Roman" w:hAnsi="Times New Roman"/>
          <w:color w:val="000000"/>
          <w:sz w:val="28"/>
          <w:szCs w:val="28"/>
        </w:rPr>
        <w:t>г. – 29.12.2025</w:t>
      </w:r>
      <w:r w:rsidR="003C7B2C">
        <w:rPr>
          <w:rFonts w:ascii="Times New Roman" w:hAnsi="Times New Roman"/>
          <w:color w:val="000000"/>
          <w:sz w:val="28"/>
          <w:szCs w:val="28"/>
        </w:rPr>
        <w:t xml:space="preserve"> </w:t>
      </w:r>
      <w:r w:rsidRPr="0035690C">
        <w:rPr>
          <w:rFonts w:ascii="Times New Roman" w:hAnsi="Times New Roman"/>
          <w:color w:val="000000"/>
          <w:sz w:val="28"/>
          <w:szCs w:val="28"/>
        </w:rPr>
        <w:t>г.</w:t>
      </w:r>
      <w:r w:rsidR="00042594" w:rsidRPr="0035690C">
        <w:rPr>
          <w:rFonts w:ascii="Times New Roman" w:hAnsi="Times New Roman"/>
          <w:bCs/>
          <w:color w:val="000000"/>
          <w:sz w:val="28"/>
          <w:szCs w:val="28"/>
        </w:rPr>
        <w:t>, которые были систематизированы в следующие показатели:</w:t>
      </w:r>
      <w:bookmarkEnd w:id="62"/>
    </w:p>
    <w:p w14:paraId="691DE402" w14:textId="4E63966C" w:rsidR="00042594" w:rsidRPr="00BB0342" w:rsidRDefault="00042594" w:rsidP="004E2D4E">
      <w:pPr>
        <w:spacing w:after="0" w:line="240" w:lineRule="auto"/>
        <w:ind w:firstLine="709"/>
        <w:jc w:val="both"/>
        <w:rPr>
          <w:rFonts w:ascii="Times New Roman" w:hAnsi="Times New Roman"/>
          <w:bCs/>
          <w:sz w:val="28"/>
        </w:rPr>
      </w:pPr>
      <w:bookmarkStart w:id="63" w:name="_Toc207813307"/>
      <w:r w:rsidRPr="00BB0342">
        <w:rPr>
          <w:rFonts w:ascii="Times New Roman" w:hAnsi="Times New Roman"/>
          <w:bCs/>
          <w:sz w:val="28"/>
        </w:rPr>
        <w:t xml:space="preserve">- количество уязвимостей </w:t>
      </w:r>
      <m:oMath>
        <m:r>
          <w:rPr>
            <w:rFonts w:ascii="Cambria Math" w:hAnsi="Cambria Math"/>
            <w:color w:val="000000"/>
            <w:sz w:val="28"/>
          </w:rPr>
          <m:t>N</m:t>
        </m:r>
      </m:oMath>
      <w:r w:rsidRPr="00BB0342">
        <w:rPr>
          <w:rFonts w:ascii="Times New Roman" w:hAnsi="Times New Roman"/>
          <w:bCs/>
          <w:sz w:val="28"/>
        </w:rPr>
        <w:t>: 8;</w:t>
      </w:r>
      <w:bookmarkEnd w:id="63"/>
    </w:p>
    <w:p w14:paraId="3AC10342" w14:textId="0ECBD6AF" w:rsidR="00042594" w:rsidRPr="00BB0342" w:rsidRDefault="00042594" w:rsidP="004E2D4E">
      <w:pPr>
        <w:spacing w:after="0" w:line="240" w:lineRule="auto"/>
        <w:ind w:firstLine="709"/>
        <w:jc w:val="both"/>
        <w:rPr>
          <w:rFonts w:ascii="Times New Roman" w:hAnsi="Times New Roman"/>
          <w:bCs/>
          <w:sz w:val="28"/>
        </w:rPr>
      </w:pPr>
      <w:bookmarkStart w:id="64" w:name="_Toc207813308"/>
      <w:r w:rsidRPr="00BB0342">
        <w:rPr>
          <w:rFonts w:ascii="Times New Roman" w:hAnsi="Times New Roman"/>
          <w:bCs/>
          <w:sz w:val="28"/>
        </w:rPr>
        <w:t xml:space="preserve">- частота патчинга </w:t>
      </w:r>
      <m:oMath>
        <m:r>
          <w:rPr>
            <w:rFonts w:ascii="Cambria Math" w:hAnsi="Cambria Math"/>
            <w:sz w:val="28"/>
            <w:szCs w:val="28"/>
          </w:rPr>
          <m:t>F</m:t>
        </m:r>
      </m:oMath>
      <w:r w:rsidRPr="00BB0342">
        <w:rPr>
          <w:rFonts w:ascii="Times New Roman" w:hAnsi="Times New Roman"/>
          <w:bCs/>
          <w:sz w:val="28"/>
        </w:rPr>
        <w:t>: 0</w:t>
      </w:r>
      <w:r w:rsidR="00DF5D08">
        <w:rPr>
          <w:rFonts w:ascii="Times New Roman" w:hAnsi="Times New Roman"/>
          <w:bCs/>
          <w:sz w:val="28"/>
        </w:rPr>
        <w:t>,</w:t>
      </w:r>
      <w:r w:rsidRPr="00BB0342">
        <w:rPr>
          <w:rFonts w:ascii="Times New Roman" w:hAnsi="Times New Roman"/>
          <w:bCs/>
          <w:sz w:val="28"/>
        </w:rPr>
        <w:t>6;</w:t>
      </w:r>
      <w:bookmarkEnd w:id="64"/>
    </w:p>
    <w:p w14:paraId="19A6CF59" w14:textId="07F07ACA" w:rsidR="00042594" w:rsidRPr="00BB0342" w:rsidRDefault="00042594" w:rsidP="004E2D4E">
      <w:pPr>
        <w:spacing w:after="0" w:line="240" w:lineRule="auto"/>
        <w:ind w:firstLine="709"/>
        <w:jc w:val="both"/>
        <w:rPr>
          <w:rFonts w:ascii="Times New Roman" w:hAnsi="Times New Roman"/>
          <w:bCs/>
          <w:sz w:val="28"/>
        </w:rPr>
      </w:pPr>
      <w:bookmarkStart w:id="65" w:name="_Toc207813309"/>
      <w:r w:rsidRPr="00BB0342">
        <w:rPr>
          <w:rFonts w:ascii="Times New Roman" w:hAnsi="Times New Roman"/>
          <w:bCs/>
          <w:sz w:val="28"/>
        </w:rPr>
        <w:t xml:space="preserve">- эффективность мониторинга </w:t>
      </w:r>
      <m:oMath>
        <m:r>
          <w:rPr>
            <w:rFonts w:ascii="Cambria Math" w:hAnsi="Cambria Math"/>
            <w:sz w:val="28"/>
            <w:lang w:val="uk-UA"/>
          </w:rPr>
          <m:t>E</m:t>
        </m:r>
      </m:oMath>
      <w:r w:rsidRPr="00BB0342">
        <w:rPr>
          <w:rFonts w:ascii="Times New Roman" w:hAnsi="Times New Roman"/>
          <w:bCs/>
          <w:sz w:val="28"/>
        </w:rPr>
        <w:t>: 0</w:t>
      </w:r>
      <w:r w:rsidR="00DF5D08">
        <w:rPr>
          <w:rFonts w:ascii="Times New Roman" w:hAnsi="Times New Roman"/>
          <w:bCs/>
          <w:sz w:val="28"/>
        </w:rPr>
        <w:t>,</w:t>
      </w:r>
      <w:r w:rsidRPr="00BB0342">
        <w:rPr>
          <w:rFonts w:ascii="Times New Roman" w:hAnsi="Times New Roman"/>
          <w:bCs/>
          <w:sz w:val="28"/>
        </w:rPr>
        <w:t>7;</w:t>
      </w:r>
      <w:bookmarkEnd w:id="65"/>
    </w:p>
    <w:p w14:paraId="2F6D510A" w14:textId="19BCA5C1" w:rsidR="00042594" w:rsidRPr="00BB0342" w:rsidRDefault="00042594" w:rsidP="004E2D4E">
      <w:pPr>
        <w:spacing w:after="0" w:line="240" w:lineRule="auto"/>
        <w:ind w:firstLine="709"/>
        <w:jc w:val="both"/>
        <w:rPr>
          <w:rFonts w:ascii="Times New Roman" w:hAnsi="Times New Roman"/>
          <w:bCs/>
          <w:sz w:val="28"/>
        </w:rPr>
      </w:pPr>
      <w:bookmarkStart w:id="66" w:name="_Toc207813310"/>
      <w:r w:rsidRPr="00BB0342">
        <w:rPr>
          <w:rFonts w:ascii="Times New Roman" w:hAnsi="Times New Roman"/>
          <w:bCs/>
          <w:sz w:val="28"/>
        </w:rPr>
        <w:t xml:space="preserve">- время восстановления после инцидента </w:t>
      </w:r>
      <m:oMath>
        <m:r>
          <w:rPr>
            <w:rFonts w:ascii="Cambria Math" w:hAnsi="Cambria Math"/>
            <w:sz w:val="28"/>
          </w:rPr>
          <m:t>T</m:t>
        </m:r>
      </m:oMath>
      <w:r w:rsidRPr="00BB0342">
        <w:rPr>
          <w:rFonts w:ascii="Times New Roman" w:hAnsi="Times New Roman"/>
          <w:bCs/>
          <w:sz w:val="28"/>
        </w:rPr>
        <w:t>: 6 часов;</w:t>
      </w:r>
      <w:bookmarkEnd w:id="66"/>
    </w:p>
    <w:p w14:paraId="0FCABFF5" w14:textId="3D0B3B82" w:rsidR="0053386D" w:rsidRPr="00BB0342" w:rsidRDefault="00042594" w:rsidP="004E2D4E">
      <w:pPr>
        <w:spacing w:after="0" w:line="240" w:lineRule="auto"/>
        <w:ind w:firstLine="709"/>
        <w:jc w:val="both"/>
        <w:rPr>
          <w:rFonts w:ascii="Times New Roman" w:hAnsi="Times New Roman"/>
          <w:bCs/>
          <w:sz w:val="28"/>
        </w:rPr>
      </w:pPr>
      <w:bookmarkStart w:id="67" w:name="_Toc207813311"/>
      <w:r w:rsidRPr="00BB0342">
        <w:rPr>
          <w:rFonts w:ascii="Times New Roman" w:hAnsi="Times New Roman"/>
          <w:bCs/>
          <w:sz w:val="28"/>
        </w:rPr>
        <w:t xml:space="preserve">- весовые коэффициенты для расчета </w:t>
      </w:r>
      <m:oMath>
        <m:r>
          <w:rPr>
            <w:rFonts w:ascii="Cambria Math" w:hAnsi="Cambria Math"/>
            <w:sz w:val="28"/>
          </w:rPr>
          <m:t>CHI</m:t>
        </m:r>
      </m:oMath>
      <w:r w:rsidRPr="00BB0342">
        <w:rPr>
          <w:rFonts w:ascii="Times New Roman" w:hAnsi="Times New Roman"/>
          <w:bCs/>
          <w:i/>
          <w:sz w:val="28"/>
        </w:rPr>
        <w:t>:</w:t>
      </w:r>
      <w:r w:rsidRPr="00BB0342">
        <w:rPr>
          <w:rFonts w:ascii="Times New Roman" w:hAnsi="Times New Roman"/>
          <w:bCs/>
          <w:sz w:val="28"/>
        </w:rPr>
        <w:t xml:space="preserve"> </w:t>
      </w:r>
      <m:oMath>
        <m:sSub>
          <m:sSubPr>
            <m:ctrlPr>
              <w:rPr>
                <w:rFonts w:ascii="Cambria Math" w:hAnsi="Cambria Math"/>
                <w:i/>
                <w:sz w:val="28"/>
                <w:lang w:val="uk-UA"/>
              </w:rPr>
            </m:ctrlPr>
          </m:sSubPr>
          <m:e>
            <m:r>
              <w:rPr>
                <w:rFonts w:ascii="Cambria Math" w:hAnsi="Cambria Math"/>
                <w:sz w:val="28"/>
                <w:lang w:val="uk-UA"/>
              </w:rPr>
              <m:t>α</m:t>
            </m:r>
          </m:e>
          <m:sub>
            <m:r>
              <w:rPr>
                <w:rFonts w:ascii="Cambria Math" w:hAnsi="Cambria Math"/>
                <w:sz w:val="28"/>
                <w:lang w:val="uk-UA"/>
              </w:rPr>
              <m:t>1</m:t>
            </m:r>
          </m:sub>
        </m:sSub>
        <m:r>
          <w:rPr>
            <w:rFonts w:ascii="Cambria Math" w:hAnsi="Cambria Math"/>
            <w:color w:val="000000"/>
            <w:sz w:val="28"/>
          </w:rPr>
          <m:t xml:space="preserve">=0,2,  </m:t>
        </m:r>
        <m:sSub>
          <m:sSubPr>
            <m:ctrlPr>
              <w:rPr>
                <w:rFonts w:ascii="Cambria Math" w:hAnsi="Cambria Math"/>
                <w:i/>
                <w:sz w:val="28"/>
                <w:lang w:val="uk-UA"/>
              </w:rPr>
            </m:ctrlPr>
          </m:sSubPr>
          <m:e>
            <m:r>
              <w:rPr>
                <w:rFonts w:ascii="Cambria Math" w:hAnsi="Cambria Math"/>
                <w:sz w:val="28"/>
                <w:lang w:val="uk-UA"/>
              </w:rPr>
              <m:t>α</m:t>
            </m:r>
          </m:e>
          <m:sub>
            <m:r>
              <w:rPr>
                <w:rFonts w:ascii="Cambria Math" w:hAnsi="Cambria Math"/>
                <w:sz w:val="28"/>
                <w:lang w:val="uk-UA"/>
              </w:rPr>
              <m:t>2</m:t>
            </m:r>
          </m:sub>
        </m:sSub>
        <m:r>
          <w:rPr>
            <w:rFonts w:ascii="Cambria Math" w:hAnsi="Cambria Math"/>
            <w:color w:val="000000"/>
            <w:sz w:val="28"/>
          </w:rPr>
          <m:t xml:space="preserve">=0,3,  </m:t>
        </m:r>
        <m:sSub>
          <m:sSubPr>
            <m:ctrlPr>
              <w:rPr>
                <w:rFonts w:ascii="Cambria Math" w:hAnsi="Cambria Math"/>
                <w:i/>
                <w:sz w:val="28"/>
                <w:lang w:val="uk-UA"/>
              </w:rPr>
            </m:ctrlPr>
          </m:sSubPr>
          <m:e>
            <m:r>
              <w:rPr>
                <w:rFonts w:ascii="Cambria Math" w:hAnsi="Cambria Math"/>
                <w:sz w:val="28"/>
                <w:lang w:val="uk-UA"/>
              </w:rPr>
              <m:t>α</m:t>
            </m:r>
          </m:e>
          <m:sub>
            <m:r>
              <w:rPr>
                <w:rFonts w:ascii="Cambria Math" w:hAnsi="Cambria Math"/>
                <w:sz w:val="28"/>
                <w:lang w:val="uk-UA"/>
              </w:rPr>
              <m:t>3</m:t>
            </m:r>
          </m:sub>
        </m:sSub>
        <m:r>
          <w:rPr>
            <w:rFonts w:ascii="Cambria Math" w:hAnsi="Cambria Math"/>
            <w:color w:val="000000"/>
            <w:sz w:val="28"/>
          </w:rPr>
          <m:t xml:space="preserve">=0,3,  </m:t>
        </m:r>
        <m:sSub>
          <m:sSubPr>
            <m:ctrlPr>
              <w:rPr>
                <w:rFonts w:ascii="Cambria Math" w:hAnsi="Cambria Math"/>
                <w:i/>
                <w:sz w:val="28"/>
                <w:lang w:val="uk-UA"/>
              </w:rPr>
            </m:ctrlPr>
          </m:sSubPr>
          <m:e>
            <m:r>
              <w:rPr>
                <w:rFonts w:ascii="Cambria Math" w:hAnsi="Cambria Math"/>
                <w:sz w:val="28"/>
                <w:lang w:val="uk-UA"/>
              </w:rPr>
              <m:t>α</m:t>
            </m:r>
          </m:e>
          <m:sub>
            <m:r>
              <w:rPr>
                <w:rFonts w:ascii="Cambria Math" w:hAnsi="Cambria Math"/>
                <w:sz w:val="28"/>
                <w:lang w:val="uk-UA"/>
              </w:rPr>
              <m:t>4</m:t>
            </m:r>
          </m:sub>
        </m:sSub>
        <m:r>
          <w:rPr>
            <w:rFonts w:ascii="Cambria Math" w:hAnsi="Cambria Math"/>
            <w:color w:val="000000"/>
            <w:sz w:val="28"/>
          </w:rPr>
          <m:t>=0,2</m:t>
        </m:r>
      </m:oMath>
      <w:r w:rsidRPr="00BB0342">
        <w:rPr>
          <w:rFonts w:ascii="Times New Roman" w:hAnsi="Times New Roman"/>
          <w:bCs/>
          <w:sz w:val="28"/>
        </w:rPr>
        <w:t>.</w:t>
      </w:r>
      <w:bookmarkStart w:id="68" w:name="_Toc207813312"/>
      <w:bookmarkEnd w:id="67"/>
    </w:p>
    <w:p w14:paraId="67EABA63" w14:textId="7DCDD1A5" w:rsidR="00804B22" w:rsidRPr="00020E1C" w:rsidRDefault="003C7B2C" w:rsidP="00020E1C">
      <w:pPr>
        <w:spacing w:after="0" w:line="240" w:lineRule="auto"/>
        <w:ind w:firstLine="709"/>
        <w:jc w:val="both"/>
        <w:rPr>
          <w:rFonts w:ascii="Times New Roman" w:hAnsi="Times New Roman"/>
          <w:sz w:val="28"/>
        </w:rPr>
      </w:pPr>
      <w:r w:rsidRPr="00066E25">
        <w:rPr>
          <w:rFonts w:ascii="Times New Roman" w:hAnsi="Times New Roman"/>
          <w:bCs/>
          <w:sz w:val="28"/>
        </w:rPr>
        <w:t>В</w:t>
      </w:r>
      <w:r w:rsidR="00804B22" w:rsidRPr="00066E25">
        <w:rPr>
          <w:rFonts w:ascii="Times New Roman" w:hAnsi="Times New Roman"/>
          <w:bCs/>
          <w:sz w:val="28"/>
        </w:rPr>
        <w:t xml:space="preserve"> соответствии с (4.1) </w:t>
      </w:r>
      <m:oMath>
        <m:r>
          <w:rPr>
            <w:rFonts w:ascii="Cambria Math" w:hAnsi="Cambria Math"/>
            <w:sz w:val="28"/>
          </w:rPr>
          <m:t>CHI=0,4483</m:t>
        </m:r>
      </m:oMath>
      <w:r w:rsidR="00804B22" w:rsidRPr="00066E25">
        <w:rPr>
          <w:rFonts w:ascii="Times New Roman" w:hAnsi="Times New Roman"/>
          <w:sz w:val="28"/>
        </w:rPr>
        <w:t>.</w:t>
      </w:r>
      <w:bookmarkStart w:id="69" w:name="_Toc207813314"/>
      <w:bookmarkEnd w:id="68"/>
      <w:r w:rsidR="00020E1C" w:rsidRPr="00066E25">
        <w:rPr>
          <w:rFonts w:ascii="Times New Roman" w:hAnsi="Times New Roman"/>
          <w:sz w:val="28"/>
        </w:rPr>
        <w:t xml:space="preserve"> </w:t>
      </w:r>
      <w:r w:rsidR="00042594" w:rsidRPr="00066E25">
        <w:rPr>
          <w:rFonts w:ascii="Times New Roman" w:hAnsi="Times New Roman"/>
          <w:bCs/>
          <w:sz w:val="28"/>
        </w:rPr>
        <w:t>Графи</w:t>
      </w:r>
      <w:r w:rsidR="00804B22" w:rsidRPr="00066E25">
        <w:rPr>
          <w:rFonts w:ascii="Times New Roman" w:hAnsi="Times New Roman"/>
          <w:bCs/>
          <w:sz w:val="28"/>
        </w:rPr>
        <w:t xml:space="preserve">ческая модель </w:t>
      </w:r>
      <w:r w:rsidR="00042594" w:rsidRPr="00066E25">
        <w:rPr>
          <w:rFonts w:ascii="Times New Roman" w:hAnsi="Times New Roman"/>
          <w:bCs/>
          <w:sz w:val="28"/>
        </w:rPr>
        <w:t xml:space="preserve">на </w:t>
      </w:r>
      <w:r w:rsidR="006B2917" w:rsidRPr="00066E25">
        <w:rPr>
          <w:rFonts w:ascii="Times New Roman" w:hAnsi="Times New Roman"/>
          <w:sz w:val="28"/>
          <w:szCs w:val="28"/>
        </w:rPr>
        <w:t>рисунке</w:t>
      </w:r>
      <w:r w:rsidR="00042594" w:rsidRPr="00066E25">
        <w:rPr>
          <w:rFonts w:ascii="Times New Roman" w:hAnsi="Times New Roman"/>
          <w:bCs/>
          <w:sz w:val="28"/>
        </w:rPr>
        <w:t xml:space="preserve"> 4.</w:t>
      </w:r>
      <w:r w:rsidR="00A60F1D" w:rsidRPr="00066E25">
        <w:rPr>
          <w:rFonts w:ascii="Times New Roman" w:hAnsi="Times New Roman"/>
          <w:bCs/>
          <w:sz w:val="28"/>
        </w:rPr>
        <w:t>2</w:t>
      </w:r>
      <w:r w:rsidR="00042594" w:rsidRPr="00BB0342">
        <w:rPr>
          <w:rFonts w:ascii="Times New Roman" w:hAnsi="Times New Roman"/>
          <w:bCs/>
          <w:sz w:val="28"/>
        </w:rPr>
        <w:t xml:space="preserve"> демонстрирует вклад каждого ключевого фактора в интегральном индексе кибергигиены </w:t>
      </w:r>
      <m:oMath>
        <m:r>
          <w:rPr>
            <w:rFonts w:ascii="Cambria Math" w:hAnsi="Cambria Math"/>
            <w:sz w:val="28"/>
          </w:rPr>
          <m:t>CHI</m:t>
        </m:r>
      </m:oMath>
      <w:r w:rsidR="00042594" w:rsidRPr="00BB0342">
        <w:rPr>
          <w:rFonts w:ascii="Times New Roman" w:hAnsi="Times New Roman"/>
          <w:bCs/>
          <w:sz w:val="28"/>
        </w:rPr>
        <w:t>: количество уязвимостей, частота патчинга, эффективность мониторинга, время восстановления</w:t>
      </w:r>
      <w:r w:rsidR="00042594" w:rsidRPr="00BB0342">
        <w:rPr>
          <w:rFonts w:ascii="Times New Roman" w:hAnsi="Times New Roman"/>
          <w:bCs/>
          <w:i/>
          <w:sz w:val="28"/>
        </w:rPr>
        <w:t>.</w:t>
      </w:r>
      <w:bookmarkEnd w:id="69"/>
      <w:r w:rsidR="00042594" w:rsidRPr="00BB0342">
        <w:rPr>
          <w:rFonts w:ascii="Times New Roman" w:hAnsi="Times New Roman"/>
          <w:bCs/>
          <w:sz w:val="28"/>
        </w:rPr>
        <w:t xml:space="preserve"> </w:t>
      </w:r>
      <w:bookmarkStart w:id="70" w:name="_Toc207813316"/>
      <w:bookmarkStart w:id="71" w:name="_Hlk222492756"/>
      <w:r w:rsidR="00804B22" w:rsidRPr="00BB0342">
        <w:rPr>
          <w:rFonts w:ascii="Times New Roman" w:hAnsi="Times New Roman"/>
          <w:bCs/>
          <w:sz w:val="28"/>
        </w:rPr>
        <w:t xml:space="preserve">Из данной </w:t>
      </w:r>
      <w:r w:rsidR="001A5E7F" w:rsidRPr="00BB0342">
        <w:rPr>
          <w:rFonts w:ascii="Times New Roman" w:hAnsi="Times New Roman"/>
          <w:bCs/>
          <w:sz w:val="28"/>
        </w:rPr>
        <w:t>модели,</w:t>
      </w:r>
      <w:r w:rsidR="00804B22" w:rsidRPr="00BB0342">
        <w:rPr>
          <w:rFonts w:ascii="Times New Roman" w:hAnsi="Times New Roman"/>
          <w:bCs/>
          <w:sz w:val="28"/>
        </w:rPr>
        <w:t xml:space="preserve"> на основе визуальной оценки</w:t>
      </w:r>
      <w:r w:rsidR="001A5E7F" w:rsidRPr="00BB0342">
        <w:rPr>
          <w:rFonts w:ascii="Times New Roman" w:hAnsi="Times New Roman"/>
          <w:bCs/>
          <w:sz w:val="28"/>
        </w:rPr>
        <w:t>,</w:t>
      </w:r>
      <w:r w:rsidR="00804B22" w:rsidRPr="00BB0342">
        <w:rPr>
          <w:rFonts w:ascii="Times New Roman" w:hAnsi="Times New Roman"/>
          <w:bCs/>
          <w:sz w:val="28"/>
        </w:rPr>
        <w:t xml:space="preserve"> следует, что частота и эффективность мониторинга требуют большего внимания для повышения </w:t>
      </w:r>
      <m:oMath>
        <m:r>
          <w:rPr>
            <w:rFonts w:ascii="Cambria Math" w:hAnsi="Cambria Math"/>
            <w:sz w:val="28"/>
          </w:rPr>
          <m:t>CHI</m:t>
        </m:r>
      </m:oMath>
      <w:r w:rsidR="00804B22" w:rsidRPr="00BB0342">
        <w:rPr>
          <w:rFonts w:ascii="Times New Roman" w:hAnsi="Times New Roman"/>
          <w:bCs/>
          <w:i/>
          <w:sz w:val="28"/>
        </w:rPr>
        <w:t>.</w:t>
      </w:r>
      <w:bookmarkEnd w:id="70"/>
    </w:p>
    <w:p w14:paraId="32FD6279" w14:textId="562508E6" w:rsidR="00804B22" w:rsidRPr="00BB0342" w:rsidRDefault="00804B22" w:rsidP="004E2D4E">
      <w:pPr>
        <w:spacing w:after="0" w:line="240" w:lineRule="auto"/>
        <w:ind w:firstLine="709"/>
        <w:jc w:val="both"/>
        <w:rPr>
          <w:rFonts w:ascii="Times New Roman" w:hAnsi="Times New Roman"/>
          <w:bCs/>
          <w:color w:val="000000"/>
          <w:sz w:val="28"/>
        </w:rPr>
      </w:pPr>
      <w:bookmarkStart w:id="72" w:name="_Toc207813317"/>
      <w:r w:rsidRPr="00BB0342">
        <w:rPr>
          <w:rFonts w:ascii="Times New Roman" w:hAnsi="Times New Roman"/>
          <w:bCs/>
          <w:color w:val="000000"/>
          <w:sz w:val="28"/>
        </w:rPr>
        <w:t xml:space="preserve">Далее, учитывая рассчитанный </w:t>
      </w:r>
      <m:oMath>
        <m:r>
          <w:rPr>
            <w:rFonts w:ascii="Cambria Math" w:hAnsi="Cambria Math"/>
            <w:sz w:val="28"/>
          </w:rPr>
          <m:t>CHI</m:t>
        </m:r>
      </m:oMath>
      <w:r w:rsidRPr="00BB0342">
        <w:rPr>
          <w:rFonts w:ascii="Times New Roman" w:hAnsi="Times New Roman"/>
          <w:bCs/>
          <w:color w:val="000000"/>
          <w:sz w:val="28"/>
        </w:rPr>
        <w:t xml:space="preserve">, определяем начальное функциональное состояние </w:t>
      </w:r>
      <w:r w:rsidR="0059043F">
        <w:rPr>
          <w:rFonts w:ascii="Times New Roman" w:hAnsi="Times New Roman"/>
          <w:bCs/>
          <w:color w:val="000000"/>
          <w:sz w:val="28"/>
        </w:rPr>
        <w:t xml:space="preserve">ЦД </w:t>
      </w:r>
      <w:r w:rsidR="00D36041">
        <w:rPr>
          <w:rFonts w:ascii="Times New Roman" w:hAnsi="Times New Roman"/>
          <w:bCs/>
          <w:color w:val="000000"/>
          <w:sz w:val="28"/>
        </w:rPr>
        <w:t xml:space="preserve">- </w:t>
      </w:r>
      <m:oMath>
        <m:sSub>
          <m:sSubPr>
            <m:ctrlPr>
              <w:rPr>
                <w:rFonts w:ascii="Cambria Math" w:hAnsi="Cambria Math"/>
                <w:bCs/>
                <w:color w:val="000000"/>
                <w:sz w:val="28"/>
                <w:szCs w:val="28"/>
              </w:rPr>
            </m:ctrlPr>
          </m:sSubPr>
          <m:e>
            <m:r>
              <m:rPr>
                <m:sty m:val="p"/>
              </m:rPr>
              <w:rPr>
                <w:rFonts w:ascii="Cambria Math" w:hAnsi="Cambria Math"/>
                <w:color w:val="000000"/>
                <w:sz w:val="28"/>
                <w:szCs w:val="28"/>
              </w:rPr>
              <m:t>π</m:t>
            </m:r>
          </m:e>
          <m:sub>
            <m:r>
              <m:rPr>
                <m:sty m:val="p"/>
              </m:rPr>
              <w:rPr>
                <w:rFonts w:ascii="Cambria Math" w:hAnsi="Cambria Math"/>
                <w:color w:val="000000"/>
                <w:sz w:val="28"/>
                <w:szCs w:val="28"/>
              </w:rPr>
              <m:t>0</m:t>
            </m:r>
          </m:sub>
        </m:sSub>
      </m:oMath>
      <w:r w:rsidRPr="00BB0342">
        <w:rPr>
          <w:rFonts w:ascii="Times New Roman" w:hAnsi="Times New Roman"/>
          <w:bCs/>
          <w:color w:val="000000"/>
          <w:sz w:val="28"/>
        </w:rPr>
        <w:t>.</w:t>
      </w:r>
      <w:bookmarkEnd w:id="72"/>
    </w:p>
    <w:p w14:paraId="3DB7951F" w14:textId="31C0AFE7" w:rsidR="007F4855" w:rsidRDefault="00804B22" w:rsidP="004E2D4E">
      <w:pPr>
        <w:spacing w:after="0" w:line="240" w:lineRule="auto"/>
        <w:ind w:firstLine="709"/>
        <w:rPr>
          <w:rFonts w:ascii="Times New Roman" w:hAnsi="Times New Roman"/>
          <w:bCs/>
          <w:color w:val="000000"/>
          <w:sz w:val="28"/>
        </w:rPr>
      </w:pPr>
      <w:bookmarkStart w:id="73" w:name="_Toc207813318"/>
      <w:bookmarkEnd w:id="71"/>
      <w:r w:rsidRPr="00BB0342">
        <w:rPr>
          <w:rFonts w:ascii="Times New Roman" w:hAnsi="Times New Roman"/>
          <w:bCs/>
          <w:color w:val="000000"/>
          <w:sz w:val="28"/>
        </w:rPr>
        <w:t xml:space="preserve">Состояние системы: </w:t>
      </w:r>
      <m:oMath>
        <m:r>
          <w:rPr>
            <w:rFonts w:ascii="Cambria Math" w:hAnsi="Cambria Math"/>
            <w:color w:val="000000"/>
            <w:sz w:val="28"/>
          </w:rPr>
          <m:t xml:space="preserve">S3 </m:t>
        </m:r>
      </m:oMath>
      <w:r w:rsidRPr="00BB0342">
        <w:rPr>
          <w:rFonts w:ascii="Times New Roman" w:hAnsi="Times New Roman"/>
          <w:bCs/>
          <w:color w:val="000000"/>
          <w:sz w:val="28"/>
        </w:rPr>
        <w:t xml:space="preserve"> (сильн</w:t>
      </w:r>
      <w:r w:rsidR="00562A35" w:rsidRPr="00BB0342">
        <w:rPr>
          <w:rFonts w:ascii="Times New Roman" w:hAnsi="Times New Roman"/>
          <w:bCs/>
          <w:color w:val="000000"/>
          <w:sz w:val="28"/>
        </w:rPr>
        <w:t>ая угроза</w:t>
      </w:r>
      <w:r w:rsidRPr="00BB0342">
        <w:rPr>
          <w:rFonts w:ascii="Times New Roman" w:hAnsi="Times New Roman"/>
          <w:bCs/>
          <w:color w:val="000000"/>
          <w:sz w:val="28"/>
        </w:rPr>
        <w:t>).</w:t>
      </w:r>
      <w:bookmarkEnd w:id="73"/>
    </w:p>
    <w:p w14:paraId="4828F0C2" w14:textId="77777777" w:rsidR="003D4CE8" w:rsidRDefault="003D4CE8" w:rsidP="004E2D4E">
      <w:pPr>
        <w:spacing w:after="0" w:line="240" w:lineRule="auto"/>
        <w:ind w:firstLine="709"/>
        <w:rPr>
          <w:rFonts w:ascii="Times New Roman" w:hAnsi="Times New Roman"/>
          <w:bCs/>
          <w:color w:val="000000"/>
          <w:sz w:val="28"/>
        </w:rPr>
      </w:pPr>
    </w:p>
    <w:p w14:paraId="6494D828" w14:textId="691EF684" w:rsidR="00385642" w:rsidRDefault="00F310FC" w:rsidP="00F310FC">
      <w:pPr>
        <w:spacing w:after="0" w:line="240" w:lineRule="auto"/>
        <w:ind w:firstLine="709"/>
        <w:jc w:val="center"/>
        <w:rPr>
          <w:rFonts w:ascii="Times New Roman" w:hAnsi="Times New Roman"/>
          <w:bCs/>
          <w:color w:val="000000"/>
          <w:sz w:val="28"/>
        </w:rPr>
      </w:pPr>
      <w:r>
        <w:rPr>
          <w:rFonts w:ascii="Times New Roman" w:hAnsi="Times New Roman"/>
          <w:bCs/>
          <w:noProof/>
          <w:color w:val="000000"/>
          <w:sz w:val="28"/>
        </w:rPr>
        <w:drawing>
          <wp:inline distT="0" distB="0" distL="0" distR="0" wp14:anchorId="63E41CCA" wp14:editId="1CF9AF24">
            <wp:extent cx="3870825" cy="2556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I.png"/>
                    <pic:cNvPicPr/>
                  </pic:nvPicPr>
                  <pic:blipFill>
                    <a:blip r:embed="rId33">
                      <a:extLst>
                        <a:ext uri="{28A0092B-C50C-407E-A947-70E740481C1C}">
                          <a14:useLocalDpi xmlns:a14="http://schemas.microsoft.com/office/drawing/2010/main" val="0"/>
                        </a:ext>
                      </a:extLst>
                    </a:blip>
                    <a:stretch>
                      <a:fillRect/>
                    </a:stretch>
                  </pic:blipFill>
                  <pic:spPr>
                    <a:xfrm>
                      <a:off x="0" y="0"/>
                      <a:ext cx="3870825" cy="2556000"/>
                    </a:xfrm>
                    <a:prstGeom prst="rect">
                      <a:avLst/>
                    </a:prstGeom>
                  </pic:spPr>
                </pic:pic>
              </a:graphicData>
            </a:graphic>
          </wp:inline>
        </w:drawing>
      </w:r>
    </w:p>
    <w:p w14:paraId="613FB6C2" w14:textId="78794C7C" w:rsidR="00042594" w:rsidRPr="00BB0342" w:rsidRDefault="00042594" w:rsidP="004E2D4E">
      <w:pPr>
        <w:spacing w:after="0" w:line="240" w:lineRule="auto"/>
        <w:ind w:firstLine="709"/>
        <w:jc w:val="center"/>
        <w:rPr>
          <w:rFonts w:ascii="Times New Roman" w:hAnsi="Times New Roman"/>
          <w:bCs/>
          <w:i/>
          <w:color w:val="000000"/>
          <w:sz w:val="28"/>
          <w:szCs w:val="28"/>
        </w:rPr>
      </w:pPr>
      <w:r w:rsidRPr="00BB0342">
        <w:rPr>
          <w:rFonts w:ascii="Times New Roman" w:hAnsi="Times New Roman"/>
          <w:bCs/>
          <w:color w:val="000000"/>
          <w:sz w:val="28"/>
          <w:szCs w:val="28"/>
        </w:rPr>
        <w:t>Рисунок 4.</w:t>
      </w:r>
      <w:r w:rsidR="00A60F1D">
        <w:rPr>
          <w:rFonts w:ascii="Times New Roman" w:hAnsi="Times New Roman"/>
          <w:bCs/>
          <w:color w:val="000000"/>
          <w:sz w:val="28"/>
          <w:szCs w:val="28"/>
        </w:rPr>
        <w:t>2</w:t>
      </w:r>
      <w:r w:rsidRPr="00BB0342">
        <w:rPr>
          <w:rFonts w:ascii="Times New Roman" w:hAnsi="Times New Roman"/>
          <w:bCs/>
          <w:color w:val="000000"/>
          <w:sz w:val="28"/>
          <w:szCs w:val="28"/>
        </w:rPr>
        <w:t xml:space="preserve"> -</w:t>
      </w:r>
      <w:r w:rsidR="006B2917">
        <w:rPr>
          <w:rFonts w:ascii="Times New Roman" w:hAnsi="Times New Roman"/>
          <w:bCs/>
          <w:color w:val="000000"/>
          <w:sz w:val="28"/>
          <w:szCs w:val="28"/>
        </w:rPr>
        <w:t xml:space="preserve"> </w:t>
      </w:r>
      <w:r w:rsidRPr="00BB0342">
        <w:rPr>
          <w:rFonts w:ascii="Times New Roman" w:hAnsi="Times New Roman"/>
          <w:bCs/>
          <w:color w:val="000000"/>
          <w:sz w:val="28"/>
          <w:szCs w:val="28"/>
        </w:rPr>
        <w:t>Влияние ключевых факторов на индекс кибергигиены</w:t>
      </w:r>
      <w:r w:rsidR="00804B22" w:rsidRPr="00BB0342">
        <w:rPr>
          <w:rFonts w:ascii="Times New Roman" w:hAnsi="Times New Roman"/>
          <w:bCs/>
          <w:color w:val="000000"/>
          <w:sz w:val="28"/>
          <w:szCs w:val="28"/>
        </w:rPr>
        <w:t xml:space="preserve"> ЦД</w:t>
      </w:r>
    </w:p>
    <w:p w14:paraId="64531BEC" w14:textId="77777777" w:rsidR="00042594" w:rsidRPr="004B0F78" w:rsidRDefault="00042594" w:rsidP="004E2D4E">
      <w:pPr>
        <w:spacing w:after="0" w:line="240" w:lineRule="auto"/>
        <w:ind w:firstLine="709"/>
        <w:jc w:val="both"/>
        <w:rPr>
          <w:rFonts w:ascii="Times New Roman" w:hAnsi="Times New Roman"/>
          <w:bCs/>
          <w:color w:val="000000"/>
          <w:sz w:val="28"/>
          <w:szCs w:val="28"/>
        </w:rPr>
      </w:pPr>
    </w:p>
    <w:p w14:paraId="636318B4" w14:textId="0CF0444F" w:rsidR="00042594" w:rsidRPr="00BB0342" w:rsidRDefault="00042594" w:rsidP="004E2D4E">
      <w:pPr>
        <w:spacing w:after="0" w:line="240" w:lineRule="auto"/>
        <w:ind w:firstLine="709"/>
        <w:jc w:val="both"/>
        <w:rPr>
          <w:rFonts w:ascii="Times New Roman" w:hAnsi="Times New Roman"/>
          <w:bCs/>
          <w:color w:val="000000"/>
          <w:sz w:val="28"/>
          <w:szCs w:val="28"/>
        </w:rPr>
      </w:pPr>
      <w:bookmarkStart w:id="74" w:name="_Toc207813319"/>
      <w:r w:rsidRPr="00BB0342">
        <w:rPr>
          <w:rFonts w:ascii="Times New Roman" w:hAnsi="Times New Roman"/>
          <w:bCs/>
          <w:color w:val="000000"/>
          <w:sz w:val="28"/>
          <w:szCs w:val="28"/>
        </w:rPr>
        <w:t xml:space="preserve">Представим это состояние в виде вектора: </w:t>
      </w:r>
      <m:oMath>
        <m:sSub>
          <m:sSubPr>
            <m:ctrlPr>
              <w:rPr>
                <w:rFonts w:ascii="Cambria Math" w:hAnsi="Cambria Math"/>
                <w:bCs/>
                <w:color w:val="000000"/>
                <w:sz w:val="28"/>
                <w:szCs w:val="28"/>
              </w:rPr>
            </m:ctrlPr>
          </m:sSubPr>
          <m:e>
            <m:r>
              <m:rPr>
                <m:sty m:val="p"/>
              </m:rPr>
              <w:rPr>
                <w:rFonts w:ascii="Cambria Math" w:hAnsi="Cambria Math"/>
                <w:color w:val="000000"/>
                <w:sz w:val="28"/>
                <w:szCs w:val="28"/>
              </w:rPr>
              <m:t>π</m:t>
            </m:r>
          </m:e>
          <m:sub>
            <m:r>
              <m:rPr>
                <m:sty m:val="p"/>
              </m:rPr>
              <w:rPr>
                <w:rFonts w:ascii="Cambria Math" w:hAnsi="Cambria Math"/>
                <w:color w:val="000000"/>
                <w:sz w:val="28"/>
                <w:szCs w:val="28"/>
              </w:rPr>
              <m:t>0</m:t>
            </m:r>
          </m:sub>
        </m:sSub>
        <m:r>
          <w:rPr>
            <w:rFonts w:ascii="Cambria Math" w:hAnsi="Cambria Math"/>
            <w:color w:val="000000"/>
            <w:sz w:val="28"/>
            <w:szCs w:val="28"/>
          </w:rPr>
          <m:t>=</m:t>
        </m:r>
        <m:d>
          <m:dPr>
            <m:begChr m:val="["/>
            <m:endChr m:val="]"/>
            <m:ctrlPr>
              <w:rPr>
                <w:rFonts w:ascii="Cambria Math" w:hAnsi="Cambria Math"/>
                <w:bCs/>
                <w:i/>
                <w:color w:val="000000"/>
                <w:sz w:val="28"/>
                <w:szCs w:val="28"/>
              </w:rPr>
            </m:ctrlPr>
          </m:dPr>
          <m:e>
            <m:r>
              <w:rPr>
                <w:rFonts w:ascii="Cambria Math" w:hAnsi="Cambria Math"/>
                <w:color w:val="000000"/>
                <w:sz w:val="28"/>
                <w:szCs w:val="28"/>
              </w:rPr>
              <m:t>0,0,1,0,0</m:t>
            </m:r>
          </m:e>
        </m:d>
      </m:oMath>
      <w:r w:rsidRPr="00BB0342">
        <w:rPr>
          <w:rFonts w:ascii="Times New Roman" w:hAnsi="Times New Roman"/>
          <w:bCs/>
          <w:color w:val="000000"/>
          <w:sz w:val="28"/>
          <w:szCs w:val="28"/>
        </w:rPr>
        <w:t>.</w:t>
      </w:r>
      <w:bookmarkEnd w:id="74"/>
    </w:p>
    <w:p w14:paraId="6BB7A7C6" w14:textId="0DA8894B" w:rsidR="00042594" w:rsidRDefault="00042594" w:rsidP="004E2D4E">
      <w:pPr>
        <w:spacing w:after="0" w:line="240" w:lineRule="auto"/>
        <w:ind w:firstLine="709"/>
        <w:jc w:val="both"/>
        <w:rPr>
          <w:rFonts w:ascii="Times New Roman" w:hAnsi="Times New Roman"/>
          <w:bCs/>
          <w:color w:val="000000"/>
          <w:sz w:val="28"/>
          <w:szCs w:val="28"/>
        </w:rPr>
      </w:pPr>
      <w:bookmarkStart w:id="75" w:name="_Toc207813320"/>
      <w:r w:rsidRPr="00BB0342">
        <w:rPr>
          <w:rFonts w:ascii="Times New Roman" w:hAnsi="Times New Roman"/>
          <w:bCs/>
          <w:color w:val="000000"/>
          <w:sz w:val="28"/>
          <w:szCs w:val="28"/>
        </w:rPr>
        <w:t xml:space="preserve">Далее используем модель переходов между состояниями для прогнозирования изменений </w:t>
      </w:r>
      <w:r w:rsidR="003D4CE8">
        <w:rPr>
          <w:rFonts w:ascii="Times New Roman" w:hAnsi="Times New Roman"/>
          <w:bCs/>
          <w:color w:val="000000"/>
          <w:sz w:val="28"/>
          <w:szCs w:val="28"/>
        </w:rPr>
        <w:t xml:space="preserve">статуса </w:t>
      </w:r>
      <w:r w:rsidRPr="00BB0342">
        <w:rPr>
          <w:rFonts w:ascii="Times New Roman" w:hAnsi="Times New Roman"/>
          <w:bCs/>
          <w:color w:val="000000"/>
          <w:sz w:val="28"/>
          <w:szCs w:val="28"/>
        </w:rPr>
        <w:t xml:space="preserve">кибербезопасности </w:t>
      </w:r>
      <w:r w:rsidR="00D329BC" w:rsidRPr="00BB0342">
        <w:rPr>
          <w:rFonts w:ascii="Times New Roman" w:hAnsi="Times New Roman"/>
          <w:bCs/>
          <w:color w:val="000000"/>
          <w:sz w:val="28"/>
          <w:szCs w:val="28"/>
        </w:rPr>
        <w:t>ЦД</w:t>
      </w:r>
      <w:r w:rsidRPr="00BB0342">
        <w:rPr>
          <w:rFonts w:ascii="Times New Roman" w:hAnsi="Times New Roman"/>
          <w:bCs/>
          <w:color w:val="000000"/>
          <w:sz w:val="28"/>
          <w:szCs w:val="28"/>
        </w:rPr>
        <w:t xml:space="preserve">. Воспользуемся матрицей переходов </w:t>
      </w:r>
      <m:oMath>
        <m:r>
          <w:rPr>
            <w:rFonts w:ascii="Cambria Math" w:hAnsi="Cambria Math"/>
            <w:sz w:val="28"/>
          </w:rPr>
          <m:t>P</m:t>
        </m:r>
      </m:oMath>
      <w:r w:rsidR="00D329BC" w:rsidRPr="00BB0342">
        <w:rPr>
          <w:rFonts w:ascii="Times New Roman" w:hAnsi="Times New Roman"/>
          <w:bCs/>
          <w:color w:val="000000"/>
          <w:sz w:val="28"/>
          <w:szCs w:val="28"/>
        </w:rPr>
        <w:t xml:space="preserve"> </w:t>
      </w:r>
      <w:r w:rsidR="003D4CE8">
        <w:rPr>
          <w:rFonts w:ascii="Times New Roman" w:hAnsi="Times New Roman"/>
          <w:bCs/>
          <w:color w:val="000000"/>
          <w:sz w:val="28"/>
          <w:szCs w:val="28"/>
        </w:rPr>
        <w:t xml:space="preserve">по </w:t>
      </w:r>
      <w:r w:rsidR="00D329BC" w:rsidRPr="00BB0342">
        <w:rPr>
          <w:rFonts w:ascii="Times New Roman" w:hAnsi="Times New Roman"/>
          <w:bCs/>
          <w:color w:val="000000"/>
          <w:sz w:val="28"/>
          <w:szCs w:val="28"/>
        </w:rPr>
        <w:t>(4.2)</w:t>
      </w:r>
      <w:r w:rsidRPr="00BB0342">
        <w:rPr>
          <w:rFonts w:ascii="Times New Roman" w:hAnsi="Times New Roman"/>
          <w:bCs/>
          <w:color w:val="000000"/>
          <w:sz w:val="28"/>
          <w:szCs w:val="28"/>
        </w:rPr>
        <w:t xml:space="preserve"> для определения наиболее вероятных </w:t>
      </w:r>
      <w:r w:rsidR="003D4CE8">
        <w:rPr>
          <w:rFonts w:ascii="Times New Roman" w:hAnsi="Times New Roman"/>
          <w:bCs/>
          <w:color w:val="000000"/>
          <w:sz w:val="28"/>
          <w:szCs w:val="28"/>
        </w:rPr>
        <w:t xml:space="preserve">реконфигураций </w:t>
      </w:r>
      <w:r w:rsidRPr="00BB0342">
        <w:rPr>
          <w:rFonts w:ascii="Times New Roman" w:hAnsi="Times New Roman"/>
          <w:bCs/>
          <w:color w:val="000000"/>
          <w:sz w:val="28"/>
          <w:szCs w:val="28"/>
        </w:rPr>
        <w:t xml:space="preserve">между разными состояниями системы </w:t>
      </w:r>
      <w:r w:rsidR="003D4CE8">
        <w:rPr>
          <w:rFonts w:ascii="Times New Roman" w:hAnsi="Times New Roman"/>
          <w:bCs/>
          <w:color w:val="000000"/>
          <w:sz w:val="28"/>
          <w:szCs w:val="28"/>
        </w:rPr>
        <w:t xml:space="preserve">с помощью </w:t>
      </w:r>
      <w:r w:rsidRPr="00BB0342">
        <w:rPr>
          <w:rFonts w:ascii="Times New Roman" w:hAnsi="Times New Roman"/>
          <w:bCs/>
          <w:color w:val="000000"/>
          <w:sz w:val="28"/>
          <w:szCs w:val="28"/>
        </w:rPr>
        <w:t>теплов</w:t>
      </w:r>
      <w:r w:rsidR="003D4CE8">
        <w:rPr>
          <w:rFonts w:ascii="Times New Roman" w:hAnsi="Times New Roman"/>
          <w:bCs/>
          <w:color w:val="000000"/>
          <w:sz w:val="28"/>
          <w:szCs w:val="28"/>
        </w:rPr>
        <w:t xml:space="preserve">ой </w:t>
      </w:r>
      <w:r w:rsidRPr="00BB0342">
        <w:rPr>
          <w:rFonts w:ascii="Times New Roman" w:hAnsi="Times New Roman"/>
          <w:bCs/>
          <w:color w:val="000000"/>
          <w:sz w:val="28"/>
          <w:szCs w:val="28"/>
        </w:rPr>
        <w:t>карт</w:t>
      </w:r>
      <w:r w:rsidR="003D4CE8">
        <w:rPr>
          <w:rFonts w:ascii="Times New Roman" w:hAnsi="Times New Roman"/>
          <w:bCs/>
          <w:color w:val="000000"/>
          <w:sz w:val="28"/>
          <w:szCs w:val="28"/>
        </w:rPr>
        <w:t xml:space="preserve">ы на </w:t>
      </w:r>
      <w:r w:rsidR="006B2917" w:rsidRPr="00F01DFE">
        <w:rPr>
          <w:rFonts w:ascii="Times New Roman" w:hAnsi="Times New Roman"/>
          <w:sz w:val="28"/>
          <w:szCs w:val="28"/>
        </w:rPr>
        <w:t>рис</w:t>
      </w:r>
      <w:r w:rsidR="006B2917">
        <w:rPr>
          <w:rFonts w:ascii="Times New Roman" w:hAnsi="Times New Roman"/>
          <w:sz w:val="28"/>
          <w:szCs w:val="28"/>
        </w:rPr>
        <w:t>ун</w:t>
      </w:r>
      <w:r w:rsidR="006B2917" w:rsidRPr="006B2917">
        <w:rPr>
          <w:rFonts w:ascii="Times New Roman" w:hAnsi="Times New Roman"/>
          <w:sz w:val="28"/>
          <w:szCs w:val="28"/>
        </w:rPr>
        <w:t>к</w:t>
      </w:r>
      <w:r w:rsidR="003D4CE8">
        <w:rPr>
          <w:rFonts w:ascii="Times New Roman" w:hAnsi="Times New Roman"/>
          <w:sz w:val="28"/>
          <w:szCs w:val="28"/>
        </w:rPr>
        <w:t>е</w:t>
      </w:r>
      <w:r w:rsidR="006B2917">
        <w:rPr>
          <w:rFonts w:ascii="Times New Roman" w:hAnsi="Times New Roman"/>
          <w:sz w:val="28"/>
          <w:szCs w:val="28"/>
        </w:rPr>
        <w:t xml:space="preserve"> </w:t>
      </w:r>
      <w:r w:rsidRPr="00BB0342">
        <w:rPr>
          <w:rFonts w:ascii="Times New Roman" w:hAnsi="Times New Roman"/>
          <w:bCs/>
          <w:color w:val="000000"/>
          <w:sz w:val="28"/>
          <w:szCs w:val="28"/>
        </w:rPr>
        <w:t>4.</w:t>
      </w:r>
      <w:r w:rsidR="00A60F1D">
        <w:rPr>
          <w:rFonts w:ascii="Times New Roman" w:hAnsi="Times New Roman"/>
          <w:bCs/>
          <w:color w:val="000000"/>
          <w:sz w:val="28"/>
          <w:szCs w:val="28"/>
        </w:rPr>
        <w:t>3</w:t>
      </w:r>
      <w:r w:rsidRPr="00BB0342">
        <w:rPr>
          <w:rFonts w:ascii="Times New Roman" w:hAnsi="Times New Roman"/>
          <w:bCs/>
          <w:color w:val="000000"/>
          <w:sz w:val="28"/>
          <w:szCs w:val="28"/>
        </w:rPr>
        <w:t>.</w:t>
      </w:r>
      <w:bookmarkEnd w:id="75"/>
    </w:p>
    <w:p w14:paraId="4D432509" w14:textId="77777777" w:rsidR="00385642" w:rsidRDefault="00385642" w:rsidP="004E2D4E">
      <w:pPr>
        <w:spacing w:after="0" w:line="240" w:lineRule="auto"/>
        <w:ind w:firstLine="709"/>
        <w:jc w:val="both"/>
        <w:rPr>
          <w:rFonts w:ascii="Times New Roman" w:hAnsi="Times New Roman"/>
          <w:bCs/>
          <w:color w:val="000000"/>
          <w:sz w:val="28"/>
          <w:szCs w:val="28"/>
        </w:rPr>
      </w:pPr>
    </w:p>
    <w:p w14:paraId="43C048F4" w14:textId="531E132F" w:rsidR="00042594" w:rsidRPr="004B0F78" w:rsidRDefault="00835771" w:rsidP="004B0F78">
      <w:pPr>
        <w:pStyle w:val="23"/>
        <w:spacing w:before="0" w:beforeAutospacing="0" w:after="0" w:afterAutospacing="0"/>
        <w:ind w:firstLine="426"/>
        <w:jc w:val="center"/>
        <w:rPr>
          <w:sz w:val="28"/>
          <w:szCs w:val="28"/>
          <w:lang w:val="uk-UA"/>
        </w:rPr>
      </w:pPr>
      <w:r w:rsidRPr="0035690C">
        <w:rPr>
          <w:noProof/>
          <w:sz w:val="28"/>
          <w:szCs w:val="28"/>
        </w:rPr>
        <w:drawing>
          <wp:inline distT="0" distB="0" distL="0" distR="0" wp14:anchorId="43408137" wp14:editId="26EC51C6">
            <wp:extent cx="3919935" cy="3132000"/>
            <wp:effectExtent l="0" t="0" r="4445" b="0"/>
            <wp:docPr id="259"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19935" cy="3132000"/>
                    </a:xfrm>
                    <a:prstGeom prst="rect">
                      <a:avLst/>
                    </a:prstGeom>
                    <a:noFill/>
                    <a:ln>
                      <a:noFill/>
                    </a:ln>
                  </pic:spPr>
                </pic:pic>
              </a:graphicData>
            </a:graphic>
          </wp:inline>
        </w:drawing>
      </w:r>
    </w:p>
    <w:p w14:paraId="42BB8837" w14:textId="3A281E25" w:rsidR="00042594" w:rsidRPr="0035690C" w:rsidRDefault="00042594" w:rsidP="00D40D78">
      <w:pPr>
        <w:tabs>
          <w:tab w:val="left" w:pos="851"/>
        </w:tabs>
        <w:spacing w:after="0" w:line="240" w:lineRule="auto"/>
        <w:ind w:firstLine="426"/>
        <w:jc w:val="center"/>
        <w:rPr>
          <w:rFonts w:ascii="Times New Roman" w:eastAsia="Times New Roman" w:hAnsi="Times New Roman"/>
          <w:sz w:val="28"/>
          <w:szCs w:val="28"/>
        </w:rPr>
      </w:pPr>
      <w:r w:rsidRPr="0035690C">
        <w:rPr>
          <w:rFonts w:ascii="Times New Roman" w:eastAsia="Times New Roman" w:hAnsi="Times New Roman"/>
          <w:sz w:val="28"/>
          <w:szCs w:val="28"/>
        </w:rPr>
        <w:t>Рисунок 4.</w:t>
      </w:r>
      <w:r w:rsidR="00A60F1D">
        <w:rPr>
          <w:rFonts w:ascii="Times New Roman" w:eastAsia="Times New Roman" w:hAnsi="Times New Roman"/>
          <w:sz w:val="28"/>
          <w:szCs w:val="28"/>
        </w:rPr>
        <w:t>3</w:t>
      </w:r>
      <w:r w:rsidRPr="0035690C">
        <w:rPr>
          <w:rFonts w:ascii="Times New Roman" w:eastAsia="Times New Roman" w:hAnsi="Times New Roman"/>
          <w:sz w:val="28"/>
          <w:szCs w:val="28"/>
        </w:rPr>
        <w:t xml:space="preserve"> - Тепловая карта переходов состояния </w:t>
      </w:r>
      <w:r w:rsidR="0074732D" w:rsidRPr="0035690C">
        <w:rPr>
          <w:rFonts w:ascii="Times New Roman" w:eastAsia="Times New Roman" w:hAnsi="Times New Roman"/>
          <w:sz w:val="28"/>
          <w:szCs w:val="28"/>
        </w:rPr>
        <w:t xml:space="preserve">ЦД </w:t>
      </w:r>
      <w:r w:rsidR="000F4542">
        <w:rPr>
          <w:rFonts w:ascii="Times New Roman" w:hAnsi="Times New Roman"/>
          <w:sz w:val="28"/>
          <w:szCs w:val="28"/>
        </w:rPr>
        <w:t xml:space="preserve">системы управления </w:t>
      </w:r>
      <w:r w:rsidR="0074732D" w:rsidRPr="0035690C">
        <w:rPr>
          <w:rFonts w:ascii="Times New Roman" w:eastAsia="Times New Roman" w:hAnsi="Times New Roman"/>
          <w:sz w:val="28"/>
          <w:szCs w:val="28"/>
        </w:rPr>
        <w:t xml:space="preserve">БОТ в </w:t>
      </w:r>
      <w:r w:rsidR="003D4CE8">
        <w:rPr>
          <w:rFonts w:ascii="Times New Roman" w:eastAsia="Times New Roman" w:hAnsi="Times New Roman"/>
          <w:sz w:val="28"/>
          <w:szCs w:val="28"/>
        </w:rPr>
        <w:t>ГА</w:t>
      </w:r>
    </w:p>
    <w:p w14:paraId="6355B36D" w14:textId="7C873F75" w:rsidR="00042594" w:rsidRPr="0035690C" w:rsidRDefault="00042594"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xml:space="preserve">Тепловая карта, представленная на </w:t>
      </w:r>
      <w:r w:rsidR="006B2917" w:rsidRPr="00F01DFE">
        <w:rPr>
          <w:rFonts w:ascii="Times New Roman" w:hAnsi="Times New Roman"/>
          <w:sz w:val="28"/>
          <w:szCs w:val="28"/>
        </w:rPr>
        <w:t>рис</w:t>
      </w:r>
      <w:r w:rsidR="006B2917">
        <w:rPr>
          <w:rFonts w:ascii="Times New Roman" w:hAnsi="Times New Roman"/>
          <w:sz w:val="28"/>
          <w:szCs w:val="28"/>
        </w:rPr>
        <w:t>ун</w:t>
      </w:r>
      <w:r w:rsidR="006B2917" w:rsidRPr="006B2917">
        <w:rPr>
          <w:rFonts w:ascii="Times New Roman" w:hAnsi="Times New Roman"/>
          <w:sz w:val="28"/>
          <w:szCs w:val="28"/>
        </w:rPr>
        <w:t>ке</w:t>
      </w:r>
      <w:r w:rsidRPr="0035690C">
        <w:rPr>
          <w:rFonts w:ascii="Times New Roman" w:eastAsia="Times New Roman" w:hAnsi="Times New Roman"/>
          <w:sz w:val="28"/>
          <w:szCs w:val="28"/>
        </w:rPr>
        <w:t xml:space="preserve"> 4.</w:t>
      </w:r>
      <w:r w:rsidR="00ED59DB">
        <w:rPr>
          <w:rFonts w:ascii="Times New Roman" w:eastAsia="Times New Roman" w:hAnsi="Times New Roman"/>
          <w:sz w:val="28"/>
          <w:szCs w:val="28"/>
        </w:rPr>
        <w:t>3</w:t>
      </w:r>
      <w:r w:rsidR="003D4CE8">
        <w:rPr>
          <w:rFonts w:ascii="Times New Roman" w:eastAsia="Times New Roman" w:hAnsi="Times New Roman"/>
          <w:sz w:val="28"/>
          <w:szCs w:val="28"/>
        </w:rPr>
        <w:t xml:space="preserve">, - </w:t>
      </w:r>
      <w:r w:rsidRPr="0035690C">
        <w:rPr>
          <w:rFonts w:ascii="Times New Roman" w:eastAsia="Times New Roman" w:hAnsi="Times New Roman"/>
          <w:sz w:val="28"/>
          <w:szCs w:val="28"/>
        </w:rPr>
        <w:t>наглядн</w:t>
      </w:r>
      <w:r w:rsidR="003D4CE8">
        <w:rPr>
          <w:rFonts w:ascii="Times New Roman" w:eastAsia="Times New Roman" w:hAnsi="Times New Roman"/>
          <w:sz w:val="28"/>
          <w:szCs w:val="28"/>
        </w:rPr>
        <w:t>ая</w:t>
      </w:r>
      <w:r w:rsidRPr="0035690C">
        <w:rPr>
          <w:rFonts w:ascii="Times New Roman" w:eastAsia="Times New Roman" w:hAnsi="Times New Roman"/>
          <w:sz w:val="28"/>
          <w:szCs w:val="28"/>
        </w:rPr>
        <w:t xml:space="preserve"> информаци</w:t>
      </w:r>
      <w:r w:rsidR="003D4CE8">
        <w:rPr>
          <w:rFonts w:ascii="Times New Roman" w:eastAsia="Times New Roman" w:hAnsi="Times New Roman"/>
          <w:sz w:val="28"/>
          <w:szCs w:val="28"/>
        </w:rPr>
        <w:t>я</w:t>
      </w:r>
      <w:r w:rsidRPr="0035690C">
        <w:rPr>
          <w:rFonts w:ascii="Times New Roman" w:eastAsia="Times New Roman" w:hAnsi="Times New Roman"/>
          <w:sz w:val="28"/>
          <w:szCs w:val="28"/>
        </w:rPr>
        <w:t xml:space="preserve"> </w:t>
      </w:r>
      <w:r w:rsidR="003D4CE8">
        <w:rPr>
          <w:rFonts w:ascii="Times New Roman" w:eastAsia="Times New Roman" w:hAnsi="Times New Roman"/>
          <w:sz w:val="28"/>
          <w:szCs w:val="28"/>
        </w:rPr>
        <w:t xml:space="preserve">о </w:t>
      </w:r>
      <w:r w:rsidRPr="0035690C">
        <w:rPr>
          <w:rFonts w:ascii="Times New Roman" w:eastAsia="Times New Roman" w:hAnsi="Times New Roman"/>
          <w:sz w:val="28"/>
          <w:szCs w:val="28"/>
        </w:rPr>
        <w:t>состояни</w:t>
      </w:r>
      <w:r w:rsidR="003D4CE8">
        <w:rPr>
          <w:rFonts w:ascii="Times New Roman" w:eastAsia="Times New Roman" w:hAnsi="Times New Roman"/>
          <w:sz w:val="28"/>
          <w:szCs w:val="28"/>
        </w:rPr>
        <w:t>ях</w:t>
      </w:r>
      <w:r w:rsidRPr="0035690C">
        <w:rPr>
          <w:rFonts w:ascii="Times New Roman" w:eastAsia="Times New Roman" w:hAnsi="Times New Roman"/>
          <w:sz w:val="28"/>
          <w:szCs w:val="28"/>
        </w:rPr>
        <w:t xml:space="preserve"> </w:t>
      </w:r>
      <w:r w:rsidR="003D4CE8">
        <w:rPr>
          <w:rFonts w:ascii="Times New Roman" w:eastAsia="Times New Roman" w:hAnsi="Times New Roman"/>
          <w:sz w:val="28"/>
          <w:szCs w:val="28"/>
        </w:rPr>
        <w:t xml:space="preserve">с </w:t>
      </w:r>
      <w:r w:rsidRPr="0035690C">
        <w:rPr>
          <w:rFonts w:ascii="Times New Roman" w:eastAsia="Times New Roman" w:hAnsi="Times New Roman"/>
          <w:sz w:val="28"/>
          <w:szCs w:val="28"/>
        </w:rPr>
        <w:t>наибольшими угрозами</w:t>
      </w:r>
      <w:r w:rsidR="003D4CE8">
        <w:rPr>
          <w:rFonts w:ascii="Times New Roman" w:eastAsia="Times New Roman" w:hAnsi="Times New Roman"/>
          <w:sz w:val="28"/>
          <w:szCs w:val="28"/>
        </w:rPr>
        <w:t>, что</w:t>
      </w:r>
      <w:r w:rsidRPr="0035690C">
        <w:rPr>
          <w:rFonts w:ascii="Times New Roman" w:eastAsia="Times New Roman" w:hAnsi="Times New Roman"/>
          <w:sz w:val="28"/>
          <w:szCs w:val="28"/>
        </w:rPr>
        <w:t xml:space="preserve"> позволяет определить совокупность необходимых мер по кибергигиене ЦД.</w:t>
      </w:r>
    </w:p>
    <w:p w14:paraId="69D14439" w14:textId="24FDEFB2" w:rsidR="00EC6C87" w:rsidRDefault="00EC6C87">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type="page"/>
      </w:r>
    </w:p>
    <w:p w14:paraId="1C332091" w14:textId="77777777" w:rsidR="00D329BC" w:rsidRPr="0035690C" w:rsidRDefault="00D329BC" w:rsidP="004E2D4E">
      <w:pPr>
        <w:pStyle w:val="a7"/>
        <w:numPr>
          <w:ilvl w:val="2"/>
          <w:numId w:val="19"/>
        </w:numPr>
        <w:tabs>
          <w:tab w:val="left" w:pos="851"/>
        </w:tabs>
        <w:spacing w:after="0" w:line="240" w:lineRule="auto"/>
        <w:ind w:left="0" w:firstLine="709"/>
        <w:jc w:val="both"/>
        <w:outlineLvl w:val="2"/>
        <w:rPr>
          <w:rFonts w:ascii="Times New Roman" w:eastAsia="Times New Roman" w:hAnsi="Times New Roman"/>
          <w:b/>
          <w:sz w:val="28"/>
          <w:szCs w:val="28"/>
        </w:rPr>
      </w:pPr>
      <w:bookmarkStart w:id="76" w:name="_Toc232347840"/>
      <w:r w:rsidRPr="0035690C">
        <w:rPr>
          <w:rFonts w:ascii="Times New Roman" w:eastAsia="Times New Roman" w:hAnsi="Times New Roman"/>
          <w:b/>
          <w:sz w:val="28"/>
          <w:szCs w:val="28"/>
        </w:rPr>
        <w:t>Исследование модели переход</w:t>
      </w:r>
      <w:r w:rsidR="007F4855">
        <w:rPr>
          <w:rFonts w:ascii="Times New Roman" w:eastAsia="Times New Roman" w:hAnsi="Times New Roman"/>
          <w:b/>
          <w:sz w:val="28"/>
          <w:szCs w:val="28"/>
        </w:rPr>
        <w:t>а состояния кибербезопасности</w:t>
      </w:r>
      <w:bookmarkEnd w:id="76"/>
      <w:r w:rsidR="007F4855">
        <w:rPr>
          <w:rFonts w:ascii="Times New Roman" w:eastAsia="Times New Roman" w:hAnsi="Times New Roman"/>
          <w:b/>
          <w:sz w:val="28"/>
          <w:szCs w:val="28"/>
        </w:rPr>
        <w:t xml:space="preserve"> </w:t>
      </w:r>
      <w:r w:rsidRPr="0035690C">
        <w:rPr>
          <w:rFonts w:ascii="Times New Roman" w:eastAsia="Times New Roman" w:hAnsi="Times New Roman"/>
          <w:b/>
          <w:sz w:val="28"/>
          <w:szCs w:val="28"/>
        </w:rPr>
        <w:t xml:space="preserve"> </w:t>
      </w:r>
    </w:p>
    <w:p w14:paraId="707516B1" w14:textId="431826AE" w:rsidR="00042594" w:rsidRPr="0035690C" w:rsidRDefault="00D329BC"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xml:space="preserve">Следующим шагом эксперимента </w:t>
      </w:r>
      <w:r w:rsidR="001A5E7F" w:rsidRPr="0035690C">
        <w:rPr>
          <w:rFonts w:ascii="Times New Roman" w:eastAsia="Times New Roman" w:hAnsi="Times New Roman"/>
          <w:sz w:val="28"/>
          <w:szCs w:val="28"/>
        </w:rPr>
        <w:t xml:space="preserve">стало </w:t>
      </w:r>
      <w:r w:rsidRPr="0035690C">
        <w:rPr>
          <w:rFonts w:ascii="Times New Roman" w:eastAsia="Times New Roman" w:hAnsi="Times New Roman"/>
          <w:sz w:val="28"/>
          <w:szCs w:val="28"/>
        </w:rPr>
        <w:t xml:space="preserve">исследование моделей перехода в новое </w:t>
      </w:r>
      <w:r w:rsidR="00042594" w:rsidRPr="0035690C">
        <w:rPr>
          <w:rFonts w:ascii="Times New Roman" w:eastAsia="Times New Roman" w:hAnsi="Times New Roman"/>
          <w:sz w:val="28"/>
          <w:szCs w:val="28"/>
        </w:rPr>
        <w:t>состояни</w:t>
      </w:r>
      <w:r w:rsidR="00D45BF7">
        <w:rPr>
          <w:rFonts w:ascii="Times New Roman" w:eastAsia="Times New Roman" w:hAnsi="Times New Roman"/>
          <w:sz w:val="28"/>
          <w:szCs w:val="28"/>
        </w:rPr>
        <w:t>е</w:t>
      </w:r>
      <w:r w:rsidR="00042594" w:rsidRPr="0035690C">
        <w:rPr>
          <w:rFonts w:ascii="Times New Roman" w:eastAsia="Times New Roman" w:hAnsi="Times New Roman"/>
          <w:sz w:val="28"/>
          <w:szCs w:val="28"/>
        </w:rPr>
        <w:t xml:space="preserve"> </w:t>
      </w:r>
      <m:oMath>
        <m:sSub>
          <m:sSubPr>
            <m:ctrlPr>
              <w:rPr>
                <w:rFonts w:ascii="Cambria Math" w:hAnsi="Cambria Math"/>
                <w:i/>
                <w:sz w:val="28"/>
                <w:szCs w:val="28"/>
                <w:lang w:val="uk-UA"/>
              </w:rPr>
            </m:ctrlPr>
          </m:sSubPr>
          <m:e>
            <m:r>
              <w:rPr>
                <w:rFonts w:ascii="Cambria Math" w:hAnsi="Cambria Math"/>
                <w:sz w:val="28"/>
                <w:szCs w:val="28"/>
                <w:lang w:val="uk-UA"/>
              </w:rPr>
              <m:t>π</m:t>
            </m:r>
          </m:e>
          <m:sub>
            <m:r>
              <w:rPr>
                <w:rFonts w:ascii="Cambria Math" w:hAnsi="Cambria Math"/>
                <w:sz w:val="28"/>
                <w:szCs w:val="28"/>
                <w:lang w:val="uk-UA"/>
              </w:rPr>
              <m:t>1</m:t>
            </m:r>
          </m:sub>
        </m:sSub>
      </m:oMath>
      <w:r w:rsidR="003D4CE8">
        <w:rPr>
          <w:rFonts w:ascii="Times New Roman" w:eastAsia="Times New Roman" w:hAnsi="Times New Roman"/>
          <w:sz w:val="28"/>
          <w:szCs w:val="28"/>
          <w:lang w:val="uk-UA"/>
        </w:rPr>
        <w:t xml:space="preserve"> </w:t>
      </w:r>
      <w:r w:rsidR="00042594" w:rsidRPr="0035690C">
        <w:rPr>
          <w:rFonts w:ascii="Times New Roman" w:eastAsia="Times New Roman" w:hAnsi="Times New Roman"/>
          <w:sz w:val="28"/>
          <w:szCs w:val="28"/>
        </w:rPr>
        <w:t>кибербезопасности ЦД:</w:t>
      </w:r>
    </w:p>
    <w:p w14:paraId="56F47118" w14:textId="77777777" w:rsidR="00042594" w:rsidRPr="0035690C" w:rsidRDefault="00042594" w:rsidP="004E2D4E">
      <w:pPr>
        <w:tabs>
          <w:tab w:val="left" w:pos="851"/>
        </w:tabs>
        <w:spacing w:after="0" w:line="240" w:lineRule="auto"/>
        <w:ind w:firstLine="709"/>
        <w:jc w:val="both"/>
        <w:rPr>
          <w:rFonts w:ascii="Times New Roman" w:eastAsia="Times New Roman" w:hAnsi="Times New Roman"/>
          <w:sz w:val="28"/>
          <w:szCs w:val="28"/>
        </w:rPr>
      </w:pPr>
    </w:p>
    <w:p w14:paraId="7AA39C07" w14:textId="3159FFD3" w:rsidR="00042594" w:rsidRPr="00BA7CBA" w:rsidRDefault="00086F46" w:rsidP="004E2D4E">
      <w:pPr>
        <w:pStyle w:val="23"/>
        <w:spacing w:before="0" w:beforeAutospacing="0" w:after="0" w:afterAutospacing="0"/>
        <w:ind w:firstLine="709"/>
        <w:jc w:val="right"/>
        <w:rPr>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π</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π</m:t>
            </m:r>
          </m:e>
          <m:sub>
            <m:r>
              <w:rPr>
                <w:rFonts w:ascii="Cambria Math" w:hAnsi="Cambria Math"/>
                <w:sz w:val="28"/>
                <w:szCs w:val="28"/>
                <w:lang w:val="uk-UA"/>
              </w:rPr>
              <m:t>0</m:t>
            </m:r>
          </m:sub>
        </m:sSub>
        <m:r>
          <w:rPr>
            <w:rFonts w:ascii="Cambria Math" w:hAnsi="Cambria Math"/>
            <w:sz w:val="28"/>
            <w:szCs w:val="28"/>
            <w:lang w:val="uk-UA"/>
          </w:rPr>
          <m:t>P=</m:t>
        </m:r>
        <m:d>
          <m:dPr>
            <m:begChr m:val="["/>
            <m:endChr m:val="]"/>
            <m:ctrlPr>
              <w:rPr>
                <w:rFonts w:ascii="Cambria Math" w:hAnsi="Cambria Math"/>
                <w:i/>
                <w:sz w:val="28"/>
                <w:szCs w:val="28"/>
                <w:lang w:val="uk-UA"/>
              </w:rPr>
            </m:ctrlPr>
          </m:dPr>
          <m:e>
            <m:r>
              <w:rPr>
                <w:rFonts w:ascii="Cambria Math" w:hAnsi="Cambria Math"/>
                <w:sz w:val="28"/>
                <w:szCs w:val="28"/>
                <w:lang w:val="uk-UA"/>
              </w:rPr>
              <m:t>0,0,1,0,0</m:t>
            </m:r>
          </m:e>
        </m:d>
        <m:r>
          <w:rPr>
            <w:rFonts w:ascii="Cambria Math" w:hAnsi="Cambria Math"/>
            <w:sz w:val="28"/>
            <w:szCs w:val="28"/>
            <w:lang w:val="uk-UA"/>
          </w:rPr>
          <m:t>P=</m:t>
        </m:r>
        <m:d>
          <m:dPr>
            <m:begChr m:val="["/>
            <m:endChr m:val="]"/>
            <m:ctrlPr>
              <w:rPr>
                <w:rFonts w:ascii="Cambria Math" w:hAnsi="Cambria Math"/>
                <w:i/>
                <w:sz w:val="28"/>
                <w:szCs w:val="28"/>
                <w:lang w:val="uk-UA"/>
              </w:rPr>
            </m:ctrlPr>
          </m:dPr>
          <m:e>
            <m:r>
              <w:rPr>
                <w:rFonts w:ascii="Cambria Math" w:hAnsi="Cambria Math"/>
                <w:sz w:val="28"/>
                <w:szCs w:val="28"/>
                <w:lang w:val="uk-UA"/>
              </w:rPr>
              <m:t>0, 0.2,0.5,0.3,0</m:t>
            </m:r>
          </m:e>
        </m:d>
      </m:oMath>
      <w:r w:rsidR="00BA7CBA" w:rsidRPr="00F346F8">
        <w:rPr>
          <w:i/>
          <w:sz w:val="28"/>
          <w:szCs w:val="28"/>
          <w:lang w:val="uk-UA"/>
        </w:rPr>
        <w:t xml:space="preserve">             </w:t>
      </w:r>
      <w:r w:rsidR="00BA7CBA" w:rsidRPr="00F346F8">
        <w:rPr>
          <w:sz w:val="28"/>
          <w:szCs w:val="28"/>
          <w:lang w:val="ru-RU"/>
        </w:rPr>
        <w:t>(4.</w:t>
      </w:r>
      <w:r w:rsidR="00066E25">
        <w:rPr>
          <w:sz w:val="28"/>
          <w:szCs w:val="28"/>
          <w:lang w:val="ru-RU"/>
        </w:rPr>
        <w:t>4</w:t>
      </w:r>
      <w:r w:rsidR="00BA7CBA" w:rsidRPr="00F346F8">
        <w:rPr>
          <w:sz w:val="28"/>
          <w:szCs w:val="28"/>
          <w:lang w:val="ru-RU"/>
        </w:rPr>
        <w:t>)</w:t>
      </w:r>
    </w:p>
    <w:p w14:paraId="71A5B179" w14:textId="73C7F47F" w:rsidR="00042594" w:rsidRDefault="003D4CE8" w:rsidP="004E2D4E">
      <w:pPr>
        <w:tabs>
          <w:tab w:val="left" w:pos="851"/>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где</w:t>
      </w:r>
    </w:p>
    <w:p w14:paraId="02DFD2D6" w14:textId="77777777" w:rsidR="003D4CE8" w:rsidRDefault="003D4CE8"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π</w:t>
      </w:r>
      <w:r w:rsidRPr="0035690C">
        <w:rPr>
          <w:rFonts w:ascii="Times New Roman" w:eastAsia="Times New Roman" w:hAnsi="Times New Roman"/>
          <w:sz w:val="28"/>
          <w:szCs w:val="28"/>
          <w:vertAlign w:val="subscript"/>
        </w:rPr>
        <w:t>0</w:t>
      </w:r>
      <w:r w:rsidRPr="0035690C">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35690C">
        <w:rPr>
          <w:rFonts w:ascii="Times New Roman" w:eastAsia="Times New Roman" w:hAnsi="Times New Roman"/>
          <w:sz w:val="28"/>
          <w:szCs w:val="28"/>
        </w:rPr>
        <w:t>начальн</w:t>
      </w:r>
      <w:r>
        <w:rPr>
          <w:rFonts w:ascii="Times New Roman" w:eastAsia="Times New Roman" w:hAnsi="Times New Roman"/>
          <w:sz w:val="28"/>
          <w:szCs w:val="28"/>
        </w:rPr>
        <w:t>ый</w:t>
      </w:r>
      <w:r w:rsidRPr="0035690C">
        <w:rPr>
          <w:rFonts w:ascii="Times New Roman" w:eastAsia="Times New Roman" w:hAnsi="Times New Roman"/>
          <w:sz w:val="28"/>
          <w:szCs w:val="28"/>
        </w:rPr>
        <w:t xml:space="preserve"> вектор состояний </w:t>
      </w:r>
    </w:p>
    <w:p w14:paraId="6643186A" w14:textId="14168984" w:rsidR="003D4CE8" w:rsidRPr="0035690C" w:rsidRDefault="003D4CE8" w:rsidP="004E2D4E">
      <w:pPr>
        <w:tabs>
          <w:tab w:val="left" w:pos="851"/>
        </w:tabs>
        <w:spacing w:after="0" w:line="240" w:lineRule="auto"/>
        <w:ind w:firstLine="709"/>
        <w:jc w:val="both"/>
        <w:rPr>
          <w:rFonts w:ascii="Times New Roman" w:eastAsia="Times New Roman" w:hAnsi="Times New Roman"/>
          <w:sz w:val="28"/>
          <w:szCs w:val="28"/>
        </w:rPr>
      </w:pPr>
      <m:oMath>
        <m:r>
          <w:rPr>
            <w:rFonts w:ascii="Cambria Math" w:hAnsi="Cambria Math"/>
            <w:sz w:val="28"/>
          </w:rPr>
          <m:t>P</m:t>
        </m:r>
      </m:oMath>
      <w:r w:rsidRPr="007A5F31">
        <w:rPr>
          <w:rFonts w:ascii="Times New Roman" w:eastAsia="Times New Roman" w:hAnsi="Times New Roman"/>
          <w:i/>
          <w:sz w:val="28"/>
          <w:szCs w:val="28"/>
        </w:rPr>
        <w:t xml:space="preserve"> </w:t>
      </w:r>
      <w:r>
        <w:rPr>
          <w:rFonts w:ascii="Times New Roman" w:eastAsia="Times New Roman" w:hAnsi="Times New Roman"/>
          <w:i/>
          <w:sz w:val="28"/>
          <w:szCs w:val="28"/>
        </w:rPr>
        <w:t xml:space="preserve"> - </w:t>
      </w:r>
      <w:r w:rsidRPr="0035690C">
        <w:rPr>
          <w:rFonts w:ascii="Times New Roman" w:eastAsia="Times New Roman" w:hAnsi="Times New Roman"/>
          <w:sz w:val="28"/>
          <w:szCs w:val="28"/>
        </w:rPr>
        <w:t>матриц</w:t>
      </w:r>
      <w:r>
        <w:rPr>
          <w:rFonts w:ascii="Times New Roman" w:eastAsia="Times New Roman" w:hAnsi="Times New Roman"/>
          <w:sz w:val="28"/>
          <w:szCs w:val="28"/>
        </w:rPr>
        <w:t>а</w:t>
      </w:r>
      <w:r w:rsidRPr="0035690C">
        <w:rPr>
          <w:rFonts w:ascii="Times New Roman" w:eastAsia="Times New Roman" w:hAnsi="Times New Roman"/>
          <w:sz w:val="28"/>
          <w:szCs w:val="28"/>
        </w:rPr>
        <w:t xml:space="preserve"> переходов</w:t>
      </w:r>
      <w:r>
        <w:rPr>
          <w:rFonts w:ascii="Times New Roman" w:eastAsia="Times New Roman" w:hAnsi="Times New Roman"/>
          <w:sz w:val="28"/>
          <w:szCs w:val="28"/>
        </w:rPr>
        <w:t>, определяемая по (4.2).</w:t>
      </w:r>
    </w:p>
    <w:p w14:paraId="7C9675C0" w14:textId="77777777" w:rsidR="00042594" w:rsidRPr="0035690C" w:rsidRDefault="00D329BC"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xml:space="preserve">В результате сформировались </w:t>
      </w:r>
      <w:r w:rsidR="00042594" w:rsidRPr="0035690C">
        <w:rPr>
          <w:rFonts w:ascii="Times New Roman" w:eastAsia="Times New Roman" w:hAnsi="Times New Roman"/>
          <w:sz w:val="28"/>
          <w:szCs w:val="28"/>
        </w:rPr>
        <w:t>вероятности пребывания ЦД в разных состояниях</w:t>
      </w:r>
      <w:r w:rsidRPr="0035690C">
        <w:rPr>
          <w:rFonts w:ascii="Times New Roman" w:eastAsia="Times New Roman" w:hAnsi="Times New Roman"/>
          <w:sz w:val="28"/>
          <w:szCs w:val="28"/>
        </w:rPr>
        <w:t xml:space="preserve">, которые </w:t>
      </w:r>
      <w:r w:rsidR="00042594" w:rsidRPr="0035690C">
        <w:rPr>
          <w:rFonts w:ascii="Times New Roman" w:eastAsia="Times New Roman" w:hAnsi="Times New Roman"/>
          <w:sz w:val="28"/>
          <w:szCs w:val="28"/>
        </w:rPr>
        <w:t>выглядят следующим образом:</w:t>
      </w:r>
    </w:p>
    <w:p w14:paraId="33303E43" w14:textId="05A5A782" w:rsidR="00042594" w:rsidRPr="0035690C" w:rsidRDefault="00042594"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xml:space="preserve">- </w:t>
      </w:r>
      <m:oMath>
        <m:r>
          <w:rPr>
            <w:rFonts w:ascii="Cambria Math" w:hAnsi="Cambria Math"/>
            <w:color w:val="000000"/>
            <w:sz w:val="28"/>
            <w:szCs w:val="28"/>
          </w:rPr>
          <m:t>S2</m:t>
        </m:r>
      </m:oMath>
      <w:r w:rsidRPr="0035690C">
        <w:rPr>
          <w:rFonts w:ascii="Times New Roman" w:eastAsia="Times New Roman" w:hAnsi="Times New Roman"/>
          <w:sz w:val="28"/>
          <w:szCs w:val="28"/>
        </w:rPr>
        <w:t xml:space="preserve"> (слабой угрозы): 0</w:t>
      </w:r>
      <w:r w:rsidR="00F2324E">
        <w:rPr>
          <w:rFonts w:ascii="Times New Roman" w:eastAsia="Times New Roman" w:hAnsi="Times New Roman"/>
          <w:sz w:val="28"/>
          <w:szCs w:val="28"/>
        </w:rPr>
        <w:t>,</w:t>
      </w:r>
      <w:r w:rsidRPr="0035690C">
        <w:rPr>
          <w:rFonts w:ascii="Times New Roman" w:eastAsia="Times New Roman" w:hAnsi="Times New Roman"/>
          <w:sz w:val="28"/>
          <w:szCs w:val="28"/>
        </w:rPr>
        <w:t>2;</w:t>
      </w:r>
    </w:p>
    <w:p w14:paraId="5CD15F63" w14:textId="58AD9C58" w:rsidR="00042594" w:rsidRPr="0035690C" w:rsidRDefault="00042594"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xml:space="preserve">- </w:t>
      </w:r>
      <m:oMath>
        <m:r>
          <w:rPr>
            <w:rFonts w:ascii="Cambria Math" w:hAnsi="Cambria Math"/>
            <w:color w:val="000000"/>
            <w:sz w:val="28"/>
            <w:szCs w:val="28"/>
          </w:rPr>
          <m:t>S3</m:t>
        </m:r>
      </m:oMath>
      <w:r w:rsidRPr="0035690C">
        <w:rPr>
          <w:rFonts w:ascii="Times New Roman" w:eastAsia="Times New Roman" w:hAnsi="Times New Roman"/>
          <w:sz w:val="28"/>
          <w:szCs w:val="28"/>
        </w:rPr>
        <w:t xml:space="preserve"> (сильной угрозы): 0</w:t>
      </w:r>
      <w:r w:rsidR="00F2324E">
        <w:rPr>
          <w:rFonts w:ascii="Times New Roman" w:eastAsia="Times New Roman" w:hAnsi="Times New Roman"/>
          <w:sz w:val="28"/>
          <w:szCs w:val="28"/>
        </w:rPr>
        <w:t>,</w:t>
      </w:r>
      <w:r w:rsidRPr="0035690C">
        <w:rPr>
          <w:rFonts w:ascii="Times New Roman" w:eastAsia="Times New Roman" w:hAnsi="Times New Roman"/>
          <w:sz w:val="28"/>
          <w:szCs w:val="28"/>
        </w:rPr>
        <w:t>5;</w:t>
      </w:r>
    </w:p>
    <w:p w14:paraId="67454B01" w14:textId="32C2410B" w:rsidR="00042594" w:rsidRPr="0035690C" w:rsidRDefault="00042594"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xml:space="preserve">- </w:t>
      </w:r>
      <m:oMath>
        <m:r>
          <w:rPr>
            <w:rFonts w:ascii="Cambria Math" w:hAnsi="Cambria Math"/>
            <w:color w:val="000000"/>
            <w:sz w:val="28"/>
            <w:szCs w:val="28"/>
          </w:rPr>
          <m:t>S4</m:t>
        </m:r>
      </m:oMath>
      <w:r w:rsidRPr="0035690C">
        <w:rPr>
          <w:rFonts w:ascii="Times New Roman" w:eastAsia="Times New Roman" w:hAnsi="Times New Roman"/>
          <w:i/>
          <w:sz w:val="28"/>
          <w:szCs w:val="28"/>
        </w:rPr>
        <w:t xml:space="preserve"> </w:t>
      </w:r>
      <w:r w:rsidRPr="0035690C">
        <w:rPr>
          <w:rFonts w:ascii="Times New Roman" w:eastAsia="Times New Roman" w:hAnsi="Times New Roman"/>
          <w:sz w:val="28"/>
          <w:szCs w:val="28"/>
        </w:rPr>
        <w:t>(функциональных нарушений): 0</w:t>
      </w:r>
      <w:r w:rsidR="00F2324E">
        <w:rPr>
          <w:rFonts w:ascii="Times New Roman" w:eastAsia="Times New Roman" w:hAnsi="Times New Roman"/>
          <w:sz w:val="28"/>
          <w:szCs w:val="28"/>
        </w:rPr>
        <w:t>,</w:t>
      </w:r>
      <w:r w:rsidRPr="0035690C">
        <w:rPr>
          <w:rFonts w:ascii="Times New Roman" w:eastAsia="Times New Roman" w:hAnsi="Times New Roman"/>
          <w:sz w:val="28"/>
          <w:szCs w:val="28"/>
        </w:rPr>
        <w:t>3.</w:t>
      </w:r>
    </w:p>
    <w:p w14:paraId="685B50BC" w14:textId="77777777" w:rsidR="00042594" w:rsidRPr="0035690C" w:rsidRDefault="00042594"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xml:space="preserve">Для улучшения состояния </w:t>
      </w:r>
      <w:r w:rsidR="00D329BC" w:rsidRPr="0035690C">
        <w:rPr>
          <w:rFonts w:ascii="Times New Roman" w:eastAsia="Times New Roman" w:hAnsi="Times New Roman"/>
          <w:sz w:val="28"/>
          <w:szCs w:val="28"/>
        </w:rPr>
        <w:t xml:space="preserve">ЦД рекомендуются </w:t>
      </w:r>
      <w:r w:rsidRPr="0035690C">
        <w:rPr>
          <w:rFonts w:ascii="Times New Roman" w:eastAsia="Times New Roman" w:hAnsi="Times New Roman"/>
          <w:sz w:val="28"/>
          <w:szCs w:val="28"/>
        </w:rPr>
        <w:t>принят</w:t>
      </w:r>
      <w:r w:rsidR="00D329BC" w:rsidRPr="0035690C">
        <w:rPr>
          <w:rFonts w:ascii="Times New Roman" w:eastAsia="Times New Roman" w:hAnsi="Times New Roman"/>
          <w:sz w:val="28"/>
          <w:szCs w:val="28"/>
        </w:rPr>
        <w:t>ь</w:t>
      </w:r>
      <w:r w:rsidRPr="0035690C">
        <w:rPr>
          <w:rFonts w:ascii="Times New Roman" w:eastAsia="Times New Roman" w:hAnsi="Times New Roman"/>
          <w:sz w:val="28"/>
          <w:szCs w:val="28"/>
        </w:rPr>
        <w:t xml:space="preserve"> следующие меры:</w:t>
      </w:r>
    </w:p>
    <w:p w14:paraId="1235214E" w14:textId="4D33E5D6" w:rsidR="00042594" w:rsidRPr="00F90E87" w:rsidRDefault="00042594"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уменьш</w:t>
      </w:r>
      <w:r w:rsidR="00DE6A2D">
        <w:rPr>
          <w:rFonts w:ascii="Times New Roman" w:eastAsia="Times New Roman" w:hAnsi="Times New Roman"/>
          <w:sz w:val="28"/>
          <w:szCs w:val="28"/>
        </w:rPr>
        <w:t>ить</w:t>
      </w:r>
      <w:r w:rsidRPr="0035690C">
        <w:rPr>
          <w:rFonts w:ascii="Times New Roman" w:eastAsia="Times New Roman" w:hAnsi="Times New Roman"/>
          <w:sz w:val="28"/>
          <w:szCs w:val="28"/>
        </w:rPr>
        <w:t xml:space="preserve"> количеств</w:t>
      </w:r>
      <w:r w:rsidR="00DE6A2D">
        <w:rPr>
          <w:rFonts w:ascii="Times New Roman" w:eastAsia="Times New Roman" w:hAnsi="Times New Roman"/>
          <w:sz w:val="28"/>
          <w:szCs w:val="28"/>
        </w:rPr>
        <w:t>о</w:t>
      </w:r>
      <w:r w:rsidRPr="0035690C">
        <w:rPr>
          <w:rFonts w:ascii="Times New Roman" w:eastAsia="Times New Roman" w:hAnsi="Times New Roman"/>
          <w:sz w:val="28"/>
          <w:szCs w:val="28"/>
        </w:rPr>
        <w:t xml:space="preserve"> уязвимостей</w:t>
      </w:r>
      <w:r w:rsidR="00DE6A2D">
        <w:rPr>
          <w:rFonts w:ascii="Times New Roman" w:eastAsia="Times New Roman" w:hAnsi="Times New Roman"/>
          <w:sz w:val="28"/>
          <w:szCs w:val="28"/>
        </w:rPr>
        <w:t xml:space="preserve"> </w:t>
      </w:r>
      <m:oMath>
        <m:r>
          <w:rPr>
            <w:rFonts w:ascii="Cambria Math" w:eastAsia="Times New Roman" w:hAnsi="Cambria Math"/>
            <w:sz w:val="28"/>
            <w:szCs w:val="28"/>
          </w:rPr>
          <m:t>N</m:t>
        </m:r>
      </m:oMath>
      <w:r w:rsidRPr="0035690C">
        <w:rPr>
          <w:rFonts w:ascii="Times New Roman" w:eastAsia="Times New Roman" w:hAnsi="Times New Roman"/>
          <w:sz w:val="28"/>
          <w:szCs w:val="28"/>
        </w:rPr>
        <w:t xml:space="preserve">: после внедрения патчей количество уязвимостей </w:t>
      </w:r>
      <w:r w:rsidR="00DE6A2D">
        <w:rPr>
          <w:rFonts w:ascii="Times New Roman" w:eastAsia="Times New Roman" w:hAnsi="Times New Roman"/>
          <w:sz w:val="28"/>
          <w:szCs w:val="28"/>
        </w:rPr>
        <w:t>снизилось</w:t>
      </w:r>
      <w:r w:rsidRPr="0035690C">
        <w:rPr>
          <w:rFonts w:ascii="Times New Roman" w:eastAsia="Times New Roman" w:hAnsi="Times New Roman"/>
          <w:sz w:val="28"/>
          <w:szCs w:val="28"/>
        </w:rPr>
        <w:t xml:space="preserve"> с 8 до 4;</w:t>
      </w:r>
    </w:p>
    <w:p w14:paraId="1B4B5B1F" w14:textId="49E90147" w:rsidR="00042594" w:rsidRPr="00F90E87" w:rsidRDefault="00042594" w:rsidP="004E2D4E">
      <w:pPr>
        <w:tabs>
          <w:tab w:val="left" w:pos="851"/>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улучш</w:t>
      </w:r>
      <w:r w:rsidR="00DE6A2D">
        <w:rPr>
          <w:rFonts w:ascii="Times New Roman" w:eastAsia="Times New Roman" w:hAnsi="Times New Roman"/>
          <w:sz w:val="28"/>
          <w:szCs w:val="28"/>
        </w:rPr>
        <w:t>ить</w:t>
      </w:r>
      <w:r w:rsidRPr="00F90E87">
        <w:rPr>
          <w:rFonts w:ascii="Times New Roman" w:eastAsia="Times New Roman" w:hAnsi="Times New Roman"/>
          <w:sz w:val="28"/>
          <w:szCs w:val="28"/>
        </w:rPr>
        <w:t xml:space="preserve"> частот</w:t>
      </w:r>
      <w:r w:rsidR="00DE6A2D">
        <w:rPr>
          <w:rFonts w:ascii="Times New Roman" w:eastAsia="Times New Roman" w:hAnsi="Times New Roman"/>
          <w:sz w:val="28"/>
          <w:szCs w:val="28"/>
        </w:rPr>
        <w:t>у</w:t>
      </w:r>
      <w:r w:rsidRPr="00F90E87">
        <w:rPr>
          <w:rFonts w:ascii="Times New Roman" w:eastAsia="Times New Roman" w:hAnsi="Times New Roman"/>
          <w:sz w:val="28"/>
          <w:szCs w:val="28"/>
        </w:rPr>
        <w:t xml:space="preserve"> патчинга</w:t>
      </w:r>
      <w:r w:rsidR="00DE6A2D">
        <w:rPr>
          <w:rFonts w:ascii="Times New Roman" w:eastAsia="Times New Roman" w:hAnsi="Times New Roman"/>
          <w:sz w:val="28"/>
          <w:szCs w:val="28"/>
        </w:rPr>
        <w:t xml:space="preserve"> </w:t>
      </w:r>
      <m:oMath>
        <m:r>
          <w:rPr>
            <w:rFonts w:ascii="Cambria Math" w:eastAsia="Times New Roman" w:hAnsi="Cambria Math"/>
            <w:sz w:val="28"/>
            <w:szCs w:val="28"/>
          </w:rPr>
          <m:t>F</m:t>
        </m:r>
      </m:oMath>
      <w:r w:rsidRPr="00F90E87">
        <w:rPr>
          <w:rFonts w:ascii="Times New Roman" w:eastAsia="Times New Roman" w:hAnsi="Times New Roman"/>
          <w:sz w:val="28"/>
          <w:szCs w:val="28"/>
        </w:rPr>
        <w:t>: частота обновлений была увеличена с 0</w:t>
      </w:r>
      <w:r w:rsidR="00F2324E">
        <w:rPr>
          <w:rFonts w:ascii="Times New Roman" w:eastAsia="Times New Roman" w:hAnsi="Times New Roman"/>
          <w:sz w:val="28"/>
          <w:szCs w:val="28"/>
        </w:rPr>
        <w:t>,</w:t>
      </w:r>
      <w:r w:rsidRPr="00F90E87">
        <w:rPr>
          <w:rFonts w:ascii="Times New Roman" w:eastAsia="Times New Roman" w:hAnsi="Times New Roman"/>
          <w:sz w:val="28"/>
          <w:szCs w:val="28"/>
        </w:rPr>
        <w:t>6 до 0</w:t>
      </w:r>
      <w:r w:rsidR="00F2324E">
        <w:rPr>
          <w:rFonts w:ascii="Times New Roman" w:eastAsia="Times New Roman" w:hAnsi="Times New Roman"/>
          <w:sz w:val="28"/>
          <w:szCs w:val="28"/>
        </w:rPr>
        <w:t>,</w:t>
      </w:r>
      <w:r w:rsidRPr="00F90E87">
        <w:rPr>
          <w:rFonts w:ascii="Times New Roman" w:eastAsia="Times New Roman" w:hAnsi="Times New Roman"/>
          <w:sz w:val="28"/>
          <w:szCs w:val="28"/>
        </w:rPr>
        <w:t>8, что свидетельствует о регулярной установке патчей;</w:t>
      </w:r>
    </w:p>
    <w:p w14:paraId="34F36710" w14:textId="75201862" w:rsidR="00042594" w:rsidRPr="00F90E87" w:rsidRDefault="00042594" w:rsidP="004E2D4E">
      <w:pPr>
        <w:tabs>
          <w:tab w:val="left" w:pos="851"/>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улучш</w:t>
      </w:r>
      <w:r w:rsidR="00DE6A2D">
        <w:rPr>
          <w:rFonts w:ascii="Times New Roman" w:eastAsia="Times New Roman" w:hAnsi="Times New Roman"/>
          <w:sz w:val="28"/>
          <w:szCs w:val="28"/>
        </w:rPr>
        <w:t>ить</w:t>
      </w:r>
      <w:r w:rsidRPr="00F90E87">
        <w:rPr>
          <w:rFonts w:ascii="Times New Roman" w:eastAsia="Times New Roman" w:hAnsi="Times New Roman"/>
          <w:sz w:val="28"/>
          <w:szCs w:val="28"/>
        </w:rPr>
        <w:t xml:space="preserve"> эффективност</w:t>
      </w:r>
      <w:r w:rsidR="00DE6A2D">
        <w:rPr>
          <w:rFonts w:ascii="Times New Roman" w:eastAsia="Times New Roman" w:hAnsi="Times New Roman"/>
          <w:sz w:val="28"/>
          <w:szCs w:val="28"/>
        </w:rPr>
        <w:t>ь</w:t>
      </w:r>
      <w:r w:rsidRPr="00F90E87">
        <w:rPr>
          <w:rFonts w:ascii="Times New Roman" w:eastAsia="Times New Roman" w:hAnsi="Times New Roman"/>
          <w:sz w:val="28"/>
          <w:szCs w:val="28"/>
        </w:rPr>
        <w:t xml:space="preserve"> мониторинга</w:t>
      </w:r>
      <w:r w:rsidR="00DE6A2D">
        <w:rPr>
          <w:rFonts w:ascii="Times New Roman" w:eastAsia="Times New Roman" w:hAnsi="Times New Roman"/>
          <w:sz w:val="28"/>
          <w:szCs w:val="28"/>
        </w:rPr>
        <w:t xml:space="preserve"> </w:t>
      </w:r>
      <m:oMath>
        <m:r>
          <w:rPr>
            <w:rFonts w:ascii="Cambria Math" w:eastAsia="Times New Roman" w:hAnsi="Cambria Math"/>
            <w:sz w:val="28"/>
            <w:szCs w:val="28"/>
          </w:rPr>
          <m:t>E</m:t>
        </m:r>
      </m:oMath>
      <w:r w:rsidRPr="00F90E87">
        <w:rPr>
          <w:rFonts w:ascii="Times New Roman" w:eastAsia="Times New Roman" w:hAnsi="Times New Roman"/>
          <w:sz w:val="28"/>
          <w:szCs w:val="28"/>
        </w:rPr>
        <w:t>: эффективность мониторинга была повышена с 0</w:t>
      </w:r>
      <w:r w:rsidR="00F2324E">
        <w:rPr>
          <w:rFonts w:ascii="Times New Roman" w:eastAsia="Times New Roman" w:hAnsi="Times New Roman"/>
          <w:sz w:val="28"/>
          <w:szCs w:val="28"/>
        </w:rPr>
        <w:t>,</w:t>
      </w:r>
      <w:r w:rsidRPr="00F90E87">
        <w:rPr>
          <w:rFonts w:ascii="Times New Roman" w:eastAsia="Times New Roman" w:hAnsi="Times New Roman"/>
          <w:sz w:val="28"/>
          <w:szCs w:val="28"/>
        </w:rPr>
        <w:t>7 до 0</w:t>
      </w:r>
      <w:r w:rsidR="00F2324E">
        <w:rPr>
          <w:rFonts w:ascii="Times New Roman" w:eastAsia="Times New Roman" w:hAnsi="Times New Roman"/>
          <w:sz w:val="28"/>
          <w:szCs w:val="28"/>
        </w:rPr>
        <w:t>,</w:t>
      </w:r>
      <w:r w:rsidRPr="00F90E87">
        <w:rPr>
          <w:rFonts w:ascii="Times New Roman" w:eastAsia="Times New Roman" w:hAnsi="Times New Roman"/>
          <w:sz w:val="28"/>
          <w:szCs w:val="28"/>
        </w:rPr>
        <w:t>85, что помогает вовремя выявлять и реагировать на подозрительную активность.</w:t>
      </w:r>
    </w:p>
    <w:p w14:paraId="78C5B07E" w14:textId="77777777" w:rsidR="00042594" w:rsidRPr="00F90E87" w:rsidRDefault="00042594" w:rsidP="004E2D4E">
      <w:pPr>
        <w:tabs>
          <w:tab w:val="left" w:pos="851"/>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Таким образом, обновленные данные составили:</w:t>
      </w:r>
    </w:p>
    <w:p w14:paraId="5310D040" w14:textId="0A000F78" w:rsidR="00042594" w:rsidRPr="00DE6A2D" w:rsidRDefault="00042594" w:rsidP="00DE6A2D">
      <w:pPr>
        <w:pStyle w:val="a7"/>
        <w:numPr>
          <w:ilvl w:val="0"/>
          <w:numId w:val="24"/>
        </w:numPr>
        <w:tabs>
          <w:tab w:val="left" w:pos="851"/>
        </w:tabs>
        <w:spacing w:after="0" w:line="240" w:lineRule="auto"/>
        <w:jc w:val="both"/>
        <w:rPr>
          <w:rFonts w:ascii="Times New Roman" w:eastAsia="Times New Roman" w:hAnsi="Times New Roman"/>
          <w:sz w:val="28"/>
          <w:szCs w:val="28"/>
        </w:rPr>
      </w:pPr>
      <w:r w:rsidRPr="00DE6A2D">
        <w:rPr>
          <w:rFonts w:ascii="Times New Roman" w:eastAsia="Times New Roman" w:hAnsi="Times New Roman"/>
          <w:sz w:val="28"/>
          <w:szCs w:val="28"/>
        </w:rPr>
        <w:t xml:space="preserve">количество уязвимостей </w:t>
      </w:r>
      <m:oMath>
        <m:r>
          <w:rPr>
            <w:rFonts w:ascii="Cambria Math" w:eastAsia="Times New Roman" w:hAnsi="Cambria Math"/>
            <w:sz w:val="28"/>
            <w:szCs w:val="28"/>
          </w:rPr>
          <m:t>N</m:t>
        </m:r>
      </m:oMath>
      <w:r w:rsidRPr="00DE6A2D">
        <w:rPr>
          <w:rFonts w:ascii="Times New Roman" w:eastAsia="Times New Roman" w:hAnsi="Times New Roman"/>
          <w:sz w:val="28"/>
          <w:szCs w:val="28"/>
        </w:rPr>
        <w:t>: 4;</w:t>
      </w:r>
    </w:p>
    <w:p w14:paraId="47121877" w14:textId="55B8ABC7" w:rsidR="00042594" w:rsidRPr="00DE6A2D" w:rsidRDefault="00042594" w:rsidP="00DE6A2D">
      <w:pPr>
        <w:pStyle w:val="a7"/>
        <w:numPr>
          <w:ilvl w:val="0"/>
          <w:numId w:val="24"/>
        </w:numPr>
        <w:tabs>
          <w:tab w:val="left" w:pos="851"/>
        </w:tabs>
        <w:spacing w:after="0" w:line="240" w:lineRule="auto"/>
        <w:jc w:val="both"/>
        <w:rPr>
          <w:rFonts w:ascii="Times New Roman" w:eastAsia="Times New Roman" w:hAnsi="Times New Roman"/>
          <w:sz w:val="28"/>
          <w:szCs w:val="28"/>
        </w:rPr>
      </w:pPr>
      <w:r w:rsidRPr="00DE6A2D">
        <w:rPr>
          <w:rFonts w:ascii="Times New Roman" w:eastAsia="Times New Roman" w:hAnsi="Times New Roman"/>
          <w:sz w:val="28"/>
          <w:szCs w:val="28"/>
        </w:rPr>
        <w:t xml:space="preserve">частота патчинга </w:t>
      </w:r>
      <m:oMath>
        <m:r>
          <w:rPr>
            <w:rFonts w:ascii="Cambria Math" w:hAnsi="Cambria Math"/>
            <w:sz w:val="28"/>
            <w:szCs w:val="28"/>
          </w:rPr>
          <m:t>F</m:t>
        </m:r>
      </m:oMath>
      <w:r w:rsidRPr="00DE6A2D">
        <w:rPr>
          <w:rFonts w:ascii="Times New Roman" w:eastAsia="Times New Roman" w:hAnsi="Times New Roman"/>
          <w:sz w:val="28"/>
          <w:szCs w:val="28"/>
        </w:rPr>
        <w:t>: 0</w:t>
      </w:r>
      <w:r w:rsidR="00F2324E" w:rsidRPr="00DE6A2D">
        <w:rPr>
          <w:rFonts w:ascii="Times New Roman" w:eastAsia="Times New Roman" w:hAnsi="Times New Roman"/>
          <w:sz w:val="28"/>
          <w:szCs w:val="28"/>
        </w:rPr>
        <w:t>,</w:t>
      </w:r>
      <w:r w:rsidRPr="00DE6A2D">
        <w:rPr>
          <w:rFonts w:ascii="Times New Roman" w:eastAsia="Times New Roman" w:hAnsi="Times New Roman"/>
          <w:sz w:val="28"/>
          <w:szCs w:val="28"/>
        </w:rPr>
        <w:t>8;</w:t>
      </w:r>
    </w:p>
    <w:p w14:paraId="1C4178AE" w14:textId="0B684D72" w:rsidR="00042594" w:rsidRPr="00DE6A2D" w:rsidRDefault="00042594" w:rsidP="00DE6A2D">
      <w:pPr>
        <w:pStyle w:val="a7"/>
        <w:numPr>
          <w:ilvl w:val="0"/>
          <w:numId w:val="24"/>
        </w:numPr>
        <w:tabs>
          <w:tab w:val="left" w:pos="851"/>
        </w:tabs>
        <w:spacing w:after="0" w:line="240" w:lineRule="auto"/>
        <w:jc w:val="both"/>
        <w:rPr>
          <w:rFonts w:ascii="Times New Roman" w:eastAsia="Times New Roman" w:hAnsi="Times New Roman"/>
          <w:sz w:val="28"/>
          <w:szCs w:val="28"/>
        </w:rPr>
      </w:pPr>
      <w:r w:rsidRPr="00DE6A2D">
        <w:rPr>
          <w:rFonts w:ascii="Times New Roman" w:eastAsia="Times New Roman" w:hAnsi="Times New Roman"/>
          <w:sz w:val="28"/>
          <w:szCs w:val="28"/>
        </w:rPr>
        <w:t xml:space="preserve">эффективность мониторинга </w:t>
      </w:r>
      <m:oMath>
        <m:r>
          <w:rPr>
            <w:rFonts w:ascii="Cambria Math" w:hAnsi="Cambria Math"/>
            <w:sz w:val="28"/>
            <w:szCs w:val="28"/>
            <w:lang w:val="uk-UA"/>
          </w:rPr>
          <m:t>E</m:t>
        </m:r>
      </m:oMath>
      <w:r w:rsidRPr="00DE6A2D">
        <w:rPr>
          <w:rFonts w:ascii="Times New Roman" w:eastAsia="Times New Roman" w:hAnsi="Times New Roman"/>
          <w:sz w:val="28"/>
          <w:szCs w:val="28"/>
        </w:rPr>
        <w:t>: 0</w:t>
      </w:r>
      <w:r w:rsidR="00F2324E" w:rsidRPr="00DE6A2D">
        <w:rPr>
          <w:rFonts w:ascii="Times New Roman" w:eastAsia="Times New Roman" w:hAnsi="Times New Roman"/>
          <w:sz w:val="28"/>
          <w:szCs w:val="28"/>
        </w:rPr>
        <w:t>,</w:t>
      </w:r>
      <w:r w:rsidRPr="00DE6A2D">
        <w:rPr>
          <w:rFonts w:ascii="Times New Roman" w:eastAsia="Times New Roman" w:hAnsi="Times New Roman"/>
          <w:sz w:val="28"/>
          <w:szCs w:val="28"/>
        </w:rPr>
        <w:t>85;</w:t>
      </w:r>
    </w:p>
    <w:p w14:paraId="16BF70D2" w14:textId="4AAD5EA5" w:rsidR="00042594" w:rsidRPr="0035690C" w:rsidRDefault="00DE6A2D" w:rsidP="004E2D4E">
      <w:pPr>
        <w:tabs>
          <w:tab w:val="left" w:pos="851"/>
        </w:tabs>
        <w:spacing w:after="0" w:line="240" w:lineRule="auto"/>
        <w:ind w:firstLine="709"/>
        <w:jc w:val="both"/>
        <w:rPr>
          <w:rFonts w:ascii="Times New Roman" w:eastAsia="Times New Roman" w:hAnsi="Times New Roman"/>
          <w:sz w:val="28"/>
          <w:szCs w:val="28"/>
        </w:rPr>
      </w:pPr>
      <w:r w:rsidRPr="00DE6A2D">
        <w:rPr>
          <w:rFonts w:ascii="Times New Roman" w:eastAsia="Times New Roman" w:hAnsi="Times New Roman"/>
          <w:sz w:val="28"/>
          <w:szCs w:val="28"/>
        </w:rPr>
        <w:t xml:space="preserve">- </w:t>
      </w:r>
      <w:r w:rsidR="00042594" w:rsidRPr="0035690C">
        <w:rPr>
          <w:rFonts w:ascii="Times New Roman" w:eastAsia="Times New Roman" w:hAnsi="Times New Roman"/>
          <w:sz w:val="28"/>
          <w:szCs w:val="28"/>
        </w:rPr>
        <w:t xml:space="preserve">время восстановления после инцидента </w:t>
      </w:r>
      <m:oMath>
        <m:r>
          <w:rPr>
            <w:rFonts w:ascii="Cambria Math" w:hAnsi="Cambria Math"/>
            <w:sz w:val="28"/>
            <w:szCs w:val="28"/>
            <w:lang w:val="uk-UA"/>
          </w:rPr>
          <m:t>T</m:t>
        </m:r>
      </m:oMath>
      <w:r w:rsidR="00042594" w:rsidRPr="0035690C">
        <w:rPr>
          <w:rFonts w:ascii="Times New Roman" w:eastAsia="Times New Roman" w:hAnsi="Times New Roman"/>
          <w:sz w:val="28"/>
          <w:szCs w:val="28"/>
        </w:rPr>
        <w:t>: 6 часов (показатель не изменился).</w:t>
      </w:r>
    </w:p>
    <w:p w14:paraId="4957F850" w14:textId="68C22D03" w:rsidR="00042594" w:rsidRPr="0035690C" w:rsidRDefault="00042594" w:rsidP="004E2D4E">
      <w:pPr>
        <w:tabs>
          <w:tab w:val="left" w:pos="851"/>
        </w:tabs>
        <w:spacing w:after="0" w:line="240" w:lineRule="auto"/>
        <w:ind w:firstLine="709"/>
        <w:jc w:val="both"/>
        <w:rPr>
          <w:rFonts w:ascii="Times New Roman" w:hAnsi="Times New Roman"/>
          <w:sz w:val="28"/>
          <w:szCs w:val="28"/>
          <w:lang w:val="uk-UA"/>
        </w:rPr>
      </w:pPr>
      <w:r w:rsidRPr="0035690C">
        <w:rPr>
          <w:rFonts w:ascii="Times New Roman" w:eastAsia="Times New Roman" w:hAnsi="Times New Roman"/>
          <w:sz w:val="28"/>
          <w:szCs w:val="28"/>
        </w:rPr>
        <w:t xml:space="preserve">После принятия мер по кибергигиене </w:t>
      </w:r>
      <w:r w:rsidR="00D36041">
        <w:rPr>
          <w:rFonts w:ascii="Times New Roman" w:eastAsia="Times New Roman" w:hAnsi="Times New Roman"/>
          <w:sz w:val="28"/>
          <w:szCs w:val="28"/>
        </w:rPr>
        <w:t>ЦД</w:t>
      </w:r>
      <w:r w:rsidRPr="0035690C">
        <w:rPr>
          <w:rFonts w:ascii="Times New Roman" w:eastAsia="Times New Roman" w:hAnsi="Times New Roman"/>
          <w:sz w:val="28"/>
          <w:szCs w:val="28"/>
        </w:rPr>
        <w:t>, обновленный индекс</w:t>
      </w:r>
      <w:r w:rsidR="00D329BC" w:rsidRPr="0035690C">
        <w:rPr>
          <w:rFonts w:ascii="Times New Roman" w:eastAsia="Times New Roman" w:hAnsi="Times New Roman"/>
          <w:sz w:val="28"/>
          <w:szCs w:val="28"/>
        </w:rPr>
        <w:t xml:space="preserve">, </w:t>
      </w:r>
      <w:r w:rsidR="001A5E7F" w:rsidRPr="0035690C">
        <w:rPr>
          <w:rFonts w:ascii="Times New Roman" w:eastAsia="Times New Roman" w:hAnsi="Times New Roman"/>
          <w:sz w:val="28"/>
          <w:szCs w:val="28"/>
        </w:rPr>
        <w:t xml:space="preserve">в </w:t>
      </w:r>
      <w:r w:rsidR="00D329BC" w:rsidRPr="0035690C">
        <w:rPr>
          <w:rFonts w:ascii="Times New Roman" w:eastAsia="Times New Roman" w:hAnsi="Times New Roman"/>
          <w:sz w:val="28"/>
          <w:szCs w:val="28"/>
        </w:rPr>
        <w:t>соответствии с (4.1), стал равн</w:t>
      </w:r>
      <w:r w:rsidR="001A5E7F" w:rsidRPr="0035690C">
        <w:rPr>
          <w:rFonts w:ascii="Times New Roman" w:eastAsia="Times New Roman" w:hAnsi="Times New Roman"/>
          <w:sz w:val="28"/>
          <w:szCs w:val="28"/>
        </w:rPr>
        <w:t>ы</w:t>
      </w:r>
      <w:r w:rsidR="00D329BC" w:rsidRPr="0035690C">
        <w:rPr>
          <w:rFonts w:ascii="Times New Roman" w:eastAsia="Times New Roman" w:hAnsi="Times New Roman"/>
          <w:sz w:val="28"/>
          <w:szCs w:val="28"/>
        </w:rPr>
        <w:t>м</w:t>
      </w:r>
      <w:r w:rsidRPr="0035690C">
        <w:rPr>
          <w:rFonts w:ascii="Times New Roman" w:eastAsia="Times New Roman" w:hAnsi="Times New Roman"/>
          <w:sz w:val="28"/>
          <w:szCs w:val="28"/>
        </w:rPr>
        <w:t xml:space="preserve"> </w:t>
      </w:r>
      <m:oMath>
        <m:r>
          <w:rPr>
            <w:rFonts w:ascii="Cambria Math" w:hAnsi="Cambria Math"/>
            <w:sz w:val="28"/>
            <w:szCs w:val="28"/>
            <w:lang w:val="uk-UA"/>
          </w:rPr>
          <m:t xml:space="preserve">CHI=0,5783. </m:t>
        </m:r>
      </m:oMath>
      <w:r w:rsidR="00804B22" w:rsidRPr="0035690C">
        <w:rPr>
          <w:rFonts w:ascii="Times New Roman" w:hAnsi="Times New Roman"/>
          <w:sz w:val="28"/>
          <w:szCs w:val="28"/>
          <w:lang w:val="uk-UA"/>
        </w:rPr>
        <w:t xml:space="preserve"> </w:t>
      </w:r>
      <w:r w:rsidR="00D329BC" w:rsidRPr="0035690C">
        <w:rPr>
          <w:rFonts w:ascii="Times New Roman" w:hAnsi="Times New Roman"/>
          <w:sz w:val="28"/>
          <w:szCs w:val="28"/>
          <w:lang w:val="uk-UA"/>
        </w:rPr>
        <w:t>Поскольку он выше предыд</w:t>
      </w:r>
      <w:r w:rsidR="00602BC6" w:rsidRPr="0035690C">
        <w:rPr>
          <w:rFonts w:ascii="Times New Roman" w:hAnsi="Times New Roman"/>
          <w:sz w:val="28"/>
          <w:szCs w:val="28"/>
          <w:lang w:val="uk-UA"/>
        </w:rPr>
        <w:t xml:space="preserve">ущего, то </w:t>
      </w:r>
      <w:r w:rsidRPr="0035690C">
        <w:rPr>
          <w:rFonts w:ascii="Times New Roman" w:eastAsia="Times New Roman" w:hAnsi="Times New Roman"/>
          <w:sz w:val="28"/>
          <w:szCs w:val="28"/>
        </w:rPr>
        <w:t xml:space="preserve">состояние </w:t>
      </w:r>
      <w:r w:rsidR="00602BC6" w:rsidRPr="0035690C">
        <w:rPr>
          <w:rFonts w:ascii="Times New Roman" w:eastAsia="Times New Roman" w:hAnsi="Times New Roman"/>
          <w:sz w:val="28"/>
          <w:szCs w:val="28"/>
        </w:rPr>
        <w:t>кибербезопасности ЦД повышается.</w:t>
      </w:r>
    </w:p>
    <w:p w14:paraId="4EDDEE9A" w14:textId="1241CAAD" w:rsidR="00042594" w:rsidRPr="0035690C" w:rsidRDefault="00804B22"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О</w:t>
      </w:r>
      <w:r w:rsidR="00042594" w:rsidRPr="0035690C">
        <w:rPr>
          <w:rFonts w:ascii="Times New Roman" w:eastAsia="Times New Roman" w:hAnsi="Times New Roman"/>
          <w:sz w:val="28"/>
          <w:szCs w:val="28"/>
        </w:rPr>
        <w:t xml:space="preserve">пределим </w:t>
      </w:r>
      <w:r w:rsidR="00602BC6" w:rsidRPr="0035690C">
        <w:rPr>
          <w:rFonts w:ascii="Times New Roman" w:eastAsia="Times New Roman" w:hAnsi="Times New Roman"/>
          <w:sz w:val="28"/>
          <w:szCs w:val="28"/>
        </w:rPr>
        <w:t>новое с</w:t>
      </w:r>
      <w:r w:rsidR="001A5E7F" w:rsidRPr="0035690C">
        <w:rPr>
          <w:rFonts w:ascii="Times New Roman" w:eastAsia="Times New Roman" w:hAnsi="Times New Roman"/>
          <w:sz w:val="28"/>
          <w:szCs w:val="28"/>
        </w:rPr>
        <w:t>о</w:t>
      </w:r>
      <w:r w:rsidR="00602BC6" w:rsidRPr="0035690C">
        <w:rPr>
          <w:rFonts w:ascii="Times New Roman" w:eastAsia="Times New Roman" w:hAnsi="Times New Roman"/>
          <w:sz w:val="28"/>
          <w:szCs w:val="28"/>
        </w:rPr>
        <w:t xml:space="preserve">стояние </w:t>
      </w:r>
      <w:r w:rsidR="000C2D69" w:rsidRPr="0035690C">
        <w:rPr>
          <w:rFonts w:ascii="Times New Roman" w:eastAsia="Times New Roman" w:hAnsi="Times New Roman"/>
          <w:sz w:val="28"/>
          <w:szCs w:val="28"/>
        </w:rPr>
        <w:t>ЦД с применением выражения</w:t>
      </w:r>
      <w:r w:rsidR="00602BC6" w:rsidRPr="0035690C">
        <w:rPr>
          <w:rFonts w:ascii="Times New Roman" w:eastAsia="Times New Roman" w:hAnsi="Times New Roman"/>
          <w:sz w:val="28"/>
          <w:szCs w:val="28"/>
        </w:rPr>
        <w:t xml:space="preserve"> (4.</w:t>
      </w:r>
      <w:r w:rsidR="00066E25">
        <w:rPr>
          <w:rFonts w:ascii="Times New Roman" w:eastAsia="Times New Roman" w:hAnsi="Times New Roman"/>
          <w:sz w:val="28"/>
          <w:szCs w:val="28"/>
        </w:rPr>
        <w:t>4</w:t>
      </w:r>
      <w:r w:rsidR="00602BC6" w:rsidRPr="0035690C">
        <w:rPr>
          <w:rFonts w:ascii="Times New Roman" w:eastAsia="Times New Roman" w:hAnsi="Times New Roman"/>
          <w:sz w:val="28"/>
          <w:szCs w:val="28"/>
        </w:rPr>
        <w:t>)</w:t>
      </w:r>
    </w:p>
    <w:p w14:paraId="3317661C" w14:textId="77777777" w:rsidR="00042594" w:rsidRPr="0035690C" w:rsidRDefault="00042594" w:rsidP="004E2D4E">
      <w:pPr>
        <w:tabs>
          <w:tab w:val="left" w:pos="851"/>
        </w:tabs>
        <w:spacing w:after="0" w:line="240" w:lineRule="auto"/>
        <w:ind w:firstLine="709"/>
        <w:jc w:val="both"/>
        <w:rPr>
          <w:rFonts w:ascii="Times New Roman" w:eastAsia="Times New Roman" w:hAnsi="Times New Roman"/>
          <w:sz w:val="28"/>
          <w:szCs w:val="28"/>
        </w:rPr>
      </w:pPr>
    </w:p>
    <w:p w14:paraId="23B503AF" w14:textId="52829220" w:rsidR="00042594" w:rsidRPr="00F90E87" w:rsidRDefault="00086F46" w:rsidP="004E2D4E">
      <w:pPr>
        <w:pStyle w:val="23"/>
        <w:spacing w:before="0" w:beforeAutospacing="0" w:after="0" w:afterAutospacing="0"/>
        <w:ind w:firstLine="709"/>
        <w:jc w:val="right"/>
        <w:rPr>
          <w:i/>
          <w:iCs/>
          <w:sz w:val="28"/>
          <w:szCs w:val="28"/>
          <w:lang w:val="uk-UA"/>
        </w:rPr>
      </w:pPr>
      <m:oMath>
        <m:sSub>
          <m:sSubPr>
            <m:ctrlPr>
              <w:rPr>
                <w:rFonts w:ascii="Cambria Math" w:hAnsi="Cambria Math"/>
                <w:i/>
                <w:iCs/>
                <w:sz w:val="28"/>
                <w:szCs w:val="28"/>
                <w:lang w:val="uk-UA"/>
              </w:rPr>
            </m:ctrlPr>
          </m:sSubPr>
          <m:e>
            <m:r>
              <w:rPr>
                <w:rFonts w:ascii="Cambria Math" w:hAnsi="Cambria Math"/>
                <w:sz w:val="28"/>
                <w:szCs w:val="28"/>
                <w:lang w:val="uk-UA"/>
              </w:rPr>
              <m:t>π</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π</m:t>
            </m:r>
          </m:e>
          <m:sub>
            <m:r>
              <w:rPr>
                <w:rFonts w:ascii="Cambria Math" w:hAnsi="Cambria Math"/>
                <w:sz w:val="28"/>
                <w:szCs w:val="28"/>
                <w:lang w:val="uk-UA"/>
              </w:rPr>
              <m:t>1</m:t>
            </m:r>
          </m:sub>
        </m:sSub>
        <m:r>
          <w:rPr>
            <w:rFonts w:ascii="Cambria Math" w:hAnsi="Cambria Math"/>
            <w:sz w:val="28"/>
            <w:szCs w:val="28"/>
            <w:lang w:val="uk-UA"/>
          </w:rPr>
          <m:t>P=</m:t>
        </m:r>
        <m:d>
          <m:dPr>
            <m:begChr m:val="["/>
            <m:endChr m:val="]"/>
            <m:ctrlPr>
              <w:rPr>
                <w:rFonts w:ascii="Cambria Math" w:hAnsi="Cambria Math"/>
                <w:i/>
                <w:iCs/>
                <w:sz w:val="28"/>
                <w:szCs w:val="28"/>
                <w:lang w:val="uk-UA"/>
              </w:rPr>
            </m:ctrlPr>
          </m:dPr>
          <m:e>
            <m:r>
              <w:rPr>
                <w:rFonts w:ascii="Cambria Math" w:hAnsi="Cambria Math"/>
                <w:sz w:val="28"/>
                <w:szCs w:val="28"/>
                <w:lang w:val="uk-UA"/>
              </w:rPr>
              <m:t>0, 0,2, 0,5, 0,3, 0</m:t>
            </m:r>
          </m:e>
        </m:d>
        <m:r>
          <w:rPr>
            <w:rFonts w:ascii="Cambria Math" w:hAnsi="Cambria Math"/>
            <w:sz w:val="28"/>
            <w:szCs w:val="28"/>
            <w:lang w:val="uk-UA"/>
          </w:rPr>
          <m:t>P=</m:t>
        </m:r>
        <m:d>
          <m:dPr>
            <m:begChr m:val="["/>
            <m:endChr m:val="]"/>
            <m:ctrlPr>
              <w:rPr>
                <w:rFonts w:ascii="Cambria Math" w:hAnsi="Cambria Math"/>
                <w:i/>
                <w:iCs/>
                <w:sz w:val="28"/>
                <w:szCs w:val="28"/>
                <w:lang w:val="uk-UA"/>
              </w:rPr>
            </m:ctrlPr>
          </m:dPr>
          <m:e>
            <m:r>
              <w:rPr>
                <w:rFonts w:ascii="Cambria Math" w:hAnsi="Cambria Math"/>
                <w:sz w:val="28"/>
                <w:szCs w:val="28"/>
                <w:lang w:val="uk-UA"/>
              </w:rPr>
              <m:t>0,02, 0,24, 0,37, 0,28, 0,09</m:t>
            </m:r>
          </m:e>
        </m:d>
      </m:oMath>
      <w:r w:rsidR="00BA7CBA" w:rsidRPr="00F11400">
        <w:rPr>
          <w:i/>
          <w:iCs/>
          <w:sz w:val="28"/>
          <w:szCs w:val="28"/>
          <w:lang w:val="uk-UA"/>
        </w:rPr>
        <w:t xml:space="preserve">    </w:t>
      </w:r>
      <w:r w:rsidR="00BA7CBA" w:rsidRPr="00F11400">
        <w:rPr>
          <w:sz w:val="28"/>
          <w:szCs w:val="28"/>
          <w:lang w:val="ru-RU"/>
        </w:rPr>
        <w:t>(4.</w:t>
      </w:r>
      <w:r w:rsidR="00066E25">
        <w:rPr>
          <w:sz w:val="28"/>
          <w:szCs w:val="28"/>
          <w:lang w:val="ru-RU"/>
        </w:rPr>
        <w:t>5</w:t>
      </w:r>
      <w:r w:rsidR="00BA7CBA" w:rsidRPr="00F11400">
        <w:rPr>
          <w:sz w:val="28"/>
          <w:szCs w:val="28"/>
          <w:lang w:val="ru-RU"/>
        </w:rPr>
        <w:t>)</w:t>
      </w:r>
    </w:p>
    <w:p w14:paraId="56B38CCF" w14:textId="77777777" w:rsidR="00BA7CBA" w:rsidRDefault="00BA7CBA" w:rsidP="004E2D4E">
      <w:pPr>
        <w:tabs>
          <w:tab w:val="left" w:pos="851"/>
        </w:tabs>
        <w:spacing w:after="0" w:line="240" w:lineRule="auto"/>
        <w:ind w:firstLine="709"/>
        <w:jc w:val="both"/>
        <w:rPr>
          <w:rFonts w:ascii="Times New Roman" w:eastAsia="Times New Roman" w:hAnsi="Times New Roman"/>
          <w:sz w:val="28"/>
          <w:szCs w:val="28"/>
        </w:rPr>
      </w:pPr>
    </w:p>
    <w:p w14:paraId="03018628" w14:textId="7381D1A6" w:rsidR="00DE6A2D" w:rsidRPr="0035690C" w:rsidRDefault="00042594" w:rsidP="00DE6A2D">
      <w:pPr>
        <w:tabs>
          <w:tab w:val="left" w:pos="851"/>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После вычисления получаем новый вектор состояний π</w:t>
      </w:r>
      <w:r w:rsidRPr="00F90E87">
        <w:rPr>
          <w:rFonts w:ascii="Times New Roman" w:eastAsia="Times New Roman" w:hAnsi="Times New Roman"/>
          <w:sz w:val="28"/>
          <w:szCs w:val="28"/>
          <w:vertAlign w:val="subscript"/>
        </w:rPr>
        <w:t>2</w:t>
      </w:r>
      <w:r w:rsidR="00DE6A2D" w:rsidRPr="00DE6A2D">
        <w:rPr>
          <w:rFonts w:ascii="Times New Roman" w:eastAsia="Times New Roman" w:hAnsi="Times New Roman"/>
          <w:sz w:val="28"/>
          <w:szCs w:val="28"/>
        </w:rPr>
        <w:t xml:space="preserve"> </w:t>
      </w:r>
      <w:r w:rsidR="00DE6A2D">
        <w:rPr>
          <w:rFonts w:ascii="Times New Roman" w:eastAsia="Times New Roman" w:hAnsi="Times New Roman"/>
          <w:sz w:val="28"/>
          <w:szCs w:val="28"/>
        </w:rPr>
        <w:t xml:space="preserve">с </w:t>
      </w:r>
      <w:r w:rsidR="00DE6A2D" w:rsidRPr="0035690C">
        <w:rPr>
          <w:rFonts w:ascii="Times New Roman" w:eastAsia="Times New Roman" w:hAnsi="Times New Roman"/>
          <w:sz w:val="28"/>
          <w:szCs w:val="28"/>
        </w:rPr>
        <w:t>вероятност</w:t>
      </w:r>
      <w:r w:rsidR="00DE6A2D">
        <w:rPr>
          <w:rFonts w:ascii="Times New Roman" w:eastAsia="Times New Roman" w:hAnsi="Times New Roman"/>
          <w:sz w:val="28"/>
          <w:szCs w:val="28"/>
        </w:rPr>
        <w:t>ью</w:t>
      </w:r>
      <w:r w:rsidR="00DE6A2D" w:rsidRPr="0035690C">
        <w:rPr>
          <w:rFonts w:ascii="Times New Roman" w:eastAsia="Times New Roman" w:hAnsi="Times New Roman"/>
          <w:sz w:val="28"/>
          <w:szCs w:val="28"/>
        </w:rPr>
        <w:t xml:space="preserve"> пребывания:</w:t>
      </w:r>
    </w:p>
    <w:p w14:paraId="2C7FECD0" w14:textId="0C34DECF" w:rsidR="00042594" w:rsidRPr="00F90E87" w:rsidRDefault="00042594" w:rsidP="004E2D4E">
      <w:pPr>
        <w:tabs>
          <w:tab w:val="left" w:pos="851"/>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 </w:t>
      </w:r>
      <m:oMath>
        <m:r>
          <w:rPr>
            <w:rFonts w:ascii="Cambria Math" w:hAnsi="Cambria Math"/>
            <w:color w:val="000000"/>
            <w:sz w:val="28"/>
            <w:szCs w:val="28"/>
          </w:rPr>
          <m:t>S1</m:t>
        </m:r>
      </m:oMath>
      <w:r w:rsidRPr="00F90E87">
        <w:rPr>
          <w:rFonts w:ascii="Times New Roman" w:eastAsia="Times New Roman" w:hAnsi="Times New Roman"/>
          <w:sz w:val="28"/>
          <w:szCs w:val="28"/>
        </w:rPr>
        <w:t xml:space="preserve"> (безопасное): 0</w:t>
      </w:r>
      <w:r w:rsidR="00F2324E">
        <w:rPr>
          <w:rFonts w:ascii="Times New Roman" w:eastAsia="Times New Roman" w:hAnsi="Times New Roman"/>
          <w:sz w:val="28"/>
          <w:szCs w:val="28"/>
        </w:rPr>
        <w:t>,</w:t>
      </w:r>
      <w:r w:rsidRPr="00F90E87">
        <w:rPr>
          <w:rFonts w:ascii="Times New Roman" w:eastAsia="Times New Roman" w:hAnsi="Times New Roman"/>
          <w:sz w:val="28"/>
          <w:szCs w:val="28"/>
        </w:rPr>
        <w:t>02;</w:t>
      </w:r>
    </w:p>
    <w:p w14:paraId="42ACB94F" w14:textId="577DB917" w:rsidR="00042594" w:rsidRPr="00F90E87" w:rsidRDefault="00042594" w:rsidP="004E2D4E">
      <w:pPr>
        <w:tabs>
          <w:tab w:val="left" w:pos="851"/>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 </w:t>
      </w:r>
      <m:oMath>
        <m:r>
          <w:rPr>
            <w:rFonts w:ascii="Cambria Math" w:hAnsi="Cambria Math"/>
            <w:color w:val="000000"/>
            <w:sz w:val="28"/>
            <w:szCs w:val="28"/>
          </w:rPr>
          <m:t>S2</m:t>
        </m:r>
      </m:oMath>
      <w:r w:rsidR="00017E37" w:rsidRPr="00F90E87">
        <w:rPr>
          <w:rFonts w:ascii="Times New Roman" w:eastAsia="Times New Roman" w:hAnsi="Times New Roman"/>
          <w:sz w:val="28"/>
          <w:szCs w:val="28"/>
        </w:rPr>
        <w:t xml:space="preserve"> </w:t>
      </w:r>
      <w:r w:rsidRPr="00F90E87">
        <w:rPr>
          <w:rFonts w:ascii="Times New Roman" w:eastAsia="Times New Roman" w:hAnsi="Times New Roman"/>
          <w:sz w:val="28"/>
          <w:szCs w:val="28"/>
        </w:rPr>
        <w:t>(слабой угрозы): 0</w:t>
      </w:r>
      <w:r w:rsidR="00F2324E">
        <w:rPr>
          <w:rFonts w:ascii="Times New Roman" w:eastAsia="Times New Roman" w:hAnsi="Times New Roman"/>
          <w:sz w:val="28"/>
          <w:szCs w:val="28"/>
        </w:rPr>
        <w:t>,</w:t>
      </w:r>
      <w:r w:rsidRPr="00F90E87">
        <w:rPr>
          <w:rFonts w:ascii="Times New Roman" w:eastAsia="Times New Roman" w:hAnsi="Times New Roman"/>
          <w:sz w:val="28"/>
          <w:szCs w:val="28"/>
        </w:rPr>
        <w:t>24;</w:t>
      </w:r>
    </w:p>
    <w:p w14:paraId="774DEC0E" w14:textId="0D3298E0" w:rsidR="00042594" w:rsidRPr="00F90E87" w:rsidRDefault="00042594" w:rsidP="004E2D4E">
      <w:pPr>
        <w:tabs>
          <w:tab w:val="left" w:pos="851"/>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 </w:t>
      </w:r>
      <m:oMath>
        <m:r>
          <w:rPr>
            <w:rFonts w:ascii="Cambria Math" w:hAnsi="Cambria Math"/>
            <w:color w:val="000000"/>
            <w:sz w:val="28"/>
            <w:szCs w:val="28"/>
          </w:rPr>
          <m:t>S3</m:t>
        </m:r>
      </m:oMath>
      <w:r w:rsidRPr="00F90E87">
        <w:rPr>
          <w:rFonts w:ascii="Times New Roman" w:eastAsia="Times New Roman" w:hAnsi="Times New Roman"/>
          <w:sz w:val="28"/>
          <w:szCs w:val="28"/>
        </w:rPr>
        <w:t xml:space="preserve"> (сильной угрозы): 0</w:t>
      </w:r>
      <w:r w:rsidR="00F2324E">
        <w:rPr>
          <w:rFonts w:ascii="Times New Roman" w:eastAsia="Times New Roman" w:hAnsi="Times New Roman"/>
          <w:sz w:val="28"/>
          <w:szCs w:val="28"/>
        </w:rPr>
        <w:t>,</w:t>
      </w:r>
      <w:r w:rsidRPr="00F90E87">
        <w:rPr>
          <w:rFonts w:ascii="Times New Roman" w:eastAsia="Times New Roman" w:hAnsi="Times New Roman"/>
          <w:sz w:val="28"/>
          <w:szCs w:val="28"/>
        </w:rPr>
        <w:t>37;</w:t>
      </w:r>
    </w:p>
    <w:p w14:paraId="0365C58F" w14:textId="5654BF1F" w:rsidR="00042594" w:rsidRPr="00F90E87" w:rsidRDefault="00042594" w:rsidP="004E2D4E">
      <w:pPr>
        <w:tabs>
          <w:tab w:val="left" w:pos="851"/>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 </w:t>
      </w:r>
      <m:oMath>
        <m:r>
          <w:rPr>
            <w:rFonts w:ascii="Cambria Math" w:hAnsi="Cambria Math"/>
            <w:color w:val="000000"/>
            <w:sz w:val="28"/>
            <w:szCs w:val="28"/>
          </w:rPr>
          <m:t>S4</m:t>
        </m:r>
      </m:oMath>
      <w:r w:rsidRPr="00F90E87">
        <w:rPr>
          <w:rFonts w:ascii="Times New Roman" w:eastAsia="Times New Roman" w:hAnsi="Times New Roman"/>
          <w:sz w:val="28"/>
          <w:szCs w:val="28"/>
        </w:rPr>
        <w:t xml:space="preserve"> (функциональных нарушений): 0</w:t>
      </w:r>
      <w:r w:rsidR="00F2324E">
        <w:rPr>
          <w:rFonts w:ascii="Times New Roman" w:eastAsia="Times New Roman" w:hAnsi="Times New Roman"/>
          <w:sz w:val="28"/>
          <w:szCs w:val="28"/>
        </w:rPr>
        <w:t>,</w:t>
      </w:r>
      <w:r w:rsidRPr="00F90E87">
        <w:rPr>
          <w:rFonts w:ascii="Times New Roman" w:eastAsia="Times New Roman" w:hAnsi="Times New Roman"/>
          <w:sz w:val="28"/>
          <w:szCs w:val="28"/>
        </w:rPr>
        <w:t>28;</w:t>
      </w:r>
    </w:p>
    <w:p w14:paraId="7258A4C9" w14:textId="662A2D2F" w:rsidR="00042594" w:rsidRPr="00F90E87" w:rsidRDefault="00042594" w:rsidP="004E2D4E">
      <w:pPr>
        <w:tabs>
          <w:tab w:val="left" w:pos="851"/>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 </w:t>
      </w:r>
      <m:oMath>
        <m:r>
          <w:rPr>
            <w:rFonts w:ascii="Cambria Math" w:hAnsi="Cambria Math"/>
            <w:color w:val="000000"/>
            <w:sz w:val="28"/>
            <w:szCs w:val="28"/>
          </w:rPr>
          <m:t>S5</m:t>
        </m:r>
      </m:oMath>
      <w:r w:rsidRPr="00F90E87">
        <w:rPr>
          <w:rFonts w:ascii="Times New Roman" w:eastAsia="Times New Roman" w:hAnsi="Times New Roman"/>
          <w:sz w:val="28"/>
          <w:szCs w:val="28"/>
        </w:rPr>
        <w:t xml:space="preserve"> (восстановлени</w:t>
      </w:r>
      <w:r w:rsidR="00DE6A2D">
        <w:rPr>
          <w:rFonts w:ascii="Times New Roman" w:eastAsia="Times New Roman" w:hAnsi="Times New Roman"/>
          <w:sz w:val="28"/>
          <w:szCs w:val="28"/>
        </w:rPr>
        <w:t>е</w:t>
      </w:r>
      <w:r w:rsidRPr="00F90E87">
        <w:rPr>
          <w:rFonts w:ascii="Times New Roman" w:eastAsia="Times New Roman" w:hAnsi="Times New Roman"/>
          <w:sz w:val="28"/>
          <w:szCs w:val="28"/>
        </w:rPr>
        <w:t xml:space="preserve"> функциональности): 0</w:t>
      </w:r>
      <w:r w:rsidR="00F2324E">
        <w:rPr>
          <w:rFonts w:ascii="Times New Roman" w:eastAsia="Times New Roman" w:hAnsi="Times New Roman"/>
          <w:sz w:val="28"/>
          <w:szCs w:val="28"/>
        </w:rPr>
        <w:t>,</w:t>
      </w:r>
      <w:r w:rsidRPr="00F90E87">
        <w:rPr>
          <w:rFonts w:ascii="Times New Roman" w:eastAsia="Times New Roman" w:hAnsi="Times New Roman"/>
          <w:sz w:val="28"/>
          <w:szCs w:val="28"/>
        </w:rPr>
        <w:t>09.</w:t>
      </w:r>
    </w:p>
    <w:p w14:paraId="4DB6A8CE" w14:textId="7B9FA6EE" w:rsidR="00042594" w:rsidRPr="00F90E87" w:rsidRDefault="000C2D69" w:rsidP="004E2D4E">
      <w:pPr>
        <w:tabs>
          <w:tab w:val="left" w:pos="851"/>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Графическая модель на </w:t>
      </w:r>
      <w:r w:rsidR="006B2917" w:rsidRPr="00F01DFE">
        <w:rPr>
          <w:rFonts w:ascii="Times New Roman" w:hAnsi="Times New Roman"/>
          <w:sz w:val="28"/>
          <w:szCs w:val="28"/>
        </w:rPr>
        <w:t>рис</w:t>
      </w:r>
      <w:r w:rsidR="006B2917">
        <w:rPr>
          <w:rFonts w:ascii="Times New Roman" w:hAnsi="Times New Roman"/>
          <w:sz w:val="28"/>
          <w:szCs w:val="28"/>
        </w:rPr>
        <w:t>ун</w:t>
      </w:r>
      <w:r w:rsidR="006B2917" w:rsidRPr="006B2917">
        <w:rPr>
          <w:rFonts w:ascii="Times New Roman" w:hAnsi="Times New Roman"/>
          <w:sz w:val="28"/>
          <w:szCs w:val="28"/>
        </w:rPr>
        <w:t>ке</w:t>
      </w:r>
      <w:r w:rsidR="00042594" w:rsidRPr="00F90E87">
        <w:rPr>
          <w:rFonts w:ascii="Times New Roman" w:eastAsia="Times New Roman" w:hAnsi="Times New Roman"/>
          <w:sz w:val="28"/>
          <w:szCs w:val="28"/>
        </w:rPr>
        <w:t xml:space="preserve"> 4.</w:t>
      </w:r>
      <w:r w:rsidR="00A60F1D">
        <w:rPr>
          <w:rFonts w:ascii="Times New Roman" w:eastAsia="Times New Roman" w:hAnsi="Times New Roman"/>
          <w:sz w:val="28"/>
          <w:szCs w:val="28"/>
        </w:rPr>
        <w:t>4</w:t>
      </w:r>
      <w:r w:rsidR="00042594" w:rsidRPr="00F90E87">
        <w:rPr>
          <w:rFonts w:ascii="Times New Roman" w:eastAsia="Times New Roman" w:hAnsi="Times New Roman"/>
          <w:sz w:val="28"/>
          <w:szCs w:val="28"/>
        </w:rPr>
        <w:t xml:space="preserve"> отражает изменение функционального состояния </w:t>
      </w:r>
      <w:r>
        <w:rPr>
          <w:rFonts w:ascii="Times New Roman" w:eastAsia="Times New Roman" w:hAnsi="Times New Roman"/>
          <w:sz w:val="28"/>
          <w:szCs w:val="28"/>
        </w:rPr>
        <w:t xml:space="preserve">ЦД </w:t>
      </w:r>
      <w:r w:rsidR="00042594" w:rsidRPr="00F90E87">
        <w:rPr>
          <w:rFonts w:ascii="Times New Roman" w:eastAsia="Times New Roman" w:hAnsi="Times New Roman"/>
          <w:sz w:val="28"/>
          <w:szCs w:val="28"/>
        </w:rPr>
        <w:t>во времени</w:t>
      </w:r>
      <w:r w:rsidR="00DE6A2D">
        <w:rPr>
          <w:rFonts w:ascii="Times New Roman" w:eastAsia="Times New Roman" w:hAnsi="Times New Roman"/>
          <w:sz w:val="28"/>
          <w:szCs w:val="28"/>
        </w:rPr>
        <w:t>:</w:t>
      </w:r>
      <w:r w:rsidR="00042594" w:rsidRPr="00F90E87">
        <w:rPr>
          <w:rFonts w:ascii="Times New Roman" w:eastAsia="Times New Roman" w:hAnsi="Times New Roman"/>
          <w:sz w:val="28"/>
          <w:szCs w:val="28"/>
        </w:rPr>
        <w:t xml:space="preserve"> в начале система находится в состоянии </w:t>
      </w:r>
      <m:oMath>
        <m:r>
          <w:rPr>
            <w:rFonts w:ascii="Cambria Math" w:hAnsi="Cambria Math"/>
            <w:color w:val="000000"/>
            <w:sz w:val="28"/>
            <w:szCs w:val="28"/>
          </w:rPr>
          <m:t>S3</m:t>
        </m:r>
      </m:oMath>
      <w:r w:rsidR="00042594" w:rsidRPr="00F90E87">
        <w:rPr>
          <w:rFonts w:ascii="Times New Roman" w:eastAsia="Times New Roman" w:hAnsi="Times New Roman"/>
          <w:sz w:val="28"/>
          <w:szCs w:val="28"/>
        </w:rPr>
        <w:t xml:space="preserve"> (</w:t>
      </w:r>
      <w:r w:rsidR="003C7B2C" w:rsidRPr="0035690C">
        <w:rPr>
          <w:rFonts w:ascii="Times New Roman" w:eastAsia="Times New Roman" w:hAnsi="Times New Roman"/>
          <w:sz w:val="28"/>
          <w:szCs w:val="28"/>
        </w:rPr>
        <w:t>сильной угрозы</w:t>
      </w:r>
      <w:r w:rsidR="00042594" w:rsidRPr="00F90E87">
        <w:rPr>
          <w:rFonts w:ascii="Times New Roman" w:eastAsia="Times New Roman" w:hAnsi="Times New Roman"/>
          <w:sz w:val="28"/>
          <w:szCs w:val="28"/>
        </w:rPr>
        <w:t>), но со временем состояния</w:t>
      </w:r>
      <w:r>
        <w:rPr>
          <w:rFonts w:ascii="Times New Roman" w:eastAsia="Times New Roman" w:hAnsi="Times New Roman"/>
          <w:sz w:val="28"/>
          <w:szCs w:val="28"/>
        </w:rPr>
        <w:t xml:space="preserve"> </w:t>
      </w:r>
      <w:r w:rsidR="00042594" w:rsidRPr="00F90E87">
        <w:rPr>
          <w:rFonts w:ascii="Times New Roman" w:eastAsia="Times New Roman" w:hAnsi="Times New Roman"/>
          <w:sz w:val="28"/>
          <w:szCs w:val="28"/>
        </w:rPr>
        <w:t>меняются в зависимости от мер, которые были осуществлены.</w:t>
      </w:r>
    </w:p>
    <w:p w14:paraId="7376D55A" w14:textId="77777777" w:rsidR="00042594" w:rsidRPr="00F90E87" w:rsidRDefault="00042594" w:rsidP="004E2D4E">
      <w:pPr>
        <w:tabs>
          <w:tab w:val="left" w:pos="851"/>
        </w:tabs>
        <w:spacing w:after="0" w:line="240" w:lineRule="auto"/>
        <w:ind w:firstLine="709"/>
        <w:jc w:val="both"/>
        <w:rPr>
          <w:rFonts w:ascii="Times New Roman" w:eastAsia="Times New Roman" w:hAnsi="Times New Roman"/>
          <w:sz w:val="28"/>
          <w:szCs w:val="28"/>
        </w:rPr>
      </w:pPr>
    </w:p>
    <w:p w14:paraId="30E3DAD4" w14:textId="2D6F38FA" w:rsidR="00042594" w:rsidRPr="00F90E87" w:rsidRDefault="00835771" w:rsidP="00F01DFE">
      <w:pPr>
        <w:tabs>
          <w:tab w:val="left" w:pos="851"/>
        </w:tabs>
        <w:spacing w:after="0" w:line="240" w:lineRule="auto"/>
        <w:ind w:firstLine="426"/>
        <w:jc w:val="center"/>
        <w:rPr>
          <w:rFonts w:ascii="Times New Roman" w:eastAsia="Times New Roman" w:hAnsi="Times New Roman"/>
          <w:sz w:val="28"/>
          <w:szCs w:val="28"/>
        </w:rPr>
      </w:pPr>
      <w:r w:rsidRPr="001367E0">
        <w:rPr>
          <w:noProof/>
          <w:sz w:val="28"/>
          <w:szCs w:val="28"/>
          <w:lang w:val="en-US"/>
        </w:rPr>
        <w:drawing>
          <wp:inline distT="0" distB="0" distL="0" distR="0" wp14:anchorId="3C31C814" wp14:editId="6CD7CA0D">
            <wp:extent cx="4019550" cy="2824480"/>
            <wp:effectExtent l="0" t="0" r="0" b="0"/>
            <wp:docPr id="291"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19550" cy="2824480"/>
                    </a:xfrm>
                    <a:prstGeom prst="rect">
                      <a:avLst/>
                    </a:prstGeom>
                    <a:noFill/>
                    <a:ln>
                      <a:noFill/>
                    </a:ln>
                  </pic:spPr>
                </pic:pic>
              </a:graphicData>
            </a:graphic>
          </wp:inline>
        </w:drawing>
      </w:r>
    </w:p>
    <w:p w14:paraId="304EB7AE" w14:textId="0CE78CB6" w:rsidR="00042594" w:rsidRPr="00F90E87" w:rsidRDefault="00042594" w:rsidP="004E2D4E">
      <w:pPr>
        <w:tabs>
          <w:tab w:val="left" w:pos="851"/>
        </w:tabs>
        <w:spacing w:after="0" w:line="240" w:lineRule="auto"/>
        <w:ind w:firstLine="709"/>
        <w:jc w:val="center"/>
        <w:rPr>
          <w:rFonts w:ascii="Times New Roman" w:eastAsia="Times New Roman" w:hAnsi="Times New Roman"/>
          <w:sz w:val="28"/>
          <w:szCs w:val="28"/>
        </w:rPr>
      </w:pPr>
      <w:r w:rsidRPr="00F90E87">
        <w:rPr>
          <w:rFonts w:ascii="Times New Roman" w:eastAsia="Times New Roman" w:hAnsi="Times New Roman"/>
          <w:sz w:val="28"/>
          <w:szCs w:val="28"/>
        </w:rPr>
        <w:t>Рисунок 4.</w:t>
      </w:r>
      <w:r w:rsidR="00A60F1D">
        <w:rPr>
          <w:rFonts w:ascii="Times New Roman" w:eastAsia="Times New Roman" w:hAnsi="Times New Roman"/>
          <w:sz w:val="28"/>
          <w:szCs w:val="28"/>
        </w:rPr>
        <w:t>4</w:t>
      </w:r>
      <w:r w:rsidRPr="00F90E87">
        <w:rPr>
          <w:rFonts w:ascii="Times New Roman" w:eastAsia="Times New Roman" w:hAnsi="Times New Roman"/>
          <w:sz w:val="28"/>
          <w:szCs w:val="28"/>
        </w:rPr>
        <w:t xml:space="preserve"> - Изменения состояния </w:t>
      </w:r>
      <w:r w:rsidR="00B84614">
        <w:rPr>
          <w:rFonts w:ascii="Times New Roman" w:eastAsia="Times New Roman" w:hAnsi="Times New Roman"/>
          <w:sz w:val="28"/>
          <w:szCs w:val="28"/>
        </w:rPr>
        <w:t xml:space="preserve">ЦД </w:t>
      </w:r>
      <w:r w:rsidRPr="00F90E87">
        <w:rPr>
          <w:rFonts w:ascii="Times New Roman" w:eastAsia="Times New Roman" w:hAnsi="Times New Roman"/>
          <w:sz w:val="28"/>
          <w:szCs w:val="28"/>
        </w:rPr>
        <w:t>во времени</w:t>
      </w:r>
    </w:p>
    <w:p w14:paraId="56E95EAF" w14:textId="77777777" w:rsidR="00042594" w:rsidRPr="00F90E87" w:rsidRDefault="00042594" w:rsidP="004E2D4E">
      <w:pPr>
        <w:tabs>
          <w:tab w:val="left" w:pos="851"/>
        </w:tabs>
        <w:spacing w:after="0" w:line="240" w:lineRule="auto"/>
        <w:ind w:firstLine="709"/>
        <w:jc w:val="both"/>
        <w:rPr>
          <w:rFonts w:ascii="Times New Roman" w:eastAsia="Times New Roman" w:hAnsi="Times New Roman"/>
          <w:sz w:val="28"/>
          <w:szCs w:val="28"/>
        </w:rPr>
      </w:pPr>
    </w:p>
    <w:p w14:paraId="51E23C8F" w14:textId="71350977" w:rsidR="00602BC6" w:rsidRDefault="00042594" w:rsidP="004E2D4E">
      <w:pPr>
        <w:tabs>
          <w:tab w:val="left" w:pos="851"/>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Для наглядной демонстрации эффективности предложенной методики и динамики изменений состояний системы </w:t>
      </w:r>
      <w:r w:rsidR="00602BC6">
        <w:rPr>
          <w:rFonts w:ascii="Times New Roman" w:eastAsia="Times New Roman" w:hAnsi="Times New Roman"/>
          <w:sz w:val="28"/>
          <w:szCs w:val="28"/>
        </w:rPr>
        <w:t xml:space="preserve">были построены </w:t>
      </w:r>
      <w:r w:rsidRPr="00F90E87">
        <w:rPr>
          <w:rFonts w:ascii="Times New Roman" w:eastAsia="Times New Roman" w:hAnsi="Times New Roman"/>
          <w:sz w:val="28"/>
          <w:szCs w:val="28"/>
        </w:rPr>
        <w:t>трехмерные графики (</w:t>
      </w:r>
      <w:r w:rsidR="006B2917" w:rsidRPr="00F01DFE">
        <w:rPr>
          <w:rFonts w:ascii="Times New Roman" w:hAnsi="Times New Roman"/>
          <w:sz w:val="28"/>
          <w:szCs w:val="28"/>
        </w:rPr>
        <w:t>рис</w:t>
      </w:r>
      <w:r w:rsidR="006B2917">
        <w:rPr>
          <w:rFonts w:ascii="Times New Roman" w:hAnsi="Times New Roman"/>
          <w:sz w:val="28"/>
          <w:szCs w:val="28"/>
        </w:rPr>
        <w:t>ун</w:t>
      </w:r>
      <w:r w:rsidR="006B2917" w:rsidRPr="006B2917">
        <w:rPr>
          <w:rFonts w:ascii="Times New Roman" w:hAnsi="Times New Roman"/>
          <w:sz w:val="28"/>
          <w:szCs w:val="28"/>
        </w:rPr>
        <w:t>к</w:t>
      </w:r>
      <w:r w:rsidR="006B2917">
        <w:rPr>
          <w:rFonts w:ascii="Times New Roman" w:hAnsi="Times New Roman"/>
          <w:sz w:val="28"/>
          <w:szCs w:val="28"/>
        </w:rPr>
        <w:t>и</w:t>
      </w:r>
      <w:r w:rsidR="00B84614">
        <w:rPr>
          <w:rFonts w:ascii="Times New Roman" w:eastAsia="Times New Roman" w:hAnsi="Times New Roman"/>
          <w:sz w:val="28"/>
          <w:szCs w:val="28"/>
        </w:rPr>
        <w:t xml:space="preserve"> 4.</w:t>
      </w:r>
      <w:r w:rsidR="00A60F1D">
        <w:rPr>
          <w:rFonts w:ascii="Times New Roman" w:eastAsia="Times New Roman" w:hAnsi="Times New Roman"/>
          <w:sz w:val="28"/>
          <w:szCs w:val="28"/>
        </w:rPr>
        <w:t>5</w:t>
      </w:r>
      <w:r w:rsidR="00B84614">
        <w:rPr>
          <w:rFonts w:ascii="Times New Roman" w:eastAsia="Times New Roman" w:hAnsi="Times New Roman"/>
          <w:sz w:val="28"/>
          <w:szCs w:val="28"/>
        </w:rPr>
        <w:t xml:space="preserve">, </w:t>
      </w:r>
      <w:r w:rsidR="00602BC6">
        <w:rPr>
          <w:rFonts w:ascii="Times New Roman" w:eastAsia="Times New Roman" w:hAnsi="Times New Roman"/>
          <w:sz w:val="28"/>
          <w:szCs w:val="28"/>
        </w:rPr>
        <w:t>а-</w:t>
      </w:r>
      <w:r w:rsidR="00872209">
        <w:rPr>
          <w:rFonts w:ascii="Times New Roman" w:eastAsia="Times New Roman" w:hAnsi="Times New Roman"/>
          <w:sz w:val="28"/>
          <w:szCs w:val="28"/>
        </w:rPr>
        <w:t>в</w:t>
      </w:r>
      <w:r w:rsidR="00602BC6">
        <w:rPr>
          <w:rFonts w:ascii="Times New Roman" w:eastAsia="Times New Roman" w:hAnsi="Times New Roman"/>
          <w:sz w:val="28"/>
          <w:szCs w:val="28"/>
        </w:rPr>
        <w:t>), позволяющие лучше визуализировать эффекты:</w:t>
      </w:r>
    </w:p>
    <w:p w14:paraId="6F3A23BF" w14:textId="77777777" w:rsidR="00602BC6" w:rsidRDefault="00602BC6" w:rsidP="004E2D4E">
      <w:pPr>
        <w:tabs>
          <w:tab w:val="left" w:pos="851"/>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реакция</w:t>
      </w:r>
      <w:r w:rsidR="00042594" w:rsidRPr="00F90E87">
        <w:rPr>
          <w:rFonts w:ascii="Times New Roman" w:eastAsia="Times New Roman" w:hAnsi="Times New Roman"/>
          <w:sz w:val="28"/>
          <w:szCs w:val="28"/>
        </w:rPr>
        <w:t xml:space="preserve"> систем</w:t>
      </w:r>
      <w:r>
        <w:rPr>
          <w:rFonts w:ascii="Times New Roman" w:eastAsia="Times New Roman" w:hAnsi="Times New Roman"/>
          <w:sz w:val="28"/>
          <w:szCs w:val="28"/>
        </w:rPr>
        <w:t>ы</w:t>
      </w:r>
      <w:r w:rsidR="00042594" w:rsidRPr="00F90E87">
        <w:rPr>
          <w:rFonts w:ascii="Times New Roman" w:eastAsia="Times New Roman" w:hAnsi="Times New Roman"/>
          <w:sz w:val="28"/>
          <w:szCs w:val="28"/>
        </w:rPr>
        <w:t xml:space="preserve"> на принятие мер по кибергигиене</w:t>
      </w:r>
      <w:r>
        <w:rPr>
          <w:rFonts w:ascii="Times New Roman" w:eastAsia="Times New Roman" w:hAnsi="Times New Roman"/>
          <w:sz w:val="28"/>
          <w:szCs w:val="28"/>
        </w:rPr>
        <w:t>;</w:t>
      </w:r>
    </w:p>
    <w:p w14:paraId="247A4283" w14:textId="77777777" w:rsidR="00602BC6" w:rsidRDefault="00602BC6" w:rsidP="004E2D4E">
      <w:pPr>
        <w:tabs>
          <w:tab w:val="left" w:pos="851"/>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изменение вероятности</w:t>
      </w:r>
      <w:r w:rsidR="00042594" w:rsidRPr="00F90E87">
        <w:rPr>
          <w:rFonts w:ascii="Times New Roman" w:eastAsia="Times New Roman" w:hAnsi="Times New Roman"/>
          <w:sz w:val="28"/>
          <w:szCs w:val="28"/>
        </w:rPr>
        <w:t xml:space="preserve"> пребывания </w:t>
      </w:r>
      <w:r>
        <w:rPr>
          <w:rFonts w:ascii="Times New Roman" w:eastAsia="Times New Roman" w:hAnsi="Times New Roman"/>
          <w:sz w:val="28"/>
          <w:szCs w:val="28"/>
        </w:rPr>
        <w:t xml:space="preserve">ЦД </w:t>
      </w:r>
      <w:r w:rsidR="00042594" w:rsidRPr="00F90E87">
        <w:rPr>
          <w:rFonts w:ascii="Times New Roman" w:eastAsia="Times New Roman" w:hAnsi="Times New Roman"/>
          <w:sz w:val="28"/>
          <w:szCs w:val="28"/>
        </w:rPr>
        <w:t>в определенном функциональном состоянии</w:t>
      </w:r>
      <w:r>
        <w:rPr>
          <w:rFonts w:ascii="Times New Roman" w:eastAsia="Times New Roman" w:hAnsi="Times New Roman"/>
          <w:sz w:val="28"/>
          <w:szCs w:val="28"/>
        </w:rPr>
        <w:t>.</w:t>
      </w:r>
    </w:p>
    <w:p w14:paraId="01565344" w14:textId="77777777" w:rsidR="00042594" w:rsidRPr="00F90E87" w:rsidRDefault="00042594" w:rsidP="00F01DFE">
      <w:pPr>
        <w:tabs>
          <w:tab w:val="left" w:pos="851"/>
        </w:tabs>
        <w:spacing w:after="0" w:line="240" w:lineRule="auto"/>
        <w:ind w:firstLine="426"/>
        <w:jc w:val="both"/>
        <w:rPr>
          <w:rFonts w:ascii="Times New Roman" w:eastAsia="Times New Roman" w:hAnsi="Times New Roman"/>
          <w:sz w:val="28"/>
          <w:szCs w:val="28"/>
        </w:rPr>
      </w:pPr>
    </w:p>
    <w:tbl>
      <w:tblPr>
        <w:tblW w:w="0" w:type="auto"/>
        <w:tblLook w:val="04A0" w:firstRow="1" w:lastRow="0" w:firstColumn="1" w:lastColumn="0" w:noHBand="0" w:noVBand="1"/>
      </w:tblPr>
      <w:tblGrid>
        <w:gridCol w:w="3039"/>
        <w:gridCol w:w="3143"/>
        <w:gridCol w:w="3172"/>
      </w:tblGrid>
      <w:tr w:rsidR="00042594" w:rsidRPr="001367E0" w14:paraId="69219B74" w14:textId="77777777">
        <w:tc>
          <w:tcPr>
            <w:tcW w:w="3417" w:type="dxa"/>
          </w:tcPr>
          <w:p w14:paraId="67C5099A" w14:textId="5FF60EB8" w:rsidR="00042594" w:rsidRPr="001367E0" w:rsidRDefault="00835771" w:rsidP="00F01DFE">
            <w:pPr>
              <w:tabs>
                <w:tab w:val="left" w:pos="851"/>
              </w:tabs>
              <w:spacing w:after="0" w:line="240" w:lineRule="auto"/>
              <w:jc w:val="center"/>
              <w:rPr>
                <w:rFonts w:ascii="Times New Roman" w:eastAsia="Times New Roman" w:hAnsi="Times New Roman"/>
                <w:sz w:val="28"/>
                <w:szCs w:val="28"/>
              </w:rPr>
            </w:pPr>
            <w:r w:rsidRPr="001367E0">
              <w:rPr>
                <w:rFonts w:ascii="Times New Roman" w:hAnsi="Times New Roman"/>
                <w:noProof/>
                <w:sz w:val="28"/>
                <w:szCs w:val="28"/>
                <w:lang w:val="en-US"/>
              </w:rPr>
              <w:drawing>
                <wp:inline distT="0" distB="0" distL="0" distR="0" wp14:anchorId="5CD56CCC" wp14:editId="6A8A8AA7">
                  <wp:extent cx="2054860" cy="1955800"/>
                  <wp:effectExtent l="0" t="0" r="2540" b="6350"/>
                  <wp:docPr id="29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36" cstate="print">
                            <a:extLst>
                              <a:ext uri="{28A0092B-C50C-407E-A947-70E740481C1C}">
                                <a14:useLocalDpi xmlns:a14="http://schemas.microsoft.com/office/drawing/2010/main" val="0"/>
                              </a:ext>
                            </a:extLst>
                          </a:blip>
                          <a:srcRect l="4637" t="1454"/>
                          <a:stretch>
                            <a:fillRect/>
                          </a:stretch>
                        </pic:blipFill>
                        <pic:spPr bwMode="auto">
                          <a:xfrm>
                            <a:off x="0" y="0"/>
                            <a:ext cx="2054860" cy="1955800"/>
                          </a:xfrm>
                          <a:prstGeom prst="rect">
                            <a:avLst/>
                          </a:prstGeom>
                          <a:noFill/>
                          <a:ln>
                            <a:noFill/>
                          </a:ln>
                        </pic:spPr>
                      </pic:pic>
                    </a:graphicData>
                  </a:graphic>
                </wp:inline>
              </w:drawing>
            </w:r>
          </w:p>
        </w:tc>
        <w:tc>
          <w:tcPr>
            <w:tcW w:w="3522" w:type="dxa"/>
          </w:tcPr>
          <w:p w14:paraId="0D0E581A" w14:textId="03E5EEE4" w:rsidR="00042594" w:rsidRPr="001367E0" w:rsidRDefault="00835771" w:rsidP="00F01DFE">
            <w:pPr>
              <w:tabs>
                <w:tab w:val="left" w:pos="851"/>
              </w:tabs>
              <w:spacing w:after="0" w:line="240" w:lineRule="auto"/>
              <w:jc w:val="both"/>
              <w:rPr>
                <w:rFonts w:ascii="Times New Roman" w:eastAsia="Times New Roman" w:hAnsi="Times New Roman"/>
                <w:sz w:val="28"/>
                <w:szCs w:val="28"/>
              </w:rPr>
            </w:pPr>
            <w:r w:rsidRPr="001367E0">
              <w:rPr>
                <w:rFonts w:ascii="Times New Roman" w:hAnsi="Times New Roman"/>
                <w:noProof/>
                <w:sz w:val="28"/>
                <w:szCs w:val="28"/>
                <w:lang w:val="en-US"/>
              </w:rPr>
              <w:drawing>
                <wp:inline distT="0" distB="0" distL="0" distR="0" wp14:anchorId="02BBBD88" wp14:editId="1007521D">
                  <wp:extent cx="2127250" cy="1810385"/>
                  <wp:effectExtent l="0" t="0" r="6350" b="0"/>
                  <wp:docPr id="2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27250" cy="1810385"/>
                          </a:xfrm>
                          <a:prstGeom prst="rect">
                            <a:avLst/>
                          </a:prstGeom>
                          <a:noFill/>
                          <a:ln>
                            <a:noFill/>
                          </a:ln>
                        </pic:spPr>
                      </pic:pic>
                    </a:graphicData>
                  </a:graphic>
                </wp:inline>
              </w:drawing>
            </w:r>
          </w:p>
        </w:tc>
        <w:tc>
          <w:tcPr>
            <w:tcW w:w="3550" w:type="dxa"/>
          </w:tcPr>
          <w:p w14:paraId="7A56A5BF" w14:textId="1818B995" w:rsidR="00042594" w:rsidRPr="001367E0" w:rsidRDefault="00835771" w:rsidP="00F01DFE">
            <w:pPr>
              <w:tabs>
                <w:tab w:val="left" w:pos="851"/>
              </w:tabs>
              <w:spacing w:after="0" w:line="240" w:lineRule="auto"/>
              <w:jc w:val="both"/>
              <w:rPr>
                <w:rFonts w:ascii="Times New Roman" w:eastAsia="Times New Roman" w:hAnsi="Times New Roman"/>
                <w:sz w:val="28"/>
                <w:szCs w:val="28"/>
              </w:rPr>
            </w:pPr>
            <w:r w:rsidRPr="001367E0">
              <w:rPr>
                <w:rFonts w:ascii="Times New Roman" w:hAnsi="Times New Roman"/>
                <w:noProof/>
                <w:sz w:val="28"/>
                <w:szCs w:val="28"/>
                <w:lang w:val="en-US"/>
              </w:rPr>
              <w:drawing>
                <wp:inline distT="0" distB="0" distL="0" distR="0" wp14:anchorId="7762C1B3" wp14:editId="29B4CC92">
                  <wp:extent cx="2154555" cy="1864995"/>
                  <wp:effectExtent l="0" t="0" r="0" b="1905"/>
                  <wp:docPr id="294"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54555" cy="1864995"/>
                          </a:xfrm>
                          <a:prstGeom prst="rect">
                            <a:avLst/>
                          </a:prstGeom>
                          <a:noFill/>
                          <a:ln>
                            <a:noFill/>
                          </a:ln>
                        </pic:spPr>
                      </pic:pic>
                    </a:graphicData>
                  </a:graphic>
                </wp:inline>
              </w:drawing>
            </w:r>
          </w:p>
        </w:tc>
      </w:tr>
      <w:tr w:rsidR="00042594" w:rsidRPr="001367E0" w14:paraId="772E7A19" w14:textId="77777777">
        <w:tc>
          <w:tcPr>
            <w:tcW w:w="3417" w:type="dxa"/>
          </w:tcPr>
          <w:p w14:paraId="49558FC6" w14:textId="77777777" w:rsidR="00042594" w:rsidRPr="001367E0" w:rsidRDefault="00042594" w:rsidP="00F01DFE">
            <w:pPr>
              <w:tabs>
                <w:tab w:val="left" w:pos="851"/>
              </w:tabs>
              <w:spacing w:after="0" w:line="240" w:lineRule="auto"/>
              <w:ind w:firstLine="426"/>
              <w:jc w:val="center"/>
              <w:rPr>
                <w:rFonts w:ascii="Times New Roman" w:eastAsia="Times New Roman" w:hAnsi="Times New Roman"/>
                <w:sz w:val="28"/>
                <w:szCs w:val="28"/>
              </w:rPr>
            </w:pPr>
            <w:r w:rsidRPr="001367E0">
              <w:rPr>
                <w:rFonts w:ascii="Times New Roman" w:eastAsia="Times New Roman" w:hAnsi="Times New Roman"/>
                <w:sz w:val="28"/>
                <w:szCs w:val="28"/>
              </w:rPr>
              <w:t>а) трехмерная столбчатая диаграмма</w:t>
            </w:r>
          </w:p>
          <w:p w14:paraId="72798893" w14:textId="77777777" w:rsidR="00042594" w:rsidRPr="001367E0" w:rsidRDefault="00042594" w:rsidP="00F01DFE">
            <w:pPr>
              <w:tabs>
                <w:tab w:val="left" w:pos="851"/>
              </w:tabs>
              <w:spacing w:after="0" w:line="240" w:lineRule="auto"/>
              <w:jc w:val="center"/>
              <w:rPr>
                <w:rFonts w:ascii="Times New Roman" w:eastAsia="Times New Roman" w:hAnsi="Times New Roman"/>
                <w:sz w:val="28"/>
                <w:szCs w:val="28"/>
              </w:rPr>
            </w:pPr>
          </w:p>
        </w:tc>
        <w:tc>
          <w:tcPr>
            <w:tcW w:w="3522" w:type="dxa"/>
          </w:tcPr>
          <w:p w14:paraId="3B7973F3" w14:textId="77777777" w:rsidR="00042594" w:rsidRPr="0035690C" w:rsidRDefault="00042594" w:rsidP="00F01DFE">
            <w:pPr>
              <w:tabs>
                <w:tab w:val="left" w:pos="851"/>
              </w:tabs>
              <w:spacing w:after="0" w:line="240" w:lineRule="auto"/>
              <w:jc w:val="center"/>
              <w:rPr>
                <w:rFonts w:ascii="Times New Roman" w:eastAsia="Times New Roman" w:hAnsi="Times New Roman"/>
                <w:sz w:val="28"/>
                <w:szCs w:val="28"/>
              </w:rPr>
            </w:pPr>
            <w:r w:rsidRPr="0035690C">
              <w:rPr>
                <w:rFonts w:ascii="Times New Roman" w:eastAsia="Times New Roman" w:hAnsi="Times New Roman"/>
                <w:sz w:val="28"/>
                <w:szCs w:val="28"/>
              </w:rPr>
              <w:t>б) трехмерный</w:t>
            </w:r>
            <w:r w:rsidRPr="0035690C">
              <w:rPr>
                <w:rFonts w:ascii="Times New Roman" w:hAnsi="Times New Roman"/>
                <w:sz w:val="28"/>
                <w:szCs w:val="28"/>
                <w:lang w:val="uk-UA"/>
              </w:rPr>
              <w:t xml:space="preserve"> поверхностный график</w:t>
            </w:r>
          </w:p>
        </w:tc>
        <w:tc>
          <w:tcPr>
            <w:tcW w:w="3550" w:type="dxa"/>
          </w:tcPr>
          <w:p w14:paraId="3D62178E" w14:textId="435BEAA2" w:rsidR="00042594" w:rsidRPr="0035690C" w:rsidRDefault="00872209" w:rsidP="00F01DFE">
            <w:pPr>
              <w:tabs>
                <w:tab w:val="left" w:pos="851"/>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в</w:t>
            </w:r>
            <w:r w:rsidR="00042594" w:rsidRPr="0035690C">
              <w:rPr>
                <w:rFonts w:ascii="Times New Roman" w:eastAsia="Times New Roman" w:hAnsi="Times New Roman"/>
                <w:sz w:val="28"/>
                <w:szCs w:val="28"/>
              </w:rPr>
              <w:t xml:space="preserve">) </w:t>
            </w:r>
            <w:r w:rsidR="00042594" w:rsidRPr="0035690C">
              <w:rPr>
                <w:rFonts w:ascii="Times New Roman" w:hAnsi="Times New Roman"/>
                <w:noProof/>
                <w:sz w:val="28"/>
                <w:szCs w:val="28"/>
              </w:rPr>
              <w:t>трехмерный линейный граф</w:t>
            </w:r>
            <w:r w:rsidR="005B4332" w:rsidRPr="0035690C">
              <w:rPr>
                <w:rFonts w:ascii="Times New Roman" w:hAnsi="Times New Roman"/>
                <w:noProof/>
                <w:sz w:val="28"/>
                <w:szCs w:val="28"/>
              </w:rPr>
              <w:t>и</w:t>
            </w:r>
            <w:r w:rsidR="00042594" w:rsidRPr="0035690C">
              <w:rPr>
                <w:rFonts w:ascii="Times New Roman" w:hAnsi="Times New Roman"/>
                <w:noProof/>
                <w:sz w:val="28"/>
                <w:szCs w:val="28"/>
              </w:rPr>
              <w:t>к</w:t>
            </w:r>
          </w:p>
        </w:tc>
      </w:tr>
    </w:tbl>
    <w:p w14:paraId="4D0F1747" w14:textId="5E0DDC5B" w:rsidR="00042594" w:rsidRPr="00F90E87" w:rsidRDefault="00042594" w:rsidP="004E2D4E">
      <w:pPr>
        <w:tabs>
          <w:tab w:val="left" w:pos="851"/>
        </w:tabs>
        <w:spacing w:after="0" w:line="240" w:lineRule="auto"/>
        <w:ind w:firstLine="709"/>
        <w:jc w:val="center"/>
        <w:rPr>
          <w:rFonts w:ascii="Times New Roman" w:eastAsia="Times New Roman" w:hAnsi="Times New Roman"/>
          <w:sz w:val="28"/>
          <w:szCs w:val="28"/>
        </w:rPr>
      </w:pPr>
      <w:r w:rsidRPr="00F90E87">
        <w:rPr>
          <w:rFonts w:ascii="Times New Roman" w:eastAsia="Times New Roman" w:hAnsi="Times New Roman"/>
          <w:sz w:val="28"/>
          <w:szCs w:val="28"/>
        </w:rPr>
        <w:t>Рисунок 4.</w:t>
      </w:r>
      <w:r w:rsidR="00A60F1D">
        <w:rPr>
          <w:rFonts w:ascii="Times New Roman" w:eastAsia="Times New Roman" w:hAnsi="Times New Roman"/>
          <w:sz w:val="28"/>
          <w:szCs w:val="28"/>
        </w:rPr>
        <w:t>5</w:t>
      </w:r>
      <w:r w:rsidRPr="00F90E87">
        <w:rPr>
          <w:rFonts w:ascii="Times New Roman" w:eastAsia="Times New Roman" w:hAnsi="Times New Roman"/>
          <w:sz w:val="28"/>
          <w:szCs w:val="28"/>
        </w:rPr>
        <w:t xml:space="preserve"> - Трехмерные графики вероятности перехода состояния </w:t>
      </w:r>
      <w:r w:rsidR="00D36041">
        <w:rPr>
          <w:rFonts w:ascii="Times New Roman" w:eastAsia="Times New Roman" w:hAnsi="Times New Roman"/>
          <w:sz w:val="28"/>
          <w:szCs w:val="28"/>
        </w:rPr>
        <w:t>ЦД</w:t>
      </w:r>
      <w:r w:rsidR="00D36041" w:rsidRPr="00F90E87">
        <w:rPr>
          <w:rFonts w:ascii="Times New Roman" w:eastAsia="Times New Roman" w:hAnsi="Times New Roman"/>
          <w:sz w:val="28"/>
          <w:szCs w:val="28"/>
        </w:rPr>
        <w:t xml:space="preserve"> </w:t>
      </w:r>
      <w:r w:rsidRPr="00F90E87">
        <w:rPr>
          <w:rFonts w:ascii="Times New Roman" w:eastAsia="Times New Roman" w:hAnsi="Times New Roman"/>
          <w:sz w:val="28"/>
          <w:szCs w:val="28"/>
        </w:rPr>
        <w:t xml:space="preserve">системы управления </w:t>
      </w:r>
      <w:r w:rsidR="0035690C">
        <w:rPr>
          <w:rFonts w:ascii="Times New Roman" w:eastAsia="Times New Roman" w:hAnsi="Times New Roman"/>
          <w:sz w:val="28"/>
          <w:szCs w:val="28"/>
        </w:rPr>
        <w:t>БОТ</w:t>
      </w:r>
      <w:r w:rsidRPr="00F90E87">
        <w:rPr>
          <w:rFonts w:ascii="Times New Roman" w:eastAsia="Times New Roman" w:hAnsi="Times New Roman"/>
          <w:sz w:val="28"/>
          <w:szCs w:val="28"/>
        </w:rPr>
        <w:t xml:space="preserve"> инженерно-технического персонала </w:t>
      </w:r>
      <w:r w:rsidR="00D36041">
        <w:rPr>
          <w:rFonts w:ascii="Times New Roman" w:eastAsia="Times New Roman" w:hAnsi="Times New Roman"/>
          <w:sz w:val="28"/>
          <w:szCs w:val="28"/>
        </w:rPr>
        <w:t>ГА</w:t>
      </w:r>
    </w:p>
    <w:p w14:paraId="3EE6FB50" w14:textId="05F1F6C5" w:rsidR="00602BC6" w:rsidRPr="00F90E87" w:rsidRDefault="00602BC6" w:rsidP="004E2D4E">
      <w:pPr>
        <w:tabs>
          <w:tab w:val="left" w:pos="851"/>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Анализируя </w:t>
      </w:r>
      <w:r w:rsidR="006B2917" w:rsidRPr="00F01DFE">
        <w:rPr>
          <w:rFonts w:ascii="Times New Roman" w:hAnsi="Times New Roman"/>
          <w:sz w:val="28"/>
          <w:szCs w:val="28"/>
        </w:rPr>
        <w:t>рис</w:t>
      </w:r>
      <w:r w:rsidR="006B2917">
        <w:rPr>
          <w:rFonts w:ascii="Times New Roman" w:hAnsi="Times New Roman"/>
          <w:sz w:val="28"/>
          <w:szCs w:val="28"/>
        </w:rPr>
        <w:t>унок</w:t>
      </w:r>
      <w:r>
        <w:rPr>
          <w:rFonts w:ascii="Times New Roman" w:eastAsia="Times New Roman" w:hAnsi="Times New Roman"/>
          <w:sz w:val="28"/>
          <w:szCs w:val="28"/>
        </w:rPr>
        <w:t xml:space="preserve"> 4.</w:t>
      </w:r>
      <w:r w:rsidR="00A60F1D">
        <w:rPr>
          <w:rFonts w:ascii="Times New Roman" w:eastAsia="Times New Roman" w:hAnsi="Times New Roman"/>
          <w:sz w:val="28"/>
          <w:szCs w:val="28"/>
        </w:rPr>
        <w:t>5</w:t>
      </w:r>
      <w:r>
        <w:rPr>
          <w:rFonts w:ascii="Times New Roman" w:eastAsia="Times New Roman" w:hAnsi="Times New Roman"/>
          <w:sz w:val="28"/>
          <w:szCs w:val="28"/>
        </w:rPr>
        <w:t xml:space="preserve">, можно сделать следующее заключение </w:t>
      </w:r>
      <w:r w:rsidR="00B007B7">
        <w:rPr>
          <w:rFonts w:ascii="Times New Roman" w:eastAsia="Times New Roman" w:hAnsi="Times New Roman"/>
          <w:sz w:val="28"/>
          <w:szCs w:val="28"/>
        </w:rPr>
        <w:t>по о</w:t>
      </w:r>
      <w:r>
        <w:rPr>
          <w:rFonts w:ascii="Times New Roman" w:eastAsia="Times New Roman" w:hAnsi="Times New Roman"/>
          <w:sz w:val="28"/>
          <w:szCs w:val="28"/>
        </w:rPr>
        <w:t>ценк</w:t>
      </w:r>
      <w:r w:rsidR="00B007B7">
        <w:rPr>
          <w:rFonts w:ascii="Times New Roman" w:eastAsia="Times New Roman" w:hAnsi="Times New Roman"/>
          <w:sz w:val="28"/>
          <w:szCs w:val="28"/>
        </w:rPr>
        <w:t>е</w:t>
      </w:r>
      <w:r>
        <w:rPr>
          <w:rFonts w:ascii="Times New Roman" w:eastAsia="Times New Roman" w:hAnsi="Times New Roman"/>
          <w:sz w:val="28"/>
          <w:szCs w:val="28"/>
        </w:rPr>
        <w:t xml:space="preserve"> </w:t>
      </w:r>
      <w:r w:rsidR="00B007B7">
        <w:rPr>
          <w:rFonts w:ascii="Times New Roman" w:eastAsia="Times New Roman" w:hAnsi="Times New Roman"/>
          <w:sz w:val="28"/>
          <w:szCs w:val="28"/>
        </w:rPr>
        <w:t xml:space="preserve">и </w:t>
      </w:r>
      <w:r w:rsidRPr="00F90E87">
        <w:rPr>
          <w:rFonts w:ascii="Times New Roman" w:eastAsia="Times New Roman" w:hAnsi="Times New Roman"/>
          <w:sz w:val="28"/>
          <w:szCs w:val="28"/>
        </w:rPr>
        <w:t>изменени</w:t>
      </w:r>
      <w:r w:rsidR="00B007B7">
        <w:rPr>
          <w:rFonts w:ascii="Times New Roman" w:eastAsia="Times New Roman" w:hAnsi="Times New Roman"/>
          <w:sz w:val="28"/>
          <w:szCs w:val="28"/>
        </w:rPr>
        <w:t>ям</w:t>
      </w:r>
      <w:r w:rsidRPr="00F90E87">
        <w:rPr>
          <w:rFonts w:ascii="Times New Roman" w:eastAsia="Times New Roman" w:hAnsi="Times New Roman"/>
          <w:sz w:val="28"/>
          <w:szCs w:val="28"/>
        </w:rPr>
        <w:t xml:space="preserve"> состояния </w:t>
      </w:r>
      <w:r w:rsidR="00357543">
        <w:rPr>
          <w:rFonts w:ascii="Times New Roman" w:eastAsia="Times New Roman" w:hAnsi="Times New Roman"/>
          <w:sz w:val="28"/>
          <w:szCs w:val="28"/>
        </w:rPr>
        <w:t xml:space="preserve">ЦД </w:t>
      </w:r>
      <w:r w:rsidRPr="00F90E87">
        <w:rPr>
          <w:rFonts w:ascii="Times New Roman" w:eastAsia="Times New Roman" w:hAnsi="Times New Roman"/>
          <w:sz w:val="28"/>
          <w:szCs w:val="28"/>
        </w:rPr>
        <w:t>во времени:</w:t>
      </w:r>
    </w:p>
    <w:p w14:paraId="3E441423" w14:textId="08297A9E" w:rsidR="00602BC6" w:rsidRPr="00F90E87" w:rsidRDefault="00602BC6" w:rsidP="004E2D4E">
      <w:pPr>
        <w:tabs>
          <w:tab w:val="left" w:pos="851"/>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- 3D Bar Plot - столбчатая диаграмма перехода (рис</w:t>
      </w:r>
      <w:r w:rsidR="006B2917">
        <w:rPr>
          <w:rFonts w:ascii="Times New Roman" w:eastAsia="Times New Roman" w:hAnsi="Times New Roman"/>
          <w:sz w:val="28"/>
          <w:szCs w:val="28"/>
        </w:rPr>
        <w:t>унок</w:t>
      </w:r>
      <w:r w:rsidRPr="00F90E87">
        <w:rPr>
          <w:rFonts w:ascii="Times New Roman" w:eastAsia="Times New Roman" w:hAnsi="Times New Roman"/>
          <w:sz w:val="28"/>
          <w:szCs w:val="28"/>
        </w:rPr>
        <w:t xml:space="preserve"> 4.</w:t>
      </w:r>
      <w:r w:rsidR="00A60F1D">
        <w:rPr>
          <w:rFonts w:ascii="Times New Roman" w:eastAsia="Times New Roman" w:hAnsi="Times New Roman"/>
          <w:sz w:val="28"/>
          <w:szCs w:val="28"/>
        </w:rPr>
        <w:t>5</w:t>
      </w:r>
      <w:r w:rsidR="00BA7CBA">
        <w:rPr>
          <w:rFonts w:ascii="Times New Roman" w:eastAsia="Times New Roman" w:hAnsi="Times New Roman"/>
          <w:sz w:val="28"/>
          <w:szCs w:val="28"/>
        </w:rPr>
        <w:t>.</w:t>
      </w:r>
      <w:r w:rsidRPr="00F90E87">
        <w:rPr>
          <w:rFonts w:ascii="Times New Roman" w:eastAsia="Times New Roman" w:hAnsi="Times New Roman"/>
          <w:sz w:val="28"/>
          <w:szCs w:val="28"/>
        </w:rPr>
        <w:t>а)</w:t>
      </w:r>
      <w:r>
        <w:rPr>
          <w:rFonts w:ascii="Times New Roman" w:eastAsia="Times New Roman" w:hAnsi="Times New Roman"/>
          <w:sz w:val="28"/>
          <w:szCs w:val="28"/>
        </w:rPr>
        <w:t xml:space="preserve"> демонстриру</w:t>
      </w:r>
      <w:r w:rsidR="00B007B7">
        <w:rPr>
          <w:rFonts w:ascii="Times New Roman" w:eastAsia="Times New Roman" w:hAnsi="Times New Roman"/>
          <w:sz w:val="28"/>
          <w:szCs w:val="28"/>
        </w:rPr>
        <w:t>ет</w:t>
      </w:r>
      <w:r>
        <w:rPr>
          <w:rFonts w:ascii="Times New Roman" w:eastAsia="Times New Roman" w:hAnsi="Times New Roman"/>
          <w:sz w:val="28"/>
          <w:szCs w:val="28"/>
        </w:rPr>
        <w:t xml:space="preserve"> </w:t>
      </w:r>
      <w:r w:rsidRPr="00F90E87">
        <w:rPr>
          <w:rFonts w:ascii="Times New Roman" w:eastAsia="Times New Roman" w:hAnsi="Times New Roman"/>
          <w:sz w:val="28"/>
          <w:szCs w:val="28"/>
        </w:rPr>
        <w:t>детальное распределение вероятностей на каждом временном шаге;</w:t>
      </w:r>
    </w:p>
    <w:p w14:paraId="54C56804" w14:textId="693CE495" w:rsidR="00602BC6" w:rsidRPr="0035690C" w:rsidRDefault="00602BC6" w:rsidP="004E2D4E">
      <w:pPr>
        <w:tabs>
          <w:tab w:val="left" w:pos="851"/>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- 3D Surface Plot - поверхностный график вероятностей перехода (</w:t>
      </w:r>
      <w:r w:rsidR="006B2917" w:rsidRPr="00F01DFE">
        <w:rPr>
          <w:rFonts w:ascii="Times New Roman" w:hAnsi="Times New Roman"/>
          <w:sz w:val="28"/>
          <w:szCs w:val="28"/>
        </w:rPr>
        <w:t>рис</w:t>
      </w:r>
      <w:r w:rsidR="006B2917">
        <w:rPr>
          <w:rFonts w:ascii="Times New Roman" w:hAnsi="Times New Roman"/>
          <w:sz w:val="28"/>
          <w:szCs w:val="28"/>
        </w:rPr>
        <w:t>уно</w:t>
      </w:r>
      <w:r w:rsidR="006B2917" w:rsidRPr="006B2917">
        <w:rPr>
          <w:rFonts w:ascii="Times New Roman" w:hAnsi="Times New Roman"/>
          <w:sz w:val="28"/>
          <w:szCs w:val="28"/>
        </w:rPr>
        <w:t>к</w:t>
      </w:r>
      <w:r w:rsidRPr="00F90E87">
        <w:rPr>
          <w:rFonts w:ascii="Times New Roman" w:eastAsia="Times New Roman" w:hAnsi="Times New Roman"/>
          <w:sz w:val="28"/>
          <w:szCs w:val="28"/>
        </w:rPr>
        <w:t xml:space="preserve"> 4.</w:t>
      </w:r>
      <w:r w:rsidR="00A60F1D">
        <w:rPr>
          <w:rFonts w:ascii="Times New Roman" w:eastAsia="Times New Roman" w:hAnsi="Times New Roman"/>
          <w:sz w:val="28"/>
          <w:szCs w:val="28"/>
        </w:rPr>
        <w:t>5</w:t>
      </w:r>
      <w:r w:rsidR="00BA7CBA">
        <w:rPr>
          <w:rFonts w:ascii="Times New Roman" w:eastAsia="Times New Roman" w:hAnsi="Times New Roman"/>
          <w:sz w:val="28"/>
          <w:szCs w:val="28"/>
        </w:rPr>
        <w:t>.</w:t>
      </w:r>
      <w:r w:rsidRPr="00F90E87">
        <w:rPr>
          <w:rFonts w:ascii="Times New Roman" w:eastAsia="Times New Roman" w:hAnsi="Times New Roman"/>
          <w:sz w:val="28"/>
          <w:szCs w:val="28"/>
        </w:rPr>
        <w:t>б)</w:t>
      </w:r>
      <w:r w:rsidR="00B007B7">
        <w:rPr>
          <w:rFonts w:ascii="Times New Roman" w:eastAsia="Times New Roman" w:hAnsi="Times New Roman"/>
          <w:sz w:val="28"/>
          <w:szCs w:val="28"/>
        </w:rPr>
        <w:t xml:space="preserve"> показывает </w:t>
      </w:r>
      <w:r w:rsidRPr="00F90E87">
        <w:rPr>
          <w:rFonts w:ascii="Times New Roman" w:eastAsia="Times New Roman" w:hAnsi="Times New Roman"/>
          <w:sz w:val="28"/>
          <w:szCs w:val="28"/>
        </w:rPr>
        <w:t xml:space="preserve">плавные изменения между </w:t>
      </w:r>
      <w:r w:rsidRPr="0035690C">
        <w:rPr>
          <w:rFonts w:ascii="Times New Roman" w:eastAsia="Times New Roman" w:hAnsi="Times New Roman"/>
          <w:sz w:val="28"/>
          <w:szCs w:val="28"/>
        </w:rPr>
        <w:t>состояниями;</w:t>
      </w:r>
    </w:p>
    <w:p w14:paraId="34345179" w14:textId="601A16A6" w:rsidR="00602BC6" w:rsidRPr="0035690C" w:rsidRDefault="00602BC6"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- 3D Line Plot - линейный график вероятностей перехода (рис</w:t>
      </w:r>
      <w:r w:rsidR="006B2917">
        <w:rPr>
          <w:rFonts w:ascii="Times New Roman" w:eastAsia="Times New Roman" w:hAnsi="Times New Roman"/>
          <w:sz w:val="28"/>
          <w:szCs w:val="28"/>
        </w:rPr>
        <w:t>унок</w:t>
      </w:r>
      <w:r w:rsidRPr="0035690C">
        <w:rPr>
          <w:rFonts w:ascii="Times New Roman" w:eastAsia="Times New Roman" w:hAnsi="Times New Roman"/>
          <w:sz w:val="28"/>
          <w:szCs w:val="28"/>
        </w:rPr>
        <w:t xml:space="preserve"> 4.</w:t>
      </w:r>
      <w:r w:rsidR="00A60F1D">
        <w:rPr>
          <w:rFonts w:ascii="Times New Roman" w:eastAsia="Times New Roman" w:hAnsi="Times New Roman"/>
          <w:sz w:val="28"/>
          <w:szCs w:val="28"/>
        </w:rPr>
        <w:t>5</w:t>
      </w:r>
      <w:r w:rsidR="00BA7CBA">
        <w:rPr>
          <w:rFonts w:ascii="Times New Roman" w:eastAsia="Times New Roman" w:hAnsi="Times New Roman"/>
          <w:sz w:val="28"/>
          <w:szCs w:val="28"/>
        </w:rPr>
        <w:t>.</w:t>
      </w:r>
      <w:r w:rsidR="00872209">
        <w:rPr>
          <w:rFonts w:ascii="Times New Roman" w:eastAsia="Times New Roman" w:hAnsi="Times New Roman"/>
          <w:sz w:val="28"/>
          <w:szCs w:val="28"/>
        </w:rPr>
        <w:t>в</w:t>
      </w:r>
      <w:r w:rsidRPr="0035690C">
        <w:rPr>
          <w:rFonts w:ascii="Times New Roman" w:eastAsia="Times New Roman" w:hAnsi="Times New Roman"/>
          <w:sz w:val="28"/>
          <w:szCs w:val="28"/>
        </w:rPr>
        <w:t>)</w:t>
      </w:r>
      <w:r w:rsidR="00B007B7" w:rsidRPr="0035690C">
        <w:rPr>
          <w:rFonts w:ascii="Times New Roman" w:eastAsia="Times New Roman" w:hAnsi="Times New Roman"/>
          <w:sz w:val="28"/>
          <w:szCs w:val="28"/>
        </w:rPr>
        <w:t xml:space="preserve"> </w:t>
      </w:r>
      <w:r w:rsidRPr="0035690C">
        <w:rPr>
          <w:rFonts w:ascii="Times New Roman" w:eastAsia="Times New Roman" w:hAnsi="Times New Roman"/>
          <w:sz w:val="28"/>
          <w:szCs w:val="28"/>
        </w:rPr>
        <w:t>акцентирую</w:t>
      </w:r>
      <w:r w:rsidR="00B007B7" w:rsidRPr="0035690C">
        <w:rPr>
          <w:rFonts w:ascii="Times New Roman" w:eastAsia="Times New Roman" w:hAnsi="Times New Roman"/>
          <w:sz w:val="28"/>
          <w:szCs w:val="28"/>
        </w:rPr>
        <w:t>ет</w:t>
      </w:r>
      <w:r w:rsidRPr="0035690C">
        <w:rPr>
          <w:rFonts w:ascii="Times New Roman" w:eastAsia="Times New Roman" w:hAnsi="Times New Roman"/>
          <w:sz w:val="28"/>
          <w:szCs w:val="28"/>
        </w:rPr>
        <w:t xml:space="preserve"> внимание на индивидуальные тенденции каждого состояния.</w:t>
      </w:r>
    </w:p>
    <w:p w14:paraId="562657A3" w14:textId="77777777" w:rsidR="00602BC6" w:rsidRPr="0035690C" w:rsidRDefault="00B007B7"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В ре</w:t>
      </w:r>
      <w:r w:rsidR="00930ECA" w:rsidRPr="0035690C">
        <w:rPr>
          <w:rFonts w:ascii="Times New Roman" w:eastAsia="Times New Roman" w:hAnsi="Times New Roman"/>
          <w:sz w:val="28"/>
          <w:szCs w:val="28"/>
        </w:rPr>
        <w:t>з</w:t>
      </w:r>
      <w:r w:rsidRPr="0035690C">
        <w:rPr>
          <w:rFonts w:ascii="Times New Roman" w:eastAsia="Times New Roman" w:hAnsi="Times New Roman"/>
          <w:sz w:val="28"/>
          <w:szCs w:val="28"/>
        </w:rPr>
        <w:t>ультате проведенных экспериментальных исследований можно сделать следующее заключение:</w:t>
      </w:r>
    </w:p>
    <w:p w14:paraId="17FCE966" w14:textId="77777777" w:rsidR="00602BC6" w:rsidRPr="0035690C" w:rsidRDefault="00B007B7"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xml:space="preserve">- </w:t>
      </w:r>
      <w:r w:rsidR="00602BC6" w:rsidRPr="0035690C">
        <w:rPr>
          <w:rFonts w:ascii="Times New Roman" w:eastAsia="Times New Roman" w:hAnsi="Times New Roman"/>
          <w:sz w:val="28"/>
          <w:szCs w:val="28"/>
        </w:rPr>
        <w:t>общая динамика указывает на эффективное снижение рисков с принятием мер по кибергигиене и соответственно повышение уровня кибербезопасности ЦД</w:t>
      </w:r>
      <w:r w:rsidRPr="0035690C">
        <w:rPr>
          <w:rFonts w:ascii="Times New Roman" w:eastAsia="Times New Roman" w:hAnsi="Times New Roman"/>
          <w:sz w:val="28"/>
          <w:szCs w:val="28"/>
        </w:rPr>
        <w:t>;</w:t>
      </w:r>
    </w:p>
    <w:p w14:paraId="5C92B815" w14:textId="0AAC8ADE" w:rsidR="00602BC6" w:rsidRPr="0035690C" w:rsidRDefault="00B007B7"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xml:space="preserve">- </w:t>
      </w:r>
      <w:r w:rsidR="00602BC6" w:rsidRPr="0035690C">
        <w:rPr>
          <w:rFonts w:ascii="Times New Roman" w:eastAsia="Times New Roman" w:hAnsi="Times New Roman"/>
          <w:sz w:val="28"/>
          <w:szCs w:val="28"/>
        </w:rPr>
        <w:t>вероятность пребывания в</w:t>
      </w:r>
      <w:r w:rsidR="00930ECA" w:rsidRPr="0035690C">
        <w:rPr>
          <w:rFonts w:ascii="Times New Roman" w:eastAsia="Times New Roman" w:hAnsi="Times New Roman"/>
          <w:sz w:val="28"/>
          <w:szCs w:val="28"/>
        </w:rPr>
        <w:t xml:space="preserve"> состоянии</w:t>
      </w:r>
      <w:r w:rsidR="00602BC6" w:rsidRPr="0035690C">
        <w:rPr>
          <w:rFonts w:ascii="Times New Roman" w:eastAsia="Times New Roman" w:hAnsi="Times New Roman"/>
          <w:sz w:val="28"/>
          <w:szCs w:val="28"/>
        </w:rPr>
        <w:t xml:space="preserve"> </w:t>
      </w:r>
      <m:oMath>
        <m:r>
          <w:rPr>
            <w:rFonts w:ascii="Cambria Math" w:hAnsi="Cambria Math"/>
            <w:color w:val="000000"/>
            <w:sz w:val="28"/>
            <w:szCs w:val="28"/>
          </w:rPr>
          <m:t>S3</m:t>
        </m:r>
      </m:oMath>
      <w:r w:rsidR="00602BC6" w:rsidRPr="0035690C">
        <w:rPr>
          <w:rFonts w:ascii="Times New Roman" w:eastAsia="Times New Roman" w:hAnsi="Times New Roman"/>
          <w:sz w:val="28"/>
          <w:szCs w:val="28"/>
        </w:rPr>
        <w:t xml:space="preserve"> уменьшилась с 0</w:t>
      </w:r>
      <w:r w:rsidR="006B2917">
        <w:rPr>
          <w:rFonts w:ascii="Times New Roman" w:eastAsia="Times New Roman" w:hAnsi="Times New Roman"/>
          <w:sz w:val="28"/>
          <w:szCs w:val="28"/>
        </w:rPr>
        <w:t>,</w:t>
      </w:r>
      <w:r w:rsidR="00602BC6" w:rsidRPr="0035690C">
        <w:rPr>
          <w:rFonts w:ascii="Times New Roman" w:eastAsia="Times New Roman" w:hAnsi="Times New Roman"/>
          <w:sz w:val="28"/>
          <w:szCs w:val="28"/>
        </w:rPr>
        <w:t>5 до 0</w:t>
      </w:r>
      <w:r w:rsidR="006B2917">
        <w:rPr>
          <w:rFonts w:ascii="Times New Roman" w:eastAsia="Times New Roman" w:hAnsi="Times New Roman"/>
          <w:sz w:val="28"/>
          <w:szCs w:val="28"/>
        </w:rPr>
        <w:t>,</w:t>
      </w:r>
      <w:r w:rsidR="00602BC6" w:rsidRPr="0035690C">
        <w:rPr>
          <w:rFonts w:ascii="Times New Roman" w:eastAsia="Times New Roman" w:hAnsi="Times New Roman"/>
          <w:sz w:val="28"/>
          <w:szCs w:val="28"/>
        </w:rPr>
        <w:t>37, что означает положительный эффект при проведении мероприятий по кибергигиене;</w:t>
      </w:r>
    </w:p>
    <w:p w14:paraId="03ACE928" w14:textId="185828E3" w:rsidR="00602BC6" w:rsidRPr="0035690C" w:rsidRDefault="00602BC6"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xml:space="preserve">- вероятность пребывания в </w:t>
      </w:r>
      <m:oMath>
        <m:r>
          <w:rPr>
            <w:rFonts w:ascii="Cambria Math" w:hAnsi="Cambria Math"/>
            <w:color w:val="000000"/>
            <w:sz w:val="28"/>
            <w:szCs w:val="28"/>
          </w:rPr>
          <m:t>S2</m:t>
        </m:r>
      </m:oMath>
      <w:r w:rsidRPr="0035690C">
        <w:rPr>
          <w:rFonts w:ascii="Times New Roman" w:eastAsia="Times New Roman" w:hAnsi="Times New Roman"/>
          <w:sz w:val="28"/>
          <w:szCs w:val="28"/>
        </w:rPr>
        <w:t xml:space="preserve"> увеличилась с 0</w:t>
      </w:r>
      <w:r w:rsidR="006B2917">
        <w:rPr>
          <w:rFonts w:ascii="Times New Roman" w:eastAsia="Times New Roman" w:hAnsi="Times New Roman"/>
          <w:sz w:val="28"/>
          <w:szCs w:val="28"/>
        </w:rPr>
        <w:t>,</w:t>
      </w:r>
      <w:r w:rsidRPr="0035690C">
        <w:rPr>
          <w:rFonts w:ascii="Times New Roman" w:eastAsia="Times New Roman" w:hAnsi="Times New Roman"/>
          <w:sz w:val="28"/>
          <w:szCs w:val="28"/>
        </w:rPr>
        <w:t>2 до 0</w:t>
      </w:r>
      <w:r w:rsidR="006B2917">
        <w:rPr>
          <w:rFonts w:ascii="Times New Roman" w:eastAsia="Times New Roman" w:hAnsi="Times New Roman"/>
          <w:sz w:val="28"/>
          <w:szCs w:val="28"/>
        </w:rPr>
        <w:t>,</w:t>
      </w:r>
      <w:r w:rsidRPr="0035690C">
        <w:rPr>
          <w:rFonts w:ascii="Times New Roman" w:eastAsia="Times New Roman" w:hAnsi="Times New Roman"/>
          <w:sz w:val="28"/>
          <w:szCs w:val="28"/>
        </w:rPr>
        <w:t>24, что свидетельствует о тенденции к улучшению состояния системы;</w:t>
      </w:r>
    </w:p>
    <w:p w14:paraId="1B7949BF" w14:textId="092555D3" w:rsidR="00602BC6" w:rsidRPr="00F90E87" w:rsidRDefault="00602BC6" w:rsidP="004E2D4E">
      <w:pPr>
        <w:tabs>
          <w:tab w:val="left" w:pos="851"/>
        </w:tabs>
        <w:spacing w:after="0" w:line="240" w:lineRule="auto"/>
        <w:ind w:firstLine="709"/>
        <w:jc w:val="both"/>
        <w:rPr>
          <w:rFonts w:ascii="Times New Roman" w:eastAsia="Times New Roman" w:hAnsi="Times New Roman"/>
          <w:sz w:val="28"/>
          <w:szCs w:val="28"/>
        </w:rPr>
      </w:pPr>
      <w:r w:rsidRPr="0035690C">
        <w:rPr>
          <w:rFonts w:ascii="Times New Roman" w:eastAsia="Times New Roman" w:hAnsi="Times New Roman"/>
          <w:sz w:val="28"/>
          <w:szCs w:val="28"/>
        </w:rPr>
        <w:t xml:space="preserve">- вероятность пребывания в </w:t>
      </w:r>
      <m:oMath>
        <m:r>
          <w:rPr>
            <w:rFonts w:ascii="Cambria Math" w:hAnsi="Cambria Math"/>
            <w:color w:val="000000"/>
            <w:sz w:val="28"/>
            <w:szCs w:val="28"/>
          </w:rPr>
          <m:t>S4</m:t>
        </m:r>
      </m:oMath>
      <w:r w:rsidRPr="0035690C">
        <w:rPr>
          <w:rFonts w:ascii="Times New Roman" w:eastAsia="Times New Roman" w:hAnsi="Times New Roman"/>
          <w:sz w:val="28"/>
          <w:szCs w:val="28"/>
        </w:rPr>
        <w:t xml:space="preserve"> </w:t>
      </w:r>
      <w:r w:rsidRPr="00F90E87">
        <w:rPr>
          <w:rFonts w:ascii="Times New Roman" w:eastAsia="Times New Roman" w:hAnsi="Times New Roman"/>
          <w:sz w:val="28"/>
          <w:szCs w:val="28"/>
        </w:rPr>
        <w:t>снизилась с 0</w:t>
      </w:r>
      <w:r w:rsidR="006B2917">
        <w:rPr>
          <w:rFonts w:ascii="Times New Roman" w:eastAsia="Times New Roman" w:hAnsi="Times New Roman"/>
          <w:sz w:val="28"/>
          <w:szCs w:val="28"/>
        </w:rPr>
        <w:t>,</w:t>
      </w:r>
      <w:r w:rsidRPr="00F90E87">
        <w:rPr>
          <w:rFonts w:ascii="Times New Roman" w:eastAsia="Times New Roman" w:hAnsi="Times New Roman"/>
          <w:sz w:val="28"/>
          <w:szCs w:val="28"/>
        </w:rPr>
        <w:t>3 до 0</w:t>
      </w:r>
      <w:r w:rsidR="006B2917">
        <w:rPr>
          <w:rFonts w:ascii="Times New Roman" w:eastAsia="Times New Roman" w:hAnsi="Times New Roman"/>
          <w:sz w:val="28"/>
          <w:szCs w:val="28"/>
        </w:rPr>
        <w:t>,</w:t>
      </w:r>
      <w:r w:rsidRPr="00F90E87">
        <w:rPr>
          <w:rFonts w:ascii="Times New Roman" w:eastAsia="Times New Roman" w:hAnsi="Times New Roman"/>
          <w:sz w:val="28"/>
          <w:szCs w:val="28"/>
        </w:rPr>
        <w:t>28, что является также положительным результатом уменьшения количества уязвимостей и повышения эффективности мониторинга.</w:t>
      </w:r>
    </w:p>
    <w:p w14:paraId="170EF04B" w14:textId="77777777" w:rsidR="00B007B7" w:rsidRDefault="00B007B7" w:rsidP="004E2D4E">
      <w:pPr>
        <w:tabs>
          <w:tab w:val="left" w:pos="851"/>
        </w:tabs>
        <w:spacing w:after="0" w:line="240" w:lineRule="auto"/>
        <w:ind w:firstLine="709"/>
        <w:jc w:val="both"/>
        <w:rPr>
          <w:rFonts w:ascii="Times New Roman" w:eastAsia="Times New Roman" w:hAnsi="Times New Roman"/>
          <w:b/>
          <w:sz w:val="28"/>
          <w:szCs w:val="28"/>
        </w:rPr>
      </w:pPr>
    </w:p>
    <w:p w14:paraId="332520CC" w14:textId="77777777" w:rsidR="00B84614" w:rsidRPr="00B84614" w:rsidRDefault="00B84614" w:rsidP="004E2D4E">
      <w:pPr>
        <w:tabs>
          <w:tab w:val="left" w:pos="851"/>
        </w:tabs>
        <w:spacing w:after="0" w:line="240" w:lineRule="auto"/>
        <w:ind w:firstLine="709"/>
        <w:jc w:val="both"/>
        <w:rPr>
          <w:rFonts w:ascii="Times New Roman" w:eastAsia="Times New Roman" w:hAnsi="Times New Roman"/>
          <w:b/>
          <w:sz w:val="28"/>
          <w:szCs w:val="28"/>
        </w:rPr>
      </w:pPr>
      <w:r w:rsidRPr="00B84614">
        <w:rPr>
          <w:rFonts w:ascii="Times New Roman" w:eastAsia="Times New Roman" w:hAnsi="Times New Roman"/>
          <w:b/>
          <w:sz w:val="28"/>
          <w:szCs w:val="28"/>
        </w:rPr>
        <w:t>Результаты экспериментальных исследований:</w:t>
      </w:r>
    </w:p>
    <w:p w14:paraId="32680AC0" w14:textId="1431D9B2" w:rsidR="00B84614" w:rsidRDefault="00042594" w:rsidP="004E2D4E">
      <w:pPr>
        <w:pStyle w:val="a7"/>
        <w:numPr>
          <w:ilvl w:val="0"/>
          <w:numId w:val="17"/>
        </w:numPr>
        <w:tabs>
          <w:tab w:val="left" w:pos="851"/>
        </w:tabs>
        <w:spacing w:after="0" w:line="240" w:lineRule="auto"/>
        <w:ind w:left="0" w:firstLine="709"/>
        <w:jc w:val="both"/>
        <w:rPr>
          <w:rFonts w:ascii="Times New Roman" w:eastAsia="Times New Roman" w:hAnsi="Times New Roman"/>
          <w:sz w:val="28"/>
          <w:szCs w:val="28"/>
        </w:rPr>
      </w:pPr>
      <w:r w:rsidRPr="00B84614">
        <w:rPr>
          <w:rFonts w:ascii="Times New Roman" w:eastAsia="Times New Roman" w:hAnsi="Times New Roman"/>
          <w:sz w:val="28"/>
          <w:szCs w:val="28"/>
        </w:rPr>
        <w:t xml:space="preserve">меры защиты, такие как уменьшение количества уязвимостей, увеличение частоты патчинга и улучшение эффективности мониторинга, существенно повлияли на индекс кибергигиены </w:t>
      </w:r>
      <m:oMath>
        <m:r>
          <w:rPr>
            <w:rFonts w:ascii="Cambria Math" w:hAnsi="Cambria Math"/>
            <w:sz w:val="28"/>
          </w:rPr>
          <m:t>CHI</m:t>
        </m:r>
      </m:oMath>
      <w:r w:rsidRPr="00B84614">
        <w:rPr>
          <w:rFonts w:ascii="Times New Roman" w:eastAsia="Times New Roman" w:hAnsi="Times New Roman"/>
          <w:sz w:val="28"/>
          <w:szCs w:val="28"/>
        </w:rPr>
        <w:t>, повысив его с 0</w:t>
      </w:r>
      <w:r w:rsidR="006B2917">
        <w:rPr>
          <w:rFonts w:ascii="Times New Roman" w:eastAsia="Times New Roman" w:hAnsi="Times New Roman"/>
          <w:sz w:val="28"/>
          <w:szCs w:val="28"/>
        </w:rPr>
        <w:t>,</w:t>
      </w:r>
      <w:r w:rsidRPr="00B84614">
        <w:rPr>
          <w:rFonts w:ascii="Times New Roman" w:eastAsia="Times New Roman" w:hAnsi="Times New Roman"/>
          <w:sz w:val="28"/>
          <w:szCs w:val="28"/>
        </w:rPr>
        <w:t>4483 до 0</w:t>
      </w:r>
      <w:r w:rsidR="006B2917">
        <w:rPr>
          <w:rFonts w:ascii="Times New Roman" w:eastAsia="Times New Roman" w:hAnsi="Times New Roman"/>
          <w:sz w:val="28"/>
          <w:szCs w:val="28"/>
        </w:rPr>
        <w:t>,</w:t>
      </w:r>
      <w:r w:rsidRPr="00B84614">
        <w:rPr>
          <w:rFonts w:ascii="Times New Roman" w:eastAsia="Times New Roman" w:hAnsi="Times New Roman"/>
          <w:sz w:val="28"/>
          <w:szCs w:val="28"/>
        </w:rPr>
        <w:t>5783</w:t>
      </w:r>
      <w:r w:rsidR="00B84614">
        <w:rPr>
          <w:rFonts w:ascii="Times New Roman" w:eastAsia="Times New Roman" w:hAnsi="Times New Roman"/>
          <w:sz w:val="28"/>
          <w:szCs w:val="28"/>
        </w:rPr>
        <w:t>;</w:t>
      </w:r>
    </w:p>
    <w:p w14:paraId="5C713D04" w14:textId="737460FE" w:rsidR="00042594" w:rsidRPr="00B84614" w:rsidRDefault="00B84614" w:rsidP="004E2D4E">
      <w:pPr>
        <w:pStyle w:val="a7"/>
        <w:numPr>
          <w:ilvl w:val="0"/>
          <w:numId w:val="17"/>
        </w:numPr>
        <w:tabs>
          <w:tab w:val="left" w:pos="851"/>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w:t>
      </w:r>
      <w:r w:rsidR="00042594" w:rsidRPr="00B84614">
        <w:rPr>
          <w:rFonts w:ascii="Times New Roman" w:eastAsia="Times New Roman" w:hAnsi="Times New Roman"/>
          <w:sz w:val="28"/>
          <w:szCs w:val="28"/>
        </w:rPr>
        <w:t xml:space="preserve">бновленное состояние системы после принятия мер демонстрирует уменьшение вероятности пребывания в состоянии </w:t>
      </w:r>
      <m:oMath>
        <m:r>
          <w:rPr>
            <w:rFonts w:ascii="Cambria Math" w:hAnsi="Cambria Math"/>
            <w:color w:val="000000"/>
            <w:sz w:val="28"/>
            <w:szCs w:val="28"/>
          </w:rPr>
          <m:t>S3</m:t>
        </m:r>
      </m:oMath>
      <w:r w:rsidR="00042594" w:rsidRPr="00B84614">
        <w:rPr>
          <w:rFonts w:ascii="Times New Roman" w:eastAsia="Times New Roman" w:hAnsi="Times New Roman"/>
          <w:sz w:val="28"/>
          <w:szCs w:val="28"/>
        </w:rPr>
        <w:t xml:space="preserve"> (сильной угрозы) и рост вероятности улучшения до состояния </w:t>
      </w:r>
      <m:oMath>
        <m:r>
          <w:rPr>
            <w:rFonts w:ascii="Cambria Math" w:hAnsi="Cambria Math"/>
            <w:color w:val="000000"/>
            <w:sz w:val="28"/>
            <w:szCs w:val="28"/>
          </w:rPr>
          <m:t>S2</m:t>
        </m:r>
      </m:oMath>
      <w:r w:rsidR="00042594" w:rsidRPr="00B84614">
        <w:rPr>
          <w:rFonts w:ascii="Times New Roman" w:eastAsia="Times New Roman" w:hAnsi="Times New Roman"/>
          <w:sz w:val="28"/>
          <w:szCs w:val="28"/>
        </w:rPr>
        <w:t xml:space="preserve"> (слабой угрозы)</w:t>
      </w:r>
      <w:r>
        <w:rPr>
          <w:rFonts w:ascii="Times New Roman" w:eastAsia="Times New Roman" w:hAnsi="Times New Roman"/>
          <w:sz w:val="28"/>
          <w:szCs w:val="28"/>
        </w:rPr>
        <w:t>;</w:t>
      </w:r>
    </w:p>
    <w:p w14:paraId="7F3EB76A" w14:textId="2EC9E374" w:rsidR="00042594" w:rsidRPr="00B84614" w:rsidRDefault="00754C32" w:rsidP="004E2D4E">
      <w:pPr>
        <w:pStyle w:val="a7"/>
        <w:numPr>
          <w:ilvl w:val="0"/>
          <w:numId w:val="17"/>
        </w:numPr>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интеграция </w:t>
      </w:r>
      <w:r w:rsidR="00042594" w:rsidRPr="00B84614">
        <w:rPr>
          <w:rFonts w:ascii="Times New Roman" w:eastAsia="Times New Roman" w:hAnsi="Times New Roman"/>
          <w:sz w:val="28"/>
          <w:szCs w:val="28"/>
        </w:rPr>
        <w:t xml:space="preserve">индекса </w:t>
      </w:r>
      <m:oMath>
        <m:r>
          <w:rPr>
            <w:rFonts w:ascii="Cambria Math" w:hAnsi="Cambria Math"/>
            <w:sz w:val="28"/>
          </w:rPr>
          <m:t>CHI</m:t>
        </m:r>
      </m:oMath>
      <w:r w:rsidR="007A5F31" w:rsidRPr="00B84614">
        <w:rPr>
          <w:rFonts w:ascii="Times New Roman" w:eastAsia="Times New Roman" w:hAnsi="Times New Roman"/>
          <w:sz w:val="28"/>
          <w:szCs w:val="28"/>
        </w:rPr>
        <w:t xml:space="preserve"> </w:t>
      </w:r>
      <w:r w:rsidR="00042594" w:rsidRPr="00B84614">
        <w:rPr>
          <w:rFonts w:ascii="Times New Roman" w:eastAsia="Times New Roman" w:hAnsi="Times New Roman"/>
          <w:sz w:val="28"/>
          <w:szCs w:val="28"/>
        </w:rPr>
        <w:t xml:space="preserve">и модели переходов состояния </w:t>
      </w:r>
      <w:r w:rsidR="00D36041">
        <w:rPr>
          <w:rFonts w:ascii="Times New Roman" w:eastAsia="Times New Roman" w:hAnsi="Times New Roman"/>
          <w:sz w:val="28"/>
          <w:szCs w:val="28"/>
        </w:rPr>
        <w:t>ЦД</w:t>
      </w:r>
      <w:r w:rsidR="00D36041" w:rsidRPr="00B84614">
        <w:rPr>
          <w:rFonts w:ascii="Times New Roman" w:eastAsia="Times New Roman" w:hAnsi="Times New Roman"/>
          <w:sz w:val="28"/>
          <w:szCs w:val="28"/>
        </w:rPr>
        <w:t xml:space="preserve"> </w:t>
      </w:r>
      <w:r w:rsidR="00042594" w:rsidRPr="00B84614">
        <w:rPr>
          <w:rFonts w:ascii="Times New Roman" w:eastAsia="Times New Roman" w:hAnsi="Times New Roman"/>
          <w:sz w:val="28"/>
          <w:szCs w:val="28"/>
        </w:rPr>
        <w:t>позволяет на высоком уровне оцени</w:t>
      </w:r>
      <w:r>
        <w:rPr>
          <w:rFonts w:ascii="Times New Roman" w:eastAsia="Times New Roman" w:hAnsi="Times New Roman"/>
          <w:sz w:val="28"/>
          <w:szCs w:val="28"/>
        </w:rPr>
        <w:t>ва</w:t>
      </w:r>
      <w:r w:rsidR="00042594" w:rsidRPr="00B84614">
        <w:rPr>
          <w:rFonts w:ascii="Times New Roman" w:eastAsia="Times New Roman" w:hAnsi="Times New Roman"/>
          <w:sz w:val="28"/>
          <w:szCs w:val="28"/>
        </w:rPr>
        <w:t xml:space="preserve">ть состояние кибегигиены </w:t>
      </w:r>
      <w:r>
        <w:rPr>
          <w:rFonts w:ascii="Times New Roman" w:eastAsia="Times New Roman" w:hAnsi="Times New Roman"/>
          <w:sz w:val="28"/>
          <w:szCs w:val="28"/>
        </w:rPr>
        <w:t>ЦД</w:t>
      </w:r>
      <w:r w:rsidR="00042594" w:rsidRPr="00B84614">
        <w:rPr>
          <w:rFonts w:ascii="Times New Roman" w:eastAsia="Times New Roman" w:hAnsi="Times New Roman"/>
          <w:sz w:val="28"/>
          <w:szCs w:val="28"/>
        </w:rPr>
        <w:t>, существенно повы</w:t>
      </w:r>
      <w:r>
        <w:rPr>
          <w:rFonts w:ascii="Times New Roman" w:eastAsia="Times New Roman" w:hAnsi="Times New Roman"/>
          <w:sz w:val="28"/>
          <w:szCs w:val="28"/>
        </w:rPr>
        <w:t>ша</w:t>
      </w:r>
      <w:r w:rsidR="00042594" w:rsidRPr="00B84614">
        <w:rPr>
          <w:rFonts w:ascii="Times New Roman" w:eastAsia="Times New Roman" w:hAnsi="Times New Roman"/>
          <w:sz w:val="28"/>
          <w:szCs w:val="28"/>
        </w:rPr>
        <w:t>ть эффективность принятых мер по кибергигиене и прогнозировать, как систем</w:t>
      </w:r>
      <w:r>
        <w:rPr>
          <w:rFonts w:ascii="Times New Roman" w:eastAsia="Times New Roman" w:hAnsi="Times New Roman"/>
          <w:sz w:val="28"/>
          <w:szCs w:val="28"/>
        </w:rPr>
        <w:t>ы управления с ЦД</w:t>
      </w:r>
      <w:r w:rsidR="00042594" w:rsidRPr="00B84614">
        <w:rPr>
          <w:rFonts w:ascii="Times New Roman" w:eastAsia="Times New Roman" w:hAnsi="Times New Roman"/>
          <w:sz w:val="28"/>
          <w:szCs w:val="28"/>
        </w:rPr>
        <w:t xml:space="preserve"> будет реагировать на применение тех или иных мер по кибергигиене во времени.</w:t>
      </w:r>
    </w:p>
    <w:p w14:paraId="240F4C1B" w14:textId="5B67F9FA" w:rsidR="004B0F78" w:rsidRDefault="004B0F78">
      <w:pPr>
        <w:spacing w:after="0" w:line="240" w:lineRule="auto"/>
        <w:rPr>
          <w:rFonts w:ascii="Times New Roman" w:eastAsia="Times New Roman" w:hAnsi="Times New Roman"/>
          <w:sz w:val="28"/>
          <w:szCs w:val="28"/>
        </w:rPr>
      </w:pPr>
      <w:r>
        <w:rPr>
          <w:sz w:val="28"/>
          <w:szCs w:val="28"/>
        </w:rPr>
        <w:br w:type="page"/>
      </w:r>
    </w:p>
    <w:p w14:paraId="79E75F2D" w14:textId="0242E924" w:rsidR="006017CB" w:rsidRPr="00A1210F" w:rsidRDefault="004E74E3" w:rsidP="004E2D4E">
      <w:pPr>
        <w:pStyle w:val="2"/>
        <w:spacing w:before="0" w:after="0" w:line="240" w:lineRule="auto"/>
        <w:ind w:firstLine="709"/>
        <w:jc w:val="center"/>
        <w:rPr>
          <w:rFonts w:ascii="Times New Roman" w:hAnsi="Times New Roman"/>
          <w:b/>
          <w:color w:val="auto"/>
          <w:sz w:val="28"/>
          <w:szCs w:val="28"/>
        </w:rPr>
      </w:pPr>
      <w:bookmarkStart w:id="77" w:name="_Toc232347841"/>
      <w:r w:rsidRPr="00A1210F">
        <w:rPr>
          <w:rFonts w:ascii="Times New Roman" w:hAnsi="Times New Roman"/>
          <w:b/>
          <w:color w:val="auto"/>
          <w:sz w:val="28"/>
          <w:szCs w:val="28"/>
          <w:shd w:val="clear" w:color="auto" w:fill="FFFFFF"/>
        </w:rPr>
        <w:t xml:space="preserve">4.4 </w:t>
      </w:r>
      <w:r w:rsidR="006017CB" w:rsidRPr="00A1210F">
        <w:rPr>
          <w:rFonts w:ascii="Times New Roman" w:hAnsi="Times New Roman"/>
          <w:b/>
          <w:color w:val="auto"/>
          <w:sz w:val="28"/>
          <w:szCs w:val="28"/>
          <w:shd w:val="clear" w:color="auto" w:fill="FFFFFF"/>
        </w:rPr>
        <w:t xml:space="preserve">Меры кибергигиены </w:t>
      </w:r>
      <w:r w:rsidR="006017CB" w:rsidRPr="00A1210F">
        <w:rPr>
          <w:rFonts w:ascii="Times New Roman" w:hAnsi="Times New Roman"/>
          <w:b/>
          <w:color w:val="auto"/>
          <w:sz w:val="28"/>
          <w:szCs w:val="28"/>
        </w:rPr>
        <w:t xml:space="preserve">в условиях квантовой трансформации для кибербезопасности </w:t>
      </w:r>
      <w:r w:rsidR="00482957" w:rsidRPr="00A1210F">
        <w:rPr>
          <w:rFonts w:ascii="Times New Roman" w:hAnsi="Times New Roman"/>
          <w:b/>
          <w:color w:val="auto"/>
          <w:sz w:val="28"/>
          <w:szCs w:val="28"/>
        </w:rPr>
        <w:t>ЦД</w:t>
      </w:r>
      <w:bookmarkEnd w:id="77"/>
    </w:p>
    <w:p w14:paraId="20BC45D4" w14:textId="77777777" w:rsidR="005207C7" w:rsidRDefault="005207C7" w:rsidP="004E2D4E">
      <w:pPr>
        <w:tabs>
          <w:tab w:val="left" w:pos="851"/>
        </w:tabs>
        <w:spacing w:after="0" w:line="240" w:lineRule="auto"/>
        <w:ind w:firstLine="709"/>
        <w:jc w:val="both"/>
        <w:rPr>
          <w:rFonts w:ascii="Times New Roman" w:hAnsi="Times New Roman"/>
          <w:color w:val="222222"/>
          <w:sz w:val="28"/>
          <w:szCs w:val="28"/>
          <w:shd w:val="clear" w:color="auto" w:fill="FFFFFF"/>
        </w:rPr>
      </w:pPr>
    </w:p>
    <w:p w14:paraId="32900112" w14:textId="2C1DF16C" w:rsidR="002C19C4" w:rsidRDefault="00AD5327" w:rsidP="004E2D4E">
      <w:pPr>
        <w:tabs>
          <w:tab w:val="left" w:pos="851"/>
        </w:tabs>
        <w:spacing w:after="0" w:line="240" w:lineRule="auto"/>
        <w:ind w:firstLine="709"/>
        <w:jc w:val="both"/>
        <w:rPr>
          <w:rFonts w:ascii="Times New Roman" w:hAnsi="Times New Roman"/>
          <w:color w:val="222222"/>
          <w:sz w:val="28"/>
          <w:szCs w:val="28"/>
          <w:shd w:val="clear" w:color="auto" w:fill="FFFFFF"/>
        </w:rPr>
      </w:pPr>
      <w:r w:rsidRPr="00F01DFE">
        <w:rPr>
          <w:rFonts w:ascii="Times New Roman" w:hAnsi="Times New Roman"/>
          <w:color w:val="222222"/>
          <w:sz w:val="28"/>
          <w:szCs w:val="28"/>
          <w:shd w:val="clear" w:color="auto" w:fill="FFFFFF"/>
        </w:rPr>
        <w:t xml:space="preserve">В </w:t>
      </w:r>
      <w:r w:rsidRPr="00F01DFE">
        <w:rPr>
          <w:rFonts w:ascii="Times New Roman" w:hAnsi="Times New Roman"/>
          <w:sz w:val="28"/>
          <w:szCs w:val="28"/>
        </w:rPr>
        <w:t>[</w:t>
      </w:r>
      <w:r w:rsidR="00BC1207" w:rsidRPr="00BC1207">
        <w:rPr>
          <w:rFonts w:ascii="Times New Roman" w:hAnsi="Times New Roman"/>
          <w:sz w:val="28"/>
          <w:szCs w:val="28"/>
        </w:rPr>
        <w:t>71</w:t>
      </w:r>
      <w:r w:rsidRPr="00F01DFE">
        <w:rPr>
          <w:rFonts w:ascii="Times New Roman" w:hAnsi="Times New Roman"/>
          <w:sz w:val="28"/>
          <w:szCs w:val="28"/>
        </w:rPr>
        <w:t>]</w:t>
      </w:r>
      <w:r w:rsidRPr="00F01DFE">
        <w:rPr>
          <w:rFonts w:ascii="Times New Roman" w:hAnsi="Times New Roman"/>
          <w:sz w:val="28"/>
          <w:szCs w:val="28"/>
          <w:lang w:eastAsia="ru-RU"/>
        </w:rPr>
        <w:t xml:space="preserve"> </w:t>
      </w:r>
      <w:r w:rsidRPr="00F01DFE">
        <w:rPr>
          <w:rFonts w:ascii="Times New Roman" w:hAnsi="Times New Roman"/>
          <w:color w:val="222222"/>
          <w:sz w:val="28"/>
          <w:szCs w:val="28"/>
          <w:shd w:val="clear" w:color="auto" w:fill="FFFFFF"/>
        </w:rPr>
        <w:t>при оценке состояния кибергигиен</w:t>
      </w:r>
      <w:r w:rsidR="00EF3D04" w:rsidRPr="00F01DFE">
        <w:rPr>
          <w:rFonts w:ascii="Times New Roman" w:hAnsi="Times New Roman"/>
          <w:color w:val="222222"/>
          <w:sz w:val="28"/>
          <w:szCs w:val="28"/>
          <w:shd w:val="clear" w:color="auto" w:fill="FFFFFF"/>
        </w:rPr>
        <w:t>ы</w:t>
      </w:r>
      <w:r w:rsidRPr="00F01DFE">
        <w:rPr>
          <w:rFonts w:ascii="Times New Roman" w:hAnsi="Times New Roman"/>
          <w:color w:val="222222"/>
          <w:sz w:val="28"/>
          <w:szCs w:val="28"/>
          <w:shd w:val="clear" w:color="auto" w:fill="FFFFFF"/>
        </w:rPr>
        <w:t>, предложено</w:t>
      </w:r>
      <w:r w:rsidRPr="00F90E87">
        <w:rPr>
          <w:rFonts w:ascii="Times New Roman" w:hAnsi="Times New Roman"/>
          <w:color w:val="222222"/>
          <w:sz w:val="28"/>
          <w:szCs w:val="28"/>
          <w:shd w:val="clear" w:color="auto" w:fill="FFFFFF"/>
        </w:rPr>
        <w:t xml:space="preserve"> руководствоваться индикатором киберблагополучия. Авторы подчеркивают необходимость введения </w:t>
      </w:r>
      <w:r w:rsidRPr="000D308D">
        <w:rPr>
          <w:rFonts w:ascii="Times New Roman" w:hAnsi="Times New Roman"/>
          <w:color w:val="222222"/>
          <w:sz w:val="28"/>
          <w:szCs w:val="28"/>
          <w:shd w:val="clear" w:color="auto" w:fill="FFFFFF"/>
        </w:rPr>
        <w:t xml:space="preserve">данного показателя в навигационную панель кибергигиены </w:t>
      </w:r>
      <w:r w:rsidR="00482957" w:rsidRPr="000D308D">
        <w:rPr>
          <w:rFonts w:ascii="Times New Roman" w:hAnsi="Times New Roman"/>
          <w:color w:val="222222"/>
          <w:sz w:val="28"/>
          <w:szCs w:val="28"/>
          <w:shd w:val="clear" w:color="auto" w:fill="FFFFFF"/>
        </w:rPr>
        <w:t>ЦД</w:t>
      </w:r>
      <w:r w:rsidRPr="000D308D">
        <w:rPr>
          <w:rFonts w:ascii="Times New Roman" w:hAnsi="Times New Roman"/>
          <w:color w:val="222222"/>
          <w:sz w:val="28"/>
          <w:szCs w:val="28"/>
          <w:shd w:val="clear" w:color="auto" w:fill="FFFFFF"/>
        </w:rPr>
        <w:t xml:space="preserve">, при использовании которой пользователям предлагается: </w:t>
      </w:r>
    </w:p>
    <w:p w14:paraId="7F969415" w14:textId="77777777" w:rsidR="002C19C4" w:rsidRDefault="002C19C4" w:rsidP="004E2D4E">
      <w:pPr>
        <w:tabs>
          <w:tab w:val="left" w:pos="851"/>
        </w:tabs>
        <w:spacing w:after="0" w:line="240" w:lineRule="auto"/>
        <w:ind w:firstLine="709"/>
        <w:jc w:val="both"/>
        <w:rPr>
          <w:rFonts w:ascii="Times New Roman" w:hAnsi="Times New Roman"/>
          <w:color w:val="222222"/>
          <w:sz w:val="28"/>
          <w:szCs w:val="28"/>
          <w:shd w:val="clear" w:color="auto" w:fill="FFFFFF"/>
        </w:rPr>
      </w:pPr>
      <w:r>
        <w:rPr>
          <w:rFonts w:ascii="Times New Roman" w:hAnsi="Times New Roman"/>
          <w:color w:val="222222"/>
          <w:sz w:val="28"/>
          <w:szCs w:val="28"/>
          <w:shd w:val="clear" w:color="auto" w:fill="FFFFFF"/>
        </w:rPr>
        <w:t xml:space="preserve">- </w:t>
      </w:r>
      <w:r w:rsidR="00AD5327" w:rsidRPr="000D308D">
        <w:rPr>
          <w:rFonts w:ascii="Times New Roman" w:hAnsi="Times New Roman"/>
          <w:color w:val="222222"/>
          <w:sz w:val="28"/>
          <w:szCs w:val="28"/>
          <w:shd w:val="clear" w:color="auto" w:fill="FFFFFF"/>
        </w:rPr>
        <w:t xml:space="preserve">отображение общего статуса киберблагополучия, сформированное на основе агрегации подкомпонентов градиента киберблагополучия и обобщения информации о статусе, полученной с разных устройств пользователя в виде единого, согласованного значения индикатора киберблагополучия; </w:t>
      </w:r>
    </w:p>
    <w:p w14:paraId="269BE44B" w14:textId="77777777" w:rsidR="002C19C4" w:rsidRDefault="002C19C4" w:rsidP="004E2D4E">
      <w:pPr>
        <w:tabs>
          <w:tab w:val="left" w:pos="851"/>
        </w:tabs>
        <w:spacing w:after="0" w:line="240" w:lineRule="auto"/>
        <w:ind w:firstLine="709"/>
        <w:jc w:val="both"/>
        <w:rPr>
          <w:rFonts w:ascii="Times New Roman" w:hAnsi="Times New Roman"/>
          <w:color w:val="222222"/>
          <w:sz w:val="28"/>
          <w:szCs w:val="28"/>
          <w:shd w:val="clear" w:color="auto" w:fill="FFFFFF"/>
        </w:rPr>
      </w:pPr>
      <w:r>
        <w:rPr>
          <w:rFonts w:ascii="Times New Roman" w:hAnsi="Times New Roman"/>
          <w:color w:val="222222"/>
          <w:sz w:val="28"/>
          <w:szCs w:val="28"/>
          <w:shd w:val="clear" w:color="auto" w:fill="FFFFFF"/>
        </w:rPr>
        <w:t xml:space="preserve">- </w:t>
      </w:r>
      <w:r w:rsidR="00AD5327" w:rsidRPr="000D308D">
        <w:rPr>
          <w:rFonts w:ascii="Times New Roman" w:hAnsi="Times New Roman"/>
          <w:color w:val="222222"/>
          <w:sz w:val="28"/>
          <w:szCs w:val="28"/>
          <w:shd w:val="clear" w:color="auto" w:fill="FFFFFF"/>
        </w:rPr>
        <w:t xml:space="preserve">несколько вариантов принятия мер, которые можно расставить по приоритетам, чтобы видеть наиболее релевантные; </w:t>
      </w:r>
    </w:p>
    <w:p w14:paraId="3C3B4A78" w14:textId="1ACC94AF" w:rsidR="00AD5327" w:rsidRPr="000D308D" w:rsidRDefault="002C19C4" w:rsidP="004E2D4E">
      <w:pPr>
        <w:tabs>
          <w:tab w:val="left" w:pos="851"/>
        </w:tabs>
        <w:spacing w:after="0" w:line="240" w:lineRule="auto"/>
        <w:ind w:firstLine="709"/>
        <w:jc w:val="both"/>
        <w:rPr>
          <w:rFonts w:ascii="Times New Roman" w:hAnsi="Times New Roman"/>
          <w:color w:val="222222"/>
          <w:sz w:val="28"/>
          <w:szCs w:val="28"/>
          <w:shd w:val="clear" w:color="auto" w:fill="FFFFFF"/>
        </w:rPr>
      </w:pPr>
      <w:r>
        <w:rPr>
          <w:rFonts w:ascii="Times New Roman" w:hAnsi="Times New Roman"/>
          <w:color w:val="222222"/>
          <w:sz w:val="28"/>
          <w:szCs w:val="28"/>
          <w:shd w:val="clear" w:color="auto" w:fill="FFFFFF"/>
        </w:rPr>
        <w:t xml:space="preserve">- использовать </w:t>
      </w:r>
      <w:r w:rsidR="00AD5327" w:rsidRPr="000D308D">
        <w:rPr>
          <w:rFonts w:ascii="Times New Roman" w:hAnsi="Times New Roman"/>
          <w:color w:val="222222"/>
          <w:sz w:val="28"/>
          <w:szCs w:val="28"/>
          <w:shd w:val="clear" w:color="auto" w:fill="FFFFFF"/>
        </w:rPr>
        <w:t>систем</w:t>
      </w:r>
      <w:r>
        <w:rPr>
          <w:rFonts w:ascii="Times New Roman" w:hAnsi="Times New Roman"/>
          <w:color w:val="222222"/>
          <w:sz w:val="28"/>
          <w:szCs w:val="28"/>
          <w:shd w:val="clear" w:color="auto" w:fill="FFFFFF"/>
        </w:rPr>
        <w:t>у</w:t>
      </w:r>
      <w:r w:rsidR="00AD5327" w:rsidRPr="000D308D">
        <w:rPr>
          <w:rFonts w:ascii="Times New Roman" w:hAnsi="Times New Roman"/>
          <w:color w:val="222222"/>
          <w:sz w:val="28"/>
          <w:szCs w:val="28"/>
          <w:shd w:val="clear" w:color="auto" w:fill="FFFFFF"/>
        </w:rPr>
        <w:t xml:space="preserve"> светофора по отдельным мерам кибергигиены</w:t>
      </w:r>
      <w:r>
        <w:rPr>
          <w:rFonts w:ascii="Times New Roman" w:hAnsi="Times New Roman"/>
          <w:color w:val="222222"/>
          <w:sz w:val="28"/>
          <w:szCs w:val="28"/>
          <w:shd w:val="clear" w:color="auto" w:fill="FFFFFF"/>
        </w:rPr>
        <w:t>: з</w:t>
      </w:r>
      <w:r w:rsidR="00AD5327" w:rsidRPr="000D308D">
        <w:rPr>
          <w:rFonts w:ascii="Times New Roman" w:hAnsi="Times New Roman"/>
          <w:color w:val="222222"/>
          <w:sz w:val="28"/>
          <w:szCs w:val="28"/>
          <w:shd w:val="clear" w:color="auto" w:fill="FFFFFF"/>
        </w:rPr>
        <w:t xml:space="preserve">еленый цвет </w:t>
      </w:r>
      <w:r>
        <w:rPr>
          <w:rFonts w:ascii="Times New Roman" w:hAnsi="Times New Roman"/>
          <w:color w:val="222222"/>
          <w:sz w:val="28"/>
          <w:szCs w:val="28"/>
          <w:shd w:val="clear" w:color="auto" w:fill="FFFFFF"/>
        </w:rPr>
        <w:t xml:space="preserve">- </w:t>
      </w:r>
      <w:r w:rsidR="00AD5327" w:rsidRPr="000D308D">
        <w:rPr>
          <w:rFonts w:ascii="Times New Roman" w:hAnsi="Times New Roman"/>
          <w:color w:val="222222"/>
          <w:sz w:val="28"/>
          <w:szCs w:val="28"/>
          <w:shd w:val="clear" w:color="auto" w:fill="FFFFFF"/>
        </w:rPr>
        <w:t xml:space="preserve">аспект находится под контролем, желтый </w:t>
      </w:r>
      <w:r>
        <w:rPr>
          <w:rFonts w:ascii="Times New Roman" w:hAnsi="Times New Roman"/>
          <w:color w:val="222222"/>
          <w:sz w:val="28"/>
          <w:szCs w:val="28"/>
          <w:shd w:val="clear" w:color="auto" w:fill="FFFFFF"/>
        </w:rPr>
        <w:t xml:space="preserve">- </w:t>
      </w:r>
      <w:r w:rsidR="00AD5327" w:rsidRPr="000D308D">
        <w:rPr>
          <w:rFonts w:ascii="Times New Roman" w:hAnsi="Times New Roman"/>
          <w:color w:val="222222"/>
          <w:sz w:val="28"/>
          <w:szCs w:val="28"/>
          <w:shd w:val="clear" w:color="auto" w:fill="FFFFFF"/>
        </w:rPr>
        <w:t xml:space="preserve">необходимость проделать </w:t>
      </w:r>
      <w:r w:rsidR="00930ECA" w:rsidRPr="000D308D">
        <w:rPr>
          <w:rFonts w:ascii="Times New Roman" w:hAnsi="Times New Roman"/>
          <w:color w:val="222222"/>
          <w:sz w:val="28"/>
          <w:szCs w:val="28"/>
          <w:shd w:val="clear" w:color="auto" w:fill="FFFFFF"/>
        </w:rPr>
        <w:t>некоторую работу по кибергиг</w:t>
      </w:r>
      <w:r w:rsidR="00AD5327" w:rsidRPr="000D308D">
        <w:rPr>
          <w:rFonts w:ascii="Times New Roman" w:hAnsi="Times New Roman"/>
          <w:color w:val="222222"/>
          <w:sz w:val="28"/>
          <w:szCs w:val="28"/>
          <w:shd w:val="clear" w:color="auto" w:fill="FFFFFF"/>
        </w:rPr>
        <w:t xml:space="preserve">иене, а красный </w:t>
      </w:r>
      <w:r>
        <w:rPr>
          <w:rFonts w:ascii="Times New Roman" w:hAnsi="Times New Roman"/>
          <w:color w:val="222222"/>
          <w:sz w:val="28"/>
          <w:szCs w:val="28"/>
          <w:shd w:val="clear" w:color="auto" w:fill="FFFFFF"/>
        </w:rPr>
        <w:t xml:space="preserve">- </w:t>
      </w:r>
      <w:r w:rsidR="00AD5327" w:rsidRPr="000D308D">
        <w:rPr>
          <w:rFonts w:ascii="Times New Roman" w:hAnsi="Times New Roman"/>
          <w:color w:val="222222"/>
          <w:sz w:val="28"/>
          <w:szCs w:val="28"/>
          <w:shd w:val="clear" w:color="auto" w:fill="FFFFFF"/>
        </w:rPr>
        <w:t>требую</w:t>
      </w:r>
      <w:r>
        <w:rPr>
          <w:rFonts w:ascii="Times New Roman" w:hAnsi="Times New Roman"/>
          <w:color w:val="222222"/>
          <w:sz w:val="28"/>
          <w:szCs w:val="28"/>
          <w:shd w:val="clear" w:color="auto" w:fill="FFFFFF"/>
        </w:rPr>
        <w:t>тся</w:t>
      </w:r>
      <w:r w:rsidR="00AD5327" w:rsidRPr="000D308D">
        <w:rPr>
          <w:rFonts w:ascii="Times New Roman" w:hAnsi="Times New Roman"/>
          <w:color w:val="222222"/>
          <w:sz w:val="28"/>
          <w:szCs w:val="28"/>
          <w:shd w:val="clear" w:color="auto" w:fill="FFFFFF"/>
        </w:rPr>
        <w:t xml:space="preserve"> срочны</w:t>
      </w:r>
      <w:r>
        <w:rPr>
          <w:rFonts w:ascii="Times New Roman" w:hAnsi="Times New Roman"/>
          <w:color w:val="222222"/>
          <w:sz w:val="28"/>
          <w:szCs w:val="28"/>
          <w:shd w:val="clear" w:color="auto" w:fill="FFFFFF"/>
        </w:rPr>
        <w:t>е</w:t>
      </w:r>
      <w:r w:rsidR="00AD5327" w:rsidRPr="000D308D">
        <w:rPr>
          <w:rFonts w:ascii="Times New Roman" w:hAnsi="Times New Roman"/>
          <w:color w:val="222222"/>
          <w:sz w:val="28"/>
          <w:szCs w:val="28"/>
          <w:shd w:val="clear" w:color="auto" w:fill="FFFFFF"/>
        </w:rPr>
        <w:t xml:space="preserve"> действи</w:t>
      </w:r>
      <w:r>
        <w:rPr>
          <w:rFonts w:ascii="Times New Roman" w:hAnsi="Times New Roman"/>
          <w:color w:val="222222"/>
          <w:sz w:val="28"/>
          <w:szCs w:val="28"/>
          <w:shd w:val="clear" w:color="auto" w:fill="FFFFFF"/>
        </w:rPr>
        <w:t>я</w:t>
      </w:r>
      <w:r w:rsidR="00AD5327" w:rsidRPr="000D308D">
        <w:rPr>
          <w:rFonts w:ascii="Times New Roman" w:hAnsi="Times New Roman"/>
          <w:color w:val="222222"/>
          <w:sz w:val="28"/>
          <w:szCs w:val="28"/>
          <w:shd w:val="clear" w:color="auto" w:fill="FFFFFF"/>
        </w:rPr>
        <w:t>.</w:t>
      </w:r>
    </w:p>
    <w:p w14:paraId="49A4A0A8" w14:textId="0B2B187B" w:rsidR="00AD5327" w:rsidRPr="000D308D" w:rsidRDefault="002C19C4" w:rsidP="004E2D4E">
      <w:pPr>
        <w:tabs>
          <w:tab w:val="left" w:pos="1778"/>
        </w:tabs>
        <w:spacing w:after="0" w:line="240" w:lineRule="auto"/>
        <w:ind w:firstLine="709"/>
        <w:jc w:val="both"/>
        <w:rPr>
          <w:rFonts w:ascii="Times New Roman" w:hAnsi="Times New Roman"/>
          <w:color w:val="222222"/>
          <w:sz w:val="28"/>
          <w:szCs w:val="28"/>
          <w:shd w:val="clear" w:color="auto" w:fill="FFFFFF"/>
        </w:rPr>
      </w:pPr>
      <w:r>
        <w:rPr>
          <w:rFonts w:ascii="Times New Roman" w:hAnsi="Times New Roman"/>
          <w:color w:val="222222"/>
          <w:sz w:val="28"/>
          <w:szCs w:val="28"/>
          <w:shd w:val="clear" w:color="auto" w:fill="FFFFFF"/>
        </w:rPr>
        <w:t>Однако</w:t>
      </w:r>
      <w:r w:rsidR="00AD5327" w:rsidRPr="000D308D">
        <w:rPr>
          <w:rFonts w:ascii="Times New Roman" w:hAnsi="Times New Roman"/>
          <w:color w:val="222222"/>
          <w:sz w:val="28"/>
          <w:szCs w:val="28"/>
          <w:shd w:val="clear" w:color="auto" w:fill="FFFFFF"/>
        </w:rPr>
        <w:t>, предложенная методика принятия решений по осуществлению мер по кибербезопасности заслуживает внимани</w:t>
      </w:r>
      <w:r w:rsidR="00930ECA" w:rsidRPr="000D308D">
        <w:rPr>
          <w:rFonts w:ascii="Times New Roman" w:hAnsi="Times New Roman"/>
          <w:color w:val="222222"/>
          <w:sz w:val="28"/>
          <w:szCs w:val="28"/>
          <w:shd w:val="clear" w:color="auto" w:fill="FFFFFF"/>
        </w:rPr>
        <w:t>я, однако авторами не раскрыт</w:t>
      </w:r>
      <w:r w:rsidR="00AD5327" w:rsidRPr="000D308D">
        <w:rPr>
          <w:rFonts w:ascii="Times New Roman" w:hAnsi="Times New Roman"/>
          <w:color w:val="222222"/>
          <w:sz w:val="28"/>
          <w:szCs w:val="28"/>
          <w:shd w:val="clear" w:color="auto" w:fill="FFFFFF"/>
        </w:rPr>
        <w:t xml:space="preserve"> порядок расчета индикатора киберблагополучия, что усложняет его применение на практике. К тому же целесообразность его применения на примере конкретных ситуаций не доказана.</w:t>
      </w:r>
    </w:p>
    <w:p w14:paraId="4BB41650" w14:textId="43D15459" w:rsidR="00AD5327" w:rsidRPr="000D308D" w:rsidRDefault="00AD5327" w:rsidP="004E2D4E">
      <w:pPr>
        <w:spacing w:after="0" w:line="240" w:lineRule="auto"/>
        <w:ind w:firstLine="709"/>
        <w:jc w:val="both"/>
        <w:rPr>
          <w:rFonts w:ascii="Times New Roman" w:hAnsi="Times New Roman"/>
          <w:sz w:val="28"/>
          <w:szCs w:val="28"/>
        </w:rPr>
      </w:pPr>
      <w:r w:rsidRPr="000D308D">
        <w:rPr>
          <w:rFonts w:ascii="Times New Roman" w:hAnsi="Times New Roman"/>
          <w:sz w:val="28"/>
          <w:szCs w:val="28"/>
        </w:rPr>
        <w:t>Институт программной инженерии обосновывает целесообразность применения компаниями модели зрелости возможностей кибербезопасности</w:t>
      </w:r>
      <w:r w:rsidR="00BA7CBA">
        <w:rPr>
          <w:rFonts w:ascii="Times New Roman" w:hAnsi="Times New Roman"/>
          <w:sz w:val="28"/>
          <w:szCs w:val="28"/>
        </w:rPr>
        <w:t xml:space="preserve"> </w:t>
      </w:r>
      <w:r w:rsidRPr="000D308D">
        <w:rPr>
          <w:rFonts w:ascii="Times New Roman" w:hAnsi="Times New Roman"/>
          <w:sz w:val="28"/>
          <w:szCs w:val="28"/>
        </w:rPr>
        <w:t>(</w:t>
      </w:r>
      <w:r w:rsidR="00F346F8" w:rsidRPr="00F346F8">
        <w:rPr>
          <w:rFonts w:ascii="Times New Roman" w:hAnsi="Times New Roman"/>
          <w:sz w:val="28"/>
          <w:szCs w:val="28"/>
        </w:rPr>
        <w:t>Cybersecurity Capability Maturity Model</w:t>
      </w:r>
      <w:r w:rsidR="00F346F8">
        <w:rPr>
          <w:rFonts w:ascii="Times New Roman" w:hAnsi="Times New Roman"/>
          <w:sz w:val="28"/>
          <w:szCs w:val="28"/>
        </w:rPr>
        <w:t xml:space="preserve">, </w:t>
      </w:r>
      <w:r w:rsidRPr="00F346F8">
        <w:rPr>
          <w:rFonts w:ascii="Times New Roman" w:hAnsi="Times New Roman"/>
          <w:sz w:val="28"/>
          <w:szCs w:val="28"/>
        </w:rPr>
        <w:t>С2М2</w:t>
      </w:r>
      <w:r w:rsidRPr="000D308D">
        <w:rPr>
          <w:rFonts w:ascii="Times New Roman" w:hAnsi="Times New Roman"/>
          <w:sz w:val="28"/>
          <w:szCs w:val="28"/>
        </w:rPr>
        <w:t>), которая позволяет осуществлять самооценку программы кибербезопасности и принимать меры по ее улучшению [</w:t>
      </w:r>
      <w:r w:rsidR="00F01403" w:rsidRPr="00F01403">
        <w:rPr>
          <w:rFonts w:ascii="Times New Roman" w:hAnsi="Times New Roman"/>
          <w:sz w:val="28"/>
          <w:szCs w:val="28"/>
        </w:rPr>
        <w:t>2</w:t>
      </w:r>
      <w:r w:rsidRPr="000D308D">
        <w:rPr>
          <w:rFonts w:ascii="Times New Roman" w:hAnsi="Times New Roman"/>
          <w:sz w:val="28"/>
          <w:szCs w:val="28"/>
        </w:rPr>
        <w:t xml:space="preserve">, </w:t>
      </w:r>
      <w:r w:rsidR="00F50142" w:rsidRPr="000D308D">
        <w:rPr>
          <w:rFonts w:ascii="Times New Roman" w:hAnsi="Times New Roman"/>
          <w:sz w:val="28"/>
          <w:szCs w:val="28"/>
        </w:rPr>
        <w:t>1</w:t>
      </w:r>
      <w:r w:rsidR="00F01403" w:rsidRPr="00F01403">
        <w:rPr>
          <w:rFonts w:ascii="Times New Roman" w:hAnsi="Times New Roman"/>
          <w:sz w:val="28"/>
          <w:szCs w:val="28"/>
        </w:rPr>
        <w:t>2</w:t>
      </w:r>
      <w:r w:rsidR="00120155" w:rsidRPr="000D308D">
        <w:rPr>
          <w:rFonts w:ascii="Times New Roman" w:hAnsi="Times New Roman"/>
          <w:sz w:val="28"/>
          <w:szCs w:val="28"/>
        </w:rPr>
        <w:t>5</w:t>
      </w:r>
      <w:r w:rsidRPr="000D308D">
        <w:rPr>
          <w:rFonts w:ascii="Times New Roman" w:hAnsi="Times New Roman"/>
          <w:sz w:val="28"/>
          <w:szCs w:val="28"/>
        </w:rPr>
        <w:t>].</w:t>
      </w:r>
    </w:p>
    <w:p w14:paraId="4447EA81" w14:textId="683A1BA1" w:rsidR="009B59C6" w:rsidRDefault="006017CB" w:rsidP="004E2D4E">
      <w:pPr>
        <w:spacing w:after="0" w:line="240" w:lineRule="auto"/>
        <w:ind w:firstLine="709"/>
        <w:jc w:val="both"/>
        <w:rPr>
          <w:rFonts w:ascii="Times New Roman" w:hAnsi="Times New Roman"/>
          <w:sz w:val="28"/>
          <w:szCs w:val="28"/>
        </w:rPr>
      </w:pPr>
      <w:r w:rsidRPr="000D308D">
        <w:rPr>
          <w:rFonts w:ascii="Times New Roman" w:hAnsi="Times New Roman"/>
          <w:color w:val="222222"/>
          <w:sz w:val="28"/>
          <w:szCs w:val="28"/>
          <w:shd w:val="clear" w:color="auto" w:fill="FFFFFF"/>
        </w:rPr>
        <w:t xml:space="preserve">В работе </w:t>
      </w:r>
      <w:r w:rsidR="00F50142" w:rsidRPr="000D308D">
        <w:rPr>
          <w:rFonts w:ascii="Times New Roman" w:hAnsi="Times New Roman"/>
          <w:sz w:val="28"/>
          <w:szCs w:val="28"/>
        </w:rPr>
        <w:t>[</w:t>
      </w:r>
      <w:r w:rsidR="00F01403" w:rsidRPr="00F01403">
        <w:rPr>
          <w:rFonts w:ascii="Times New Roman" w:hAnsi="Times New Roman"/>
          <w:sz w:val="28"/>
          <w:szCs w:val="28"/>
        </w:rPr>
        <w:t>127</w:t>
      </w:r>
      <w:r w:rsidR="00AD5327" w:rsidRPr="000D308D">
        <w:rPr>
          <w:rFonts w:ascii="Times New Roman" w:hAnsi="Times New Roman"/>
          <w:sz w:val="28"/>
          <w:szCs w:val="28"/>
        </w:rPr>
        <w:t>]</w:t>
      </w:r>
      <w:r w:rsidR="00AD5327" w:rsidRPr="000D308D">
        <w:rPr>
          <w:rFonts w:ascii="Times New Roman" w:hAnsi="Times New Roman"/>
          <w:sz w:val="28"/>
          <w:szCs w:val="28"/>
          <w:lang w:eastAsia="ru-RU"/>
        </w:rPr>
        <w:t xml:space="preserve"> </w:t>
      </w:r>
      <w:r w:rsidR="00AD5327" w:rsidRPr="000D308D">
        <w:rPr>
          <w:rFonts w:ascii="Times New Roman" w:hAnsi="Times New Roman"/>
          <w:color w:val="222222"/>
          <w:sz w:val="28"/>
          <w:szCs w:val="28"/>
          <w:shd w:val="clear" w:color="auto" w:fill="FFFFFF"/>
        </w:rPr>
        <w:t>рекомендуют для оценки состояния кибергигиены использовать оптимальный</w:t>
      </w:r>
      <w:r w:rsidR="002C19C4">
        <w:rPr>
          <w:rFonts w:ascii="Times New Roman" w:hAnsi="Times New Roman"/>
          <w:color w:val="222222"/>
          <w:sz w:val="28"/>
          <w:szCs w:val="28"/>
          <w:shd w:val="clear" w:color="auto" w:fill="FFFFFF"/>
        </w:rPr>
        <w:t xml:space="preserve"> </w:t>
      </w:r>
      <w:r w:rsidR="00AD5327" w:rsidRPr="000D308D">
        <w:rPr>
          <w:rFonts w:ascii="Times New Roman" w:hAnsi="Times New Roman"/>
          <w:sz w:val="28"/>
          <w:szCs w:val="28"/>
        </w:rPr>
        <w:t>инструмент</w:t>
      </w:r>
      <w:r w:rsidR="002C19C4">
        <w:rPr>
          <w:rFonts w:ascii="Times New Roman" w:hAnsi="Times New Roman"/>
          <w:sz w:val="28"/>
          <w:szCs w:val="28"/>
        </w:rPr>
        <w:t xml:space="preserve"> </w:t>
      </w:r>
      <w:r w:rsidR="00AD5327" w:rsidRPr="000D308D">
        <w:rPr>
          <w:rFonts w:ascii="Times New Roman" w:hAnsi="Times New Roman"/>
          <w:sz w:val="28"/>
          <w:szCs w:val="28"/>
        </w:rPr>
        <w:t>мер безопасности</w:t>
      </w:r>
      <w:r w:rsidR="009B59C6">
        <w:rPr>
          <w:rFonts w:ascii="Times New Roman" w:hAnsi="Times New Roman"/>
          <w:sz w:val="28"/>
          <w:szCs w:val="28"/>
        </w:rPr>
        <w:t xml:space="preserve"> - модель </w:t>
      </w:r>
      <w:r w:rsidR="00AD5327" w:rsidRPr="000D308D">
        <w:rPr>
          <w:rFonts w:ascii="Times New Roman" w:hAnsi="Times New Roman"/>
          <w:sz w:val="28"/>
          <w:szCs w:val="28"/>
        </w:rPr>
        <w:t>OST</w:t>
      </w:r>
      <w:r w:rsidR="009B59C6">
        <w:rPr>
          <w:rFonts w:ascii="Times New Roman" w:hAnsi="Times New Roman"/>
          <w:sz w:val="28"/>
          <w:szCs w:val="28"/>
        </w:rPr>
        <w:t>, которая:</w:t>
      </w:r>
    </w:p>
    <w:p w14:paraId="199F6110" w14:textId="77777777" w:rsidR="009B59C6" w:rsidRDefault="009B59C6" w:rsidP="004E2D4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AD5327" w:rsidRPr="000D308D">
        <w:rPr>
          <w:rFonts w:ascii="Times New Roman" w:hAnsi="Times New Roman"/>
          <w:sz w:val="28"/>
          <w:szCs w:val="28"/>
        </w:rPr>
        <w:t>объединяет теорию игр и комбинаторную оптимизацию (0-1 Knapsack) с учетом вероятности атаки каждой группы пользователей, стоимости активов, доступных каждой группе, и эффективности каждого элемента управления для конкретной группы</w:t>
      </w:r>
      <w:r>
        <w:rPr>
          <w:rFonts w:ascii="Times New Roman" w:hAnsi="Times New Roman"/>
          <w:sz w:val="28"/>
          <w:szCs w:val="28"/>
        </w:rPr>
        <w:t>;</w:t>
      </w:r>
    </w:p>
    <w:p w14:paraId="030C27B2" w14:textId="6C5AF929" w:rsidR="009B59C6" w:rsidRDefault="009B59C6" w:rsidP="004E2D4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AD5327" w:rsidRPr="000D308D">
        <w:rPr>
          <w:rFonts w:ascii="Times New Roman" w:hAnsi="Times New Roman"/>
          <w:sz w:val="28"/>
          <w:szCs w:val="28"/>
        </w:rPr>
        <w:t>учитывает косвенные затраты как время, которое может потребоваться сотрудникам для обучения и подготовки в отношении внедренного элемента управления</w:t>
      </w:r>
      <w:r>
        <w:rPr>
          <w:rFonts w:ascii="Times New Roman" w:hAnsi="Times New Roman"/>
          <w:sz w:val="28"/>
          <w:szCs w:val="28"/>
        </w:rPr>
        <w:t>;</w:t>
      </w:r>
    </w:p>
    <w:p w14:paraId="0A3CB6B1" w14:textId="48339764" w:rsidR="009B59C6" w:rsidRDefault="009B59C6" w:rsidP="004E2D4E">
      <w:pPr>
        <w:spacing w:after="0" w:line="240" w:lineRule="auto"/>
        <w:ind w:firstLine="709"/>
        <w:jc w:val="both"/>
        <w:rPr>
          <w:rFonts w:ascii="Times New Roman" w:hAnsi="Times New Roman"/>
          <w:sz w:val="28"/>
          <w:szCs w:val="28"/>
        </w:rPr>
      </w:pPr>
      <w:r>
        <w:rPr>
          <w:rFonts w:ascii="Times New Roman" w:hAnsi="Times New Roman"/>
          <w:sz w:val="28"/>
          <w:szCs w:val="28"/>
        </w:rPr>
        <w:t>- и</w:t>
      </w:r>
      <w:r w:rsidR="00AD5327" w:rsidRPr="000D308D">
        <w:rPr>
          <w:rFonts w:ascii="Times New Roman" w:hAnsi="Times New Roman"/>
          <w:sz w:val="28"/>
          <w:szCs w:val="28"/>
        </w:rPr>
        <w:t>спольз</w:t>
      </w:r>
      <w:r>
        <w:rPr>
          <w:rFonts w:ascii="Times New Roman" w:hAnsi="Times New Roman"/>
          <w:sz w:val="28"/>
          <w:szCs w:val="28"/>
        </w:rPr>
        <w:t>ует</w:t>
      </w:r>
      <w:r w:rsidR="00AD5327" w:rsidRPr="000D308D">
        <w:rPr>
          <w:rFonts w:ascii="Times New Roman" w:hAnsi="Times New Roman"/>
          <w:sz w:val="28"/>
          <w:szCs w:val="28"/>
        </w:rPr>
        <w:t xml:space="preserve"> теоретико-игров</w:t>
      </w:r>
      <w:r>
        <w:rPr>
          <w:rFonts w:ascii="Times New Roman" w:hAnsi="Times New Roman"/>
          <w:sz w:val="28"/>
          <w:szCs w:val="28"/>
        </w:rPr>
        <w:t>ую</w:t>
      </w:r>
      <w:r w:rsidR="00AD5327" w:rsidRPr="000D308D">
        <w:rPr>
          <w:rFonts w:ascii="Times New Roman" w:hAnsi="Times New Roman"/>
          <w:sz w:val="28"/>
          <w:szCs w:val="28"/>
        </w:rPr>
        <w:t xml:space="preserve"> структур</w:t>
      </w:r>
      <w:r>
        <w:rPr>
          <w:rFonts w:ascii="Times New Roman" w:hAnsi="Times New Roman"/>
          <w:sz w:val="28"/>
          <w:szCs w:val="28"/>
        </w:rPr>
        <w:t>у</w:t>
      </w:r>
      <w:r w:rsidR="00AD5327" w:rsidRPr="000D308D">
        <w:rPr>
          <w:rFonts w:ascii="Times New Roman" w:hAnsi="Times New Roman"/>
          <w:sz w:val="28"/>
          <w:szCs w:val="28"/>
        </w:rPr>
        <w:t xml:space="preserve"> для поддержки задачи оптимизации Knapsack</w:t>
      </w:r>
      <w:r>
        <w:rPr>
          <w:rFonts w:ascii="Times New Roman" w:hAnsi="Times New Roman"/>
          <w:sz w:val="28"/>
          <w:szCs w:val="28"/>
        </w:rPr>
        <w:t>;</w:t>
      </w:r>
    </w:p>
    <w:p w14:paraId="56C8C743" w14:textId="392FE518" w:rsidR="00AD5327" w:rsidRPr="000D308D" w:rsidRDefault="009B59C6" w:rsidP="004E2D4E">
      <w:pPr>
        <w:spacing w:after="0" w:line="240" w:lineRule="auto"/>
        <w:ind w:firstLine="709"/>
        <w:jc w:val="both"/>
        <w:rPr>
          <w:rFonts w:ascii="Times New Roman" w:hAnsi="Times New Roman"/>
          <w:color w:val="222222"/>
          <w:sz w:val="28"/>
          <w:szCs w:val="28"/>
          <w:shd w:val="clear" w:color="auto" w:fill="FFFFFF"/>
        </w:rPr>
      </w:pPr>
      <w:r>
        <w:rPr>
          <w:rFonts w:ascii="Times New Roman" w:hAnsi="Times New Roman"/>
          <w:sz w:val="28"/>
          <w:szCs w:val="28"/>
        </w:rPr>
        <w:t xml:space="preserve">- </w:t>
      </w:r>
      <w:r w:rsidR="00AD5327" w:rsidRPr="000D308D">
        <w:rPr>
          <w:rFonts w:ascii="Times New Roman" w:hAnsi="Times New Roman"/>
          <w:sz w:val="28"/>
          <w:szCs w:val="28"/>
        </w:rPr>
        <w:t>позволяет оптимально выбирать уровни применения мер безопасности, минимизируя совокупный ожидаемый ущерб [</w:t>
      </w:r>
      <w:r w:rsidR="00F50142" w:rsidRPr="000D308D">
        <w:rPr>
          <w:rFonts w:ascii="Times New Roman" w:hAnsi="Times New Roman"/>
          <w:sz w:val="28"/>
          <w:szCs w:val="28"/>
        </w:rPr>
        <w:t>1</w:t>
      </w:r>
      <w:r w:rsidR="00F01403" w:rsidRPr="00F01403">
        <w:rPr>
          <w:rFonts w:ascii="Times New Roman" w:hAnsi="Times New Roman"/>
          <w:sz w:val="28"/>
          <w:szCs w:val="28"/>
        </w:rPr>
        <w:t>2</w:t>
      </w:r>
      <w:r w:rsidR="00120155" w:rsidRPr="000D308D">
        <w:rPr>
          <w:rFonts w:ascii="Times New Roman" w:hAnsi="Times New Roman"/>
          <w:sz w:val="28"/>
          <w:szCs w:val="28"/>
        </w:rPr>
        <w:t>6</w:t>
      </w:r>
      <w:r w:rsidR="00AD5327" w:rsidRPr="000D308D">
        <w:rPr>
          <w:rFonts w:ascii="Times New Roman" w:hAnsi="Times New Roman"/>
          <w:sz w:val="28"/>
          <w:szCs w:val="28"/>
        </w:rPr>
        <w:t>].</w:t>
      </w:r>
    </w:p>
    <w:p w14:paraId="1C2D1710" w14:textId="7DE1AB86" w:rsidR="009B59C6" w:rsidRDefault="006017CB" w:rsidP="004E2D4E">
      <w:pPr>
        <w:tabs>
          <w:tab w:val="left" w:pos="851"/>
        </w:tabs>
        <w:spacing w:after="0" w:line="240" w:lineRule="auto"/>
        <w:ind w:firstLine="709"/>
        <w:jc w:val="both"/>
        <w:rPr>
          <w:rFonts w:ascii="Times New Roman" w:hAnsi="Times New Roman"/>
          <w:sz w:val="28"/>
          <w:szCs w:val="28"/>
        </w:rPr>
      </w:pPr>
      <w:r w:rsidRPr="000D308D">
        <w:rPr>
          <w:rFonts w:ascii="Times New Roman" w:hAnsi="Times New Roman"/>
          <w:sz w:val="28"/>
          <w:szCs w:val="28"/>
        </w:rPr>
        <w:t>Ряд исследователей в работе</w:t>
      </w:r>
      <w:r w:rsidR="00AD5327" w:rsidRPr="000D308D">
        <w:rPr>
          <w:rFonts w:ascii="Times New Roman" w:hAnsi="Times New Roman"/>
          <w:sz w:val="28"/>
          <w:szCs w:val="28"/>
        </w:rPr>
        <w:t xml:space="preserve"> [</w:t>
      </w:r>
      <w:r w:rsidR="00F50142" w:rsidRPr="000D308D">
        <w:rPr>
          <w:rFonts w:ascii="Times New Roman" w:hAnsi="Times New Roman"/>
          <w:sz w:val="28"/>
          <w:szCs w:val="28"/>
        </w:rPr>
        <w:t>1</w:t>
      </w:r>
      <w:r w:rsidR="00F01403" w:rsidRPr="00F01403">
        <w:rPr>
          <w:rFonts w:ascii="Times New Roman" w:hAnsi="Times New Roman"/>
          <w:sz w:val="28"/>
          <w:szCs w:val="28"/>
        </w:rPr>
        <w:t>2</w:t>
      </w:r>
      <w:r w:rsidR="00120155" w:rsidRPr="000D308D">
        <w:rPr>
          <w:rFonts w:ascii="Times New Roman" w:hAnsi="Times New Roman"/>
          <w:sz w:val="28"/>
          <w:szCs w:val="28"/>
        </w:rPr>
        <w:t>5</w:t>
      </w:r>
      <w:r w:rsidR="00AD5327" w:rsidRPr="000D308D">
        <w:rPr>
          <w:rFonts w:ascii="Times New Roman" w:hAnsi="Times New Roman"/>
          <w:sz w:val="28"/>
          <w:szCs w:val="28"/>
        </w:rPr>
        <w:t xml:space="preserve">] и </w:t>
      </w:r>
      <w:r w:rsidR="0052429A" w:rsidRPr="00C2200E">
        <w:rPr>
          <w:rFonts w:ascii="Times New Roman" w:hAnsi="Times New Roman"/>
          <w:sz w:val="28"/>
          <w:szCs w:val="28"/>
        </w:rPr>
        <w:t>др</w:t>
      </w:r>
      <w:r w:rsidR="0052429A">
        <w:rPr>
          <w:rFonts w:ascii="Times New Roman" w:hAnsi="Times New Roman"/>
          <w:sz w:val="28"/>
          <w:szCs w:val="28"/>
        </w:rPr>
        <w:t>угих</w:t>
      </w:r>
      <w:r w:rsidR="00AD5327" w:rsidRPr="000D308D">
        <w:rPr>
          <w:rFonts w:ascii="Times New Roman" w:hAnsi="Times New Roman"/>
          <w:sz w:val="28"/>
          <w:szCs w:val="28"/>
        </w:rPr>
        <w:t xml:space="preserve"> относительно оценки состояния кибергигиены цифровых технологий предлагает использовать модель зрелости кибергигиены SPEAR (CHMF), которая позволяет решить две основные задачи в области кибергигиены</w:t>
      </w:r>
      <w:r w:rsidR="009B59C6">
        <w:rPr>
          <w:rFonts w:ascii="Times New Roman" w:hAnsi="Times New Roman"/>
          <w:sz w:val="28"/>
          <w:szCs w:val="28"/>
        </w:rPr>
        <w:t>:</w:t>
      </w:r>
    </w:p>
    <w:p w14:paraId="30072978" w14:textId="77777777" w:rsidR="009B59C6" w:rsidRDefault="009B59C6" w:rsidP="004E2D4E">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AD5327" w:rsidRPr="000D308D">
        <w:rPr>
          <w:rFonts w:ascii="Times New Roman" w:hAnsi="Times New Roman"/>
          <w:sz w:val="28"/>
          <w:szCs w:val="28"/>
        </w:rPr>
        <w:t>обеспечивает осведомленность о состоянии кибергигиены</w:t>
      </w:r>
      <w:r>
        <w:rPr>
          <w:rFonts w:ascii="Times New Roman" w:hAnsi="Times New Roman"/>
          <w:sz w:val="28"/>
          <w:szCs w:val="28"/>
        </w:rPr>
        <w:t>;</w:t>
      </w:r>
    </w:p>
    <w:p w14:paraId="6F914B20" w14:textId="21A03BDE" w:rsidR="00AD5327" w:rsidRPr="000D308D" w:rsidRDefault="009B59C6" w:rsidP="004E2D4E">
      <w:pPr>
        <w:tabs>
          <w:tab w:val="left" w:pos="851"/>
        </w:tabs>
        <w:spacing w:after="0" w:line="240" w:lineRule="auto"/>
        <w:ind w:firstLine="709"/>
        <w:jc w:val="both"/>
        <w:rPr>
          <w:sz w:val="28"/>
          <w:szCs w:val="28"/>
          <w:shd w:val="clear" w:color="auto" w:fill="FFFFFF"/>
        </w:rPr>
      </w:pPr>
      <w:r>
        <w:rPr>
          <w:rFonts w:ascii="Times New Roman" w:hAnsi="Times New Roman"/>
          <w:sz w:val="28"/>
          <w:szCs w:val="28"/>
        </w:rPr>
        <w:t xml:space="preserve">- </w:t>
      </w:r>
      <w:r w:rsidR="00AD5327" w:rsidRPr="000D308D">
        <w:rPr>
          <w:rFonts w:ascii="Times New Roman" w:hAnsi="Times New Roman"/>
          <w:sz w:val="28"/>
          <w:szCs w:val="28"/>
        </w:rPr>
        <w:t>направляет пользователей на путь принятия мер по повышению общей позиции кибербезопасности компании и достижению зрелости кибергигиены</w:t>
      </w:r>
      <w:r w:rsidR="00AD5327" w:rsidRPr="000D308D">
        <w:rPr>
          <w:rFonts w:ascii="Times New Roman" w:hAnsi="Times New Roman"/>
          <w:i/>
          <w:sz w:val="28"/>
          <w:szCs w:val="28"/>
        </w:rPr>
        <w:t xml:space="preserve"> </w:t>
      </w:r>
      <w:r w:rsidR="00AD5327" w:rsidRPr="000D308D">
        <w:rPr>
          <w:rFonts w:ascii="Times New Roman" w:hAnsi="Times New Roman"/>
          <w:sz w:val="28"/>
          <w:szCs w:val="28"/>
        </w:rPr>
        <w:t>в отношении вопросов кибербезопасности, конфиденциальности и защиты данных [</w:t>
      </w:r>
      <w:r w:rsidR="00F50142" w:rsidRPr="000D308D">
        <w:rPr>
          <w:rFonts w:ascii="Times New Roman" w:hAnsi="Times New Roman"/>
          <w:sz w:val="28"/>
          <w:szCs w:val="28"/>
        </w:rPr>
        <w:t>1</w:t>
      </w:r>
      <w:r w:rsidR="00F01403" w:rsidRPr="00F01403">
        <w:rPr>
          <w:rFonts w:ascii="Times New Roman" w:hAnsi="Times New Roman"/>
          <w:sz w:val="28"/>
          <w:szCs w:val="28"/>
        </w:rPr>
        <w:t>2</w:t>
      </w:r>
      <w:r w:rsidR="00120155" w:rsidRPr="000D308D">
        <w:rPr>
          <w:rFonts w:ascii="Times New Roman" w:hAnsi="Times New Roman"/>
          <w:sz w:val="28"/>
          <w:szCs w:val="28"/>
        </w:rPr>
        <w:t>5</w:t>
      </w:r>
      <w:r w:rsidR="00AD5327" w:rsidRPr="000D308D">
        <w:rPr>
          <w:rFonts w:ascii="Times New Roman" w:hAnsi="Times New Roman"/>
          <w:sz w:val="28"/>
          <w:szCs w:val="28"/>
        </w:rPr>
        <w:t xml:space="preserve">, </w:t>
      </w:r>
      <w:r w:rsidR="00F50142" w:rsidRPr="000D308D">
        <w:rPr>
          <w:rFonts w:ascii="Times New Roman" w:hAnsi="Times New Roman"/>
          <w:sz w:val="28"/>
          <w:szCs w:val="28"/>
        </w:rPr>
        <w:t>1</w:t>
      </w:r>
      <w:r w:rsidR="00F01403" w:rsidRPr="00F01403">
        <w:rPr>
          <w:rFonts w:ascii="Times New Roman" w:hAnsi="Times New Roman"/>
          <w:sz w:val="28"/>
          <w:szCs w:val="28"/>
        </w:rPr>
        <w:t>2</w:t>
      </w:r>
      <w:r w:rsidR="00120155" w:rsidRPr="000D308D">
        <w:rPr>
          <w:rFonts w:ascii="Times New Roman" w:hAnsi="Times New Roman"/>
          <w:sz w:val="28"/>
          <w:szCs w:val="28"/>
        </w:rPr>
        <w:t>7</w:t>
      </w:r>
      <w:r w:rsidR="00AD5327" w:rsidRPr="000D308D">
        <w:rPr>
          <w:rFonts w:ascii="Times New Roman" w:hAnsi="Times New Roman"/>
          <w:sz w:val="28"/>
          <w:szCs w:val="28"/>
        </w:rPr>
        <w:t>,</w:t>
      </w:r>
      <w:r w:rsidR="00F50142" w:rsidRPr="000D308D">
        <w:rPr>
          <w:rFonts w:ascii="Times New Roman" w:hAnsi="Times New Roman"/>
          <w:sz w:val="28"/>
          <w:szCs w:val="28"/>
        </w:rPr>
        <w:t xml:space="preserve"> 1</w:t>
      </w:r>
      <w:r w:rsidR="00F01403" w:rsidRPr="00F01403">
        <w:rPr>
          <w:rFonts w:ascii="Times New Roman" w:hAnsi="Times New Roman"/>
          <w:sz w:val="28"/>
          <w:szCs w:val="28"/>
        </w:rPr>
        <w:t>2</w:t>
      </w:r>
      <w:r w:rsidR="00120155" w:rsidRPr="000D308D">
        <w:rPr>
          <w:rFonts w:ascii="Times New Roman" w:hAnsi="Times New Roman"/>
          <w:sz w:val="28"/>
          <w:szCs w:val="28"/>
        </w:rPr>
        <w:t>8</w:t>
      </w:r>
      <w:r w:rsidR="00AD5327" w:rsidRPr="000D308D">
        <w:rPr>
          <w:rFonts w:ascii="Times New Roman" w:hAnsi="Times New Roman"/>
          <w:sz w:val="28"/>
          <w:szCs w:val="28"/>
        </w:rPr>
        <w:t xml:space="preserve">, </w:t>
      </w:r>
      <w:r w:rsidR="00F50142" w:rsidRPr="000D308D">
        <w:rPr>
          <w:rFonts w:ascii="Times New Roman" w:hAnsi="Times New Roman"/>
          <w:sz w:val="28"/>
          <w:szCs w:val="28"/>
        </w:rPr>
        <w:t>1</w:t>
      </w:r>
      <w:r w:rsidR="00F01403" w:rsidRPr="00F01403">
        <w:rPr>
          <w:rFonts w:ascii="Times New Roman" w:hAnsi="Times New Roman"/>
          <w:sz w:val="28"/>
          <w:szCs w:val="28"/>
        </w:rPr>
        <w:t>3</w:t>
      </w:r>
      <w:r w:rsidR="00120155" w:rsidRPr="000D308D">
        <w:rPr>
          <w:rFonts w:ascii="Times New Roman" w:hAnsi="Times New Roman"/>
          <w:sz w:val="28"/>
          <w:szCs w:val="28"/>
        </w:rPr>
        <w:t>0</w:t>
      </w:r>
      <w:r w:rsidR="00AD5327" w:rsidRPr="000D308D">
        <w:rPr>
          <w:rFonts w:ascii="Times New Roman" w:hAnsi="Times New Roman"/>
          <w:sz w:val="28"/>
          <w:szCs w:val="28"/>
        </w:rPr>
        <w:t>].</w:t>
      </w:r>
    </w:p>
    <w:p w14:paraId="33FBF925" w14:textId="77777777" w:rsidR="000D308D" w:rsidRPr="000D308D" w:rsidRDefault="00AD5327" w:rsidP="004E2D4E">
      <w:pPr>
        <w:spacing w:after="0" w:line="240" w:lineRule="auto"/>
        <w:ind w:firstLine="709"/>
        <w:jc w:val="both"/>
        <w:rPr>
          <w:rFonts w:ascii="Times New Roman" w:hAnsi="Times New Roman"/>
          <w:sz w:val="28"/>
          <w:szCs w:val="28"/>
        </w:rPr>
      </w:pPr>
      <w:r w:rsidRPr="000D308D">
        <w:rPr>
          <w:rFonts w:ascii="Times New Roman" w:hAnsi="Times New Roman"/>
          <w:sz w:val="28"/>
          <w:szCs w:val="28"/>
        </w:rPr>
        <w:t>Подход, примененный для построения SPEAR (CHMF),</w:t>
      </w:r>
      <w:r w:rsidR="000D308D" w:rsidRPr="000D308D">
        <w:rPr>
          <w:rFonts w:ascii="Times New Roman" w:hAnsi="Times New Roman"/>
          <w:sz w:val="28"/>
          <w:szCs w:val="28"/>
        </w:rPr>
        <w:t xml:space="preserve"> представляет собой цикл (PDCA):</w:t>
      </w:r>
    </w:p>
    <w:p w14:paraId="6491D748" w14:textId="1FB6CB65" w:rsidR="000D308D" w:rsidRPr="000D308D" w:rsidRDefault="000D308D" w:rsidP="004E2D4E">
      <w:pPr>
        <w:spacing w:after="0" w:line="240" w:lineRule="auto"/>
        <w:ind w:firstLine="709"/>
        <w:jc w:val="both"/>
        <w:rPr>
          <w:rFonts w:ascii="Times New Roman" w:hAnsi="Times New Roman"/>
          <w:sz w:val="28"/>
          <w:szCs w:val="28"/>
        </w:rPr>
      </w:pPr>
      <w:r w:rsidRPr="000D308D">
        <w:rPr>
          <w:rFonts w:ascii="Times New Roman" w:hAnsi="Times New Roman"/>
          <w:sz w:val="28"/>
          <w:szCs w:val="28"/>
        </w:rPr>
        <w:t xml:space="preserve">- </w:t>
      </w:r>
      <w:r w:rsidR="00AD5327" w:rsidRPr="000D308D">
        <w:rPr>
          <w:rFonts w:ascii="Times New Roman" w:hAnsi="Times New Roman"/>
          <w:sz w:val="28"/>
          <w:szCs w:val="28"/>
        </w:rPr>
        <w:t xml:space="preserve">P </w:t>
      </w:r>
      <w:r w:rsidR="009B59C6">
        <w:rPr>
          <w:rFonts w:ascii="Times New Roman" w:hAnsi="Times New Roman"/>
          <w:sz w:val="28"/>
          <w:szCs w:val="28"/>
        </w:rPr>
        <w:t xml:space="preserve">- </w:t>
      </w:r>
      <w:r w:rsidR="00AD5327" w:rsidRPr="000D308D">
        <w:rPr>
          <w:rFonts w:ascii="Times New Roman" w:hAnsi="Times New Roman"/>
          <w:sz w:val="28"/>
          <w:szCs w:val="28"/>
        </w:rPr>
        <w:t>означает требования или план</w:t>
      </w:r>
      <w:r w:rsidRPr="000D308D">
        <w:rPr>
          <w:rFonts w:ascii="Times New Roman" w:hAnsi="Times New Roman"/>
          <w:sz w:val="28"/>
          <w:szCs w:val="28"/>
        </w:rPr>
        <w:t xml:space="preserve"> </w:t>
      </w:r>
      <w:r w:rsidR="00AD5327" w:rsidRPr="000D308D">
        <w:rPr>
          <w:rFonts w:ascii="Times New Roman" w:hAnsi="Times New Roman"/>
          <w:sz w:val="28"/>
          <w:szCs w:val="28"/>
        </w:rPr>
        <w:t>с целями</w:t>
      </w:r>
      <w:r w:rsidRPr="000D308D">
        <w:rPr>
          <w:rFonts w:ascii="Times New Roman" w:hAnsi="Times New Roman"/>
          <w:sz w:val="28"/>
          <w:szCs w:val="28"/>
        </w:rPr>
        <w:t>;</w:t>
      </w:r>
    </w:p>
    <w:p w14:paraId="49FCD300" w14:textId="77777777" w:rsidR="000D308D" w:rsidRPr="000D308D" w:rsidRDefault="000D308D" w:rsidP="004E2D4E">
      <w:pPr>
        <w:spacing w:after="0" w:line="240" w:lineRule="auto"/>
        <w:ind w:firstLine="709"/>
        <w:jc w:val="both"/>
        <w:rPr>
          <w:rFonts w:ascii="Times New Roman" w:hAnsi="Times New Roman"/>
          <w:sz w:val="28"/>
          <w:szCs w:val="28"/>
        </w:rPr>
      </w:pPr>
      <w:r w:rsidRPr="000D308D">
        <w:rPr>
          <w:rFonts w:ascii="Times New Roman" w:hAnsi="Times New Roman"/>
          <w:sz w:val="28"/>
          <w:szCs w:val="28"/>
        </w:rPr>
        <w:t xml:space="preserve">- </w:t>
      </w:r>
      <w:r w:rsidR="00AD5327" w:rsidRPr="000D308D">
        <w:rPr>
          <w:rFonts w:ascii="Times New Roman" w:hAnsi="Times New Roman"/>
          <w:sz w:val="28"/>
          <w:szCs w:val="28"/>
        </w:rPr>
        <w:t xml:space="preserve">D </w:t>
      </w:r>
      <w:r w:rsidRPr="000D308D">
        <w:rPr>
          <w:rFonts w:ascii="Times New Roman" w:hAnsi="Times New Roman"/>
          <w:sz w:val="28"/>
          <w:szCs w:val="28"/>
        </w:rPr>
        <w:t>- в</w:t>
      </w:r>
      <w:r w:rsidR="00AD5327" w:rsidRPr="000D308D">
        <w:rPr>
          <w:rFonts w:ascii="Times New Roman" w:hAnsi="Times New Roman"/>
          <w:sz w:val="28"/>
          <w:szCs w:val="28"/>
        </w:rPr>
        <w:t>ыполнение действий в соответствии с планом</w:t>
      </w:r>
      <w:r w:rsidRPr="000D308D">
        <w:rPr>
          <w:rFonts w:ascii="Times New Roman" w:hAnsi="Times New Roman"/>
          <w:sz w:val="28"/>
          <w:szCs w:val="28"/>
        </w:rPr>
        <w:t>;</w:t>
      </w:r>
    </w:p>
    <w:p w14:paraId="03378BC8" w14:textId="77777777" w:rsidR="000D308D" w:rsidRPr="000D308D" w:rsidRDefault="000D308D" w:rsidP="004E2D4E">
      <w:pPr>
        <w:spacing w:after="0" w:line="240" w:lineRule="auto"/>
        <w:ind w:firstLine="709"/>
        <w:jc w:val="both"/>
        <w:rPr>
          <w:rFonts w:ascii="Times New Roman" w:hAnsi="Times New Roman"/>
          <w:sz w:val="28"/>
          <w:szCs w:val="28"/>
        </w:rPr>
      </w:pPr>
      <w:r w:rsidRPr="000D308D">
        <w:rPr>
          <w:rFonts w:ascii="Times New Roman" w:hAnsi="Times New Roman"/>
          <w:sz w:val="28"/>
          <w:szCs w:val="28"/>
        </w:rPr>
        <w:t>-</w:t>
      </w:r>
      <w:r w:rsidR="00AD5327" w:rsidRPr="000D308D">
        <w:rPr>
          <w:rFonts w:ascii="Times New Roman" w:hAnsi="Times New Roman"/>
          <w:sz w:val="28"/>
          <w:szCs w:val="28"/>
        </w:rPr>
        <w:t xml:space="preserve"> C </w:t>
      </w:r>
      <w:r w:rsidRPr="000D308D">
        <w:rPr>
          <w:rFonts w:ascii="Times New Roman" w:hAnsi="Times New Roman"/>
          <w:sz w:val="28"/>
          <w:szCs w:val="28"/>
        </w:rPr>
        <w:t xml:space="preserve">- </w:t>
      </w:r>
      <w:r w:rsidR="00AD5327" w:rsidRPr="000D308D">
        <w:rPr>
          <w:rFonts w:ascii="Times New Roman" w:hAnsi="Times New Roman"/>
          <w:sz w:val="28"/>
          <w:szCs w:val="28"/>
        </w:rPr>
        <w:t>проверка того, работают л</w:t>
      </w:r>
      <w:r w:rsidRPr="000D308D">
        <w:rPr>
          <w:rFonts w:ascii="Times New Roman" w:hAnsi="Times New Roman"/>
          <w:sz w:val="28"/>
          <w:szCs w:val="28"/>
        </w:rPr>
        <w:t>и реализованные действия хорошо;</w:t>
      </w:r>
    </w:p>
    <w:p w14:paraId="04FA36E6" w14:textId="77777777" w:rsidR="000D308D" w:rsidRPr="000D308D" w:rsidRDefault="000D308D" w:rsidP="004E2D4E">
      <w:pPr>
        <w:spacing w:after="0" w:line="240" w:lineRule="auto"/>
        <w:ind w:firstLine="709"/>
        <w:jc w:val="both"/>
        <w:rPr>
          <w:rFonts w:ascii="Times New Roman" w:hAnsi="Times New Roman"/>
          <w:sz w:val="28"/>
          <w:szCs w:val="28"/>
        </w:rPr>
      </w:pPr>
      <w:r w:rsidRPr="000D308D">
        <w:rPr>
          <w:rFonts w:ascii="Times New Roman" w:hAnsi="Times New Roman"/>
          <w:sz w:val="28"/>
          <w:szCs w:val="28"/>
        </w:rPr>
        <w:t xml:space="preserve">- </w:t>
      </w:r>
      <w:r w:rsidR="00AD5327" w:rsidRPr="000D308D">
        <w:rPr>
          <w:rFonts w:ascii="Times New Roman" w:hAnsi="Times New Roman"/>
          <w:sz w:val="28"/>
          <w:szCs w:val="28"/>
        </w:rPr>
        <w:t>A</w:t>
      </w:r>
      <w:r w:rsidRPr="000D308D">
        <w:rPr>
          <w:rFonts w:ascii="Times New Roman" w:hAnsi="Times New Roman"/>
          <w:sz w:val="28"/>
          <w:szCs w:val="28"/>
        </w:rPr>
        <w:t xml:space="preserve"> - </w:t>
      </w:r>
      <w:r w:rsidR="00AD5327" w:rsidRPr="000D308D">
        <w:rPr>
          <w:rFonts w:ascii="Times New Roman" w:hAnsi="Times New Roman"/>
          <w:sz w:val="28"/>
          <w:szCs w:val="28"/>
        </w:rPr>
        <w:t>исправления любых отклонений от фактическ</w:t>
      </w:r>
      <w:r w:rsidRPr="000D308D">
        <w:rPr>
          <w:rFonts w:ascii="Times New Roman" w:hAnsi="Times New Roman"/>
          <w:sz w:val="28"/>
          <w:szCs w:val="28"/>
        </w:rPr>
        <w:t xml:space="preserve">их </w:t>
      </w:r>
      <w:r w:rsidR="00AD5327" w:rsidRPr="000D308D">
        <w:rPr>
          <w:rFonts w:ascii="Times New Roman" w:hAnsi="Times New Roman"/>
          <w:sz w:val="28"/>
          <w:szCs w:val="28"/>
        </w:rPr>
        <w:t xml:space="preserve">целей. </w:t>
      </w:r>
    </w:p>
    <w:p w14:paraId="0E18D4BA" w14:textId="00DB4BDC" w:rsidR="00AD5327" w:rsidRPr="000D308D" w:rsidRDefault="00AD5327" w:rsidP="004E2D4E">
      <w:pPr>
        <w:spacing w:after="0" w:line="240" w:lineRule="auto"/>
        <w:ind w:firstLine="709"/>
        <w:jc w:val="both"/>
        <w:rPr>
          <w:rFonts w:ascii="Times New Roman" w:hAnsi="Times New Roman"/>
          <w:sz w:val="28"/>
          <w:szCs w:val="28"/>
        </w:rPr>
      </w:pPr>
      <w:r w:rsidRPr="000D308D">
        <w:rPr>
          <w:rFonts w:ascii="Times New Roman" w:hAnsi="Times New Roman"/>
          <w:sz w:val="28"/>
          <w:szCs w:val="28"/>
        </w:rPr>
        <w:t>Этот подход соответствует жизненному циклу управления рисками кибербезопасности компании, описанному в NIST Cybersecurity Framework (CSF) [</w:t>
      </w:r>
      <w:r w:rsidR="00F01403" w:rsidRPr="00F01403">
        <w:rPr>
          <w:rFonts w:ascii="Times New Roman" w:hAnsi="Times New Roman"/>
          <w:sz w:val="28"/>
          <w:szCs w:val="28"/>
        </w:rPr>
        <w:t>40</w:t>
      </w:r>
      <w:r w:rsidRPr="000D308D">
        <w:rPr>
          <w:rFonts w:ascii="Times New Roman" w:hAnsi="Times New Roman"/>
          <w:sz w:val="28"/>
          <w:szCs w:val="28"/>
        </w:rPr>
        <w:t>] и позволяет компаниям улучшат</w:t>
      </w:r>
      <w:r w:rsidR="00531092" w:rsidRPr="000D308D">
        <w:rPr>
          <w:rFonts w:ascii="Times New Roman" w:hAnsi="Times New Roman"/>
          <w:sz w:val="28"/>
          <w:szCs w:val="28"/>
        </w:rPr>
        <w:t>ь</w:t>
      </w:r>
      <w:r w:rsidRPr="000D308D">
        <w:rPr>
          <w:rFonts w:ascii="Times New Roman" w:hAnsi="Times New Roman"/>
          <w:sz w:val="28"/>
          <w:szCs w:val="28"/>
        </w:rPr>
        <w:t xml:space="preserve"> свои возможности кибербезопасности в трех различных измерениях: организация, инфраструктура и персонал [</w:t>
      </w:r>
      <w:r w:rsidR="00F01403" w:rsidRPr="000D308D">
        <w:rPr>
          <w:rFonts w:ascii="Times New Roman" w:hAnsi="Times New Roman"/>
          <w:sz w:val="28"/>
          <w:szCs w:val="28"/>
        </w:rPr>
        <w:t>1</w:t>
      </w:r>
      <w:r w:rsidR="00F01403" w:rsidRPr="00F01403">
        <w:rPr>
          <w:rFonts w:ascii="Times New Roman" w:hAnsi="Times New Roman"/>
          <w:sz w:val="28"/>
          <w:szCs w:val="28"/>
        </w:rPr>
        <w:t>2</w:t>
      </w:r>
      <w:r w:rsidR="00F01403" w:rsidRPr="000D308D">
        <w:rPr>
          <w:rFonts w:ascii="Times New Roman" w:hAnsi="Times New Roman"/>
          <w:sz w:val="28"/>
          <w:szCs w:val="28"/>
        </w:rPr>
        <w:t>5, 1</w:t>
      </w:r>
      <w:r w:rsidR="00F01403" w:rsidRPr="00F01403">
        <w:rPr>
          <w:rFonts w:ascii="Times New Roman" w:hAnsi="Times New Roman"/>
          <w:sz w:val="28"/>
          <w:szCs w:val="28"/>
        </w:rPr>
        <w:t>2</w:t>
      </w:r>
      <w:r w:rsidR="00F01403" w:rsidRPr="000D308D">
        <w:rPr>
          <w:rFonts w:ascii="Times New Roman" w:hAnsi="Times New Roman"/>
          <w:sz w:val="28"/>
          <w:szCs w:val="28"/>
        </w:rPr>
        <w:t>7, 1</w:t>
      </w:r>
      <w:r w:rsidR="00F01403" w:rsidRPr="00F01403">
        <w:rPr>
          <w:rFonts w:ascii="Times New Roman" w:hAnsi="Times New Roman"/>
          <w:sz w:val="28"/>
          <w:szCs w:val="28"/>
        </w:rPr>
        <w:t>2</w:t>
      </w:r>
      <w:r w:rsidR="00F01403" w:rsidRPr="000D308D">
        <w:rPr>
          <w:rFonts w:ascii="Times New Roman" w:hAnsi="Times New Roman"/>
          <w:sz w:val="28"/>
          <w:szCs w:val="28"/>
        </w:rPr>
        <w:t>8, 1</w:t>
      </w:r>
      <w:r w:rsidR="00F01403" w:rsidRPr="00F01403">
        <w:rPr>
          <w:rFonts w:ascii="Times New Roman" w:hAnsi="Times New Roman"/>
          <w:sz w:val="28"/>
          <w:szCs w:val="28"/>
        </w:rPr>
        <w:t>3</w:t>
      </w:r>
      <w:r w:rsidR="00F01403" w:rsidRPr="000D308D">
        <w:rPr>
          <w:rFonts w:ascii="Times New Roman" w:hAnsi="Times New Roman"/>
          <w:sz w:val="28"/>
          <w:szCs w:val="28"/>
        </w:rPr>
        <w:t>0</w:t>
      </w:r>
      <w:r w:rsidRPr="000D308D">
        <w:rPr>
          <w:rFonts w:ascii="Times New Roman" w:hAnsi="Times New Roman"/>
          <w:sz w:val="28"/>
          <w:szCs w:val="28"/>
        </w:rPr>
        <w:t>].</w:t>
      </w:r>
    </w:p>
    <w:p w14:paraId="69A58C65" w14:textId="4F9B19CD" w:rsidR="00AD5327" w:rsidRPr="000D308D" w:rsidRDefault="00AD5327" w:rsidP="004E2D4E">
      <w:pPr>
        <w:spacing w:after="0" w:line="240" w:lineRule="auto"/>
        <w:ind w:firstLine="709"/>
        <w:jc w:val="both"/>
        <w:rPr>
          <w:rFonts w:ascii="Times New Roman" w:hAnsi="Times New Roman"/>
          <w:sz w:val="28"/>
          <w:szCs w:val="28"/>
        </w:rPr>
      </w:pPr>
      <w:r w:rsidRPr="000D308D">
        <w:rPr>
          <w:rFonts w:ascii="Times New Roman" w:hAnsi="Times New Roman"/>
          <w:sz w:val="28"/>
          <w:szCs w:val="28"/>
        </w:rPr>
        <w:t>При этом SPEAR CHMM предусматривает оценку прогресса состояния кибергигиены по пяти уровня</w:t>
      </w:r>
      <w:r w:rsidR="000661D2" w:rsidRPr="000D308D">
        <w:rPr>
          <w:rFonts w:ascii="Times New Roman" w:hAnsi="Times New Roman"/>
          <w:sz w:val="28"/>
          <w:szCs w:val="28"/>
        </w:rPr>
        <w:t>м</w:t>
      </w:r>
      <w:r w:rsidR="0044682B" w:rsidRPr="000D308D">
        <w:rPr>
          <w:rFonts w:ascii="Times New Roman" w:hAnsi="Times New Roman"/>
          <w:sz w:val="28"/>
          <w:szCs w:val="28"/>
        </w:rPr>
        <w:t xml:space="preserve"> </w:t>
      </w:r>
      <w:r w:rsidRPr="000D308D">
        <w:rPr>
          <w:rFonts w:ascii="Times New Roman" w:hAnsi="Times New Roman"/>
          <w:sz w:val="28"/>
          <w:szCs w:val="28"/>
        </w:rPr>
        <w:t>[</w:t>
      </w:r>
      <w:r w:rsidR="00F50142" w:rsidRPr="000D308D">
        <w:rPr>
          <w:rFonts w:ascii="Times New Roman" w:hAnsi="Times New Roman"/>
          <w:sz w:val="28"/>
          <w:szCs w:val="28"/>
        </w:rPr>
        <w:t>1</w:t>
      </w:r>
      <w:r w:rsidR="00F01403" w:rsidRPr="00F01403">
        <w:rPr>
          <w:rFonts w:ascii="Times New Roman" w:hAnsi="Times New Roman"/>
          <w:sz w:val="28"/>
          <w:szCs w:val="28"/>
        </w:rPr>
        <w:t>2</w:t>
      </w:r>
      <w:r w:rsidR="00120155" w:rsidRPr="000D308D">
        <w:rPr>
          <w:rFonts w:ascii="Times New Roman" w:hAnsi="Times New Roman"/>
          <w:sz w:val="28"/>
          <w:szCs w:val="28"/>
        </w:rPr>
        <w:t>5</w:t>
      </w:r>
      <w:r w:rsidRPr="000D308D">
        <w:rPr>
          <w:rFonts w:ascii="Times New Roman" w:hAnsi="Times New Roman"/>
          <w:sz w:val="28"/>
          <w:szCs w:val="28"/>
        </w:rPr>
        <w:t>]</w:t>
      </w:r>
      <w:r w:rsidR="00A1578B" w:rsidRPr="000D308D">
        <w:rPr>
          <w:rFonts w:ascii="Times New Roman" w:hAnsi="Times New Roman"/>
          <w:sz w:val="28"/>
          <w:szCs w:val="28"/>
        </w:rPr>
        <w:t xml:space="preserve">. </w:t>
      </w:r>
      <w:r w:rsidRPr="000D308D">
        <w:rPr>
          <w:rFonts w:ascii="Times New Roman" w:hAnsi="Times New Roman"/>
          <w:sz w:val="28"/>
          <w:szCs w:val="28"/>
        </w:rPr>
        <w:t>Результат оценки состояния кибергигиены цифровых технологий может быть использован в качестве проверки киберздоровья для определения контрмер и повторного утверждения правил кибергигиены, стандартов безопасности и спецификаций [</w:t>
      </w:r>
      <w:r w:rsidR="00F50142" w:rsidRPr="000D308D">
        <w:rPr>
          <w:rFonts w:ascii="Times New Roman" w:hAnsi="Times New Roman"/>
          <w:sz w:val="28"/>
          <w:szCs w:val="28"/>
        </w:rPr>
        <w:t>1</w:t>
      </w:r>
      <w:r w:rsidR="00F01403" w:rsidRPr="00F01403">
        <w:rPr>
          <w:rFonts w:ascii="Times New Roman" w:hAnsi="Times New Roman"/>
          <w:sz w:val="28"/>
          <w:szCs w:val="28"/>
        </w:rPr>
        <w:t>2</w:t>
      </w:r>
      <w:r w:rsidR="00120155" w:rsidRPr="000D308D">
        <w:rPr>
          <w:rFonts w:ascii="Times New Roman" w:hAnsi="Times New Roman"/>
          <w:sz w:val="28"/>
          <w:szCs w:val="28"/>
        </w:rPr>
        <w:t>5</w:t>
      </w:r>
      <w:r w:rsidRPr="000D308D">
        <w:rPr>
          <w:rFonts w:ascii="Times New Roman" w:hAnsi="Times New Roman"/>
          <w:sz w:val="28"/>
          <w:szCs w:val="28"/>
        </w:rPr>
        <w:t>]. Хотя эта методика эффективна для анализа «киберздоровья», она ограничивается статической оценкой и не учитывает динамику изменений системы в ответ на внедренные меры безопасности.</w:t>
      </w:r>
    </w:p>
    <w:p w14:paraId="0F07EF6D" w14:textId="1AE2D917" w:rsidR="00AD5327" w:rsidRPr="00F90E87" w:rsidRDefault="00AD5327" w:rsidP="004E2D4E">
      <w:pPr>
        <w:pStyle w:val="12"/>
        <w:spacing w:before="0" w:beforeAutospacing="0" w:after="0" w:afterAutospacing="0"/>
        <w:ind w:firstLine="709"/>
        <w:jc w:val="both"/>
        <w:rPr>
          <w:sz w:val="28"/>
          <w:szCs w:val="28"/>
          <w:lang w:val="ru-RU"/>
        </w:rPr>
      </w:pPr>
      <w:r w:rsidRPr="000D308D">
        <w:rPr>
          <w:sz w:val="28"/>
          <w:szCs w:val="28"/>
          <w:lang w:val="ru-RU"/>
        </w:rPr>
        <w:t>Другой подход, предложенный [</w:t>
      </w:r>
      <w:r w:rsidR="00120155" w:rsidRPr="000D308D">
        <w:rPr>
          <w:sz w:val="28"/>
          <w:szCs w:val="28"/>
          <w:lang w:val="ru-RU"/>
        </w:rPr>
        <w:t>6</w:t>
      </w:r>
      <w:r w:rsidR="00F01403" w:rsidRPr="00F01403">
        <w:rPr>
          <w:sz w:val="28"/>
          <w:szCs w:val="28"/>
          <w:lang w:val="ru-RU"/>
        </w:rPr>
        <w:t>1</w:t>
      </w:r>
      <w:r w:rsidRPr="000D308D">
        <w:rPr>
          <w:sz w:val="28"/>
          <w:szCs w:val="28"/>
          <w:lang w:val="ru-RU"/>
        </w:rPr>
        <w:t>], фокусируется на человеческом факторе в кибергигиене, в частности на разработке инструментов самооценки для повышения осведомленности пользователей. Хотя это важный</w:t>
      </w:r>
      <w:r w:rsidRPr="00F90E87">
        <w:rPr>
          <w:sz w:val="28"/>
          <w:szCs w:val="28"/>
          <w:lang w:val="ru-RU"/>
        </w:rPr>
        <w:t xml:space="preserve"> аспект кибербезопасности, методика не интегрирует количественный анализ системных параметров и динамическое моделирование, ограничивающее ее эффективность в сложных технических средах.</w:t>
      </w:r>
    </w:p>
    <w:p w14:paraId="7472018D" w14:textId="77777777" w:rsidR="004C7CD6" w:rsidRDefault="004F4424" w:rsidP="004E2D4E">
      <w:pPr>
        <w:pStyle w:val="12"/>
        <w:spacing w:before="0" w:beforeAutospacing="0" w:after="0" w:afterAutospacing="0"/>
        <w:ind w:firstLine="709"/>
        <w:jc w:val="both"/>
        <w:rPr>
          <w:sz w:val="28"/>
          <w:szCs w:val="28"/>
          <w:lang w:val="ru-RU"/>
        </w:rPr>
      </w:pPr>
      <w:r>
        <w:rPr>
          <w:sz w:val="28"/>
          <w:szCs w:val="28"/>
          <w:lang w:val="ru-RU"/>
        </w:rPr>
        <w:t xml:space="preserve">На основе анализа примеров </w:t>
      </w:r>
      <w:r w:rsidR="00D45BF7">
        <w:rPr>
          <w:sz w:val="28"/>
          <w:szCs w:val="28"/>
          <w:lang w:val="ru-RU"/>
        </w:rPr>
        <w:t xml:space="preserve">автором </w:t>
      </w:r>
      <w:r>
        <w:rPr>
          <w:sz w:val="28"/>
          <w:szCs w:val="28"/>
          <w:lang w:val="ru-RU"/>
        </w:rPr>
        <w:t xml:space="preserve">предлагается следующая </w:t>
      </w:r>
      <w:r w:rsidRPr="00F90E87">
        <w:rPr>
          <w:sz w:val="28"/>
          <w:szCs w:val="28"/>
          <w:lang w:val="ru-RU"/>
        </w:rPr>
        <w:t xml:space="preserve">разработанная </w:t>
      </w:r>
      <w:r w:rsidR="00AD5327" w:rsidRPr="00F90E87">
        <w:rPr>
          <w:sz w:val="28"/>
          <w:szCs w:val="28"/>
          <w:lang w:val="ru-RU"/>
        </w:rPr>
        <w:t xml:space="preserve">методика оценки состояния кибергигиены </w:t>
      </w:r>
      <w:r w:rsidR="00D36041" w:rsidRPr="00D36041">
        <w:rPr>
          <w:sz w:val="28"/>
          <w:szCs w:val="28"/>
          <w:lang w:val="ru-RU"/>
        </w:rPr>
        <w:t>ЦД</w:t>
      </w:r>
      <w:r>
        <w:rPr>
          <w:sz w:val="28"/>
          <w:szCs w:val="28"/>
          <w:lang w:val="ru-RU"/>
        </w:rPr>
        <w:t xml:space="preserve"> на</w:t>
      </w:r>
      <w:r w:rsidR="00D36041" w:rsidRPr="00F90E87">
        <w:rPr>
          <w:sz w:val="28"/>
          <w:szCs w:val="28"/>
          <w:lang w:val="ru-RU"/>
        </w:rPr>
        <w:t xml:space="preserve"> </w:t>
      </w:r>
      <w:r w:rsidR="00AD5327" w:rsidRPr="00F90E87">
        <w:rPr>
          <w:sz w:val="28"/>
          <w:szCs w:val="28"/>
          <w:lang w:val="ru-RU"/>
        </w:rPr>
        <w:t>основ</w:t>
      </w:r>
      <w:r>
        <w:rPr>
          <w:sz w:val="28"/>
          <w:szCs w:val="28"/>
          <w:lang w:val="ru-RU"/>
        </w:rPr>
        <w:t>е</w:t>
      </w:r>
      <w:r w:rsidR="00AD5327" w:rsidRPr="00F90E87">
        <w:rPr>
          <w:sz w:val="28"/>
          <w:szCs w:val="28"/>
          <w:lang w:val="ru-RU"/>
        </w:rPr>
        <w:t xml:space="preserve"> сочетани</w:t>
      </w:r>
      <w:r>
        <w:rPr>
          <w:sz w:val="28"/>
          <w:szCs w:val="28"/>
          <w:lang w:val="ru-RU"/>
        </w:rPr>
        <w:t>я</w:t>
      </w:r>
      <w:r w:rsidR="00AD5327" w:rsidRPr="00F90E87">
        <w:rPr>
          <w:sz w:val="28"/>
          <w:szCs w:val="28"/>
          <w:lang w:val="ru-RU"/>
        </w:rPr>
        <w:t xml:space="preserve"> количественного расчета </w:t>
      </w:r>
      <w:r>
        <w:rPr>
          <w:sz w:val="28"/>
          <w:szCs w:val="28"/>
          <w:lang w:val="ru-RU"/>
        </w:rPr>
        <w:t xml:space="preserve">(4.1) интегрального </w:t>
      </w:r>
      <w:r w:rsidR="00AD5327" w:rsidRPr="00F90E87">
        <w:rPr>
          <w:sz w:val="28"/>
          <w:szCs w:val="28"/>
          <w:lang w:val="ru-RU"/>
        </w:rPr>
        <w:t xml:space="preserve">индекса кибергигиены </w:t>
      </w:r>
      <m:oMath>
        <m:r>
          <w:rPr>
            <w:rFonts w:ascii="Cambria Math" w:hAnsi="Cambria Math"/>
            <w:sz w:val="28"/>
          </w:rPr>
          <m:t>CHI</m:t>
        </m:r>
      </m:oMath>
      <w:r w:rsidR="00AD5327" w:rsidRPr="00F90E87">
        <w:rPr>
          <w:sz w:val="28"/>
          <w:szCs w:val="28"/>
          <w:lang w:val="ru-RU"/>
        </w:rPr>
        <w:t xml:space="preserve"> и моделировании переходов между состояниями системы с помощью цепей Маркова</w:t>
      </w:r>
      <w:r w:rsidR="004C7CD6">
        <w:rPr>
          <w:sz w:val="28"/>
          <w:szCs w:val="28"/>
          <w:lang w:val="ru-RU"/>
        </w:rPr>
        <w:t>:</w:t>
      </w:r>
    </w:p>
    <w:p w14:paraId="00EA62E1" w14:textId="23507240" w:rsidR="004C7CD6" w:rsidRDefault="004C7CD6" w:rsidP="004E2D4E">
      <w:pPr>
        <w:pStyle w:val="12"/>
        <w:spacing w:before="0" w:beforeAutospacing="0" w:after="0" w:afterAutospacing="0"/>
        <w:ind w:firstLine="709"/>
        <w:jc w:val="both"/>
        <w:rPr>
          <w:sz w:val="28"/>
          <w:szCs w:val="28"/>
          <w:lang w:val="ru-RU"/>
        </w:rPr>
      </w:pPr>
      <w:r>
        <w:rPr>
          <w:sz w:val="28"/>
          <w:szCs w:val="28"/>
          <w:lang w:val="ru-RU"/>
        </w:rPr>
        <w:t xml:space="preserve">- </w:t>
      </w:r>
      <w:r w:rsidR="00AD5327" w:rsidRPr="00F90E87">
        <w:rPr>
          <w:sz w:val="28"/>
          <w:szCs w:val="28"/>
          <w:lang w:val="ru-RU"/>
        </w:rPr>
        <w:t xml:space="preserve">сбор данных, включающий ключевые параметры </w:t>
      </w:r>
      <w:r w:rsidR="00AD5327" w:rsidRPr="00B00244">
        <w:rPr>
          <w:sz w:val="28"/>
          <w:szCs w:val="28"/>
          <w:lang w:val="ru-RU"/>
        </w:rPr>
        <w:t>системы (в частности, количество уязвимостей, частоту обновлений, эффективность мониторинга и время обновления после инцидента)</w:t>
      </w:r>
      <w:r>
        <w:rPr>
          <w:sz w:val="28"/>
          <w:szCs w:val="28"/>
          <w:lang w:val="ru-RU"/>
        </w:rPr>
        <w:t>;</w:t>
      </w:r>
      <w:r w:rsidR="00AD5327" w:rsidRPr="00B00244">
        <w:rPr>
          <w:sz w:val="28"/>
          <w:szCs w:val="28"/>
          <w:lang w:val="ru-RU"/>
        </w:rPr>
        <w:t xml:space="preserve"> </w:t>
      </w:r>
    </w:p>
    <w:p w14:paraId="2E972A32" w14:textId="712EAB99" w:rsidR="004C7CD6" w:rsidRDefault="004C7CD6" w:rsidP="004E2D4E">
      <w:pPr>
        <w:pStyle w:val="12"/>
        <w:spacing w:before="0" w:beforeAutospacing="0" w:after="0" w:afterAutospacing="0"/>
        <w:ind w:firstLine="709"/>
        <w:jc w:val="both"/>
        <w:rPr>
          <w:sz w:val="28"/>
          <w:szCs w:val="28"/>
          <w:lang w:val="ru-RU"/>
        </w:rPr>
      </w:pPr>
      <w:r>
        <w:rPr>
          <w:sz w:val="28"/>
          <w:szCs w:val="28"/>
          <w:lang w:val="ru-RU"/>
        </w:rPr>
        <w:t xml:space="preserve">- </w:t>
      </w:r>
      <w:r w:rsidR="00AD5327" w:rsidRPr="00B00244">
        <w:rPr>
          <w:sz w:val="28"/>
          <w:szCs w:val="28"/>
          <w:lang w:val="ru-RU"/>
        </w:rPr>
        <w:t>рассч</w:t>
      </w:r>
      <w:r>
        <w:rPr>
          <w:sz w:val="28"/>
          <w:szCs w:val="28"/>
          <w:lang w:val="ru-RU"/>
        </w:rPr>
        <w:t xml:space="preserve">ет </w:t>
      </w:r>
      <w:r w:rsidR="00AD5327" w:rsidRPr="00B00244">
        <w:rPr>
          <w:sz w:val="28"/>
          <w:szCs w:val="28"/>
          <w:lang w:val="ru-RU"/>
        </w:rPr>
        <w:t>интегральн</w:t>
      </w:r>
      <w:r>
        <w:rPr>
          <w:sz w:val="28"/>
          <w:szCs w:val="28"/>
          <w:lang w:val="ru-RU"/>
        </w:rPr>
        <w:t>ого</w:t>
      </w:r>
      <w:r w:rsidR="00AD5327" w:rsidRPr="00B00244">
        <w:rPr>
          <w:sz w:val="28"/>
          <w:szCs w:val="28"/>
          <w:lang w:val="ru-RU"/>
        </w:rPr>
        <w:t xml:space="preserve"> индекс</w:t>
      </w:r>
      <w:r>
        <w:rPr>
          <w:sz w:val="28"/>
          <w:szCs w:val="28"/>
          <w:lang w:val="ru-RU"/>
        </w:rPr>
        <w:t>а</w:t>
      </w:r>
      <w:r w:rsidR="00AD5327" w:rsidRPr="00B00244">
        <w:rPr>
          <w:sz w:val="28"/>
          <w:szCs w:val="28"/>
          <w:lang w:val="ru-RU"/>
        </w:rPr>
        <w:t xml:space="preserve"> </w:t>
      </w:r>
      <m:oMath>
        <m:r>
          <w:rPr>
            <w:rFonts w:ascii="Cambria Math" w:hAnsi="Cambria Math"/>
            <w:sz w:val="28"/>
          </w:rPr>
          <m:t>CHI</m:t>
        </m:r>
      </m:oMath>
      <w:r w:rsidR="00AD5327" w:rsidRPr="00B00244">
        <w:rPr>
          <w:i/>
          <w:sz w:val="28"/>
          <w:szCs w:val="28"/>
          <w:lang w:val="ru-RU"/>
        </w:rPr>
        <w:t>,</w:t>
      </w:r>
      <w:r w:rsidR="00AD5327" w:rsidRPr="00B00244">
        <w:rPr>
          <w:sz w:val="28"/>
          <w:szCs w:val="28"/>
          <w:lang w:val="ru-RU"/>
        </w:rPr>
        <w:t xml:space="preserve"> </w:t>
      </w:r>
      <w:r w:rsidR="00531092" w:rsidRPr="00B00244">
        <w:rPr>
          <w:sz w:val="28"/>
          <w:szCs w:val="28"/>
          <w:lang w:val="ru-RU"/>
        </w:rPr>
        <w:t>количественно оценивающий текуще</w:t>
      </w:r>
      <w:r w:rsidR="00AD5327" w:rsidRPr="00B00244">
        <w:rPr>
          <w:sz w:val="28"/>
          <w:szCs w:val="28"/>
          <w:lang w:val="ru-RU"/>
        </w:rPr>
        <w:t xml:space="preserve">е состояние кибергигиены </w:t>
      </w:r>
      <w:r w:rsidR="00E077EF" w:rsidRPr="00E077EF">
        <w:rPr>
          <w:bCs/>
          <w:sz w:val="28"/>
          <w:szCs w:val="28"/>
          <w:lang w:val="ru-RU"/>
        </w:rPr>
        <w:t>ЦД</w:t>
      </w:r>
      <w:r w:rsidR="00AD5327" w:rsidRPr="00B00244">
        <w:rPr>
          <w:sz w:val="28"/>
          <w:szCs w:val="28"/>
          <w:lang w:val="ru-RU"/>
        </w:rPr>
        <w:t>, применение которого с использованием цепей Маркова, позволяет смоделировать переходы</w:t>
      </w:r>
      <w:r>
        <w:rPr>
          <w:sz w:val="28"/>
          <w:szCs w:val="28"/>
          <w:lang w:val="ru-RU"/>
        </w:rPr>
        <w:t>;</w:t>
      </w:r>
    </w:p>
    <w:p w14:paraId="0A44151A" w14:textId="77777777" w:rsidR="004C7CD6" w:rsidRDefault="004C7CD6" w:rsidP="004C7CD6">
      <w:pPr>
        <w:pStyle w:val="12"/>
        <w:spacing w:before="0" w:beforeAutospacing="0" w:after="0" w:afterAutospacing="0"/>
        <w:ind w:firstLine="709"/>
        <w:jc w:val="both"/>
        <w:rPr>
          <w:sz w:val="28"/>
          <w:szCs w:val="28"/>
          <w:lang w:val="ru-RU"/>
        </w:rPr>
      </w:pPr>
      <w:r>
        <w:rPr>
          <w:sz w:val="28"/>
          <w:szCs w:val="28"/>
          <w:lang w:val="ru-RU"/>
        </w:rPr>
        <w:t xml:space="preserve">- </w:t>
      </w:r>
      <w:r w:rsidR="00AD5327" w:rsidRPr="00B00244">
        <w:rPr>
          <w:sz w:val="28"/>
          <w:szCs w:val="28"/>
          <w:lang w:val="ru-RU"/>
        </w:rPr>
        <w:t xml:space="preserve">определить вероятности перехода системы. </w:t>
      </w:r>
    </w:p>
    <w:p w14:paraId="36C9A18E" w14:textId="7685777B" w:rsidR="00BA6358" w:rsidRDefault="00AD5327" w:rsidP="004C7CD6">
      <w:pPr>
        <w:pStyle w:val="12"/>
        <w:spacing w:before="0" w:beforeAutospacing="0" w:after="0" w:afterAutospacing="0"/>
        <w:ind w:firstLine="709"/>
        <w:jc w:val="both"/>
        <w:rPr>
          <w:sz w:val="28"/>
          <w:szCs w:val="28"/>
          <w:lang w:val="ru-RU"/>
        </w:rPr>
      </w:pPr>
      <w:r w:rsidRPr="00B00244">
        <w:rPr>
          <w:sz w:val="28"/>
          <w:szCs w:val="28"/>
          <w:lang w:val="ru-RU"/>
        </w:rPr>
        <w:t>Решения относительно принятия тех или иных мер по кибергигиене зависят от текущего состояния системы и предусматривают:</w:t>
      </w:r>
    </w:p>
    <w:p w14:paraId="63124184" w14:textId="110AC5C9" w:rsidR="00BA6358" w:rsidRDefault="00BA6358" w:rsidP="004C7CD6">
      <w:pPr>
        <w:pStyle w:val="12"/>
        <w:spacing w:before="0" w:beforeAutospacing="0" w:after="0" w:afterAutospacing="0"/>
        <w:ind w:firstLine="709"/>
        <w:jc w:val="both"/>
        <w:rPr>
          <w:sz w:val="28"/>
          <w:szCs w:val="28"/>
          <w:lang w:val="ru-RU"/>
        </w:rPr>
      </w:pPr>
      <w:r>
        <w:rPr>
          <w:sz w:val="28"/>
          <w:szCs w:val="28"/>
          <w:lang w:val="ru-RU"/>
        </w:rPr>
        <w:t xml:space="preserve">- </w:t>
      </w:r>
      <w:r w:rsidR="00AD5327" w:rsidRPr="00B00244">
        <w:rPr>
          <w:sz w:val="28"/>
          <w:szCs w:val="28"/>
          <w:lang w:val="ru-RU"/>
        </w:rPr>
        <w:t>поддержание текущего уровня безопасности</w:t>
      </w:r>
      <w:r>
        <w:rPr>
          <w:sz w:val="28"/>
          <w:szCs w:val="28"/>
          <w:lang w:val="ru-RU"/>
        </w:rPr>
        <w:t>;</w:t>
      </w:r>
    </w:p>
    <w:p w14:paraId="676818F3" w14:textId="77777777" w:rsidR="00BA6358" w:rsidRDefault="00BA6358" w:rsidP="004C7CD6">
      <w:pPr>
        <w:pStyle w:val="12"/>
        <w:spacing w:before="0" w:beforeAutospacing="0" w:after="0" w:afterAutospacing="0"/>
        <w:ind w:firstLine="709"/>
        <w:jc w:val="both"/>
        <w:rPr>
          <w:sz w:val="28"/>
          <w:szCs w:val="28"/>
          <w:lang w:val="ru-RU"/>
        </w:rPr>
      </w:pPr>
      <w:r>
        <w:rPr>
          <w:sz w:val="28"/>
          <w:szCs w:val="28"/>
          <w:lang w:val="ru-RU"/>
        </w:rPr>
        <w:t xml:space="preserve">- </w:t>
      </w:r>
      <w:r w:rsidR="00AD5327" w:rsidRPr="00B00244">
        <w:rPr>
          <w:sz w:val="28"/>
          <w:szCs w:val="28"/>
          <w:lang w:val="ru-RU"/>
        </w:rPr>
        <w:t>минимальные или значительные корректировки</w:t>
      </w:r>
      <w:r>
        <w:rPr>
          <w:sz w:val="28"/>
          <w:szCs w:val="28"/>
          <w:lang w:val="ru-RU"/>
        </w:rPr>
        <w:t>;</w:t>
      </w:r>
    </w:p>
    <w:p w14:paraId="04A27ECA" w14:textId="68E6BA49" w:rsidR="00BA6358" w:rsidRDefault="00BA6358" w:rsidP="004C7CD6">
      <w:pPr>
        <w:pStyle w:val="12"/>
        <w:spacing w:before="0" w:beforeAutospacing="0" w:after="0" w:afterAutospacing="0"/>
        <w:ind w:firstLine="709"/>
        <w:jc w:val="both"/>
        <w:rPr>
          <w:sz w:val="28"/>
          <w:szCs w:val="28"/>
          <w:lang w:val="ru-RU"/>
        </w:rPr>
      </w:pPr>
      <w:r>
        <w:rPr>
          <w:sz w:val="28"/>
          <w:szCs w:val="28"/>
          <w:lang w:val="ru-RU"/>
        </w:rPr>
        <w:t>-</w:t>
      </w:r>
      <w:r w:rsidR="00AD5327" w:rsidRPr="00B00244">
        <w:rPr>
          <w:sz w:val="28"/>
          <w:szCs w:val="28"/>
          <w:lang w:val="ru-RU"/>
        </w:rPr>
        <w:t xml:space="preserve"> принятие мер по ликвидации угрозы или восстановление функциональности системы.</w:t>
      </w:r>
    </w:p>
    <w:p w14:paraId="3E78D39B" w14:textId="2E60AD2F" w:rsidR="00AD5327" w:rsidRPr="00B00244" w:rsidRDefault="00AD5327" w:rsidP="004C7CD6">
      <w:pPr>
        <w:pStyle w:val="12"/>
        <w:spacing w:before="0" w:beforeAutospacing="0" w:after="0" w:afterAutospacing="0"/>
        <w:ind w:firstLine="709"/>
        <w:jc w:val="both"/>
        <w:rPr>
          <w:sz w:val="28"/>
          <w:szCs w:val="28"/>
          <w:lang w:val="ru-RU"/>
        </w:rPr>
      </w:pPr>
      <w:r w:rsidRPr="00B00244">
        <w:rPr>
          <w:sz w:val="28"/>
          <w:szCs w:val="28"/>
          <w:lang w:val="ru-RU"/>
        </w:rPr>
        <w:t xml:space="preserve">В процессе проведенного эксперимента доказано, что данный процесс итеративный, т.е. после каждого шага </w:t>
      </w:r>
      <w:r w:rsidR="00BA6358">
        <w:rPr>
          <w:sz w:val="28"/>
          <w:szCs w:val="28"/>
          <w:lang w:val="ru-RU"/>
        </w:rPr>
        <w:t xml:space="preserve">по </w:t>
      </w:r>
      <w:r w:rsidRPr="00B00244">
        <w:rPr>
          <w:sz w:val="28"/>
          <w:szCs w:val="28"/>
          <w:lang w:val="ru-RU"/>
        </w:rPr>
        <w:t>принят</w:t>
      </w:r>
      <w:r w:rsidR="00BA6358">
        <w:rPr>
          <w:sz w:val="28"/>
          <w:szCs w:val="28"/>
          <w:lang w:val="ru-RU"/>
        </w:rPr>
        <w:t>ию</w:t>
      </w:r>
      <w:r w:rsidRPr="00B00244">
        <w:rPr>
          <w:sz w:val="28"/>
          <w:szCs w:val="28"/>
          <w:lang w:val="ru-RU"/>
        </w:rPr>
        <w:t xml:space="preserve"> мер параметры системы обновляются и индекс </w:t>
      </w:r>
      <m:oMath>
        <m:r>
          <w:rPr>
            <w:rFonts w:ascii="Cambria Math" w:hAnsi="Cambria Math"/>
            <w:sz w:val="28"/>
          </w:rPr>
          <m:t>CHI</m:t>
        </m:r>
      </m:oMath>
      <w:r w:rsidR="007A5F31" w:rsidRPr="00B00244">
        <w:rPr>
          <w:sz w:val="28"/>
          <w:szCs w:val="28"/>
          <w:lang w:val="ru-RU"/>
        </w:rPr>
        <w:t xml:space="preserve"> </w:t>
      </w:r>
      <w:r w:rsidRPr="00B00244">
        <w:rPr>
          <w:sz w:val="28"/>
          <w:szCs w:val="28"/>
          <w:lang w:val="ru-RU"/>
        </w:rPr>
        <w:t xml:space="preserve">соответственно изменяется. Таким образом, применение индекса </w:t>
      </w:r>
      <m:oMath>
        <m:r>
          <w:rPr>
            <w:rFonts w:ascii="Cambria Math" w:hAnsi="Cambria Math"/>
            <w:sz w:val="28"/>
          </w:rPr>
          <m:t>CHI</m:t>
        </m:r>
      </m:oMath>
      <w:r w:rsidR="007A5F31" w:rsidRPr="00B00244">
        <w:rPr>
          <w:sz w:val="28"/>
          <w:szCs w:val="28"/>
          <w:lang w:val="ru-RU"/>
        </w:rPr>
        <w:t xml:space="preserve"> </w:t>
      </w:r>
      <w:r w:rsidRPr="00B00244">
        <w:rPr>
          <w:sz w:val="28"/>
          <w:szCs w:val="28"/>
          <w:lang w:val="ru-RU"/>
        </w:rPr>
        <w:t>позволяет динамически отслеживать эффективность мероприятий по кибергигиене и прогнозировать</w:t>
      </w:r>
      <w:r w:rsidR="00531092" w:rsidRPr="00B00244">
        <w:rPr>
          <w:sz w:val="28"/>
          <w:szCs w:val="28"/>
          <w:lang w:val="ru-RU"/>
        </w:rPr>
        <w:t xml:space="preserve"> </w:t>
      </w:r>
      <w:r w:rsidRPr="00B00244">
        <w:rPr>
          <w:sz w:val="28"/>
          <w:szCs w:val="28"/>
          <w:lang w:val="ru-RU"/>
        </w:rPr>
        <w:t>ее состояние в дальнейшем.</w:t>
      </w:r>
    </w:p>
    <w:p w14:paraId="3F62A0A2" w14:textId="737B5752" w:rsidR="00A205AD" w:rsidRDefault="00AD5327" w:rsidP="004E2D4E">
      <w:pPr>
        <w:pStyle w:val="12"/>
        <w:spacing w:before="0" w:beforeAutospacing="0" w:after="0" w:afterAutospacing="0"/>
        <w:ind w:firstLine="709"/>
        <w:jc w:val="both"/>
        <w:rPr>
          <w:sz w:val="28"/>
          <w:szCs w:val="28"/>
          <w:lang w:val="ru-RU"/>
        </w:rPr>
      </w:pPr>
      <w:r w:rsidRPr="00B00244">
        <w:rPr>
          <w:sz w:val="28"/>
          <w:szCs w:val="28"/>
          <w:lang w:val="ru-RU"/>
        </w:rPr>
        <w:t>Предложенн</w:t>
      </w:r>
      <w:r w:rsidR="00482957" w:rsidRPr="00B00244">
        <w:rPr>
          <w:sz w:val="28"/>
          <w:szCs w:val="28"/>
          <w:lang w:val="ru-RU"/>
        </w:rPr>
        <w:t>ый</w:t>
      </w:r>
      <w:r w:rsidRPr="00B00244">
        <w:rPr>
          <w:sz w:val="28"/>
          <w:szCs w:val="28"/>
          <w:lang w:val="ru-RU"/>
        </w:rPr>
        <w:t xml:space="preserve"> метод оценки состояни</w:t>
      </w:r>
      <w:r w:rsidR="00531092" w:rsidRPr="00B00244">
        <w:rPr>
          <w:sz w:val="28"/>
          <w:szCs w:val="28"/>
          <w:lang w:val="ru-RU"/>
        </w:rPr>
        <w:t>я</w:t>
      </w:r>
      <w:r w:rsidRPr="00B00244">
        <w:rPr>
          <w:sz w:val="28"/>
          <w:szCs w:val="28"/>
          <w:lang w:val="ru-RU"/>
        </w:rPr>
        <w:t xml:space="preserve"> кибергигиены </w:t>
      </w:r>
      <w:r w:rsidR="00482957" w:rsidRPr="00B00244">
        <w:rPr>
          <w:sz w:val="28"/>
          <w:szCs w:val="28"/>
          <w:lang w:val="ru-RU"/>
        </w:rPr>
        <w:t>ЦД</w:t>
      </w:r>
      <w:r w:rsidRPr="00B00244">
        <w:rPr>
          <w:sz w:val="28"/>
          <w:szCs w:val="28"/>
          <w:lang w:val="ru-RU"/>
        </w:rPr>
        <w:t xml:space="preserve"> </w:t>
      </w:r>
      <w:r w:rsidR="009E329C" w:rsidRPr="00B00244">
        <w:rPr>
          <w:sz w:val="28"/>
          <w:szCs w:val="28"/>
          <w:lang w:val="ru-RU"/>
        </w:rPr>
        <w:t>имеет существенные преимущества</w:t>
      </w:r>
      <w:r w:rsidR="00F01403" w:rsidRPr="00F01403">
        <w:rPr>
          <w:sz w:val="28"/>
          <w:szCs w:val="28"/>
          <w:lang w:val="ru-RU"/>
        </w:rPr>
        <w:t xml:space="preserve"> [61]</w:t>
      </w:r>
      <w:r w:rsidR="009E329C">
        <w:rPr>
          <w:sz w:val="28"/>
          <w:szCs w:val="28"/>
          <w:lang w:val="ru-RU"/>
        </w:rPr>
        <w:t>:</w:t>
      </w:r>
    </w:p>
    <w:p w14:paraId="0C78DAC6" w14:textId="57F062E7" w:rsidR="009E329C" w:rsidRDefault="009E329C" w:rsidP="004E2D4E">
      <w:pPr>
        <w:pStyle w:val="12"/>
        <w:spacing w:before="0" w:beforeAutospacing="0" w:after="0" w:afterAutospacing="0"/>
        <w:ind w:firstLine="709"/>
        <w:jc w:val="both"/>
        <w:rPr>
          <w:sz w:val="28"/>
          <w:szCs w:val="28"/>
          <w:lang w:val="ru-RU"/>
        </w:rPr>
      </w:pPr>
      <w:r>
        <w:rPr>
          <w:sz w:val="28"/>
          <w:szCs w:val="28"/>
          <w:lang w:val="ru-RU"/>
        </w:rPr>
        <w:t xml:space="preserve">- </w:t>
      </w:r>
      <w:r w:rsidR="00AD5327" w:rsidRPr="00B00244">
        <w:rPr>
          <w:sz w:val="28"/>
          <w:szCs w:val="28"/>
          <w:lang w:val="ru-RU"/>
        </w:rPr>
        <w:t>сочетает количественный подход с динамическим моделированием состояний системы, что отличает е</w:t>
      </w:r>
      <w:r w:rsidR="00531092" w:rsidRPr="00B00244">
        <w:rPr>
          <w:sz w:val="28"/>
          <w:szCs w:val="28"/>
          <w:lang w:val="ru-RU"/>
        </w:rPr>
        <w:t>го</w:t>
      </w:r>
      <w:r w:rsidR="00AD5327" w:rsidRPr="00B00244">
        <w:rPr>
          <w:sz w:val="28"/>
          <w:szCs w:val="28"/>
          <w:lang w:val="ru-RU"/>
        </w:rPr>
        <w:t xml:space="preserve"> от современных подходов</w:t>
      </w:r>
      <w:r>
        <w:rPr>
          <w:sz w:val="28"/>
          <w:szCs w:val="28"/>
          <w:lang w:val="ru-RU"/>
        </w:rPr>
        <w:t>;</w:t>
      </w:r>
    </w:p>
    <w:p w14:paraId="01600A37" w14:textId="2CBE07E5" w:rsidR="009E329C" w:rsidRDefault="009E329C" w:rsidP="009E329C">
      <w:pPr>
        <w:pStyle w:val="12"/>
        <w:spacing w:before="0" w:beforeAutospacing="0" w:after="0" w:afterAutospacing="0"/>
        <w:ind w:firstLine="709"/>
        <w:jc w:val="both"/>
        <w:rPr>
          <w:sz w:val="28"/>
          <w:szCs w:val="28"/>
          <w:lang w:val="ru-RU"/>
        </w:rPr>
      </w:pPr>
      <w:r>
        <w:rPr>
          <w:sz w:val="28"/>
          <w:szCs w:val="28"/>
          <w:lang w:val="ru-RU"/>
        </w:rPr>
        <w:t xml:space="preserve">- включает </w:t>
      </w:r>
      <w:r w:rsidR="00AD5327" w:rsidRPr="00B00244">
        <w:rPr>
          <w:sz w:val="28"/>
          <w:szCs w:val="28"/>
          <w:lang w:val="ru-RU"/>
        </w:rPr>
        <w:t>итератив</w:t>
      </w:r>
      <w:r>
        <w:rPr>
          <w:sz w:val="28"/>
          <w:szCs w:val="28"/>
          <w:lang w:val="ru-RU"/>
        </w:rPr>
        <w:t>ный</w:t>
      </w:r>
      <w:r w:rsidR="00AD5327" w:rsidRPr="00B00244">
        <w:rPr>
          <w:sz w:val="28"/>
          <w:szCs w:val="28"/>
          <w:lang w:val="ru-RU"/>
        </w:rPr>
        <w:t xml:space="preserve"> </w:t>
      </w:r>
      <w:r>
        <w:rPr>
          <w:sz w:val="28"/>
          <w:szCs w:val="28"/>
          <w:lang w:val="ru-RU"/>
        </w:rPr>
        <w:t xml:space="preserve">процесс с </w:t>
      </w:r>
      <w:r w:rsidR="00AD5327" w:rsidRPr="00B00244">
        <w:rPr>
          <w:sz w:val="28"/>
          <w:szCs w:val="28"/>
          <w:lang w:val="ru-RU"/>
        </w:rPr>
        <w:t>использовани</w:t>
      </w:r>
      <w:r>
        <w:rPr>
          <w:sz w:val="28"/>
          <w:szCs w:val="28"/>
          <w:lang w:val="ru-RU"/>
        </w:rPr>
        <w:t>ем</w:t>
      </w:r>
      <w:r w:rsidR="00AD5327" w:rsidRPr="00B00244">
        <w:rPr>
          <w:sz w:val="28"/>
          <w:szCs w:val="28"/>
          <w:lang w:val="ru-RU"/>
        </w:rPr>
        <w:t xml:space="preserve"> цепей Маркова для моделирования динамики переходов между состояниями системы</w:t>
      </w:r>
      <w:r>
        <w:rPr>
          <w:sz w:val="28"/>
          <w:szCs w:val="28"/>
          <w:lang w:val="ru-RU"/>
        </w:rPr>
        <w:t>;</w:t>
      </w:r>
    </w:p>
    <w:p w14:paraId="46FEA6E9" w14:textId="57914D42" w:rsidR="009E329C" w:rsidRDefault="009E329C" w:rsidP="009E329C">
      <w:pPr>
        <w:pStyle w:val="12"/>
        <w:spacing w:before="0" w:beforeAutospacing="0" w:after="0" w:afterAutospacing="0"/>
        <w:ind w:firstLine="709"/>
        <w:jc w:val="both"/>
        <w:rPr>
          <w:sz w:val="28"/>
          <w:szCs w:val="28"/>
          <w:lang w:val="ru-RU"/>
        </w:rPr>
      </w:pPr>
      <w:r>
        <w:rPr>
          <w:sz w:val="28"/>
          <w:szCs w:val="28"/>
          <w:lang w:val="ru-RU"/>
        </w:rPr>
        <w:t xml:space="preserve">- </w:t>
      </w:r>
      <w:r w:rsidR="00AD5327" w:rsidRPr="00B00244">
        <w:rPr>
          <w:sz w:val="28"/>
          <w:szCs w:val="28"/>
          <w:lang w:val="ru-RU"/>
        </w:rPr>
        <w:t>сосредоточена на автоматизации оценки рисков</w:t>
      </w:r>
      <w:r>
        <w:rPr>
          <w:sz w:val="28"/>
          <w:szCs w:val="28"/>
          <w:lang w:val="ru-RU"/>
        </w:rPr>
        <w:t xml:space="preserve">, </w:t>
      </w:r>
      <w:r w:rsidR="00AD5327" w:rsidRPr="00B00244">
        <w:rPr>
          <w:sz w:val="28"/>
          <w:szCs w:val="28"/>
          <w:lang w:val="ru-RU"/>
        </w:rPr>
        <w:t>прогнозиров</w:t>
      </w:r>
      <w:r>
        <w:rPr>
          <w:sz w:val="28"/>
          <w:szCs w:val="28"/>
          <w:lang w:val="ru-RU"/>
        </w:rPr>
        <w:t>ании</w:t>
      </w:r>
      <w:r w:rsidR="00AD5327" w:rsidRPr="00B00244">
        <w:rPr>
          <w:sz w:val="28"/>
          <w:szCs w:val="28"/>
          <w:lang w:val="ru-RU"/>
        </w:rPr>
        <w:t xml:space="preserve"> динамическо</w:t>
      </w:r>
      <w:r>
        <w:rPr>
          <w:sz w:val="28"/>
          <w:szCs w:val="28"/>
          <w:lang w:val="ru-RU"/>
        </w:rPr>
        <w:t>го</w:t>
      </w:r>
      <w:r w:rsidR="00AD5327" w:rsidRPr="00B00244">
        <w:rPr>
          <w:sz w:val="28"/>
          <w:szCs w:val="28"/>
          <w:lang w:val="ru-RU"/>
        </w:rPr>
        <w:t xml:space="preserve"> развити</w:t>
      </w:r>
      <w:r>
        <w:rPr>
          <w:sz w:val="28"/>
          <w:szCs w:val="28"/>
          <w:lang w:val="ru-RU"/>
        </w:rPr>
        <w:t>я</w:t>
      </w:r>
      <w:r w:rsidR="00AD5327" w:rsidRPr="00B00244">
        <w:rPr>
          <w:sz w:val="28"/>
          <w:szCs w:val="28"/>
          <w:lang w:val="ru-RU"/>
        </w:rPr>
        <w:t xml:space="preserve"> системы и</w:t>
      </w:r>
      <w:r>
        <w:rPr>
          <w:sz w:val="28"/>
          <w:szCs w:val="28"/>
          <w:lang w:val="ru-RU"/>
        </w:rPr>
        <w:t xml:space="preserve"> </w:t>
      </w:r>
      <w:r w:rsidR="00AD5327" w:rsidRPr="00B00244">
        <w:rPr>
          <w:sz w:val="28"/>
          <w:szCs w:val="28"/>
          <w:lang w:val="ru-RU"/>
        </w:rPr>
        <w:t>корректиро</w:t>
      </w:r>
      <w:r>
        <w:rPr>
          <w:sz w:val="28"/>
          <w:szCs w:val="28"/>
          <w:lang w:val="ru-RU"/>
        </w:rPr>
        <w:t>вке</w:t>
      </w:r>
      <w:r w:rsidR="00AD5327" w:rsidRPr="00B00244">
        <w:rPr>
          <w:sz w:val="28"/>
          <w:szCs w:val="28"/>
          <w:lang w:val="ru-RU"/>
        </w:rPr>
        <w:t xml:space="preserve"> мер безопасности в </w:t>
      </w:r>
      <w:r>
        <w:rPr>
          <w:sz w:val="28"/>
          <w:szCs w:val="28"/>
          <w:lang w:val="ru-RU"/>
        </w:rPr>
        <w:t xml:space="preserve">режиме </w:t>
      </w:r>
      <w:r w:rsidR="00AD5327" w:rsidRPr="00B00244">
        <w:rPr>
          <w:sz w:val="28"/>
          <w:szCs w:val="28"/>
          <w:lang w:val="ru-RU"/>
        </w:rPr>
        <w:t>реальном времени</w:t>
      </w:r>
      <w:r>
        <w:rPr>
          <w:sz w:val="28"/>
          <w:szCs w:val="28"/>
          <w:lang w:val="ru-RU"/>
        </w:rPr>
        <w:t>;</w:t>
      </w:r>
      <w:r w:rsidR="00AD5327" w:rsidRPr="00B00244">
        <w:rPr>
          <w:sz w:val="28"/>
          <w:szCs w:val="28"/>
          <w:lang w:val="ru-RU"/>
        </w:rPr>
        <w:t xml:space="preserve"> </w:t>
      </w:r>
    </w:p>
    <w:p w14:paraId="72A57376" w14:textId="244736A9" w:rsidR="009E329C" w:rsidRDefault="009E329C" w:rsidP="009E329C">
      <w:pPr>
        <w:pStyle w:val="12"/>
        <w:spacing w:before="0" w:beforeAutospacing="0" w:after="0" w:afterAutospacing="0"/>
        <w:ind w:firstLine="709"/>
        <w:jc w:val="both"/>
        <w:rPr>
          <w:sz w:val="28"/>
          <w:szCs w:val="28"/>
          <w:lang w:val="ru-RU"/>
        </w:rPr>
      </w:pPr>
      <w:r>
        <w:rPr>
          <w:sz w:val="28"/>
          <w:szCs w:val="28"/>
          <w:lang w:val="ru-RU"/>
        </w:rPr>
        <w:t xml:space="preserve">- </w:t>
      </w:r>
      <w:r w:rsidR="00AD5327" w:rsidRPr="00B00244">
        <w:rPr>
          <w:sz w:val="28"/>
          <w:szCs w:val="28"/>
          <w:lang w:val="ru-RU"/>
        </w:rPr>
        <w:t>гибкость и адаптивность</w:t>
      </w:r>
      <w:r>
        <w:rPr>
          <w:sz w:val="28"/>
          <w:szCs w:val="28"/>
          <w:lang w:val="ru-RU"/>
        </w:rPr>
        <w:t>,</w:t>
      </w:r>
      <w:r w:rsidR="00AD5327" w:rsidRPr="00B00244">
        <w:rPr>
          <w:sz w:val="28"/>
          <w:szCs w:val="28"/>
          <w:lang w:val="ru-RU"/>
        </w:rPr>
        <w:t xml:space="preserve"> что критически важно в современной киберсреде</w:t>
      </w:r>
      <w:r>
        <w:rPr>
          <w:sz w:val="28"/>
          <w:szCs w:val="28"/>
          <w:lang w:val="ru-RU"/>
        </w:rPr>
        <w:t>;</w:t>
      </w:r>
      <w:r w:rsidR="00AD5327" w:rsidRPr="00B00244">
        <w:rPr>
          <w:sz w:val="28"/>
          <w:szCs w:val="28"/>
          <w:lang w:val="ru-RU"/>
        </w:rPr>
        <w:t xml:space="preserve"> </w:t>
      </w:r>
    </w:p>
    <w:p w14:paraId="3C5AC530" w14:textId="488C9ED0" w:rsidR="00AD5327" w:rsidRPr="00B00244" w:rsidRDefault="009E329C" w:rsidP="009E329C">
      <w:pPr>
        <w:pStyle w:val="12"/>
        <w:spacing w:before="0" w:beforeAutospacing="0" w:after="0" w:afterAutospacing="0"/>
        <w:ind w:firstLine="709"/>
        <w:jc w:val="both"/>
        <w:rPr>
          <w:sz w:val="28"/>
          <w:szCs w:val="28"/>
          <w:lang w:val="ru-RU"/>
        </w:rPr>
      </w:pPr>
      <w:r>
        <w:rPr>
          <w:sz w:val="28"/>
          <w:szCs w:val="28"/>
          <w:lang w:val="ru-RU"/>
        </w:rPr>
        <w:t xml:space="preserve">- </w:t>
      </w:r>
      <w:r w:rsidR="00AD5327" w:rsidRPr="00B00244">
        <w:rPr>
          <w:sz w:val="28"/>
          <w:szCs w:val="28"/>
          <w:lang w:val="ru-RU"/>
        </w:rPr>
        <w:t>постоянный мониторинг состояния системы и разработку мер для предотвращения киберинцидентов и кибератак</w:t>
      </w:r>
      <w:r>
        <w:rPr>
          <w:sz w:val="28"/>
          <w:szCs w:val="28"/>
          <w:lang w:val="ru-RU"/>
        </w:rPr>
        <w:t>;</w:t>
      </w:r>
    </w:p>
    <w:p w14:paraId="014BA127" w14:textId="1A2646DD" w:rsidR="00AD5327" w:rsidRPr="00B00244" w:rsidRDefault="009E329C" w:rsidP="004E2D4E">
      <w:pPr>
        <w:spacing w:after="0" w:line="240" w:lineRule="auto"/>
        <w:ind w:firstLine="709"/>
        <w:jc w:val="both"/>
        <w:rPr>
          <w:rFonts w:ascii="Times New Roman" w:eastAsia="Times New Roman" w:hAnsi="Times New Roman"/>
          <w:bCs/>
          <w:sz w:val="28"/>
          <w:szCs w:val="28"/>
        </w:rPr>
      </w:pPr>
      <w:bookmarkStart w:id="78" w:name="_Toc207813321"/>
      <w:r>
        <w:rPr>
          <w:rFonts w:ascii="Times New Roman" w:eastAsia="Times New Roman" w:hAnsi="Times New Roman"/>
          <w:bCs/>
          <w:sz w:val="28"/>
          <w:szCs w:val="28"/>
        </w:rPr>
        <w:t xml:space="preserve">- </w:t>
      </w:r>
      <w:r w:rsidR="00AD5327" w:rsidRPr="00B00244">
        <w:rPr>
          <w:rFonts w:ascii="Times New Roman" w:eastAsia="Times New Roman" w:hAnsi="Times New Roman"/>
          <w:bCs/>
          <w:sz w:val="28"/>
          <w:szCs w:val="28"/>
        </w:rPr>
        <w:t>интегрирует лучшие практики современных подходов</w:t>
      </w:r>
      <w:r>
        <w:rPr>
          <w:rFonts w:ascii="Times New Roman" w:eastAsia="Times New Roman" w:hAnsi="Times New Roman"/>
          <w:bCs/>
          <w:sz w:val="28"/>
          <w:szCs w:val="28"/>
        </w:rPr>
        <w:t xml:space="preserve"> </w:t>
      </w:r>
      <w:r w:rsidR="00AD5327" w:rsidRPr="00B00244">
        <w:rPr>
          <w:rFonts w:ascii="Times New Roman" w:eastAsia="Times New Roman" w:hAnsi="Times New Roman"/>
          <w:bCs/>
          <w:sz w:val="28"/>
          <w:szCs w:val="28"/>
        </w:rPr>
        <w:t>и совершенствует их за счет динамической оценки, итеративности и прогнозирования.</w:t>
      </w:r>
      <w:bookmarkEnd w:id="78"/>
    </w:p>
    <w:p w14:paraId="58025A5A" w14:textId="4ED4B9E4" w:rsidR="009E329C" w:rsidRDefault="006017CB" w:rsidP="004E2D4E">
      <w:pPr>
        <w:spacing w:after="0" w:line="240" w:lineRule="auto"/>
        <w:ind w:firstLine="709"/>
        <w:jc w:val="both"/>
        <w:rPr>
          <w:rFonts w:ascii="Times New Roman" w:hAnsi="Times New Roman"/>
          <w:sz w:val="28"/>
          <w:szCs w:val="28"/>
        </w:rPr>
      </w:pPr>
      <w:bookmarkStart w:id="79" w:name="_Toc207813322"/>
      <w:r w:rsidRPr="00B00244">
        <w:rPr>
          <w:rFonts w:ascii="Times New Roman" w:hAnsi="Times New Roman"/>
          <w:sz w:val="28"/>
          <w:szCs w:val="28"/>
        </w:rPr>
        <w:t xml:space="preserve">В работах </w:t>
      </w:r>
      <w:r w:rsidR="00AD5327" w:rsidRPr="00B00244">
        <w:rPr>
          <w:rFonts w:ascii="Times New Roman" w:hAnsi="Times New Roman"/>
          <w:sz w:val="28"/>
          <w:szCs w:val="28"/>
        </w:rPr>
        <w:t>[</w:t>
      </w:r>
      <w:r w:rsidR="00F713F0" w:rsidRPr="00B00244">
        <w:rPr>
          <w:rFonts w:ascii="Times New Roman" w:hAnsi="Times New Roman"/>
          <w:sz w:val="28"/>
          <w:szCs w:val="28"/>
        </w:rPr>
        <w:t>1</w:t>
      </w:r>
      <w:r w:rsidR="0095649C" w:rsidRPr="0095649C">
        <w:rPr>
          <w:rFonts w:ascii="Times New Roman" w:hAnsi="Times New Roman"/>
          <w:sz w:val="28"/>
          <w:szCs w:val="28"/>
        </w:rPr>
        <w:t>3</w:t>
      </w:r>
      <w:r w:rsidR="00120155" w:rsidRPr="00B00244">
        <w:rPr>
          <w:rFonts w:ascii="Times New Roman" w:hAnsi="Times New Roman"/>
          <w:sz w:val="28"/>
          <w:szCs w:val="28"/>
        </w:rPr>
        <w:t>3</w:t>
      </w:r>
      <w:r w:rsidR="00AD5327" w:rsidRPr="00B00244">
        <w:rPr>
          <w:rFonts w:ascii="Times New Roman" w:hAnsi="Times New Roman"/>
          <w:sz w:val="28"/>
          <w:szCs w:val="28"/>
        </w:rPr>
        <w:t xml:space="preserve">, </w:t>
      </w:r>
      <w:r w:rsidR="00F713F0" w:rsidRPr="00B00244">
        <w:rPr>
          <w:rFonts w:ascii="Times New Roman" w:hAnsi="Times New Roman"/>
          <w:sz w:val="28"/>
          <w:szCs w:val="28"/>
        </w:rPr>
        <w:t>1</w:t>
      </w:r>
      <w:r w:rsidR="0095649C" w:rsidRPr="0095649C">
        <w:rPr>
          <w:rFonts w:ascii="Times New Roman" w:hAnsi="Times New Roman"/>
          <w:sz w:val="28"/>
          <w:szCs w:val="28"/>
        </w:rPr>
        <w:t>3</w:t>
      </w:r>
      <w:r w:rsidR="00120155" w:rsidRPr="00B00244">
        <w:rPr>
          <w:rFonts w:ascii="Times New Roman" w:hAnsi="Times New Roman"/>
          <w:sz w:val="28"/>
          <w:szCs w:val="28"/>
        </w:rPr>
        <w:t>4</w:t>
      </w:r>
      <w:r w:rsidR="00AD5327" w:rsidRPr="00B00244">
        <w:rPr>
          <w:rFonts w:ascii="Times New Roman" w:hAnsi="Times New Roman"/>
          <w:sz w:val="28"/>
          <w:szCs w:val="28"/>
        </w:rPr>
        <w:t xml:space="preserve">, </w:t>
      </w:r>
      <w:r w:rsidR="00F713F0" w:rsidRPr="00B00244">
        <w:rPr>
          <w:rFonts w:ascii="Times New Roman" w:hAnsi="Times New Roman"/>
          <w:sz w:val="28"/>
          <w:szCs w:val="28"/>
        </w:rPr>
        <w:t>1</w:t>
      </w:r>
      <w:r w:rsidR="0095649C" w:rsidRPr="0095649C">
        <w:rPr>
          <w:rFonts w:ascii="Times New Roman" w:hAnsi="Times New Roman"/>
          <w:sz w:val="28"/>
          <w:szCs w:val="28"/>
        </w:rPr>
        <w:t>3</w:t>
      </w:r>
      <w:r w:rsidR="00120155" w:rsidRPr="00B00244">
        <w:rPr>
          <w:rFonts w:ascii="Times New Roman" w:hAnsi="Times New Roman"/>
          <w:sz w:val="28"/>
          <w:szCs w:val="28"/>
        </w:rPr>
        <w:t>5</w:t>
      </w:r>
      <w:r w:rsidR="00AD5327" w:rsidRPr="00B00244">
        <w:rPr>
          <w:rFonts w:ascii="Times New Roman" w:hAnsi="Times New Roman"/>
          <w:sz w:val="28"/>
          <w:szCs w:val="28"/>
        </w:rPr>
        <w:t xml:space="preserve">, </w:t>
      </w:r>
      <w:r w:rsidR="00F713F0" w:rsidRPr="00B00244">
        <w:rPr>
          <w:rFonts w:ascii="Times New Roman" w:hAnsi="Times New Roman"/>
          <w:sz w:val="28"/>
          <w:szCs w:val="28"/>
        </w:rPr>
        <w:t>1</w:t>
      </w:r>
      <w:r w:rsidR="0095649C" w:rsidRPr="0095649C">
        <w:rPr>
          <w:rFonts w:ascii="Times New Roman" w:hAnsi="Times New Roman"/>
          <w:sz w:val="28"/>
          <w:szCs w:val="28"/>
        </w:rPr>
        <w:t>3</w:t>
      </w:r>
      <w:r w:rsidR="00120155" w:rsidRPr="00B00244">
        <w:rPr>
          <w:rFonts w:ascii="Times New Roman" w:hAnsi="Times New Roman"/>
          <w:sz w:val="28"/>
          <w:szCs w:val="28"/>
        </w:rPr>
        <w:t>6</w:t>
      </w:r>
      <w:r w:rsidR="00AD5327" w:rsidRPr="00B00244">
        <w:rPr>
          <w:rFonts w:ascii="Times New Roman" w:hAnsi="Times New Roman"/>
          <w:sz w:val="28"/>
          <w:szCs w:val="28"/>
        </w:rPr>
        <w:t xml:space="preserve">, </w:t>
      </w:r>
      <w:r w:rsidR="00F713F0" w:rsidRPr="00B00244">
        <w:rPr>
          <w:rFonts w:ascii="Times New Roman" w:hAnsi="Times New Roman"/>
          <w:sz w:val="28"/>
          <w:szCs w:val="28"/>
        </w:rPr>
        <w:t>1</w:t>
      </w:r>
      <w:r w:rsidR="0095649C" w:rsidRPr="0095649C">
        <w:rPr>
          <w:rFonts w:ascii="Times New Roman" w:hAnsi="Times New Roman"/>
          <w:sz w:val="28"/>
          <w:szCs w:val="28"/>
        </w:rPr>
        <w:t>3</w:t>
      </w:r>
      <w:r w:rsidR="00120155" w:rsidRPr="00B00244">
        <w:rPr>
          <w:rFonts w:ascii="Times New Roman" w:hAnsi="Times New Roman"/>
          <w:sz w:val="28"/>
          <w:szCs w:val="28"/>
        </w:rPr>
        <w:t>7</w:t>
      </w:r>
      <w:r w:rsidR="00AD5327" w:rsidRPr="00B00244">
        <w:rPr>
          <w:rFonts w:ascii="Times New Roman" w:hAnsi="Times New Roman"/>
          <w:sz w:val="28"/>
          <w:szCs w:val="28"/>
        </w:rPr>
        <w:t xml:space="preserve">] </w:t>
      </w:r>
      <w:r w:rsidRPr="00B00244">
        <w:rPr>
          <w:rFonts w:ascii="Times New Roman" w:hAnsi="Times New Roman"/>
          <w:sz w:val="28"/>
          <w:szCs w:val="28"/>
        </w:rPr>
        <w:t xml:space="preserve">описано, </w:t>
      </w:r>
      <w:r w:rsidR="00AD5327" w:rsidRPr="00B00244">
        <w:rPr>
          <w:rFonts w:ascii="Times New Roman" w:hAnsi="Times New Roman"/>
          <w:sz w:val="28"/>
          <w:szCs w:val="28"/>
        </w:rPr>
        <w:t>что</w:t>
      </w:r>
      <w:r w:rsidR="00AD5327" w:rsidRPr="00B00244">
        <w:rPr>
          <w:rFonts w:ascii="Times New Roman" w:eastAsia="Times New Roman" w:hAnsi="Times New Roman"/>
          <w:bCs/>
          <w:sz w:val="28"/>
          <w:szCs w:val="28"/>
        </w:rPr>
        <w:t xml:space="preserve"> с </w:t>
      </w:r>
      <w:r w:rsidR="00AD5327" w:rsidRPr="00B00244">
        <w:rPr>
          <w:rFonts w:ascii="Times New Roman" w:hAnsi="Times New Roman"/>
          <w:sz w:val="28"/>
          <w:szCs w:val="28"/>
        </w:rPr>
        <w:t xml:space="preserve">развитием квантовых технологий обработки информации, для защиты </w:t>
      </w:r>
      <w:r w:rsidR="009E329C">
        <w:rPr>
          <w:rFonts w:ascii="Times New Roman" w:hAnsi="Times New Roman"/>
          <w:sz w:val="28"/>
          <w:szCs w:val="28"/>
        </w:rPr>
        <w:t>цифровых технологий</w:t>
      </w:r>
      <w:r w:rsidR="00AD5327" w:rsidRPr="00B00244">
        <w:rPr>
          <w:rFonts w:ascii="Times New Roman" w:hAnsi="Times New Roman"/>
          <w:sz w:val="28"/>
          <w:szCs w:val="28"/>
        </w:rPr>
        <w:t xml:space="preserve"> целесообразнее использовать квантовые методы</w:t>
      </w:r>
      <w:r w:rsidR="009E329C">
        <w:rPr>
          <w:rFonts w:ascii="Times New Roman" w:hAnsi="Times New Roman"/>
          <w:sz w:val="28"/>
          <w:szCs w:val="28"/>
        </w:rPr>
        <w:t>:</w:t>
      </w:r>
      <w:r w:rsidR="00AD5327" w:rsidRPr="00B00244">
        <w:rPr>
          <w:rFonts w:ascii="Times New Roman" w:hAnsi="Times New Roman"/>
          <w:sz w:val="28"/>
          <w:szCs w:val="28"/>
        </w:rPr>
        <w:t xml:space="preserve"> протоколы распределения ключей, криптография, технологий в области </w:t>
      </w:r>
      <w:r w:rsidR="009E329C">
        <w:rPr>
          <w:rFonts w:ascii="Times New Roman" w:hAnsi="Times New Roman"/>
          <w:sz w:val="28"/>
          <w:szCs w:val="28"/>
        </w:rPr>
        <w:t xml:space="preserve">ИИ </w:t>
      </w:r>
      <w:r w:rsidR="00AD5327" w:rsidRPr="00B00244">
        <w:rPr>
          <w:rFonts w:ascii="Times New Roman" w:hAnsi="Times New Roman"/>
          <w:sz w:val="28"/>
          <w:szCs w:val="28"/>
        </w:rPr>
        <w:t>и т.д. [</w:t>
      </w:r>
      <w:r w:rsidR="00F713F0" w:rsidRPr="00B00244">
        <w:rPr>
          <w:rFonts w:ascii="Times New Roman" w:hAnsi="Times New Roman"/>
          <w:sz w:val="28"/>
          <w:szCs w:val="28"/>
        </w:rPr>
        <w:t>1</w:t>
      </w:r>
      <w:r w:rsidR="0095649C" w:rsidRPr="0095649C">
        <w:rPr>
          <w:rFonts w:ascii="Times New Roman" w:hAnsi="Times New Roman"/>
          <w:sz w:val="28"/>
          <w:szCs w:val="28"/>
        </w:rPr>
        <w:t>3</w:t>
      </w:r>
      <w:r w:rsidR="00120155" w:rsidRPr="00B00244">
        <w:rPr>
          <w:rFonts w:ascii="Times New Roman" w:hAnsi="Times New Roman"/>
          <w:sz w:val="28"/>
          <w:szCs w:val="28"/>
        </w:rPr>
        <w:t>5</w:t>
      </w:r>
      <w:r w:rsidR="00AD5327" w:rsidRPr="00B00244">
        <w:rPr>
          <w:rFonts w:ascii="Times New Roman" w:hAnsi="Times New Roman"/>
          <w:sz w:val="28"/>
          <w:szCs w:val="28"/>
        </w:rPr>
        <w:t xml:space="preserve">, </w:t>
      </w:r>
      <w:r w:rsidR="00F713F0" w:rsidRPr="00B00244">
        <w:rPr>
          <w:rFonts w:ascii="Times New Roman" w:hAnsi="Times New Roman"/>
          <w:sz w:val="28"/>
          <w:szCs w:val="28"/>
        </w:rPr>
        <w:t>1</w:t>
      </w:r>
      <w:r w:rsidR="0095649C" w:rsidRPr="0095649C">
        <w:rPr>
          <w:rFonts w:ascii="Times New Roman" w:hAnsi="Times New Roman"/>
          <w:sz w:val="28"/>
          <w:szCs w:val="28"/>
        </w:rPr>
        <w:t>3</w:t>
      </w:r>
      <w:r w:rsidR="00120155" w:rsidRPr="00B00244">
        <w:rPr>
          <w:rFonts w:ascii="Times New Roman" w:hAnsi="Times New Roman"/>
          <w:sz w:val="28"/>
          <w:szCs w:val="28"/>
        </w:rPr>
        <w:t>6</w:t>
      </w:r>
      <w:r w:rsidR="00AD5327" w:rsidRPr="00B00244">
        <w:rPr>
          <w:rFonts w:ascii="Times New Roman" w:hAnsi="Times New Roman"/>
          <w:sz w:val="28"/>
          <w:szCs w:val="28"/>
        </w:rPr>
        <w:t xml:space="preserve">]. </w:t>
      </w:r>
    </w:p>
    <w:p w14:paraId="46AAF65E" w14:textId="449B96D6" w:rsidR="009E329C" w:rsidRDefault="00AD5327" w:rsidP="004E2D4E">
      <w:pPr>
        <w:spacing w:after="0" w:line="240" w:lineRule="auto"/>
        <w:ind w:firstLine="709"/>
        <w:jc w:val="both"/>
        <w:rPr>
          <w:rFonts w:ascii="Times New Roman" w:eastAsia="Times New Roman" w:hAnsi="Times New Roman"/>
          <w:color w:val="212529"/>
          <w:sz w:val="28"/>
          <w:szCs w:val="28"/>
        </w:rPr>
      </w:pPr>
      <w:r w:rsidRPr="00B00244">
        <w:rPr>
          <w:rFonts w:ascii="Times New Roman" w:hAnsi="Times New Roman"/>
          <w:sz w:val="28"/>
          <w:szCs w:val="28"/>
        </w:rPr>
        <w:t xml:space="preserve">Однако, для </w:t>
      </w:r>
      <w:r w:rsidRPr="00B00244">
        <w:rPr>
          <w:rFonts w:ascii="Times New Roman" w:eastAsia="Times New Roman" w:hAnsi="Times New Roman"/>
          <w:color w:val="212529"/>
          <w:sz w:val="28"/>
          <w:szCs w:val="28"/>
        </w:rPr>
        <w:t xml:space="preserve">киберугрозы </w:t>
      </w:r>
      <w:r w:rsidR="00482957" w:rsidRPr="00B00244">
        <w:rPr>
          <w:rFonts w:ascii="Times New Roman" w:eastAsia="Times New Roman" w:hAnsi="Times New Roman"/>
          <w:color w:val="212529"/>
          <w:sz w:val="28"/>
          <w:szCs w:val="28"/>
        </w:rPr>
        <w:t>ЦД</w:t>
      </w:r>
      <w:r w:rsidRPr="00B00244">
        <w:rPr>
          <w:rFonts w:ascii="Times New Roman" w:eastAsia="Times New Roman" w:hAnsi="Times New Roman"/>
          <w:color w:val="212529"/>
          <w:sz w:val="28"/>
          <w:szCs w:val="28"/>
        </w:rPr>
        <w:t>, целесообразнее усовершенствовать систему кибергигиены посредством «квантумостойкого» шифрования, то есть, защищенного от классических</w:t>
      </w:r>
      <w:r w:rsidR="009E329C">
        <w:rPr>
          <w:rFonts w:ascii="Times New Roman" w:eastAsia="Times New Roman" w:hAnsi="Times New Roman"/>
          <w:color w:val="212529"/>
          <w:sz w:val="28"/>
          <w:szCs w:val="28"/>
        </w:rPr>
        <w:t xml:space="preserve"> </w:t>
      </w:r>
      <w:r w:rsidRPr="00B00244">
        <w:rPr>
          <w:rFonts w:ascii="Times New Roman" w:eastAsia="Times New Roman" w:hAnsi="Times New Roman"/>
          <w:color w:val="212529"/>
          <w:sz w:val="28"/>
          <w:szCs w:val="28"/>
        </w:rPr>
        <w:t xml:space="preserve">и квантовых компьютеров. </w:t>
      </w:r>
      <w:r w:rsidR="009E329C">
        <w:rPr>
          <w:rFonts w:ascii="Times New Roman" w:eastAsia="Times New Roman" w:hAnsi="Times New Roman"/>
          <w:color w:val="212529"/>
          <w:sz w:val="28"/>
          <w:szCs w:val="28"/>
        </w:rPr>
        <w:t>В перспективе</w:t>
      </w:r>
      <w:r w:rsidRPr="00B00244">
        <w:rPr>
          <w:rFonts w:ascii="Times New Roman" w:eastAsia="Times New Roman" w:hAnsi="Times New Roman"/>
          <w:color w:val="212529"/>
          <w:sz w:val="28"/>
          <w:szCs w:val="28"/>
        </w:rPr>
        <w:t xml:space="preserve">, квантовая связь (КРК или квантовая телепортация) выйдет на зрелый этап, и </w:t>
      </w:r>
      <w:r w:rsidR="009E329C">
        <w:rPr>
          <w:rFonts w:ascii="Times New Roman" w:eastAsia="Times New Roman" w:hAnsi="Times New Roman"/>
          <w:color w:val="212529"/>
          <w:sz w:val="28"/>
          <w:szCs w:val="28"/>
        </w:rPr>
        <w:t xml:space="preserve">будет применяться </w:t>
      </w:r>
      <w:r w:rsidRPr="00B00244">
        <w:rPr>
          <w:rFonts w:ascii="Times New Roman" w:eastAsia="Times New Roman" w:hAnsi="Times New Roman"/>
          <w:color w:val="212529"/>
          <w:sz w:val="28"/>
          <w:szCs w:val="28"/>
        </w:rPr>
        <w:t xml:space="preserve">для защиты </w:t>
      </w:r>
      <w:r w:rsidR="00482957" w:rsidRPr="00B00244">
        <w:rPr>
          <w:rFonts w:ascii="Times New Roman" w:eastAsia="Times New Roman" w:hAnsi="Times New Roman"/>
          <w:color w:val="212529"/>
          <w:sz w:val="28"/>
          <w:szCs w:val="28"/>
        </w:rPr>
        <w:t>ЦД</w:t>
      </w:r>
      <w:r w:rsidRPr="00B00244">
        <w:rPr>
          <w:rFonts w:ascii="Times New Roman" w:eastAsia="Times New Roman" w:hAnsi="Times New Roman"/>
          <w:color w:val="212529"/>
          <w:sz w:val="28"/>
          <w:szCs w:val="28"/>
        </w:rPr>
        <w:t xml:space="preserve">. </w:t>
      </w:r>
      <w:r w:rsidR="009E329C">
        <w:rPr>
          <w:rFonts w:ascii="Times New Roman" w:eastAsia="Times New Roman" w:hAnsi="Times New Roman"/>
          <w:color w:val="212529"/>
          <w:sz w:val="28"/>
          <w:szCs w:val="28"/>
        </w:rPr>
        <w:t>В</w:t>
      </w:r>
      <w:r w:rsidRPr="00B00244">
        <w:rPr>
          <w:rFonts w:ascii="Times New Roman" w:eastAsia="Times New Roman" w:hAnsi="Times New Roman"/>
          <w:color w:val="212529"/>
          <w:sz w:val="28"/>
          <w:szCs w:val="28"/>
        </w:rPr>
        <w:t>ремя не на нашей стороне, угроза уже существует [</w:t>
      </w:r>
      <w:r w:rsidR="00F713F0" w:rsidRPr="00B00244">
        <w:rPr>
          <w:rFonts w:ascii="Times New Roman" w:eastAsia="Times New Roman" w:hAnsi="Times New Roman"/>
          <w:color w:val="212529"/>
          <w:sz w:val="28"/>
          <w:szCs w:val="28"/>
        </w:rPr>
        <w:t>1</w:t>
      </w:r>
      <w:r w:rsidR="0095649C" w:rsidRPr="00A84BCD">
        <w:rPr>
          <w:rFonts w:ascii="Times New Roman" w:eastAsia="Times New Roman" w:hAnsi="Times New Roman"/>
          <w:color w:val="212529"/>
          <w:sz w:val="28"/>
          <w:szCs w:val="28"/>
        </w:rPr>
        <w:t>3</w:t>
      </w:r>
      <w:r w:rsidR="00120155" w:rsidRPr="00B00244">
        <w:rPr>
          <w:rFonts w:ascii="Times New Roman" w:eastAsia="Times New Roman" w:hAnsi="Times New Roman"/>
          <w:color w:val="212529"/>
          <w:sz w:val="28"/>
          <w:szCs w:val="28"/>
        </w:rPr>
        <w:t>7</w:t>
      </w:r>
      <w:r w:rsidRPr="00B00244">
        <w:rPr>
          <w:rFonts w:ascii="Times New Roman" w:eastAsia="Times New Roman" w:hAnsi="Times New Roman"/>
          <w:color w:val="212529"/>
          <w:sz w:val="28"/>
          <w:szCs w:val="28"/>
          <w:lang w:val="uk-UA"/>
        </w:rPr>
        <w:t xml:space="preserve">, </w:t>
      </w:r>
      <w:r w:rsidR="00F713F0" w:rsidRPr="00B00244">
        <w:rPr>
          <w:rFonts w:ascii="Times New Roman" w:eastAsia="Times New Roman" w:hAnsi="Times New Roman"/>
          <w:color w:val="212529"/>
          <w:sz w:val="28"/>
          <w:szCs w:val="28"/>
        </w:rPr>
        <w:t>1</w:t>
      </w:r>
      <w:r w:rsidR="0095649C" w:rsidRPr="00A84BCD">
        <w:rPr>
          <w:rFonts w:ascii="Times New Roman" w:eastAsia="Times New Roman" w:hAnsi="Times New Roman"/>
          <w:color w:val="212529"/>
          <w:sz w:val="28"/>
          <w:szCs w:val="28"/>
        </w:rPr>
        <w:t>3</w:t>
      </w:r>
      <w:r w:rsidR="00120155" w:rsidRPr="00B00244">
        <w:rPr>
          <w:rFonts w:ascii="Times New Roman" w:eastAsia="Times New Roman" w:hAnsi="Times New Roman"/>
          <w:color w:val="212529"/>
          <w:sz w:val="28"/>
          <w:szCs w:val="28"/>
        </w:rPr>
        <w:t>8</w:t>
      </w:r>
      <w:r w:rsidRPr="00B00244">
        <w:rPr>
          <w:rFonts w:ascii="Times New Roman" w:eastAsia="Times New Roman" w:hAnsi="Times New Roman"/>
          <w:color w:val="212529"/>
          <w:sz w:val="28"/>
          <w:szCs w:val="28"/>
        </w:rPr>
        <w:t>].</w:t>
      </w:r>
    </w:p>
    <w:p w14:paraId="4D71F90F" w14:textId="419275A2" w:rsidR="00AD5327" w:rsidRPr="00B00244" w:rsidRDefault="009E329C" w:rsidP="004E2D4E">
      <w:pPr>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color w:val="212529"/>
          <w:sz w:val="28"/>
          <w:szCs w:val="28"/>
        </w:rPr>
        <w:t>Л</w:t>
      </w:r>
      <w:r w:rsidR="00AD5327" w:rsidRPr="00B00244">
        <w:rPr>
          <w:rFonts w:ascii="Times New Roman" w:eastAsia="Times New Roman" w:hAnsi="Times New Roman"/>
          <w:color w:val="212529"/>
          <w:sz w:val="28"/>
          <w:szCs w:val="28"/>
        </w:rPr>
        <w:t xml:space="preserve">учшим вариантом </w:t>
      </w:r>
      <w:r>
        <w:rPr>
          <w:rFonts w:ascii="Times New Roman" w:eastAsia="Times New Roman" w:hAnsi="Times New Roman"/>
          <w:color w:val="212529"/>
          <w:sz w:val="28"/>
          <w:szCs w:val="28"/>
        </w:rPr>
        <w:t xml:space="preserve">предполагаю </w:t>
      </w:r>
      <w:r w:rsidR="00AD5327" w:rsidRPr="00B00244">
        <w:rPr>
          <w:rFonts w:ascii="Times New Roman" w:eastAsia="Times New Roman" w:hAnsi="Times New Roman"/>
          <w:color w:val="212529"/>
          <w:sz w:val="28"/>
          <w:szCs w:val="28"/>
        </w:rPr>
        <w:t xml:space="preserve">применение «постквантового шифрования» (PQC), новых неквантовых алгоритмов шифрования. В частности, уже </w:t>
      </w:r>
      <w:r w:rsidR="00F86492" w:rsidRPr="00B00244">
        <w:rPr>
          <w:rFonts w:ascii="Times New Roman" w:eastAsia="Times New Roman" w:hAnsi="Times New Roman"/>
          <w:color w:val="212529"/>
          <w:sz w:val="28"/>
          <w:szCs w:val="28"/>
        </w:rPr>
        <w:t>сейчас</w:t>
      </w:r>
      <w:r w:rsidR="00AD5327" w:rsidRPr="00B00244">
        <w:rPr>
          <w:rFonts w:ascii="Times New Roman" w:eastAsia="Times New Roman" w:hAnsi="Times New Roman"/>
          <w:color w:val="212529"/>
          <w:sz w:val="28"/>
          <w:szCs w:val="28"/>
        </w:rPr>
        <w:t xml:space="preserve"> отбором таких алгоритмов постквантового шифрования занимается NISA, который стремится к их стандартизации и применени</w:t>
      </w:r>
      <w:r w:rsidR="00F86492" w:rsidRPr="00B00244">
        <w:rPr>
          <w:rFonts w:ascii="Times New Roman" w:eastAsia="Times New Roman" w:hAnsi="Times New Roman"/>
          <w:color w:val="212529"/>
          <w:sz w:val="28"/>
          <w:szCs w:val="28"/>
        </w:rPr>
        <w:t>ю</w:t>
      </w:r>
      <w:r w:rsidR="00AD5327" w:rsidRPr="00B00244">
        <w:rPr>
          <w:rFonts w:ascii="Times New Roman" w:eastAsia="Times New Roman" w:hAnsi="Times New Roman"/>
          <w:color w:val="212529"/>
          <w:sz w:val="28"/>
          <w:szCs w:val="28"/>
        </w:rPr>
        <w:t xml:space="preserve"> во всем мире </w:t>
      </w:r>
      <w:r w:rsidR="00AD5327" w:rsidRPr="00B00244">
        <w:rPr>
          <w:rFonts w:ascii="Times New Roman" w:hAnsi="Times New Roman"/>
          <w:sz w:val="28"/>
          <w:szCs w:val="28"/>
        </w:rPr>
        <w:t>[</w:t>
      </w:r>
      <w:r w:rsidR="00F713F0" w:rsidRPr="00B00244">
        <w:rPr>
          <w:rFonts w:ascii="Times New Roman" w:hAnsi="Times New Roman"/>
          <w:sz w:val="28"/>
          <w:szCs w:val="28"/>
        </w:rPr>
        <w:t>1</w:t>
      </w:r>
      <w:r w:rsidR="0095649C" w:rsidRPr="0095649C">
        <w:rPr>
          <w:rFonts w:ascii="Times New Roman" w:hAnsi="Times New Roman"/>
          <w:sz w:val="28"/>
          <w:szCs w:val="28"/>
        </w:rPr>
        <w:t>3</w:t>
      </w:r>
      <w:r w:rsidR="00120155" w:rsidRPr="00B00244">
        <w:rPr>
          <w:rFonts w:ascii="Times New Roman" w:hAnsi="Times New Roman"/>
          <w:sz w:val="28"/>
          <w:szCs w:val="28"/>
        </w:rPr>
        <w:t>9</w:t>
      </w:r>
      <w:r w:rsidR="00AD5327" w:rsidRPr="00B00244">
        <w:rPr>
          <w:rFonts w:ascii="Times New Roman" w:hAnsi="Times New Roman"/>
          <w:sz w:val="28"/>
          <w:szCs w:val="28"/>
        </w:rPr>
        <w:t>].</w:t>
      </w:r>
      <w:bookmarkEnd w:id="79"/>
    </w:p>
    <w:p w14:paraId="286C8E84" w14:textId="69EC5773" w:rsidR="00AD5327" w:rsidRPr="00B00244" w:rsidRDefault="00AD5327" w:rsidP="004E2D4E">
      <w:pPr>
        <w:spacing w:after="0" w:line="240" w:lineRule="auto"/>
        <w:ind w:firstLine="709"/>
        <w:jc w:val="both"/>
        <w:rPr>
          <w:rFonts w:ascii="Times New Roman" w:hAnsi="Times New Roman"/>
          <w:sz w:val="28"/>
          <w:szCs w:val="28"/>
        </w:rPr>
      </w:pPr>
      <w:r w:rsidRPr="00B00244">
        <w:rPr>
          <w:rFonts w:ascii="Times New Roman" w:hAnsi="Times New Roman"/>
          <w:sz w:val="28"/>
          <w:szCs w:val="28"/>
        </w:rPr>
        <w:t xml:space="preserve">Таким образом, по результатам исследования </w:t>
      </w:r>
      <w:r w:rsidR="005565E1" w:rsidRPr="00B00244">
        <w:rPr>
          <w:rFonts w:ascii="Times New Roman" w:hAnsi="Times New Roman"/>
          <w:sz w:val="28"/>
          <w:szCs w:val="28"/>
        </w:rPr>
        <w:t xml:space="preserve">можно заключить, </w:t>
      </w:r>
      <w:r w:rsidRPr="00B00244">
        <w:rPr>
          <w:rFonts w:ascii="Times New Roman" w:hAnsi="Times New Roman"/>
          <w:sz w:val="28"/>
          <w:szCs w:val="28"/>
        </w:rPr>
        <w:t xml:space="preserve">что в условиях квантовой трансформации для кибербезопасности </w:t>
      </w:r>
      <w:r w:rsidR="00F16AE5" w:rsidRPr="00B00244">
        <w:rPr>
          <w:rFonts w:ascii="Times New Roman" w:hAnsi="Times New Roman"/>
          <w:sz w:val="28"/>
          <w:szCs w:val="28"/>
        </w:rPr>
        <w:t>ЦД</w:t>
      </w:r>
      <w:r w:rsidR="00F16AE5">
        <w:rPr>
          <w:rFonts w:ascii="Times New Roman" w:hAnsi="Times New Roman"/>
          <w:sz w:val="28"/>
          <w:szCs w:val="28"/>
        </w:rPr>
        <w:t xml:space="preserve"> </w:t>
      </w:r>
      <w:r w:rsidR="00F16AE5" w:rsidRPr="00B00244">
        <w:rPr>
          <w:rFonts w:ascii="Times New Roman" w:hAnsi="Times New Roman"/>
          <w:sz w:val="28"/>
          <w:szCs w:val="28"/>
        </w:rPr>
        <w:t xml:space="preserve">с ИИ-агентом </w:t>
      </w:r>
      <w:r w:rsidRPr="00B00244">
        <w:rPr>
          <w:rFonts w:ascii="Times New Roman" w:hAnsi="Times New Roman"/>
          <w:sz w:val="28"/>
          <w:szCs w:val="28"/>
        </w:rPr>
        <w:t>и устранени</w:t>
      </w:r>
      <w:r w:rsidR="00F86492" w:rsidRPr="00B00244">
        <w:rPr>
          <w:rFonts w:ascii="Times New Roman" w:hAnsi="Times New Roman"/>
          <w:sz w:val="28"/>
          <w:szCs w:val="28"/>
        </w:rPr>
        <w:t>я</w:t>
      </w:r>
      <w:r w:rsidRPr="00B00244">
        <w:rPr>
          <w:rFonts w:ascii="Times New Roman" w:hAnsi="Times New Roman"/>
          <w:sz w:val="28"/>
          <w:szCs w:val="28"/>
        </w:rPr>
        <w:t xml:space="preserve"> уязвимостей необходимо постоянное осуществление мер по кибергигиене:</w:t>
      </w:r>
    </w:p>
    <w:p w14:paraId="67A429A1" w14:textId="7ED58E38" w:rsidR="00AD5327" w:rsidRPr="00B00244" w:rsidRDefault="00AD5327" w:rsidP="004E2D4E">
      <w:pPr>
        <w:spacing w:after="0" w:line="240" w:lineRule="auto"/>
        <w:ind w:firstLine="709"/>
        <w:jc w:val="both"/>
        <w:rPr>
          <w:rFonts w:ascii="Times New Roman" w:hAnsi="Times New Roman"/>
          <w:sz w:val="28"/>
          <w:szCs w:val="28"/>
        </w:rPr>
      </w:pPr>
      <w:r w:rsidRPr="00B00244">
        <w:rPr>
          <w:rFonts w:ascii="Times New Roman" w:hAnsi="Times New Roman"/>
          <w:sz w:val="28"/>
          <w:szCs w:val="28"/>
        </w:rPr>
        <w:t>- регулярный аудит систем и тестирование на устойчивость к кибератакам</w:t>
      </w:r>
      <w:r w:rsidR="00D22CF7" w:rsidRPr="00B00244">
        <w:rPr>
          <w:rFonts w:ascii="Times New Roman" w:hAnsi="Times New Roman"/>
          <w:sz w:val="28"/>
          <w:szCs w:val="28"/>
        </w:rPr>
        <w:t>, при чем</w:t>
      </w:r>
      <w:r w:rsidRPr="00B00244">
        <w:rPr>
          <w:rFonts w:ascii="Times New Roman" w:hAnsi="Times New Roman"/>
          <w:sz w:val="28"/>
          <w:szCs w:val="28"/>
        </w:rPr>
        <w:t xml:space="preserve"> </w:t>
      </w:r>
      <w:r w:rsidR="00D22CF7" w:rsidRPr="00B00244">
        <w:rPr>
          <w:rFonts w:ascii="Times New Roman" w:hAnsi="Times New Roman"/>
          <w:sz w:val="28"/>
          <w:szCs w:val="28"/>
        </w:rPr>
        <w:t>в</w:t>
      </w:r>
      <w:r w:rsidRPr="00B00244">
        <w:rPr>
          <w:rFonts w:ascii="Times New Roman" w:hAnsi="Times New Roman"/>
          <w:sz w:val="28"/>
          <w:szCs w:val="28"/>
        </w:rPr>
        <w:t>ыбор того или иного способа зависит от цели, этапа жизненного цикла объекта и уровня зрелости информационной безопасности;</w:t>
      </w:r>
    </w:p>
    <w:p w14:paraId="1FDDF0DD" w14:textId="61BDEF28" w:rsidR="00364CE6" w:rsidRPr="00B00244" w:rsidRDefault="00AD5327" w:rsidP="004E2D4E">
      <w:pPr>
        <w:tabs>
          <w:tab w:val="left" w:pos="851"/>
        </w:tabs>
        <w:spacing w:after="0" w:line="240" w:lineRule="auto"/>
        <w:ind w:firstLine="709"/>
        <w:jc w:val="both"/>
        <w:rPr>
          <w:rFonts w:ascii="Times New Roman" w:hAnsi="Times New Roman"/>
          <w:color w:val="101010"/>
          <w:sz w:val="28"/>
          <w:szCs w:val="28"/>
          <w:shd w:val="clear" w:color="auto" w:fill="FFFFFF"/>
        </w:rPr>
      </w:pPr>
      <w:r w:rsidRPr="00B00244">
        <w:rPr>
          <w:rFonts w:ascii="Times New Roman" w:eastAsia="Times New Roman" w:hAnsi="Times New Roman"/>
          <w:bCs/>
          <w:sz w:val="28"/>
          <w:szCs w:val="28"/>
        </w:rPr>
        <w:t>- постоянный мониторинг уязвимостей и</w:t>
      </w:r>
      <w:r w:rsidR="00F86492" w:rsidRPr="00B00244">
        <w:rPr>
          <w:rFonts w:ascii="Times New Roman" w:eastAsia="Times New Roman" w:hAnsi="Times New Roman"/>
          <w:bCs/>
          <w:sz w:val="28"/>
          <w:szCs w:val="28"/>
        </w:rPr>
        <w:t xml:space="preserve"> их оперативное устранение</w:t>
      </w:r>
      <w:r w:rsidR="00364CE6" w:rsidRPr="00B00244">
        <w:rPr>
          <w:rFonts w:ascii="Times New Roman" w:eastAsia="Times New Roman" w:hAnsi="Times New Roman"/>
          <w:bCs/>
          <w:sz w:val="28"/>
          <w:szCs w:val="28"/>
        </w:rPr>
        <w:t>, например</w:t>
      </w:r>
      <w:r w:rsidR="00F86492" w:rsidRPr="00B00244">
        <w:rPr>
          <w:rFonts w:ascii="Times New Roman" w:eastAsia="Times New Roman" w:hAnsi="Times New Roman"/>
          <w:bCs/>
          <w:sz w:val="28"/>
          <w:szCs w:val="28"/>
        </w:rPr>
        <w:t>,</w:t>
      </w:r>
      <w:r w:rsidRPr="00B00244">
        <w:rPr>
          <w:rFonts w:ascii="Times New Roman" w:hAnsi="Times New Roman"/>
          <w:color w:val="101010"/>
          <w:sz w:val="28"/>
          <w:szCs w:val="28"/>
          <w:shd w:val="clear" w:color="auto" w:fill="FFFFFF"/>
        </w:rPr>
        <w:t xml:space="preserve"> </w:t>
      </w:r>
      <w:r w:rsidR="00364CE6" w:rsidRPr="00B00244">
        <w:rPr>
          <w:rFonts w:ascii="Times New Roman" w:hAnsi="Times New Roman"/>
          <w:color w:val="101010"/>
          <w:sz w:val="28"/>
          <w:szCs w:val="28"/>
          <w:shd w:val="clear" w:color="auto" w:fill="FFFFFF"/>
        </w:rPr>
        <w:t xml:space="preserve">с </w:t>
      </w:r>
      <w:r w:rsidRPr="00B00244">
        <w:rPr>
          <w:rFonts w:ascii="Times New Roman" w:hAnsi="Times New Roman"/>
          <w:color w:val="101010"/>
          <w:sz w:val="28"/>
          <w:szCs w:val="28"/>
          <w:shd w:val="clear" w:color="auto" w:fill="FFFFFF"/>
        </w:rPr>
        <w:t>использова</w:t>
      </w:r>
      <w:r w:rsidR="00364CE6" w:rsidRPr="00B00244">
        <w:rPr>
          <w:rFonts w:ascii="Times New Roman" w:hAnsi="Times New Roman"/>
          <w:color w:val="101010"/>
          <w:sz w:val="28"/>
          <w:szCs w:val="28"/>
          <w:shd w:val="clear" w:color="auto" w:fill="FFFFFF"/>
        </w:rPr>
        <w:t>нием</w:t>
      </w:r>
      <w:r w:rsidRPr="00B00244">
        <w:rPr>
          <w:rFonts w:ascii="Times New Roman" w:hAnsi="Times New Roman"/>
          <w:color w:val="101010"/>
          <w:sz w:val="28"/>
          <w:szCs w:val="28"/>
          <w:shd w:val="clear" w:color="auto" w:fill="FFFFFF"/>
        </w:rPr>
        <w:t xml:space="preserve"> SIEM-системы </w:t>
      </w:r>
      <w:r w:rsidRPr="00B00244">
        <w:rPr>
          <w:rFonts w:ascii="Times New Roman" w:hAnsi="Times New Roman"/>
          <w:sz w:val="28"/>
          <w:szCs w:val="28"/>
        </w:rPr>
        <w:t>(Security Information and Event Management</w:t>
      </w:r>
      <w:r w:rsidR="00364CE6" w:rsidRPr="00B00244">
        <w:rPr>
          <w:rFonts w:ascii="Times New Roman" w:hAnsi="Times New Roman"/>
          <w:sz w:val="28"/>
          <w:szCs w:val="28"/>
        </w:rPr>
        <w:t xml:space="preserve"> -</w:t>
      </w:r>
      <w:r w:rsidRPr="00B00244">
        <w:rPr>
          <w:rFonts w:ascii="Times New Roman" w:hAnsi="Times New Roman"/>
          <w:sz w:val="28"/>
          <w:szCs w:val="28"/>
        </w:rPr>
        <w:t xml:space="preserve"> менеджмент информации и событий безопасности</w:t>
      </w:r>
      <w:r w:rsidR="00364CE6" w:rsidRPr="00B00244">
        <w:rPr>
          <w:rFonts w:ascii="Times New Roman" w:hAnsi="Times New Roman"/>
          <w:sz w:val="28"/>
          <w:szCs w:val="28"/>
        </w:rPr>
        <w:t>)</w:t>
      </w:r>
      <w:r w:rsidRPr="00B00244">
        <w:rPr>
          <w:rFonts w:ascii="Times New Roman" w:hAnsi="Times New Roman"/>
          <w:sz w:val="28"/>
          <w:szCs w:val="28"/>
        </w:rPr>
        <w:t xml:space="preserve"> </w:t>
      </w:r>
      <w:r w:rsidR="00364CE6" w:rsidRPr="00B00244">
        <w:rPr>
          <w:rFonts w:ascii="Times New Roman" w:hAnsi="Times New Roman"/>
          <w:color w:val="101010"/>
          <w:sz w:val="28"/>
          <w:szCs w:val="28"/>
          <w:shd w:val="clear" w:color="auto" w:fill="FFFFFF"/>
        </w:rPr>
        <w:t>для сбора</w:t>
      </w:r>
      <w:r w:rsidR="00042594" w:rsidRPr="00B00244">
        <w:rPr>
          <w:rFonts w:ascii="Times New Roman" w:hAnsi="Times New Roman"/>
          <w:color w:val="101010"/>
          <w:sz w:val="28"/>
          <w:szCs w:val="28"/>
          <w:shd w:val="clear" w:color="auto" w:fill="FFFFFF"/>
        </w:rPr>
        <w:t>, обработки, стати</w:t>
      </w:r>
      <w:r w:rsidR="00B00244" w:rsidRPr="00B00244">
        <w:rPr>
          <w:rFonts w:ascii="Times New Roman" w:hAnsi="Times New Roman"/>
          <w:color w:val="101010"/>
          <w:sz w:val="28"/>
          <w:szCs w:val="28"/>
          <w:shd w:val="clear" w:color="auto" w:fill="FFFFFF"/>
        </w:rPr>
        <w:t>сти</w:t>
      </w:r>
      <w:r w:rsidR="00042594" w:rsidRPr="00B00244">
        <w:rPr>
          <w:rFonts w:ascii="Times New Roman" w:hAnsi="Times New Roman"/>
          <w:color w:val="101010"/>
          <w:sz w:val="28"/>
          <w:szCs w:val="28"/>
          <w:shd w:val="clear" w:color="auto" w:fill="FFFFFF"/>
        </w:rPr>
        <w:t xml:space="preserve">ческого </w:t>
      </w:r>
      <w:r w:rsidR="00364CE6" w:rsidRPr="00B00244">
        <w:rPr>
          <w:rFonts w:ascii="Times New Roman" w:hAnsi="Times New Roman"/>
          <w:color w:val="101010"/>
          <w:sz w:val="28"/>
          <w:szCs w:val="28"/>
          <w:shd w:val="clear" w:color="auto" w:fill="FFFFFF"/>
        </w:rPr>
        <w:t xml:space="preserve">и </w:t>
      </w:r>
      <w:r w:rsidR="00042594" w:rsidRPr="00B00244">
        <w:rPr>
          <w:rFonts w:ascii="Times New Roman" w:hAnsi="Times New Roman"/>
          <w:color w:val="101010"/>
          <w:sz w:val="28"/>
          <w:szCs w:val="28"/>
          <w:shd w:val="clear" w:color="auto" w:fill="FFFFFF"/>
        </w:rPr>
        <w:t xml:space="preserve">интеллектуального </w:t>
      </w:r>
      <w:r w:rsidR="00B00244" w:rsidRPr="00B00244">
        <w:rPr>
          <w:rFonts w:ascii="Times New Roman" w:hAnsi="Times New Roman"/>
          <w:color w:val="101010"/>
          <w:sz w:val="28"/>
          <w:szCs w:val="28"/>
          <w:shd w:val="clear" w:color="auto" w:fill="FFFFFF"/>
        </w:rPr>
        <w:t>анализов</w:t>
      </w:r>
      <w:r w:rsidRPr="00B00244">
        <w:rPr>
          <w:rFonts w:ascii="Times New Roman" w:hAnsi="Times New Roman"/>
          <w:color w:val="101010"/>
          <w:sz w:val="28"/>
          <w:szCs w:val="28"/>
          <w:shd w:val="clear" w:color="auto" w:fill="FFFFFF"/>
        </w:rPr>
        <w:t xml:space="preserve"> информаци</w:t>
      </w:r>
      <w:r w:rsidR="00042594" w:rsidRPr="00B00244">
        <w:rPr>
          <w:rFonts w:ascii="Times New Roman" w:hAnsi="Times New Roman"/>
          <w:color w:val="101010"/>
          <w:sz w:val="28"/>
          <w:szCs w:val="28"/>
          <w:shd w:val="clear" w:color="auto" w:fill="FFFFFF"/>
        </w:rPr>
        <w:t>и</w:t>
      </w:r>
      <w:r w:rsidRPr="00B00244">
        <w:rPr>
          <w:rFonts w:ascii="Times New Roman" w:hAnsi="Times New Roman"/>
          <w:color w:val="101010"/>
          <w:sz w:val="28"/>
          <w:szCs w:val="28"/>
          <w:shd w:val="clear" w:color="auto" w:fill="FFFFFF"/>
        </w:rPr>
        <w:t xml:space="preserve"> о событиях </w:t>
      </w:r>
      <w:r w:rsidR="00042594" w:rsidRPr="00B00244">
        <w:rPr>
          <w:rFonts w:ascii="Times New Roman" w:hAnsi="Times New Roman"/>
          <w:color w:val="101010"/>
          <w:sz w:val="28"/>
          <w:szCs w:val="28"/>
          <w:shd w:val="clear" w:color="auto" w:fill="FFFFFF"/>
        </w:rPr>
        <w:t xml:space="preserve">и рисках </w:t>
      </w:r>
      <w:r w:rsidRPr="00B00244">
        <w:rPr>
          <w:rFonts w:ascii="Times New Roman" w:hAnsi="Times New Roman"/>
          <w:color w:val="101010"/>
          <w:sz w:val="28"/>
          <w:szCs w:val="28"/>
          <w:shd w:val="clear" w:color="auto" w:fill="FFFFFF"/>
        </w:rPr>
        <w:t>безопасности из различных источников</w:t>
      </w:r>
      <w:r w:rsidR="00364CE6" w:rsidRPr="00B00244">
        <w:rPr>
          <w:rFonts w:ascii="Times New Roman" w:hAnsi="Times New Roman"/>
          <w:color w:val="101010"/>
          <w:sz w:val="28"/>
          <w:szCs w:val="28"/>
          <w:shd w:val="clear" w:color="auto" w:fill="FFFFFF"/>
        </w:rPr>
        <w:t>;</w:t>
      </w:r>
    </w:p>
    <w:p w14:paraId="206E0CED" w14:textId="76C6FE8C" w:rsidR="00AD5327" w:rsidRPr="00B00244" w:rsidRDefault="00364CE6" w:rsidP="004E2D4E">
      <w:pPr>
        <w:tabs>
          <w:tab w:val="left" w:pos="851"/>
        </w:tabs>
        <w:spacing w:after="0" w:line="240" w:lineRule="auto"/>
        <w:ind w:firstLine="709"/>
        <w:jc w:val="both"/>
        <w:rPr>
          <w:rFonts w:ascii="Times New Roman" w:eastAsia="Times New Roman" w:hAnsi="Times New Roman"/>
          <w:bCs/>
          <w:sz w:val="28"/>
          <w:szCs w:val="28"/>
        </w:rPr>
      </w:pPr>
      <w:r w:rsidRPr="00B00244">
        <w:rPr>
          <w:rFonts w:ascii="Times New Roman" w:hAnsi="Times New Roman"/>
          <w:color w:val="101010"/>
          <w:sz w:val="28"/>
          <w:szCs w:val="28"/>
          <w:shd w:val="clear" w:color="auto" w:fill="FFFFFF"/>
        </w:rPr>
        <w:t xml:space="preserve">- </w:t>
      </w:r>
      <w:r w:rsidR="00AD5327" w:rsidRPr="00B00244">
        <w:rPr>
          <w:rFonts w:ascii="Times New Roman" w:hAnsi="Times New Roman"/>
          <w:color w:val="101010"/>
          <w:sz w:val="28"/>
          <w:szCs w:val="28"/>
          <w:shd w:val="clear" w:color="auto" w:fill="FFFFFF"/>
        </w:rPr>
        <w:t>использование SIEM совместно с</w:t>
      </w:r>
      <w:r w:rsidR="00842047">
        <w:rPr>
          <w:rFonts w:ascii="Times New Roman" w:hAnsi="Times New Roman"/>
          <w:color w:val="101010"/>
          <w:sz w:val="28"/>
          <w:szCs w:val="28"/>
          <w:shd w:val="clear" w:color="auto" w:fill="FFFFFF"/>
        </w:rPr>
        <w:t xml:space="preserve"> </w:t>
      </w:r>
      <w:r w:rsidR="00AD5327" w:rsidRPr="00B00244">
        <w:rPr>
          <w:rFonts w:ascii="Times New Roman" w:hAnsi="Times New Roman"/>
          <w:color w:val="101010"/>
          <w:sz w:val="28"/>
          <w:szCs w:val="28"/>
          <w:shd w:val="clear" w:color="auto" w:fill="FFFFFF"/>
        </w:rPr>
        <w:t xml:space="preserve">NTA-решениями или </w:t>
      </w:r>
      <w:r w:rsidR="00F16AE5">
        <w:rPr>
          <w:rFonts w:ascii="Times New Roman" w:hAnsi="Times New Roman"/>
          <w:color w:val="101010"/>
          <w:sz w:val="28"/>
          <w:szCs w:val="28"/>
          <w:shd w:val="clear" w:color="auto" w:fill="FFFFFF"/>
        </w:rPr>
        <w:t>технологиями</w:t>
      </w:r>
      <w:r w:rsidR="00AD5327" w:rsidRPr="00B00244">
        <w:rPr>
          <w:rFonts w:ascii="Times New Roman" w:hAnsi="Times New Roman"/>
          <w:color w:val="101010"/>
          <w:sz w:val="28"/>
          <w:szCs w:val="28"/>
          <w:shd w:val="clear" w:color="auto" w:fill="FFFFFF"/>
        </w:rPr>
        <w:t xml:space="preserve"> класса EDR </w:t>
      </w:r>
      <w:r w:rsidRPr="00B00244">
        <w:rPr>
          <w:rFonts w:ascii="Times New Roman" w:hAnsi="Times New Roman"/>
          <w:color w:val="101010"/>
          <w:sz w:val="28"/>
          <w:szCs w:val="28"/>
          <w:shd w:val="clear" w:color="auto" w:fill="FFFFFF"/>
        </w:rPr>
        <w:t>для</w:t>
      </w:r>
      <w:r w:rsidR="00AD5327" w:rsidRPr="00B00244">
        <w:rPr>
          <w:rFonts w:ascii="Times New Roman" w:hAnsi="Times New Roman"/>
          <w:color w:val="101010"/>
          <w:sz w:val="28"/>
          <w:szCs w:val="28"/>
          <w:shd w:val="clear" w:color="auto" w:fill="FFFFFF"/>
        </w:rPr>
        <w:t xml:space="preserve"> выяв</w:t>
      </w:r>
      <w:r w:rsidRPr="00B00244">
        <w:rPr>
          <w:rFonts w:ascii="Times New Roman" w:hAnsi="Times New Roman"/>
          <w:color w:val="101010"/>
          <w:sz w:val="28"/>
          <w:szCs w:val="28"/>
          <w:shd w:val="clear" w:color="auto" w:fill="FFFFFF"/>
        </w:rPr>
        <w:t>ления</w:t>
      </w:r>
      <w:r w:rsidR="00AD5327" w:rsidRPr="00B00244">
        <w:rPr>
          <w:rFonts w:ascii="Times New Roman" w:hAnsi="Times New Roman"/>
          <w:color w:val="101010"/>
          <w:sz w:val="28"/>
          <w:szCs w:val="28"/>
          <w:shd w:val="clear" w:color="auto" w:fill="FFFFFF"/>
        </w:rPr>
        <w:t xml:space="preserve"> сложны</w:t>
      </w:r>
      <w:r w:rsidRPr="00B00244">
        <w:rPr>
          <w:rFonts w:ascii="Times New Roman" w:hAnsi="Times New Roman"/>
          <w:color w:val="101010"/>
          <w:sz w:val="28"/>
          <w:szCs w:val="28"/>
          <w:shd w:val="clear" w:color="auto" w:fill="FFFFFF"/>
        </w:rPr>
        <w:t>х</w:t>
      </w:r>
      <w:r w:rsidR="00AD5327" w:rsidRPr="00B00244">
        <w:rPr>
          <w:rFonts w:ascii="Times New Roman" w:hAnsi="Times New Roman"/>
          <w:color w:val="101010"/>
          <w:sz w:val="28"/>
          <w:szCs w:val="28"/>
          <w:shd w:val="clear" w:color="auto" w:fill="FFFFFF"/>
        </w:rPr>
        <w:t xml:space="preserve"> целенаправленны</w:t>
      </w:r>
      <w:r w:rsidRPr="00B00244">
        <w:rPr>
          <w:rFonts w:ascii="Times New Roman" w:hAnsi="Times New Roman"/>
          <w:color w:val="101010"/>
          <w:sz w:val="28"/>
          <w:szCs w:val="28"/>
          <w:shd w:val="clear" w:color="auto" w:fill="FFFFFF"/>
        </w:rPr>
        <w:t>х</w:t>
      </w:r>
      <w:r w:rsidR="00AD5327" w:rsidRPr="00B00244">
        <w:rPr>
          <w:rFonts w:ascii="Times New Roman" w:hAnsi="Times New Roman"/>
          <w:color w:val="101010"/>
          <w:sz w:val="28"/>
          <w:szCs w:val="28"/>
          <w:shd w:val="clear" w:color="auto" w:fill="FFFFFF"/>
        </w:rPr>
        <w:t xml:space="preserve"> атак на ранних стадиях и обеспеч</w:t>
      </w:r>
      <w:r w:rsidRPr="00B00244">
        <w:rPr>
          <w:rFonts w:ascii="Times New Roman" w:hAnsi="Times New Roman"/>
          <w:color w:val="101010"/>
          <w:sz w:val="28"/>
          <w:szCs w:val="28"/>
          <w:shd w:val="clear" w:color="auto" w:fill="FFFFFF"/>
        </w:rPr>
        <w:t>ение</w:t>
      </w:r>
      <w:r w:rsidR="00AD5327" w:rsidRPr="00B00244">
        <w:rPr>
          <w:rFonts w:ascii="Times New Roman" w:hAnsi="Times New Roman"/>
          <w:color w:val="101010"/>
          <w:sz w:val="28"/>
          <w:szCs w:val="28"/>
          <w:shd w:val="clear" w:color="auto" w:fill="FFFFFF"/>
        </w:rPr>
        <w:t xml:space="preserve"> быстр</w:t>
      </w:r>
      <w:r w:rsidRPr="00B00244">
        <w:rPr>
          <w:rFonts w:ascii="Times New Roman" w:hAnsi="Times New Roman"/>
          <w:color w:val="101010"/>
          <w:sz w:val="28"/>
          <w:szCs w:val="28"/>
          <w:shd w:val="clear" w:color="auto" w:fill="FFFFFF"/>
        </w:rPr>
        <w:t>ой</w:t>
      </w:r>
      <w:r w:rsidR="00AD5327" w:rsidRPr="00B00244">
        <w:rPr>
          <w:rFonts w:ascii="Times New Roman" w:hAnsi="Times New Roman"/>
          <w:color w:val="101010"/>
          <w:sz w:val="28"/>
          <w:szCs w:val="28"/>
          <w:shd w:val="clear" w:color="auto" w:fill="FFFFFF"/>
        </w:rPr>
        <w:t xml:space="preserve"> реакци</w:t>
      </w:r>
      <w:r w:rsidRPr="00B00244">
        <w:rPr>
          <w:rFonts w:ascii="Times New Roman" w:hAnsi="Times New Roman"/>
          <w:color w:val="101010"/>
          <w:sz w:val="28"/>
          <w:szCs w:val="28"/>
          <w:shd w:val="clear" w:color="auto" w:fill="FFFFFF"/>
        </w:rPr>
        <w:t>и</w:t>
      </w:r>
      <w:r w:rsidR="00AD5327" w:rsidRPr="00B00244">
        <w:rPr>
          <w:rFonts w:ascii="Times New Roman" w:hAnsi="Times New Roman"/>
          <w:color w:val="101010"/>
          <w:sz w:val="28"/>
          <w:szCs w:val="28"/>
          <w:shd w:val="clear" w:color="auto" w:fill="FFFFFF"/>
        </w:rPr>
        <w:t xml:space="preserve"> на существующие киберугрозы;</w:t>
      </w:r>
    </w:p>
    <w:p w14:paraId="38F2B43E" w14:textId="77777777" w:rsidR="00A74A41" w:rsidRPr="00B00244" w:rsidRDefault="00AD5327" w:rsidP="004E2D4E">
      <w:pPr>
        <w:tabs>
          <w:tab w:val="left" w:pos="851"/>
        </w:tabs>
        <w:spacing w:after="0" w:line="240" w:lineRule="auto"/>
        <w:ind w:firstLine="709"/>
        <w:jc w:val="both"/>
        <w:rPr>
          <w:rFonts w:ascii="Times New Roman" w:eastAsia="Times New Roman" w:hAnsi="Times New Roman"/>
          <w:bCs/>
          <w:sz w:val="28"/>
          <w:szCs w:val="28"/>
        </w:rPr>
      </w:pPr>
      <w:r w:rsidRPr="00B00244">
        <w:rPr>
          <w:rFonts w:ascii="Times New Roman" w:eastAsia="Times New Roman" w:hAnsi="Times New Roman"/>
          <w:sz w:val="28"/>
          <w:szCs w:val="28"/>
        </w:rPr>
        <w:t>- в</w:t>
      </w:r>
      <w:r w:rsidRPr="00B00244">
        <w:rPr>
          <w:rFonts w:ascii="Times New Roman" w:eastAsia="Times New Roman" w:hAnsi="Times New Roman"/>
          <w:bCs/>
          <w:sz w:val="28"/>
          <w:szCs w:val="28"/>
        </w:rPr>
        <w:t xml:space="preserve">недрение систем обнаружения вторжений </w:t>
      </w:r>
      <w:r w:rsidR="00364CE6" w:rsidRPr="00B00244">
        <w:rPr>
          <w:rFonts w:ascii="Times New Roman" w:eastAsia="Times New Roman" w:hAnsi="Times New Roman"/>
          <w:bCs/>
          <w:sz w:val="28"/>
          <w:szCs w:val="28"/>
        </w:rPr>
        <w:t>с</w:t>
      </w:r>
      <w:r w:rsidRPr="00B00244">
        <w:rPr>
          <w:rFonts w:ascii="Times New Roman" w:eastAsia="Times New Roman" w:hAnsi="Times New Roman"/>
          <w:bCs/>
          <w:sz w:val="28"/>
          <w:szCs w:val="28"/>
        </w:rPr>
        <w:t xml:space="preserve"> поведенческ</w:t>
      </w:r>
      <w:r w:rsidR="00364CE6" w:rsidRPr="00B00244">
        <w:rPr>
          <w:rFonts w:ascii="Times New Roman" w:eastAsia="Times New Roman" w:hAnsi="Times New Roman"/>
          <w:bCs/>
          <w:sz w:val="28"/>
          <w:szCs w:val="28"/>
        </w:rPr>
        <w:t>им</w:t>
      </w:r>
      <w:r w:rsidRPr="00B00244">
        <w:rPr>
          <w:rFonts w:ascii="Times New Roman" w:eastAsia="Times New Roman" w:hAnsi="Times New Roman"/>
          <w:bCs/>
          <w:sz w:val="28"/>
          <w:szCs w:val="28"/>
        </w:rPr>
        <w:t xml:space="preserve"> анализ</w:t>
      </w:r>
      <w:r w:rsidR="00364CE6" w:rsidRPr="00B00244">
        <w:rPr>
          <w:rFonts w:ascii="Times New Roman" w:eastAsia="Times New Roman" w:hAnsi="Times New Roman"/>
          <w:bCs/>
          <w:sz w:val="28"/>
          <w:szCs w:val="28"/>
        </w:rPr>
        <w:t>ом</w:t>
      </w:r>
      <w:r w:rsidR="00A74A41" w:rsidRPr="00B00244">
        <w:rPr>
          <w:rFonts w:ascii="Times New Roman" w:eastAsia="Times New Roman" w:hAnsi="Times New Roman"/>
          <w:bCs/>
          <w:sz w:val="28"/>
          <w:szCs w:val="28"/>
        </w:rPr>
        <w:t>;</w:t>
      </w:r>
    </w:p>
    <w:p w14:paraId="51F987B0" w14:textId="5828E620" w:rsidR="00AD5327" w:rsidRPr="00B00244" w:rsidRDefault="00A74A41" w:rsidP="004E2D4E">
      <w:pPr>
        <w:tabs>
          <w:tab w:val="left" w:pos="851"/>
        </w:tabs>
        <w:spacing w:after="0" w:line="240" w:lineRule="auto"/>
        <w:ind w:firstLine="709"/>
        <w:jc w:val="both"/>
        <w:rPr>
          <w:rFonts w:ascii="Times New Roman" w:eastAsia="Times New Roman" w:hAnsi="Times New Roman"/>
          <w:bCs/>
          <w:sz w:val="28"/>
          <w:szCs w:val="28"/>
        </w:rPr>
      </w:pPr>
      <w:r w:rsidRPr="00B00244">
        <w:rPr>
          <w:rFonts w:ascii="Times New Roman" w:eastAsia="Times New Roman" w:hAnsi="Times New Roman"/>
          <w:bCs/>
          <w:sz w:val="28"/>
          <w:szCs w:val="28"/>
        </w:rPr>
        <w:t xml:space="preserve">- </w:t>
      </w:r>
      <w:r w:rsidR="00AD5327" w:rsidRPr="00B00244">
        <w:rPr>
          <w:rFonts w:ascii="Times New Roman" w:hAnsi="Times New Roman"/>
          <w:color w:val="101010"/>
          <w:sz w:val="28"/>
          <w:szCs w:val="28"/>
          <w:shd w:val="clear" w:color="auto" w:fill="FFFFFF"/>
        </w:rPr>
        <w:t>прин</w:t>
      </w:r>
      <w:r w:rsidRPr="00B00244">
        <w:rPr>
          <w:rFonts w:ascii="Times New Roman" w:hAnsi="Times New Roman"/>
          <w:color w:val="101010"/>
          <w:sz w:val="28"/>
          <w:szCs w:val="28"/>
          <w:shd w:val="clear" w:color="auto" w:fill="FFFFFF"/>
        </w:rPr>
        <w:t>ятие</w:t>
      </w:r>
      <w:r w:rsidR="00AD5327" w:rsidRPr="00B00244">
        <w:rPr>
          <w:rFonts w:ascii="Times New Roman" w:hAnsi="Times New Roman"/>
          <w:color w:val="101010"/>
          <w:sz w:val="28"/>
          <w:szCs w:val="28"/>
          <w:shd w:val="clear" w:color="auto" w:fill="FFFFFF"/>
        </w:rPr>
        <w:t xml:space="preserve"> участи</w:t>
      </w:r>
      <w:r w:rsidRPr="00B00244">
        <w:rPr>
          <w:rFonts w:ascii="Times New Roman" w:hAnsi="Times New Roman"/>
          <w:color w:val="101010"/>
          <w:sz w:val="28"/>
          <w:szCs w:val="28"/>
          <w:shd w:val="clear" w:color="auto" w:fill="FFFFFF"/>
        </w:rPr>
        <w:t>я</w:t>
      </w:r>
      <w:r w:rsidR="00AD5327" w:rsidRPr="00B00244">
        <w:rPr>
          <w:rFonts w:ascii="Times New Roman" w:hAnsi="Times New Roman"/>
          <w:color w:val="101010"/>
          <w:sz w:val="28"/>
          <w:szCs w:val="28"/>
          <w:shd w:val="clear" w:color="auto" w:fill="FFFFFF"/>
        </w:rPr>
        <w:t xml:space="preserve"> в программах bug bounty, которые позволяют привлечь внешних исследователей безопасности для поиска новых уязвимостей</w:t>
      </w:r>
      <w:r w:rsidR="00AD5327" w:rsidRPr="00B00244">
        <w:rPr>
          <w:rFonts w:ascii="Times New Roman" w:eastAsia="Times New Roman" w:hAnsi="Times New Roman"/>
          <w:bCs/>
          <w:sz w:val="28"/>
          <w:szCs w:val="28"/>
        </w:rPr>
        <w:t>;</w:t>
      </w:r>
    </w:p>
    <w:p w14:paraId="6CD74A9E" w14:textId="77777777" w:rsidR="00AD5327" w:rsidRPr="00B00244" w:rsidRDefault="00AD5327" w:rsidP="004E2D4E">
      <w:pPr>
        <w:spacing w:after="0" w:line="240" w:lineRule="auto"/>
        <w:ind w:firstLine="709"/>
        <w:jc w:val="both"/>
        <w:rPr>
          <w:rFonts w:ascii="Times New Roman" w:hAnsi="Times New Roman"/>
          <w:sz w:val="28"/>
          <w:szCs w:val="28"/>
        </w:rPr>
      </w:pPr>
      <w:r w:rsidRPr="00B00244">
        <w:rPr>
          <w:rFonts w:ascii="Times New Roman" w:hAnsi="Times New Roman"/>
          <w:sz w:val="28"/>
          <w:szCs w:val="28"/>
        </w:rPr>
        <w:t>- использование постквантовых алгоритмов шифрования;</w:t>
      </w:r>
    </w:p>
    <w:p w14:paraId="1A568DE1" w14:textId="34114B98" w:rsidR="00AD5327" w:rsidRPr="00B00244" w:rsidRDefault="00AD5327" w:rsidP="004E2D4E">
      <w:pPr>
        <w:spacing w:after="0" w:line="240" w:lineRule="auto"/>
        <w:ind w:firstLine="709"/>
        <w:jc w:val="both"/>
        <w:rPr>
          <w:rFonts w:ascii="Times New Roman" w:hAnsi="Times New Roman"/>
          <w:sz w:val="28"/>
          <w:szCs w:val="28"/>
        </w:rPr>
      </w:pPr>
      <w:r w:rsidRPr="00B00244">
        <w:rPr>
          <w:rFonts w:ascii="Times New Roman" w:hAnsi="Times New Roman"/>
          <w:color w:val="000000"/>
          <w:spacing w:val="2"/>
          <w:sz w:val="28"/>
          <w:szCs w:val="28"/>
          <w:shd w:val="clear" w:color="auto" w:fill="FFFFFF"/>
        </w:rPr>
        <w:t xml:space="preserve">- формирование «мягких» норм для привлечения инвестиций ("the most business-friendly country </w:t>
      </w:r>
      <w:r w:rsidR="00DE756E" w:rsidRPr="00B00244">
        <w:rPr>
          <w:rFonts w:ascii="Times New Roman" w:hAnsi="Times New Roman"/>
          <w:color w:val="000000"/>
          <w:spacing w:val="2"/>
          <w:sz w:val="28"/>
          <w:szCs w:val="28"/>
          <w:shd w:val="clear" w:color="auto" w:fill="FFFFFF"/>
        </w:rPr>
        <w:t>in the world") в кибергигиену</w:t>
      </w:r>
      <w:r w:rsidRPr="00B00244">
        <w:rPr>
          <w:rFonts w:ascii="Times New Roman" w:hAnsi="Times New Roman"/>
          <w:color w:val="000000"/>
          <w:spacing w:val="2"/>
          <w:sz w:val="28"/>
          <w:szCs w:val="28"/>
          <w:shd w:val="clear" w:color="auto" w:fill="FFFFFF"/>
        </w:rPr>
        <w:t>;</w:t>
      </w:r>
    </w:p>
    <w:p w14:paraId="058DBB98" w14:textId="168DC443" w:rsidR="00AD5327" w:rsidRPr="00B00244" w:rsidRDefault="00AD5327" w:rsidP="004E2D4E">
      <w:pPr>
        <w:tabs>
          <w:tab w:val="left" w:pos="851"/>
        </w:tabs>
        <w:spacing w:after="0" w:line="240" w:lineRule="auto"/>
        <w:ind w:firstLine="709"/>
        <w:jc w:val="both"/>
        <w:rPr>
          <w:rFonts w:ascii="Times New Roman" w:hAnsi="Times New Roman"/>
          <w:color w:val="000000"/>
          <w:spacing w:val="2"/>
          <w:sz w:val="28"/>
          <w:szCs w:val="28"/>
          <w:shd w:val="clear" w:color="auto" w:fill="FFFFFF"/>
        </w:rPr>
      </w:pPr>
      <w:r w:rsidRPr="00B00244">
        <w:rPr>
          <w:rFonts w:ascii="Times New Roman" w:eastAsia="Times New Roman" w:hAnsi="Times New Roman"/>
          <w:sz w:val="28"/>
          <w:szCs w:val="28"/>
        </w:rPr>
        <w:t>- о</w:t>
      </w:r>
      <w:r w:rsidRPr="00B00244">
        <w:rPr>
          <w:rFonts w:ascii="Times New Roman" w:eastAsia="Times New Roman" w:hAnsi="Times New Roman"/>
          <w:bCs/>
          <w:sz w:val="28"/>
          <w:szCs w:val="28"/>
        </w:rPr>
        <w:t>бучение сотрудников методам защиты</w:t>
      </w:r>
      <w:r w:rsidRPr="00B00244">
        <w:rPr>
          <w:rFonts w:ascii="Times New Roman" w:hAnsi="Times New Roman"/>
          <w:color w:val="000000"/>
          <w:spacing w:val="2"/>
          <w:sz w:val="28"/>
          <w:szCs w:val="28"/>
          <w:shd w:val="clear" w:color="auto" w:fill="FFFFFF"/>
        </w:rPr>
        <w:t>.</w:t>
      </w:r>
    </w:p>
    <w:p w14:paraId="29627B4E" w14:textId="77777777" w:rsidR="004E4BAE" w:rsidRPr="00B00244" w:rsidRDefault="004E4BAE" w:rsidP="004E2D4E">
      <w:pPr>
        <w:tabs>
          <w:tab w:val="left" w:pos="851"/>
        </w:tabs>
        <w:spacing w:after="0" w:line="240" w:lineRule="auto"/>
        <w:ind w:firstLine="709"/>
        <w:jc w:val="both"/>
        <w:rPr>
          <w:rFonts w:ascii="Times New Roman" w:hAnsi="Times New Roman"/>
          <w:color w:val="000000"/>
          <w:spacing w:val="2"/>
          <w:sz w:val="28"/>
          <w:szCs w:val="28"/>
          <w:shd w:val="clear" w:color="auto" w:fill="FFFFFF"/>
        </w:rPr>
      </w:pPr>
    </w:p>
    <w:p w14:paraId="422124F2" w14:textId="77777777" w:rsidR="004E4BAE" w:rsidRPr="00F01DFE" w:rsidRDefault="004E4BAE" w:rsidP="004E2D4E">
      <w:pPr>
        <w:pStyle w:val="2"/>
        <w:spacing w:before="0" w:after="0" w:line="240" w:lineRule="auto"/>
        <w:ind w:firstLine="709"/>
        <w:jc w:val="center"/>
        <w:rPr>
          <w:rFonts w:ascii="Times New Roman" w:hAnsi="Times New Roman"/>
          <w:b/>
          <w:bCs/>
          <w:color w:val="auto"/>
          <w:spacing w:val="2"/>
          <w:sz w:val="28"/>
          <w:szCs w:val="28"/>
          <w:shd w:val="clear" w:color="auto" w:fill="FFFFFF"/>
        </w:rPr>
      </w:pPr>
      <w:bookmarkStart w:id="80" w:name="_Toc232347842"/>
      <w:r w:rsidRPr="00F01DFE">
        <w:rPr>
          <w:rFonts w:ascii="Times New Roman" w:hAnsi="Times New Roman"/>
          <w:b/>
          <w:bCs/>
          <w:color w:val="auto"/>
          <w:spacing w:val="2"/>
          <w:sz w:val="28"/>
          <w:szCs w:val="28"/>
          <w:shd w:val="clear" w:color="auto" w:fill="FFFFFF"/>
        </w:rPr>
        <w:t>4.5 Разработ</w:t>
      </w:r>
      <w:r w:rsidR="007B1CDA" w:rsidRPr="00F01DFE">
        <w:rPr>
          <w:rFonts w:ascii="Times New Roman" w:hAnsi="Times New Roman"/>
          <w:b/>
          <w:bCs/>
          <w:color w:val="auto"/>
          <w:spacing w:val="2"/>
          <w:sz w:val="28"/>
          <w:szCs w:val="28"/>
          <w:shd w:val="clear" w:color="auto" w:fill="FFFFFF"/>
        </w:rPr>
        <w:t>ка системы управления БОТ</w:t>
      </w:r>
      <w:bookmarkEnd w:id="80"/>
    </w:p>
    <w:p w14:paraId="42982FE9" w14:textId="77777777" w:rsidR="005207C7" w:rsidRDefault="005207C7" w:rsidP="004E2D4E">
      <w:pPr>
        <w:spacing w:after="0" w:line="240" w:lineRule="auto"/>
        <w:ind w:firstLine="709"/>
        <w:jc w:val="both"/>
        <w:rPr>
          <w:rFonts w:ascii="Times New Roman" w:eastAsia="Times New Roman" w:hAnsi="Times New Roman"/>
          <w:sz w:val="28"/>
          <w:szCs w:val="28"/>
        </w:rPr>
      </w:pPr>
    </w:p>
    <w:p w14:paraId="0C9327F1" w14:textId="6EF81FBE" w:rsidR="005A515F" w:rsidRDefault="007654B7" w:rsidP="004E2D4E">
      <w:pPr>
        <w:spacing w:after="0" w:line="240" w:lineRule="auto"/>
        <w:ind w:firstLine="709"/>
        <w:jc w:val="both"/>
        <w:rPr>
          <w:rFonts w:ascii="Times New Roman" w:hAnsi="Times New Roman"/>
          <w:sz w:val="28"/>
          <w:szCs w:val="28"/>
          <w:shd w:val="clear" w:color="auto" w:fill="FFFFFF"/>
        </w:rPr>
      </w:pPr>
      <w:r>
        <w:rPr>
          <w:rFonts w:ascii="Times New Roman" w:eastAsia="Times New Roman" w:hAnsi="Times New Roman"/>
          <w:sz w:val="28"/>
          <w:szCs w:val="28"/>
        </w:rPr>
        <w:t>В</w:t>
      </w:r>
      <w:r w:rsidR="00716B89" w:rsidRPr="00B00244">
        <w:rPr>
          <w:rFonts w:ascii="Times New Roman" w:eastAsia="Times New Roman" w:hAnsi="Times New Roman"/>
          <w:sz w:val="28"/>
          <w:szCs w:val="28"/>
        </w:rPr>
        <w:t>недрени</w:t>
      </w:r>
      <w:r>
        <w:rPr>
          <w:rFonts w:ascii="Times New Roman" w:eastAsia="Times New Roman" w:hAnsi="Times New Roman"/>
          <w:sz w:val="28"/>
          <w:szCs w:val="28"/>
        </w:rPr>
        <w:t>е</w:t>
      </w:r>
      <w:r w:rsidR="00716B89" w:rsidRPr="00B00244">
        <w:rPr>
          <w:rFonts w:ascii="Times New Roman" w:eastAsia="Times New Roman" w:hAnsi="Times New Roman"/>
          <w:sz w:val="28"/>
          <w:szCs w:val="28"/>
        </w:rPr>
        <w:t xml:space="preserve"> передовых цифровых инструментов позволил</w:t>
      </w:r>
      <w:r>
        <w:rPr>
          <w:rFonts w:ascii="Times New Roman" w:eastAsia="Times New Roman" w:hAnsi="Times New Roman"/>
          <w:sz w:val="28"/>
          <w:szCs w:val="28"/>
        </w:rPr>
        <w:t>о</w:t>
      </w:r>
      <w:r w:rsidR="00716B89" w:rsidRPr="00B00244">
        <w:rPr>
          <w:rFonts w:ascii="Times New Roman" w:eastAsia="Times New Roman" w:hAnsi="Times New Roman"/>
          <w:sz w:val="28"/>
          <w:szCs w:val="28"/>
        </w:rPr>
        <w:t xml:space="preserve"> существенно повысить качество и эффективность технологических и бизнес-процессов в раз</w:t>
      </w:r>
      <w:r w:rsidR="00155537" w:rsidRPr="00B00244">
        <w:rPr>
          <w:rFonts w:ascii="Times New Roman" w:eastAsia="Times New Roman" w:hAnsi="Times New Roman"/>
          <w:sz w:val="28"/>
          <w:szCs w:val="28"/>
        </w:rPr>
        <w:t>л</w:t>
      </w:r>
      <w:r w:rsidR="00716B89" w:rsidRPr="00B00244">
        <w:rPr>
          <w:rFonts w:ascii="Times New Roman" w:eastAsia="Times New Roman" w:hAnsi="Times New Roman"/>
          <w:sz w:val="28"/>
          <w:szCs w:val="28"/>
        </w:rPr>
        <w:t>ичных отраслях экономики и производственной деятельности. Исключением не стала и авиация</w:t>
      </w:r>
      <w:r w:rsidR="005A515F" w:rsidRPr="00B00244">
        <w:rPr>
          <w:rFonts w:ascii="Times New Roman" w:eastAsia="Times New Roman" w:hAnsi="Times New Roman"/>
          <w:sz w:val="28"/>
          <w:szCs w:val="28"/>
        </w:rPr>
        <w:t xml:space="preserve"> Казахстана</w:t>
      </w:r>
      <w:r w:rsidR="00716B89" w:rsidRPr="00B00244">
        <w:rPr>
          <w:rFonts w:ascii="Times New Roman" w:eastAsia="Times New Roman" w:hAnsi="Times New Roman"/>
          <w:sz w:val="28"/>
          <w:szCs w:val="28"/>
        </w:rPr>
        <w:t xml:space="preserve">, поскольку </w:t>
      </w:r>
      <w:r w:rsidR="004D45D1" w:rsidRPr="00B00244">
        <w:rPr>
          <w:rFonts w:ascii="Times New Roman" w:eastAsia="Times New Roman" w:hAnsi="Times New Roman"/>
          <w:sz w:val="28"/>
          <w:szCs w:val="28"/>
        </w:rPr>
        <w:t>су</w:t>
      </w:r>
      <w:r w:rsidR="005A515F" w:rsidRPr="00B00244">
        <w:rPr>
          <w:rFonts w:ascii="Times New Roman" w:eastAsia="Times New Roman" w:hAnsi="Times New Roman"/>
          <w:sz w:val="28"/>
          <w:szCs w:val="28"/>
        </w:rPr>
        <w:t>щественно повыси</w:t>
      </w:r>
      <w:r w:rsidR="00152FD6">
        <w:rPr>
          <w:rFonts w:ascii="Times New Roman" w:eastAsia="Times New Roman" w:hAnsi="Times New Roman"/>
          <w:sz w:val="28"/>
          <w:szCs w:val="28"/>
        </w:rPr>
        <w:t>лись число и качество авиа</w:t>
      </w:r>
      <w:r w:rsidR="005A515F" w:rsidRPr="00B00244">
        <w:rPr>
          <w:rFonts w:ascii="Times New Roman" w:eastAsia="Times New Roman" w:hAnsi="Times New Roman"/>
          <w:sz w:val="28"/>
          <w:szCs w:val="28"/>
        </w:rPr>
        <w:t xml:space="preserve">услуг, </w:t>
      </w:r>
      <w:r w:rsidR="00152FD6">
        <w:rPr>
          <w:rFonts w:ascii="Times New Roman" w:eastAsia="Times New Roman" w:hAnsi="Times New Roman"/>
          <w:sz w:val="28"/>
          <w:szCs w:val="28"/>
        </w:rPr>
        <w:t>включая перевозка пассажиров, грузов и почты, обслуживание в аэропортах, аэронавигационные услуги</w:t>
      </w:r>
      <w:r w:rsidR="005A515F" w:rsidRPr="00B00244">
        <w:rPr>
          <w:rFonts w:ascii="Times New Roman" w:eastAsia="Times New Roman" w:hAnsi="Times New Roman"/>
          <w:sz w:val="28"/>
          <w:szCs w:val="28"/>
        </w:rPr>
        <w:t>,</w:t>
      </w:r>
      <w:r w:rsidR="00934136" w:rsidRPr="00B00244">
        <w:rPr>
          <w:rFonts w:ascii="Times New Roman" w:hAnsi="Times New Roman"/>
          <w:sz w:val="28"/>
          <w:szCs w:val="28"/>
        </w:rPr>
        <w:t xml:space="preserve"> </w:t>
      </w:r>
      <w:r w:rsidR="00934136" w:rsidRPr="00B00244">
        <w:rPr>
          <w:rFonts w:ascii="Times New Roman" w:hAnsi="Times New Roman"/>
          <w:sz w:val="28"/>
          <w:szCs w:val="28"/>
          <w:shd w:val="clear" w:color="auto" w:fill="FFFFFF"/>
        </w:rPr>
        <w:t>техобслуживани</w:t>
      </w:r>
      <w:r w:rsidR="00152FD6">
        <w:rPr>
          <w:rFonts w:ascii="Times New Roman" w:hAnsi="Times New Roman"/>
          <w:sz w:val="28"/>
          <w:szCs w:val="28"/>
          <w:shd w:val="clear" w:color="auto" w:fill="FFFFFF"/>
        </w:rPr>
        <w:t>е</w:t>
      </w:r>
      <w:r w:rsidR="00934136" w:rsidRPr="00B00244">
        <w:rPr>
          <w:rFonts w:ascii="Times New Roman" w:hAnsi="Times New Roman"/>
          <w:sz w:val="28"/>
          <w:szCs w:val="28"/>
          <w:shd w:val="clear" w:color="auto" w:fill="FFFFFF"/>
        </w:rPr>
        <w:t xml:space="preserve"> </w:t>
      </w:r>
      <w:r w:rsidR="005A515F" w:rsidRPr="00B00244">
        <w:rPr>
          <w:rFonts w:ascii="Times New Roman" w:hAnsi="Times New Roman"/>
          <w:sz w:val="28"/>
          <w:szCs w:val="28"/>
          <w:shd w:val="clear" w:color="auto" w:fill="FFFFFF"/>
        </w:rPr>
        <w:t xml:space="preserve">и </w:t>
      </w:r>
      <w:r w:rsidR="00152FD6">
        <w:rPr>
          <w:rFonts w:ascii="Times New Roman" w:hAnsi="Times New Roman"/>
          <w:sz w:val="28"/>
          <w:szCs w:val="28"/>
          <w:shd w:val="clear" w:color="auto" w:fill="FFFFFF"/>
        </w:rPr>
        <w:t xml:space="preserve">ремонт, </w:t>
      </w:r>
      <w:r w:rsidR="005A515F" w:rsidRPr="00B00244">
        <w:rPr>
          <w:rFonts w:ascii="Times New Roman" w:hAnsi="Times New Roman"/>
          <w:sz w:val="28"/>
          <w:szCs w:val="28"/>
          <w:shd w:val="clear" w:color="auto" w:fill="FFFFFF"/>
        </w:rPr>
        <w:t>поддержани</w:t>
      </w:r>
      <w:r w:rsidR="00152FD6">
        <w:rPr>
          <w:rFonts w:ascii="Times New Roman" w:hAnsi="Times New Roman"/>
          <w:sz w:val="28"/>
          <w:szCs w:val="28"/>
          <w:shd w:val="clear" w:color="auto" w:fill="FFFFFF"/>
        </w:rPr>
        <w:t xml:space="preserve">е </w:t>
      </w:r>
      <w:r w:rsidR="005A515F" w:rsidRPr="00B00244">
        <w:rPr>
          <w:rFonts w:ascii="Times New Roman" w:hAnsi="Times New Roman"/>
          <w:sz w:val="28"/>
          <w:szCs w:val="28"/>
          <w:shd w:val="clear" w:color="auto" w:fill="FFFFFF"/>
        </w:rPr>
        <w:t>летной годности воздушных судов</w:t>
      </w:r>
      <w:r w:rsidR="00152FD6">
        <w:rPr>
          <w:rFonts w:ascii="Times New Roman" w:hAnsi="Times New Roman"/>
          <w:sz w:val="28"/>
          <w:szCs w:val="28"/>
          <w:shd w:val="clear" w:color="auto" w:fill="FFFFFF"/>
        </w:rPr>
        <w:t>, учебные услуги</w:t>
      </w:r>
      <w:r w:rsidR="00934136" w:rsidRPr="00B00244">
        <w:rPr>
          <w:rFonts w:ascii="Times New Roman" w:hAnsi="Times New Roman"/>
          <w:sz w:val="28"/>
          <w:szCs w:val="28"/>
          <w:shd w:val="clear" w:color="auto" w:fill="FFFFFF"/>
        </w:rPr>
        <w:t>.</w:t>
      </w:r>
    </w:p>
    <w:p w14:paraId="59C74A9C" w14:textId="408D0229" w:rsidR="00E03596" w:rsidRPr="00AA02D4" w:rsidRDefault="007654B7" w:rsidP="004E2D4E">
      <w:pPr>
        <w:spacing w:after="0" w:line="240" w:lineRule="auto"/>
        <w:ind w:firstLine="709"/>
        <w:jc w:val="both"/>
        <w:rPr>
          <w:rFonts w:ascii="Times New Roman" w:hAnsi="Times New Roman"/>
          <w:sz w:val="28"/>
          <w:szCs w:val="28"/>
        </w:rPr>
      </w:pPr>
      <w:r>
        <w:rPr>
          <w:rFonts w:ascii="Times New Roman" w:hAnsi="Times New Roman"/>
          <w:sz w:val="28"/>
          <w:szCs w:val="28"/>
        </w:rPr>
        <w:t xml:space="preserve">ЦТ </w:t>
      </w:r>
      <w:r w:rsidR="00E03596" w:rsidRPr="00AA02D4">
        <w:rPr>
          <w:rFonts w:ascii="Times New Roman" w:hAnsi="Times New Roman"/>
          <w:sz w:val="28"/>
          <w:szCs w:val="28"/>
        </w:rPr>
        <w:t xml:space="preserve">обеспечения системы безопасности регламентирована рекомендациями </w:t>
      </w:r>
      <w:r w:rsidR="00873B46">
        <w:rPr>
          <w:rFonts w:ascii="Times New Roman" w:hAnsi="Times New Roman"/>
          <w:sz w:val="28"/>
          <w:szCs w:val="28"/>
        </w:rPr>
        <w:t>ИКАО</w:t>
      </w:r>
      <w:r w:rsidR="00E03596" w:rsidRPr="00AA02D4">
        <w:rPr>
          <w:rFonts w:ascii="Times New Roman" w:hAnsi="Times New Roman"/>
          <w:sz w:val="28"/>
          <w:szCs w:val="28"/>
        </w:rPr>
        <w:t xml:space="preserve"> и стандартизована требованиями EASA и подразделяется на три направления:</w:t>
      </w:r>
    </w:p>
    <w:p w14:paraId="4D86368C" w14:textId="2AA02388" w:rsidR="00E03596" w:rsidRPr="00AA02D4" w:rsidRDefault="00E03596" w:rsidP="004E2D4E">
      <w:pPr>
        <w:spacing w:after="0" w:line="240" w:lineRule="auto"/>
        <w:ind w:firstLine="709"/>
        <w:jc w:val="both"/>
        <w:rPr>
          <w:rFonts w:ascii="Times New Roman" w:hAnsi="Times New Roman"/>
          <w:sz w:val="28"/>
          <w:szCs w:val="28"/>
        </w:rPr>
      </w:pPr>
      <w:r w:rsidRPr="00AA02D4">
        <w:rPr>
          <w:rFonts w:ascii="Times New Roman" w:hAnsi="Times New Roman"/>
          <w:sz w:val="28"/>
          <w:szCs w:val="28"/>
        </w:rPr>
        <w:t>- безопасность полетов;</w:t>
      </w:r>
    </w:p>
    <w:p w14:paraId="30E7825C" w14:textId="77777777" w:rsidR="00E03596" w:rsidRPr="00AA02D4" w:rsidRDefault="00E03596" w:rsidP="004E2D4E">
      <w:pPr>
        <w:spacing w:after="0" w:line="240" w:lineRule="auto"/>
        <w:ind w:firstLine="709"/>
        <w:jc w:val="both"/>
        <w:rPr>
          <w:rFonts w:ascii="Times New Roman" w:hAnsi="Times New Roman"/>
          <w:sz w:val="28"/>
          <w:szCs w:val="28"/>
        </w:rPr>
      </w:pPr>
      <w:r w:rsidRPr="00AA02D4">
        <w:rPr>
          <w:rFonts w:ascii="Times New Roman" w:hAnsi="Times New Roman"/>
          <w:sz w:val="28"/>
          <w:szCs w:val="28"/>
        </w:rPr>
        <w:t>- авиационная безопасность;</w:t>
      </w:r>
    </w:p>
    <w:p w14:paraId="3C80D3AC" w14:textId="77777777" w:rsidR="00E03596" w:rsidRPr="00AA02D4" w:rsidRDefault="00E03596" w:rsidP="004E2D4E">
      <w:pPr>
        <w:spacing w:after="0" w:line="240" w:lineRule="auto"/>
        <w:ind w:firstLine="709"/>
        <w:jc w:val="both"/>
        <w:rPr>
          <w:rFonts w:ascii="Times New Roman" w:hAnsi="Times New Roman"/>
          <w:sz w:val="28"/>
          <w:szCs w:val="28"/>
        </w:rPr>
      </w:pPr>
      <w:r w:rsidRPr="00AA02D4">
        <w:rPr>
          <w:rFonts w:ascii="Times New Roman" w:hAnsi="Times New Roman"/>
          <w:sz w:val="28"/>
          <w:szCs w:val="28"/>
        </w:rPr>
        <w:t>- производственная безопасность, или охрана труда.</w:t>
      </w:r>
    </w:p>
    <w:p w14:paraId="35453591" w14:textId="0B63C56B" w:rsidR="00E03596" w:rsidRPr="00AA02D4" w:rsidRDefault="007654B7" w:rsidP="004E2D4E">
      <w:pPr>
        <w:spacing w:after="0" w:line="240" w:lineRule="auto"/>
        <w:ind w:firstLine="709"/>
        <w:jc w:val="both"/>
        <w:rPr>
          <w:rFonts w:ascii="Times New Roman" w:hAnsi="Times New Roman"/>
          <w:sz w:val="28"/>
          <w:szCs w:val="28"/>
        </w:rPr>
      </w:pPr>
      <w:r>
        <w:rPr>
          <w:rFonts w:ascii="Times New Roman" w:hAnsi="Times New Roman"/>
          <w:sz w:val="28"/>
          <w:szCs w:val="28"/>
        </w:rPr>
        <w:t>Н</w:t>
      </w:r>
      <w:r w:rsidR="00E03596" w:rsidRPr="00AA02D4">
        <w:rPr>
          <w:rFonts w:ascii="Times New Roman" w:hAnsi="Times New Roman"/>
          <w:sz w:val="28"/>
          <w:szCs w:val="28"/>
        </w:rPr>
        <w:t>аибольшее развитие и применение находят следующие цифровые технологии:</w:t>
      </w:r>
    </w:p>
    <w:p w14:paraId="3B24CB7A" w14:textId="6248BB5D" w:rsidR="00E03596" w:rsidRPr="00AA02D4" w:rsidRDefault="00E03596" w:rsidP="004E2D4E">
      <w:pPr>
        <w:pStyle w:val="a7"/>
        <w:numPr>
          <w:ilvl w:val="0"/>
          <w:numId w:val="21"/>
        </w:numPr>
        <w:spacing w:after="0" w:line="240" w:lineRule="auto"/>
        <w:ind w:left="0" w:firstLine="709"/>
        <w:jc w:val="both"/>
        <w:rPr>
          <w:rFonts w:ascii="Times New Roman" w:hAnsi="Times New Roman"/>
          <w:sz w:val="28"/>
          <w:szCs w:val="28"/>
        </w:rPr>
      </w:pPr>
      <w:r w:rsidRPr="00AA02D4">
        <w:rPr>
          <w:rFonts w:ascii="Times New Roman" w:hAnsi="Times New Roman"/>
          <w:sz w:val="28"/>
          <w:szCs w:val="28"/>
        </w:rPr>
        <w:t>комплексные программные платформы, интегрирующие системы сбора данных об инцидентах с порталов и мобильных приложений, оценки рисков на основе анализа вероятности и тяжести последствий;</w:t>
      </w:r>
    </w:p>
    <w:p w14:paraId="0D9ECBF5" w14:textId="0E3762D0" w:rsidR="00E03596" w:rsidRPr="00AA02D4" w:rsidRDefault="00E03596" w:rsidP="004E2D4E">
      <w:pPr>
        <w:pStyle w:val="a7"/>
        <w:numPr>
          <w:ilvl w:val="0"/>
          <w:numId w:val="21"/>
        </w:numPr>
        <w:spacing w:after="0" w:line="240" w:lineRule="auto"/>
        <w:ind w:left="0" w:firstLine="709"/>
        <w:jc w:val="both"/>
        <w:rPr>
          <w:rFonts w:ascii="Times New Roman" w:hAnsi="Times New Roman"/>
          <w:sz w:val="28"/>
          <w:szCs w:val="28"/>
        </w:rPr>
      </w:pPr>
      <w:r w:rsidRPr="00AA02D4">
        <w:rPr>
          <w:rFonts w:ascii="Times New Roman" w:hAnsi="Times New Roman"/>
          <w:sz w:val="28"/>
          <w:szCs w:val="28"/>
        </w:rPr>
        <w:t>системы мониторинга и предиктивного анализа полетных данных при пилотировании с бортовых самописцев воздушного судна, в том числе с регистрацией жестких посадок, выходы за пределы установленных параметров полета (высота, скорость и угол крена).</w:t>
      </w:r>
    </w:p>
    <w:p w14:paraId="2003382B" w14:textId="4E9D90F8" w:rsidR="00E03596" w:rsidRPr="00AA02D4" w:rsidRDefault="00E03596" w:rsidP="004E2D4E">
      <w:pPr>
        <w:pStyle w:val="a7"/>
        <w:numPr>
          <w:ilvl w:val="0"/>
          <w:numId w:val="21"/>
        </w:numPr>
        <w:spacing w:after="0" w:line="240" w:lineRule="auto"/>
        <w:ind w:left="0" w:firstLine="709"/>
        <w:jc w:val="both"/>
        <w:rPr>
          <w:rFonts w:ascii="Times New Roman" w:hAnsi="Times New Roman"/>
          <w:sz w:val="28"/>
          <w:szCs w:val="28"/>
        </w:rPr>
      </w:pPr>
      <w:r w:rsidRPr="00AA02D4">
        <w:rPr>
          <w:rFonts w:ascii="Times New Roman" w:hAnsi="Times New Roman"/>
          <w:sz w:val="28"/>
          <w:szCs w:val="28"/>
        </w:rPr>
        <w:t xml:space="preserve">системы </w:t>
      </w:r>
      <w:r w:rsidR="000D7963">
        <w:rPr>
          <w:rFonts w:ascii="Times New Roman" w:hAnsi="Times New Roman"/>
          <w:sz w:val="28"/>
          <w:szCs w:val="28"/>
          <w:shd w:val="clear" w:color="auto" w:fill="FFFFFF"/>
        </w:rPr>
        <w:t xml:space="preserve">БОТ </w:t>
      </w:r>
      <w:r w:rsidRPr="00AA02D4">
        <w:rPr>
          <w:rFonts w:ascii="Times New Roman" w:hAnsi="Times New Roman"/>
          <w:sz w:val="28"/>
          <w:szCs w:val="28"/>
        </w:rPr>
        <w:t>для защиты здоровья и жизни авиационного персонала: электронные наряды-допуски для проведения опасных работ (высотные работы, заправка ВС и т.д.), умные средства индивидуальной защиты (спецодежда со встроенными датчиками контроля физического состояния, каски для предотвращения столкновения с оборудованием), программы анализа инцидентов при расследовании и формировании корректирующих действий;</w:t>
      </w:r>
    </w:p>
    <w:p w14:paraId="368E8C02" w14:textId="63EB1F7B" w:rsidR="00E03596" w:rsidRPr="00AA02D4" w:rsidRDefault="00E03596" w:rsidP="004E2D4E">
      <w:pPr>
        <w:pStyle w:val="a7"/>
        <w:numPr>
          <w:ilvl w:val="0"/>
          <w:numId w:val="21"/>
        </w:numPr>
        <w:spacing w:after="0" w:line="240" w:lineRule="auto"/>
        <w:ind w:left="0" w:firstLine="709"/>
        <w:jc w:val="both"/>
        <w:rPr>
          <w:rFonts w:ascii="Times New Roman" w:hAnsi="Times New Roman"/>
          <w:sz w:val="28"/>
          <w:szCs w:val="28"/>
        </w:rPr>
      </w:pPr>
      <w:r w:rsidRPr="00AA02D4">
        <w:rPr>
          <w:rFonts w:ascii="Times New Roman" w:hAnsi="Times New Roman"/>
          <w:sz w:val="28"/>
          <w:szCs w:val="28"/>
        </w:rPr>
        <w:t>комплексные программные платформы предотвращения инцидентов на перроне, включающие системы слежения с радарами за воздушным судном и обслуживающей техникой (трапы, тягачи, топливозаправщики);</w:t>
      </w:r>
    </w:p>
    <w:p w14:paraId="159E0005" w14:textId="4E23951D" w:rsidR="00E03596" w:rsidRPr="00AA02D4" w:rsidRDefault="00E03596" w:rsidP="004E2D4E">
      <w:pPr>
        <w:pStyle w:val="a7"/>
        <w:numPr>
          <w:ilvl w:val="0"/>
          <w:numId w:val="21"/>
        </w:numPr>
        <w:spacing w:after="0" w:line="240" w:lineRule="auto"/>
        <w:ind w:left="0" w:firstLine="709"/>
        <w:jc w:val="both"/>
        <w:rPr>
          <w:rFonts w:ascii="Times New Roman" w:hAnsi="Times New Roman"/>
          <w:sz w:val="28"/>
          <w:szCs w:val="28"/>
        </w:rPr>
      </w:pPr>
      <w:r w:rsidRPr="00AA02D4">
        <w:rPr>
          <w:rFonts w:ascii="Times New Roman" w:hAnsi="Times New Roman"/>
          <w:sz w:val="28"/>
          <w:szCs w:val="28"/>
        </w:rPr>
        <w:t xml:space="preserve">системы предиктивной аналитики и </w:t>
      </w:r>
      <w:r w:rsidR="005653AB">
        <w:rPr>
          <w:rFonts w:ascii="Times New Roman" w:hAnsi="Times New Roman"/>
          <w:sz w:val="28"/>
          <w:szCs w:val="28"/>
        </w:rPr>
        <w:t>ЦД</w:t>
      </w:r>
      <w:r w:rsidR="005653AB" w:rsidRPr="00AA02D4">
        <w:rPr>
          <w:rFonts w:ascii="Times New Roman" w:hAnsi="Times New Roman"/>
          <w:sz w:val="28"/>
          <w:szCs w:val="28"/>
        </w:rPr>
        <w:t xml:space="preserve"> </w:t>
      </w:r>
      <w:r w:rsidRPr="00AA02D4">
        <w:rPr>
          <w:rFonts w:ascii="Times New Roman" w:hAnsi="Times New Roman"/>
          <w:sz w:val="28"/>
          <w:szCs w:val="28"/>
        </w:rPr>
        <w:t>воздушных судов, анализирующие большие потоки данных с датчиков в режиме реального времени и прогнозирующие на основ</w:t>
      </w:r>
      <w:r w:rsidR="00811B83">
        <w:rPr>
          <w:rFonts w:ascii="Times New Roman" w:hAnsi="Times New Roman"/>
          <w:sz w:val="28"/>
          <w:szCs w:val="28"/>
        </w:rPr>
        <w:t>е</w:t>
      </w:r>
      <w:r w:rsidRPr="00AA02D4">
        <w:rPr>
          <w:rFonts w:ascii="Times New Roman" w:hAnsi="Times New Roman"/>
          <w:sz w:val="28"/>
          <w:szCs w:val="28"/>
        </w:rPr>
        <w:t xml:space="preserve"> искусственного интеллекта остаточные ресурсы работоспособности агрегатов, узлов и техники;</w:t>
      </w:r>
    </w:p>
    <w:p w14:paraId="69738ABE" w14:textId="77777777" w:rsidR="00E03596" w:rsidRPr="00AA02D4" w:rsidRDefault="00E03596" w:rsidP="004E2D4E">
      <w:pPr>
        <w:pStyle w:val="a7"/>
        <w:numPr>
          <w:ilvl w:val="0"/>
          <w:numId w:val="21"/>
        </w:numPr>
        <w:spacing w:after="0" w:line="240" w:lineRule="auto"/>
        <w:ind w:left="0" w:firstLine="709"/>
        <w:jc w:val="both"/>
        <w:rPr>
          <w:rFonts w:ascii="Times New Roman" w:hAnsi="Times New Roman"/>
          <w:sz w:val="28"/>
          <w:szCs w:val="28"/>
        </w:rPr>
      </w:pPr>
      <w:r w:rsidRPr="00AA02D4">
        <w:rPr>
          <w:rFonts w:ascii="Times New Roman" w:hAnsi="Times New Roman"/>
          <w:sz w:val="28"/>
          <w:szCs w:val="28"/>
        </w:rPr>
        <w:t>паспорта здоровья летного состава, контролирующие параметры физического состояния (уровень кислорода, пульс и т.д.) во время полета;</w:t>
      </w:r>
    </w:p>
    <w:p w14:paraId="109E8D71" w14:textId="77777777" w:rsidR="00E03596" w:rsidRPr="00AA02D4" w:rsidRDefault="00E03596" w:rsidP="004E2D4E">
      <w:pPr>
        <w:pStyle w:val="a7"/>
        <w:numPr>
          <w:ilvl w:val="0"/>
          <w:numId w:val="21"/>
        </w:numPr>
        <w:spacing w:after="0" w:line="240" w:lineRule="auto"/>
        <w:ind w:left="0" w:firstLine="709"/>
        <w:jc w:val="both"/>
        <w:rPr>
          <w:rFonts w:ascii="Times New Roman" w:hAnsi="Times New Roman"/>
          <w:sz w:val="28"/>
          <w:szCs w:val="28"/>
        </w:rPr>
      </w:pPr>
      <w:r w:rsidRPr="00AA02D4">
        <w:rPr>
          <w:rFonts w:ascii="Times New Roman" w:hAnsi="Times New Roman"/>
          <w:sz w:val="28"/>
          <w:szCs w:val="28"/>
        </w:rPr>
        <w:t xml:space="preserve">системы авиационной безопасности, объединяющие достижения биометрии, искусственного интеллекта, 3D-моделирования и интернет вещей (IoT) </w:t>
      </w:r>
      <w:r w:rsidRPr="00AA02D4">
        <w:rPr>
          <w:rFonts w:ascii="Times New Roman" w:hAnsi="Times New Roman"/>
          <w:sz w:val="28"/>
          <w:szCs w:val="28"/>
          <w:lang w:val="kk-KZ"/>
        </w:rPr>
        <w:t xml:space="preserve">для выявления угроз </w:t>
      </w:r>
      <w:r w:rsidRPr="00AA02D4">
        <w:rPr>
          <w:rFonts w:ascii="Times New Roman" w:hAnsi="Times New Roman"/>
          <w:sz w:val="28"/>
          <w:szCs w:val="28"/>
        </w:rPr>
        <w:t>при досмотре и оформлении багажа в аэропортах.</w:t>
      </w:r>
    </w:p>
    <w:p w14:paraId="046FFBBB" w14:textId="7F351CB9" w:rsidR="004D45D1" w:rsidRPr="00F90E87" w:rsidRDefault="004D45D1" w:rsidP="004E2D4E">
      <w:pPr>
        <w:pStyle w:val="ac"/>
        <w:spacing w:after="0" w:line="240" w:lineRule="auto"/>
        <w:ind w:firstLine="709"/>
        <w:jc w:val="both"/>
        <w:textAlignment w:val="baseline"/>
        <w:rPr>
          <w:sz w:val="28"/>
          <w:szCs w:val="28"/>
        </w:rPr>
      </w:pPr>
      <w:r w:rsidRPr="00B00244">
        <w:rPr>
          <w:sz w:val="28"/>
          <w:szCs w:val="28"/>
        </w:rPr>
        <w:t>Бл</w:t>
      </w:r>
      <w:r w:rsidR="00FF20E8" w:rsidRPr="00B00244">
        <w:rPr>
          <w:sz w:val="28"/>
          <w:szCs w:val="28"/>
        </w:rPr>
        <w:t>агодаря цифровой трансформации</w:t>
      </w:r>
      <w:r w:rsidRPr="00B00244">
        <w:rPr>
          <w:sz w:val="28"/>
          <w:szCs w:val="28"/>
        </w:rPr>
        <w:t xml:space="preserve"> </w:t>
      </w:r>
      <w:r w:rsidR="00FF20E8" w:rsidRPr="00B00244">
        <w:rPr>
          <w:sz w:val="28"/>
          <w:szCs w:val="28"/>
        </w:rPr>
        <w:t>были достигну</w:t>
      </w:r>
      <w:r w:rsidR="005C49EC" w:rsidRPr="00B00244">
        <w:rPr>
          <w:sz w:val="28"/>
          <w:szCs w:val="28"/>
        </w:rPr>
        <w:t>ты достаточно высокие</w:t>
      </w:r>
      <w:r w:rsidR="007B1CDA" w:rsidRPr="00B00244">
        <w:rPr>
          <w:sz w:val="28"/>
          <w:szCs w:val="28"/>
        </w:rPr>
        <w:t xml:space="preserve"> показатели развития за последние пять лет: </w:t>
      </w:r>
      <w:r w:rsidRPr="00B00244">
        <w:rPr>
          <w:sz w:val="28"/>
          <w:szCs w:val="28"/>
        </w:rPr>
        <w:t>увеличено количество</w:t>
      </w:r>
      <w:r w:rsidRPr="00F90E87">
        <w:rPr>
          <w:sz w:val="28"/>
          <w:szCs w:val="28"/>
        </w:rPr>
        <w:t xml:space="preserve"> пасажиров, </w:t>
      </w:r>
      <w:r w:rsidRPr="00F90E87">
        <w:rPr>
          <w:sz w:val="28"/>
          <w:szCs w:val="28"/>
          <w:shd w:val="clear" w:color="auto" w:fill="FFFFFF"/>
        </w:rPr>
        <w:t xml:space="preserve">возрос </w:t>
      </w:r>
      <w:r w:rsidR="007B1CDA" w:rsidRPr="00F90E87">
        <w:rPr>
          <w:sz w:val="28"/>
          <w:szCs w:val="28"/>
        </w:rPr>
        <w:t>пассажирооборот</w:t>
      </w:r>
      <w:r w:rsidRPr="00F90E87">
        <w:rPr>
          <w:sz w:val="28"/>
          <w:szCs w:val="28"/>
        </w:rPr>
        <w:t xml:space="preserve"> </w:t>
      </w:r>
      <w:r w:rsidR="007B1CDA" w:rsidRPr="00F90E87">
        <w:rPr>
          <w:sz w:val="28"/>
          <w:szCs w:val="28"/>
        </w:rPr>
        <w:t xml:space="preserve">и объем авиауслуг </w:t>
      </w:r>
      <w:r w:rsidRPr="00F90E87">
        <w:rPr>
          <w:sz w:val="28"/>
          <w:szCs w:val="28"/>
          <w:shd w:val="clear" w:color="auto" w:fill="FFFFFF"/>
        </w:rPr>
        <w:t>[</w:t>
      </w:r>
      <w:r w:rsidR="0095649C" w:rsidRPr="0095649C">
        <w:rPr>
          <w:sz w:val="28"/>
          <w:szCs w:val="28"/>
          <w:shd w:val="clear" w:color="auto" w:fill="FFFFFF"/>
          <w:lang w:val="ru-RU"/>
        </w:rPr>
        <w:t>105</w:t>
      </w:r>
      <w:r w:rsidRPr="00F90E87">
        <w:rPr>
          <w:sz w:val="28"/>
          <w:szCs w:val="28"/>
          <w:shd w:val="clear" w:color="auto" w:fill="FFFFFF"/>
        </w:rPr>
        <w:t>]</w:t>
      </w:r>
      <w:r w:rsidR="007B1CDA" w:rsidRPr="00F90E87">
        <w:rPr>
          <w:sz w:val="28"/>
          <w:szCs w:val="28"/>
          <w:shd w:val="clear" w:color="auto" w:fill="FFFFFF"/>
        </w:rPr>
        <w:t>,</w:t>
      </w:r>
      <w:r w:rsidR="007B1CDA" w:rsidRPr="00F90E87">
        <w:rPr>
          <w:sz w:val="28"/>
          <w:szCs w:val="28"/>
        </w:rPr>
        <w:t xml:space="preserve"> вырос объем обработанных грузов в аэропортах </w:t>
      </w:r>
      <w:r w:rsidR="007B1CDA" w:rsidRPr="00F90E87">
        <w:rPr>
          <w:sz w:val="28"/>
          <w:szCs w:val="28"/>
          <w:shd w:val="clear" w:color="auto" w:fill="FFFFFF"/>
        </w:rPr>
        <w:t>[</w:t>
      </w:r>
      <w:r w:rsidR="0095649C" w:rsidRPr="0095649C">
        <w:rPr>
          <w:sz w:val="28"/>
          <w:szCs w:val="28"/>
          <w:shd w:val="clear" w:color="auto" w:fill="FFFFFF"/>
          <w:lang w:val="ru-RU"/>
        </w:rPr>
        <w:t>106</w:t>
      </w:r>
      <w:r w:rsidR="007B1CDA" w:rsidRPr="00F90E87">
        <w:rPr>
          <w:sz w:val="28"/>
          <w:szCs w:val="28"/>
          <w:shd w:val="clear" w:color="auto" w:fill="FFFFFF"/>
        </w:rPr>
        <w:t>]</w:t>
      </w:r>
      <w:r w:rsidR="00FF20E8" w:rsidRPr="00F90E87">
        <w:rPr>
          <w:sz w:val="28"/>
          <w:szCs w:val="28"/>
          <w:shd w:val="clear" w:color="auto" w:fill="FFFFFF"/>
        </w:rPr>
        <w:t>,</w:t>
      </w:r>
      <w:r w:rsidR="007B1CDA" w:rsidRPr="00F90E87">
        <w:rPr>
          <w:sz w:val="28"/>
          <w:szCs w:val="28"/>
        </w:rPr>
        <w:t xml:space="preserve"> </w:t>
      </w:r>
      <w:r w:rsidR="00FF20E8" w:rsidRPr="00F90E87">
        <w:rPr>
          <w:sz w:val="28"/>
          <w:szCs w:val="28"/>
        </w:rPr>
        <w:t xml:space="preserve">что подтверждается данными </w:t>
      </w:r>
      <w:r w:rsidR="00976DD0">
        <w:rPr>
          <w:sz w:val="28"/>
          <w:szCs w:val="28"/>
          <w:lang w:val="ru-RU"/>
        </w:rPr>
        <w:t>БНС</w:t>
      </w:r>
      <w:r w:rsidR="00FF20E8" w:rsidRPr="00F90E87">
        <w:rPr>
          <w:sz w:val="28"/>
          <w:szCs w:val="28"/>
        </w:rPr>
        <w:t>.</w:t>
      </w:r>
    </w:p>
    <w:p w14:paraId="5718EABB" w14:textId="45202801" w:rsidR="004D45D1" w:rsidRPr="00B00244" w:rsidRDefault="004D45D1" w:rsidP="004E2D4E">
      <w:pPr>
        <w:pStyle w:val="ac"/>
        <w:shd w:val="clear" w:color="auto" w:fill="FFFFFF"/>
        <w:tabs>
          <w:tab w:val="left" w:pos="142"/>
          <w:tab w:val="left" w:pos="851"/>
        </w:tabs>
        <w:spacing w:after="0" w:line="240" w:lineRule="auto"/>
        <w:ind w:firstLine="709"/>
        <w:jc w:val="both"/>
        <w:rPr>
          <w:sz w:val="28"/>
          <w:szCs w:val="28"/>
        </w:rPr>
      </w:pPr>
      <w:r w:rsidRPr="00F90E87">
        <w:rPr>
          <w:sz w:val="28"/>
          <w:szCs w:val="28"/>
        </w:rPr>
        <w:t xml:space="preserve">Однако, несмотря на </w:t>
      </w:r>
      <w:r w:rsidRPr="00B00244">
        <w:rPr>
          <w:sz w:val="28"/>
          <w:szCs w:val="28"/>
        </w:rPr>
        <w:t>стремительные темпы развития цифровой трансформации в гр</w:t>
      </w:r>
      <w:r w:rsidR="007B1CDA" w:rsidRPr="00B00244">
        <w:rPr>
          <w:sz w:val="28"/>
          <w:szCs w:val="28"/>
        </w:rPr>
        <w:t xml:space="preserve">ажданской авиации, </w:t>
      </w:r>
      <w:r w:rsidRPr="00B00244">
        <w:rPr>
          <w:sz w:val="28"/>
          <w:szCs w:val="28"/>
        </w:rPr>
        <w:t>в отрасли остаю</w:t>
      </w:r>
      <w:r w:rsidR="00325470" w:rsidRPr="00B00244">
        <w:rPr>
          <w:sz w:val="28"/>
          <w:szCs w:val="28"/>
        </w:rPr>
        <w:t>тся нерешенные задачи</w:t>
      </w:r>
      <w:r w:rsidRPr="00B00244">
        <w:rPr>
          <w:sz w:val="28"/>
          <w:szCs w:val="28"/>
        </w:rPr>
        <w:t>, связанные с вредными и опасными для здоровья условиями</w:t>
      </w:r>
      <w:r w:rsidR="003F020F" w:rsidRPr="00B00244">
        <w:rPr>
          <w:sz w:val="28"/>
          <w:szCs w:val="28"/>
        </w:rPr>
        <w:t xml:space="preserve"> труда, например,</w:t>
      </w:r>
      <w:r w:rsidR="007E31D5" w:rsidRPr="00B00244">
        <w:rPr>
          <w:sz w:val="28"/>
          <w:szCs w:val="28"/>
        </w:rPr>
        <w:t xml:space="preserve"> отсутствие автоматизированных систем оценки и мониторинга БОТ, технологий прогнозирования рисков и подготовки экспертных рекомендаций и </w:t>
      </w:r>
      <w:r w:rsidR="00155537" w:rsidRPr="00B00244">
        <w:rPr>
          <w:sz w:val="28"/>
          <w:szCs w:val="28"/>
          <w:lang w:val="ru-RU"/>
        </w:rPr>
        <w:t xml:space="preserve">по </w:t>
      </w:r>
      <w:r w:rsidR="007E31D5" w:rsidRPr="00B00244">
        <w:rPr>
          <w:sz w:val="28"/>
          <w:szCs w:val="28"/>
        </w:rPr>
        <w:t>выработке эффективны</w:t>
      </w:r>
      <w:r w:rsidR="00155537" w:rsidRPr="00B00244">
        <w:rPr>
          <w:sz w:val="28"/>
          <w:szCs w:val="28"/>
          <w:lang w:val="ru-RU"/>
        </w:rPr>
        <w:t>х</w:t>
      </w:r>
      <w:r w:rsidR="007E31D5" w:rsidRPr="00B00244">
        <w:rPr>
          <w:sz w:val="28"/>
          <w:szCs w:val="28"/>
        </w:rPr>
        <w:t xml:space="preserve"> решений при</w:t>
      </w:r>
      <w:r w:rsidR="003F020F" w:rsidRPr="00B00244">
        <w:rPr>
          <w:sz w:val="28"/>
          <w:szCs w:val="28"/>
        </w:rPr>
        <w:t xml:space="preserve"> рост</w:t>
      </w:r>
      <w:r w:rsidR="007E31D5" w:rsidRPr="00B00244">
        <w:rPr>
          <w:sz w:val="28"/>
          <w:szCs w:val="28"/>
        </w:rPr>
        <w:t>е</w:t>
      </w:r>
      <w:r w:rsidRPr="00B00244">
        <w:rPr>
          <w:sz w:val="28"/>
          <w:szCs w:val="28"/>
        </w:rPr>
        <w:t xml:space="preserve"> </w:t>
      </w:r>
      <w:r w:rsidR="003F020F" w:rsidRPr="00B00244">
        <w:rPr>
          <w:sz w:val="28"/>
          <w:szCs w:val="28"/>
        </w:rPr>
        <w:t>численности</w:t>
      </w:r>
      <w:r w:rsidRPr="00B00244">
        <w:rPr>
          <w:sz w:val="28"/>
          <w:szCs w:val="28"/>
        </w:rPr>
        <w:t xml:space="preserve"> персонала во</w:t>
      </w:r>
      <w:r w:rsidR="00325470" w:rsidRPr="00B00244">
        <w:rPr>
          <w:sz w:val="28"/>
          <w:szCs w:val="28"/>
        </w:rPr>
        <w:t>здушного транспорта, занятого во</w:t>
      </w:r>
      <w:r w:rsidRPr="00B00244">
        <w:rPr>
          <w:sz w:val="28"/>
          <w:szCs w:val="28"/>
        </w:rPr>
        <w:t xml:space="preserve"> вредных и опасных условиях труда</w:t>
      </w:r>
      <w:r w:rsidR="009035FB" w:rsidRPr="00B00244">
        <w:rPr>
          <w:sz w:val="28"/>
          <w:szCs w:val="28"/>
        </w:rPr>
        <w:t xml:space="preserve"> и т.д</w:t>
      </w:r>
      <w:r w:rsidR="003F020F" w:rsidRPr="00B00244">
        <w:rPr>
          <w:sz w:val="28"/>
          <w:szCs w:val="28"/>
        </w:rPr>
        <w:t>.</w:t>
      </w:r>
    </w:p>
    <w:p w14:paraId="71F1F1CE" w14:textId="77777777" w:rsidR="008610F3" w:rsidRPr="00B00244" w:rsidRDefault="007E31D5" w:rsidP="004E2D4E">
      <w:pPr>
        <w:spacing w:after="0" w:line="240" w:lineRule="auto"/>
        <w:ind w:firstLine="709"/>
        <w:jc w:val="both"/>
        <w:rPr>
          <w:sz w:val="28"/>
          <w:szCs w:val="28"/>
        </w:rPr>
      </w:pPr>
      <w:r w:rsidRPr="00B00244">
        <w:rPr>
          <w:rFonts w:ascii="Times New Roman" w:eastAsia="Times New Roman" w:hAnsi="Times New Roman"/>
          <w:sz w:val="28"/>
          <w:szCs w:val="28"/>
        </w:rPr>
        <w:t xml:space="preserve">Наиболее эффективным решением </w:t>
      </w:r>
      <w:r w:rsidR="00155537" w:rsidRPr="00B00244">
        <w:rPr>
          <w:rFonts w:ascii="Times New Roman" w:eastAsia="Times New Roman" w:hAnsi="Times New Roman"/>
          <w:sz w:val="28"/>
          <w:szCs w:val="28"/>
        </w:rPr>
        <w:t xml:space="preserve">для </w:t>
      </w:r>
      <w:r w:rsidRPr="00B00244">
        <w:rPr>
          <w:rFonts w:ascii="Times New Roman" w:eastAsia="Times New Roman" w:hAnsi="Times New Roman"/>
          <w:sz w:val="28"/>
          <w:szCs w:val="28"/>
        </w:rPr>
        <w:t>повышения уровня БОТ по мнению автора становится ра</w:t>
      </w:r>
      <w:r w:rsidR="007E2B14" w:rsidRPr="00B00244">
        <w:rPr>
          <w:rFonts w:ascii="Times New Roman" w:eastAsia="Times New Roman" w:hAnsi="Times New Roman"/>
          <w:sz w:val="28"/>
          <w:szCs w:val="28"/>
        </w:rPr>
        <w:t>зработка соответствующей системы</w:t>
      </w:r>
      <w:r w:rsidRPr="00B00244">
        <w:rPr>
          <w:rFonts w:ascii="Times New Roman" w:eastAsia="Times New Roman" w:hAnsi="Times New Roman"/>
          <w:sz w:val="28"/>
          <w:szCs w:val="28"/>
        </w:rPr>
        <w:t xml:space="preserve"> управления, которая интегрировала </w:t>
      </w:r>
      <w:r w:rsidR="00155537" w:rsidRPr="00B00244">
        <w:rPr>
          <w:rFonts w:ascii="Times New Roman" w:eastAsia="Times New Roman" w:hAnsi="Times New Roman"/>
          <w:sz w:val="28"/>
          <w:szCs w:val="28"/>
        </w:rPr>
        <w:t xml:space="preserve">бы </w:t>
      </w:r>
      <w:r w:rsidR="00FF20E8" w:rsidRPr="00B00244">
        <w:rPr>
          <w:rFonts w:ascii="Times New Roman" w:eastAsia="Times New Roman" w:hAnsi="Times New Roman"/>
          <w:sz w:val="28"/>
          <w:szCs w:val="28"/>
        </w:rPr>
        <w:t>разработанные научные положения и технические решения цифровой трансформации</w:t>
      </w:r>
      <w:r w:rsidR="00CC3C69" w:rsidRPr="00B00244">
        <w:rPr>
          <w:rFonts w:ascii="Times New Roman" w:eastAsia="Times New Roman" w:hAnsi="Times New Roman"/>
          <w:sz w:val="28"/>
          <w:szCs w:val="28"/>
        </w:rPr>
        <w:t>.</w:t>
      </w:r>
    </w:p>
    <w:p w14:paraId="600483EF" w14:textId="4CA7D054" w:rsidR="004E4BAE" w:rsidRDefault="004E4BAE" w:rsidP="004E2D4E">
      <w:pPr>
        <w:spacing w:after="0" w:line="240" w:lineRule="auto"/>
        <w:ind w:firstLine="709"/>
        <w:jc w:val="both"/>
        <w:rPr>
          <w:rFonts w:ascii="Times New Roman" w:hAnsi="Times New Roman"/>
          <w:sz w:val="28"/>
          <w:szCs w:val="28"/>
        </w:rPr>
      </w:pPr>
      <w:r w:rsidRPr="00B00244">
        <w:rPr>
          <w:rFonts w:ascii="Times New Roman" w:eastAsia="Times New Roman" w:hAnsi="Times New Roman"/>
          <w:sz w:val="28"/>
          <w:szCs w:val="28"/>
        </w:rPr>
        <w:t xml:space="preserve">На рисунке </w:t>
      </w:r>
      <w:r w:rsidR="00AD7CE4" w:rsidRPr="00B00244">
        <w:rPr>
          <w:rFonts w:ascii="Times New Roman" w:eastAsia="Times New Roman" w:hAnsi="Times New Roman"/>
          <w:sz w:val="28"/>
          <w:szCs w:val="28"/>
        </w:rPr>
        <w:t>4.</w:t>
      </w:r>
      <w:r w:rsidR="00A60F1D">
        <w:rPr>
          <w:rFonts w:ascii="Times New Roman" w:eastAsia="Times New Roman" w:hAnsi="Times New Roman"/>
          <w:sz w:val="28"/>
          <w:szCs w:val="28"/>
        </w:rPr>
        <w:t>6</w:t>
      </w:r>
      <w:r w:rsidRPr="00B00244">
        <w:rPr>
          <w:rFonts w:ascii="Times New Roman" w:eastAsia="Times New Roman" w:hAnsi="Times New Roman"/>
          <w:sz w:val="28"/>
          <w:szCs w:val="28"/>
        </w:rPr>
        <w:t xml:space="preserve"> представлена структурная схема </w:t>
      </w:r>
      <w:r w:rsidR="00A90BB7" w:rsidRPr="00B00244">
        <w:rPr>
          <w:rFonts w:ascii="Times New Roman" w:eastAsia="Times New Roman" w:hAnsi="Times New Roman"/>
          <w:sz w:val="28"/>
          <w:szCs w:val="28"/>
        </w:rPr>
        <w:t>системы управлен</w:t>
      </w:r>
      <w:r w:rsidR="00A60998" w:rsidRPr="00B00244">
        <w:rPr>
          <w:rFonts w:ascii="Times New Roman" w:eastAsia="Times New Roman" w:hAnsi="Times New Roman"/>
          <w:sz w:val="28"/>
          <w:szCs w:val="28"/>
        </w:rPr>
        <w:t>ия БОТ</w:t>
      </w:r>
      <w:r w:rsidR="00EB2CA1" w:rsidRPr="00B00244">
        <w:rPr>
          <w:rFonts w:ascii="Times New Roman" w:hAnsi="Times New Roman"/>
          <w:sz w:val="28"/>
          <w:szCs w:val="28"/>
        </w:rPr>
        <w:t xml:space="preserve"> </w:t>
      </w:r>
      <w:r w:rsidR="008610F3" w:rsidRPr="00B00244">
        <w:rPr>
          <w:rFonts w:ascii="Times New Roman" w:hAnsi="Times New Roman"/>
          <w:sz w:val="28"/>
          <w:szCs w:val="28"/>
        </w:rPr>
        <w:t xml:space="preserve">в </w:t>
      </w:r>
      <w:r w:rsidR="007654B7">
        <w:rPr>
          <w:rFonts w:ascii="Times New Roman" w:hAnsi="Times New Roman"/>
          <w:sz w:val="28"/>
          <w:szCs w:val="28"/>
        </w:rPr>
        <w:t xml:space="preserve">ГА </w:t>
      </w:r>
      <w:r w:rsidR="00A60998" w:rsidRPr="00B00244">
        <w:rPr>
          <w:rFonts w:ascii="Times New Roman" w:hAnsi="Times New Roman"/>
          <w:sz w:val="28"/>
          <w:szCs w:val="28"/>
        </w:rPr>
        <w:t xml:space="preserve">и </w:t>
      </w:r>
      <w:r w:rsidR="00EB2CA1" w:rsidRPr="00B00244">
        <w:rPr>
          <w:rFonts w:ascii="Times New Roman" w:hAnsi="Times New Roman"/>
          <w:sz w:val="28"/>
          <w:szCs w:val="28"/>
        </w:rPr>
        <w:t xml:space="preserve">на </w:t>
      </w:r>
      <w:r w:rsidRPr="00B00244">
        <w:rPr>
          <w:rFonts w:ascii="Times New Roman" w:hAnsi="Times New Roman"/>
          <w:sz w:val="28"/>
          <w:szCs w:val="28"/>
        </w:rPr>
        <w:t>авиапредприятиях Казахстана</w:t>
      </w:r>
      <w:r w:rsidR="008610F3" w:rsidRPr="00B00244">
        <w:rPr>
          <w:rFonts w:ascii="Times New Roman" w:hAnsi="Times New Roman"/>
          <w:sz w:val="28"/>
          <w:szCs w:val="28"/>
        </w:rPr>
        <w:t>, ин</w:t>
      </w:r>
      <w:r w:rsidR="00155537" w:rsidRPr="00B00244">
        <w:rPr>
          <w:rFonts w:ascii="Times New Roman" w:hAnsi="Times New Roman"/>
          <w:sz w:val="28"/>
          <w:szCs w:val="28"/>
        </w:rPr>
        <w:t>тег</w:t>
      </w:r>
      <w:r w:rsidR="008610F3" w:rsidRPr="00B00244">
        <w:rPr>
          <w:rFonts w:ascii="Times New Roman" w:hAnsi="Times New Roman"/>
          <w:sz w:val="28"/>
          <w:szCs w:val="28"/>
        </w:rPr>
        <w:t>рировавшая в себе предложенные</w:t>
      </w:r>
      <w:r w:rsidR="00AD7CE4" w:rsidRPr="00B00244">
        <w:rPr>
          <w:rFonts w:ascii="Times New Roman" w:hAnsi="Times New Roman"/>
          <w:sz w:val="28"/>
          <w:szCs w:val="28"/>
        </w:rPr>
        <w:t xml:space="preserve"> решени</w:t>
      </w:r>
      <w:r w:rsidR="00155537" w:rsidRPr="00B00244">
        <w:rPr>
          <w:rFonts w:ascii="Times New Roman" w:hAnsi="Times New Roman"/>
          <w:sz w:val="28"/>
          <w:szCs w:val="28"/>
        </w:rPr>
        <w:t>я по</w:t>
      </w:r>
      <w:r w:rsidR="00AD7CE4" w:rsidRPr="00B00244">
        <w:rPr>
          <w:rFonts w:ascii="Times New Roman" w:hAnsi="Times New Roman"/>
          <w:sz w:val="28"/>
          <w:szCs w:val="28"/>
        </w:rPr>
        <w:t xml:space="preserve"> цифровой трансформации.</w:t>
      </w:r>
    </w:p>
    <w:p w14:paraId="643E24BB" w14:textId="77777777" w:rsidR="00D40D78" w:rsidRPr="007E074E" w:rsidRDefault="00D40D78" w:rsidP="004E2D4E">
      <w:pPr>
        <w:spacing w:after="0" w:line="240" w:lineRule="auto"/>
        <w:ind w:firstLine="709"/>
        <w:jc w:val="both"/>
        <w:rPr>
          <w:rFonts w:ascii="Times New Roman" w:hAnsi="Times New Roman"/>
          <w:sz w:val="28"/>
          <w:szCs w:val="28"/>
        </w:rPr>
      </w:pPr>
    </w:p>
    <w:p w14:paraId="25FFDC8D" w14:textId="77777777" w:rsidR="00610C6A" w:rsidRDefault="00AA02D4" w:rsidP="00D40D78">
      <w:pPr>
        <w:spacing w:after="0" w:line="240" w:lineRule="auto"/>
        <w:ind w:firstLine="426"/>
        <w:jc w:val="center"/>
        <w:rPr>
          <w:rFonts w:ascii="Times New Roman" w:eastAsia="Times New Roman" w:hAnsi="Times New Roman"/>
          <w:sz w:val="28"/>
          <w:szCs w:val="28"/>
        </w:rPr>
      </w:pPr>
      <w:r w:rsidRPr="00AA02D4">
        <w:rPr>
          <w:rFonts w:ascii="Times New Roman" w:eastAsia="Times New Roman" w:hAnsi="Times New Roman"/>
          <w:sz w:val="28"/>
          <w:szCs w:val="28"/>
        </w:rPr>
        <w:object w:dxaOrig="8929" w:dyaOrig="2928" w14:anchorId="58D87B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146.4pt" o:ole="">
            <v:imagedata r:id="rId39" o:title=""/>
          </v:shape>
          <o:OLEObject Type="Embed" ProgID="Visio.Drawing.15" ShapeID="_x0000_i1025" DrawAspect="Content" ObjectID="_1843027652" r:id="rId40"/>
        </w:object>
      </w:r>
    </w:p>
    <w:p w14:paraId="5DEB45A9" w14:textId="77777777" w:rsidR="00610C6A" w:rsidRDefault="00610C6A" w:rsidP="00D40D78">
      <w:pPr>
        <w:spacing w:after="0" w:line="240" w:lineRule="auto"/>
        <w:ind w:firstLine="426"/>
        <w:jc w:val="center"/>
        <w:rPr>
          <w:rFonts w:ascii="Times New Roman" w:eastAsia="Times New Roman" w:hAnsi="Times New Roman"/>
          <w:sz w:val="28"/>
          <w:szCs w:val="28"/>
        </w:rPr>
      </w:pPr>
    </w:p>
    <w:p w14:paraId="3C274F4A" w14:textId="63BCD2AE" w:rsidR="004E4BAE" w:rsidRPr="00B00244" w:rsidRDefault="00713CF3" w:rsidP="004E2D4E">
      <w:pPr>
        <w:tabs>
          <w:tab w:val="left" w:pos="142"/>
        </w:tabs>
        <w:spacing w:after="0" w:line="240" w:lineRule="auto"/>
        <w:ind w:firstLine="709"/>
        <w:jc w:val="center"/>
        <w:rPr>
          <w:rFonts w:ascii="Times New Roman" w:eastAsia="Times New Roman" w:hAnsi="Times New Roman"/>
          <w:sz w:val="28"/>
          <w:szCs w:val="28"/>
        </w:rPr>
      </w:pPr>
      <w:r w:rsidRPr="00B00244">
        <w:rPr>
          <w:rFonts w:ascii="Times New Roman" w:eastAsia="Times New Roman" w:hAnsi="Times New Roman"/>
          <w:sz w:val="28"/>
          <w:szCs w:val="28"/>
        </w:rPr>
        <w:t>Рисунок 4.</w:t>
      </w:r>
      <w:r w:rsidR="00A60F1D">
        <w:rPr>
          <w:rFonts w:ascii="Times New Roman" w:eastAsia="Times New Roman" w:hAnsi="Times New Roman"/>
          <w:sz w:val="28"/>
          <w:szCs w:val="28"/>
        </w:rPr>
        <w:t>6</w:t>
      </w:r>
      <w:r w:rsidRPr="00B00244">
        <w:rPr>
          <w:rFonts w:ascii="Times New Roman" w:eastAsia="Times New Roman" w:hAnsi="Times New Roman"/>
          <w:sz w:val="28"/>
          <w:szCs w:val="28"/>
        </w:rPr>
        <w:t xml:space="preserve"> </w:t>
      </w:r>
      <w:r w:rsidR="00FC316E" w:rsidRPr="00B00244">
        <w:rPr>
          <w:rFonts w:ascii="Times New Roman" w:eastAsia="Times New Roman" w:hAnsi="Times New Roman"/>
          <w:sz w:val="28"/>
          <w:szCs w:val="28"/>
        </w:rPr>
        <w:t>–</w:t>
      </w:r>
      <w:r w:rsidRPr="00B00244">
        <w:rPr>
          <w:rFonts w:ascii="Times New Roman" w:eastAsia="Times New Roman" w:hAnsi="Times New Roman"/>
          <w:sz w:val="28"/>
          <w:szCs w:val="28"/>
        </w:rPr>
        <w:t xml:space="preserve"> Структурная</w:t>
      </w:r>
      <w:r w:rsidR="00FC316E" w:rsidRPr="00B00244">
        <w:rPr>
          <w:rFonts w:ascii="Times New Roman" w:eastAsia="Times New Roman" w:hAnsi="Times New Roman"/>
          <w:sz w:val="28"/>
          <w:szCs w:val="28"/>
        </w:rPr>
        <w:t xml:space="preserve"> схема</w:t>
      </w:r>
      <w:r w:rsidRPr="00B00244">
        <w:rPr>
          <w:rFonts w:ascii="Times New Roman" w:eastAsia="Times New Roman" w:hAnsi="Times New Roman"/>
          <w:sz w:val="28"/>
          <w:szCs w:val="28"/>
        </w:rPr>
        <w:t xml:space="preserve"> </w:t>
      </w:r>
      <w:r w:rsidR="005927CC">
        <w:rPr>
          <w:rFonts w:ascii="Times New Roman" w:hAnsi="Times New Roman"/>
          <w:sz w:val="28"/>
          <w:szCs w:val="28"/>
        </w:rPr>
        <w:t xml:space="preserve">системы управления </w:t>
      </w:r>
      <w:r w:rsidRPr="00B00244">
        <w:rPr>
          <w:rFonts w:ascii="Times New Roman" w:eastAsia="Times New Roman" w:hAnsi="Times New Roman"/>
          <w:sz w:val="28"/>
          <w:szCs w:val="28"/>
        </w:rPr>
        <w:t xml:space="preserve">БОТ с научными и техническими решениями </w:t>
      </w:r>
      <w:r w:rsidR="003673CC" w:rsidRPr="00B00244">
        <w:rPr>
          <w:rFonts w:ascii="Times New Roman" w:eastAsia="Times New Roman" w:hAnsi="Times New Roman"/>
          <w:sz w:val="28"/>
          <w:szCs w:val="28"/>
        </w:rPr>
        <w:t>цифровой трансформации</w:t>
      </w:r>
    </w:p>
    <w:p w14:paraId="4B1995A3" w14:textId="77777777" w:rsidR="004E4BAE" w:rsidRPr="00B00244" w:rsidRDefault="004E4BAE" w:rsidP="004E2D4E">
      <w:pPr>
        <w:tabs>
          <w:tab w:val="left" w:pos="142"/>
        </w:tabs>
        <w:spacing w:after="0" w:line="240" w:lineRule="auto"/>
        <w:ind w:firstLine="709"/>
        <w:jc w:val="both"/>
        <w:rPr>
          <w:rFonts w:ascii="Times New Roman" w:eastAsia="Times New Roman" w:hAnsi="Times New Roman"/>
          <w:sz w:val="28"/>
          <w:szCs w:val="28"/>
        </w:rPr>
      </w:pPr>
    </w:p>
    <w:p w14:paraId="2F8E5A32" w14:textId="7BE29FBD" w:rsidR="006C1D20" w:rsidRPr="00F90E87" w:rsidRDefault="00713CF3"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С</w:t>
      </w:r>
      <w:r w:rsidR="005927CC">
        <w:rPr>
          <w:rFonts w:ascii="Times New Roman" w:hAnsi="Times New Roman"/>
          <w:sz w:val="28"/>
          <w:szCs w:val="28"/>
        </w:rPr>
        <w:t xml:space="preserve">истема управления </w:t>
      </w:r>
      <w:r w:rsidRPr="00B00244">
        <w:rPr>
          <w:rFonts w:ascii="Times New Roman" w:eastAsia="Times New Roman" w:hAnsi="Times New Roman"/>
          <w:sz w:val="28"/>
          <w:szCs w:val="28"/>
        </w:rPr>
        <w:t>БОТ со структурой, представленной на рисунке 4.</w:t>
      </w:r>
      <w:r w:rsidR="00ED59DB">
        <w:rPr>
          <w:rFonts w:ascii="Times New Roman" w:eastAsia="Times New Roman" w:hAnsi="Times New Roman"/>
          <w:sz w:val="28"/>
          <w:szCs w:val="28"/>
        </w:rPr>
        <w:t>6</w:t>
      </w:r>
      <w:r w:rsidRPr="00B00244">
        <w:rPr>
          <w:rFonts w:ascii="Times New Roman" w:eastAsia="Times New Roman" w:hAnsi="Times New Roman"/>
          <w:sz w:val="28"/>
          <w:szCs w:val="28"/>
        </w:rPr>
        <w:t xml:space="preserve"> функционирует в соответствии законом регулирования по ошибке</w:t>
      </w:r>
      <w:r w:rsidR="007767DB" w:rsidRPr="00F90E87">
        <w:rPr>
          <w:rFonts w:ascii="Times New Roman" w:eastAsia="Times New Roman" w:hAnsi="Times New Roman"/>
          <w:sz w:val="28"/>
          <w:szCs w:val="28"/>
        </w:rPr>
        <w:t xml:space="preserve"> </w:t>
      </w:r>
      <w:r w:rsidR="006F7C6B">
        <w:rPr>
          <w:rFonts w:ascii="Times New Roman" w:eastAsia="Times New Roman" w:hAnsi="Times New Roman"/>
          <w:sz w:val="28"/>
          <w:szCs w:val="28"/>
        </w:rPr>
        <w:t xml:space="preserve">управления, описанной в </w:t>
      </w:r>
      <w:r w:rsidRPr="00F90E87">
        <w:rPr>
          <w:rFonts w:ascii="Times New Roman" w:eastAsia="Times New Roman" w:hAnsi="Times New Roman"/>
          <w:sz w:val="28"/>
          <w:szCs w:val="28"/>
        </w:rPr>
        <w:t>Теори</w:t>
      </w:r>
      <w:r w:rsidR="00B00244">
        <w:rPr>
          <w:rFonts w:ascii="Times New Roman" w:eastAsia="Times New Roman" w:hAnsi="Times New Roman"/>
          <w:sz w:val="28"/>
          <w:szCs w:val="28"/>
        </w:rPr>
        <w:t>и</w:t>
      </w:r>
      <w:r w:rsidRPr="00F90E87">
        <w:rPr>
          <w:rFonts w:ascii="Times New Roman" w:eastAsia="Times New Roman" w:hAnsi="Times New Roman"/>
          <w:sz w:val="28"/>
          <w:szCs w:val="28"/>
        </w:rPr>
        <w:t xml:space="preserve"> автоматического управления</w:t>
      </w:r>
      <w:r w:rsidR="000736FF" w:rsidRPr="00F90E87">
        <w:rPr>
          <w:rFonts w:ascii="Times New Roman" w:eastAsia="Times New Roman" w:hAnsi="Times New Roman"/>
          <w:sz w:val="28"/>
          <w:szCs w:val="28"/>
        </w:rPr>
        <w:t xml:space="preserve"> </w:t>
      </w:r>
      <w:r w:rsidR="000736FF" w:rsidRPr="00210B2A">
        <w:rPr>
          <w:rFonts w:ascii="Times New Roman" w:eastAsia="Times New Roman" w:hAnsi="Times New Roman"/>
          <w:sz w:val="28"/>
          <w:szCs w:val="28"/>
        </w:rPr>
        <w:t>[</w:t>
      </w:r>
      <w:r w:rsidR="00210B2A" w:rsidRPr="00210B2A">
        <w:rPr>
          <w:rFonts w:ascii="Times New Roman" w:eastAsia="Times New Roman" w:hAnsi="Times New Roman"/>
          <w:sz w:val="28"/>
          <w:szCs w:val="28"/>
        </w:rPr>
        <w:t>1</w:t>
      </w:r>
      <w:r w:rsidR="0095649C" w:rsidRPr="0095649C">
        <w:rPr>
          <w:rFonts w:ascii="Times New Roman" w:eastAsia="Times New Roman" w:hAnsi="Times New Roman"/>
          <w:sz w:val="28"/>
          <w:szCs w:val="28"/>
        </w:rPr>
        <w:t>4</w:t>
      </w:r>
      <w:r w:rsidR="00210B2A" w:rsidRPr="00210B2A">
        <w:rPr>
          <w:rFonts w:ascii="Times New Roman" w:eastAsia="Times New Roman" w:hAnsi="Times New Roman"/>
          <w:sz w:val="28"/>
          <w:szCs w:val="28"/>
        </w:rPr>
        <w:t>0</w:t>
      </w:r>
      <w:r w:rsidR="000736FF" w:rsidRPr="00210B2A">
        <w:rPr>
          <w:rFonts w:ascii="Times New Roman" w:eastAsia="Times New Roman" w:hAnsi="Times New Roman"/>
          <w:sz w:val="28"/>
          <w:szCs w:val="28"/>
        </w:rPr>
        <w:t>]</w:t>
      </w:r>
      <w:r w:rsidR="00D16F2B">
        <w:rPr>
          <w:rFonts w:ascii="Times New Roman" w:eastAsia="Times New Roman" w:hAnsi="Times New Roman"/>
          <w:sz w:val="28"/>
          <w:szCs w:val="28"/>
        </w:rPr>
        <w:t>:</w:t>
      </w:r>
    </w:p>
    <w:p w14:paraId="0326EAB0" w14:textId="77777777" w:rsidR="006C1D20" w:rsidRPr="00F90E87" w:rsidRDefault="006C1D20" w:rsidP="004E2D4E">
      <w:pPr>
        <w:tabs>
          <w:tab w:val="left" w:pos="142"/>
        </w:tabs>
        <w:spacing w:after="0" w:line="240" w:lineRule="auto"/>
        <w:ind w:firstLine="709"/>
        <w:jc w:val="both"/>
        <w:rPr>
          <w:rFonts w:ascii="Times New Roman" w:eastAsia="Times New Roman" w:hAnsi="Times New Roman"/>
          <w:sz w:val="28"/>
          <w:szCs w:val="28"/>
        </w:rPr>
      </w:pPr>
    </w:p>
    <w:p w14:paraId="07061019" w14:textId="2AEFA9E5" w:rsidR="006C1D20" w:rsidRPr="00F90E87" w:rsidRDefault="00086F46" w:rsidP="004E2D4E">
      <w:pPr>
        <w:tabs>
          <w:tab w:val="left" w:pos="142"/>
        </w:tabs>
        <w:spacing w:after="0" w:line="240" w:lineRule="auto"/>
        <w:ind w:firstLine="709"/>
        <w:jc w:val="right"/>
        <w:rPr>
          <w:rFonts w:ascii="Times New Roman" w:eastAsia="Times New Roman" w:hAnsi="Times New Roman"/>
          <w:sz w:val="28"/>
          <w:szCs w:val="28"/>
        </w:rPr>
      </w:pPr>
      <m:oMath>
        <m:acc>
          <m:accPr>
            <m:chr m:val="̇"/>
            <m:ctrlPr>
              <w:rPr>
                <w:rFonts w:ascii="Cambria Math" w:eastAsia="Times New Roman" w:hAnsi="Cambria Math"/>
                <w:i/>
                <w:sz w:val="28"/>
                <w:szCs w:val="28"/>
              </w:rPr>
            </m:ctrlPr>
          </m:accPr>
          <m:e>
            <m:r>
              <w:rPr>
                <w:rFonts w:ascii="Cambria Math" w:eastAsia="Times New Roman" w:hAnsi="Cambria Math"/>
                <w:sz w:val="28"/>
                <w:szCs w:val="28"/>
              </w:rPr>
              <m:t>ε</m:t>
            </m:r>
          </m:e>
        </m:acc>
        <m:d>
          <m:dPr>
            <m:ctrlPr>
              <w:rPr>
                <w:rFonts w:ascii="Cambria Math" w:eastAsia="Times New Roman" w:hAnsi="Cambria Math"/>
                <w:i/>
                <w:sz w:val="28"/>
                <w:szCs w:val="28"/>
              </w:rPr>
            </m:ctrlPr>
          </m:dPr>
          <m:e>
            <m:sSubSup>
              <m:sSubSupPr>
                <m:ctrlPr>
                  <w:rPr>
                    <w:rFonts w:ascii="Cambria Math" w:eastAsia="Times New Roman" w:hAnsi="Cambria Math"/>
                    <w:i/>
                    <w:sz w:val="28"/>
                    <w:szCs w:val="28"/>
                    <w:lang w:val="en-US"/>
                  </w:rPr>
                </m:ctrlPr>
              </m:sSubSupPr>
              <m:e>
                <m:r>
                  <w:rPr>
                    <w:rFonts w:ascii="Cambria Math" w:eastAsia="Times New Roman" w:hAnsi="Cambria Math"/>
                    <w:sz w:val="28"/>
                    <w:szCs w:val="28"/>
                    <w:lang w:val="en-US"/>
                  </w:rPr>
                  <m:t>P</m:t>
                </m:r>
              </m:e>
              <m:sub>
                <m:r>
                  <w:rPr>
                    <w:rFonts w:ascii="Cambria Math" w:eastAsia="Times New Roman" w:hAnsi="Cambria Math"/>
                    <w:sz w:val="28"/>
                    <w:szCs w:val="28"/>
                    <w:lang w:val="en-US"/>
                  </w:rPr>
                  <m:t>i</m:t>
                </m:r>
              </m:sub>
              <m:sup>
                <m:r>
                  <w:rPr>
                    <w:rFonts w:ascii="Cambria Math" w:eastAsia="Times New Roman" w:hAnsi="Cambria Math"/>
                    <w:sz w:val="28"/>
                    <w:szCs w:val="28"/>
                    <w:lang w:val="en-US"/>
                  </w:rPr>
                  <m:t>j</m:t>
                </m:r>
              </m:sup>
            </m:sSubSup>
            <m:r>
              <w:rPr>
                <w:rFonts w:ascii="Cambria Math" w:eastAsia="Times New Roman" w:hAnsi="Cambria Math"/>
                <w:sz w:val="28"/>
                <w:szCs w:val="28"/>
              </w:rPr>
              <m:t>,</m:t>
            </m:r>
            <m:r>
              <w:rPr>
                <w:rFonts w:ascii="Cambria Math" w:eastAsia="Times New Roman" w:hAnsi="Cambria Math"/>
                <w:sz w:val="28"/>
                <w:szCs w:val="28"/>
                <w:lang w:val="en-US"/>
              </w:rPr>
              <m:t>t</m:t>
            </m:r>
          </m:e>
        </m:d>
        <m:r>
          <w:rPr>
            <w:rFonts w:ascii="Cambria Math" w:eastAsia="Times New Roman" w:hAnsi="Cambria Math"/>
            <w:sz w:val="28"/>
            <w:szCs w:val="28"/>
          </w:rPr>
          <m:t xml:space="preserve">= </m:t>
        </m:r>
        <m:acc>
          <m:accPr>
            <m:chr m:val="̇"/>
            <m:ctrlPr>
              <w:rPr>
                <w:rFonts w:ascii="Cambria Math" w:eastAsia="Times New Roman" w:hAnsi="Cambria Math"/>
                <w:i/>
                <w:sz w:val="28"/>
                <w:szCs w:val="28"/>
              </w:rPr>
            </m:ctrlPr>
          </m:accPr>
          <m:e>
            <m:r>
              <w:rPr>
                <w:rFonts w:ascii="Cambria Math" w:eastAsia="Times New Roman" w:hAnsi="Cambria Math"/>
                <w:sz w:val="28"/>
                <w:szCs w:val="28"/>
                <w:lang w:val="en-US"/>
              </w:rPr>
              <m:t>g</m:t>
            </m:r>
          </m:e>
        </m:acc>
        <m:d>
          <m:dPr>
            <m:ctrlPr>
              <w:rPr>
                <w:rFonts w:ascii="Cambria Math" w:eastAsia="Times New Roman" w:hAnsi="Cambria Math"/>
                <w:i/>
                <w:sz w:val="28"/>
                <w:szCs w:val="28"/>
              </w:rPr>
            </m:ctrlPr>
          </m:dPr>
          <m:e>
            <m:sSubSup>
              <m:sSubSupPr>
                <m:ctrlPr>
                  <w:rPr>
                    <w:rFonts w:ascii="Cambria Math" w:eastAsia="Times New Roman" w:hAnsi="Cambria Math"/>
                    <w:i/>
                    <w:sz w:val="28"/>
                    <w:szCs w:val="28"/>
                    <w:lang w:val="en-US"/>
                  </w:rPr>
                </m:ctrlPr>
              </m:sSubSupPr>
              <m:e>
                <m:r>
                  <w:rPr>
                    <w:rFonts w:ascii="Cambria Math" w:eastAsia="Times New Roman" w:hAnsi="Cambria Math"/>
                    <w:sz w:val="28"/>
                    <w:szCs w:val="28"/>
                    <w:lang w:val="en-US"/>
                  </w:rPr>
                  <m:t>P</m:t>
                </m:r>
              </m:e>
              <m:sub>
                <m:r>
                  <w:rPr>
                    <w:rFonts w:ascii="Cambria Math" w:eastAsia="Times New Roman" w:hAnsi="Cambria Math"/>
                    <w:sz w:val="28"/>
                    <w:szCs w:val="28"/>
                    <w:lang w:val="en-US"/>
                  </w:rPr>
                  <m:t>i</m:t>
                </m:r>
              </m:sub>
              <m:sup>
                <m:r>
                  <w:rPr>
                    <w:rFonts w:ascii="Cambria Math" w:eastAsia="Times New Roman" w:hAnsi="Cambria Math"/>
                    <w:sz w:val="28"/>
                    <w:szCs w:val="28"/>
                    <w:lang w:val="en-US"/>
                  </w:rPr>
                  <m:t>j</m:t>
                </m:r>
              </m:sup>
            </m:sSubSup>
            <m:r>
              <w:rPr>
                <w:rFonts w:ascii="Cambria Math" w:eastAsia="Times New Roman" w:hAnsi="Cambria Math"/>
                <w:sz w:val="28"/>
                <w:szCs w:val="28"/>
              </w:rPr>
              <m:t>,</m:t>
            </m:r>
            <m:r>
              <w:rPr>
                <w:rFonts w:ascii="Cambria Math" w:eastAsia="Times New Roman" w:hAnsi="Cambria Math"/>
                <w:sz w:val="28"/>
                <w:szCs w:val="28"/>
                <w:lang w:val="en-US"/>
              </w:rPr>
              <m:t>t</m:t>
            </m:r>
          </m:e>
        </m:d>
        <m:r>
          <w:rPr>
            <w:rFonts w:ascii="Cambria Math" w:eastAsia="Times New Roman" w:hAnsi="Cambria Math"/>
            <w:sz w:val="28"/>
            <w:szCs w:val="28"/>
          </w:rPr>
          <m:t xml:space="preserve">- </m:t>
        </m:r>
        <m:acc>
          <m:accPr>
            <m:chr m:val="̇"/>
            <m:ctrlPr>
              <w:rPr>
                <w:rFonts w:ascii="Cambria Math" w:eastAsia="Times New Roman" w:hAnsi="Cambria Math"/>
                <w:i/>
                <w:sz w:val="28"/>
                <w:szCs w:val="28"/>
              </w:rPr>
            </m:ctrlPr>
          </m:accPr>
          <m:e>
            <m:r>
              <w:rPr>
                <w:rFonts w:ascii="Cambria Math" w:eastAsia="Times New Roman" w:hAnsi="Cambria Math"/>
                <w:sz w:val="28"/>
                <w:szCs w:val="28"/>
                <w:lang w:val="en-US"/>
              </w:rPr>
              <m:t>y</m:t>
            </m:r>
          </m:e>
        </m:acc>
        <m:r>
          <w:rPr>
            <w:rFonts w:ascii="Cambria Math" w:eastAsia="Times New Roman" w:hAnsi="Cambria Math"/>
            <w:sz w:val="28"/>
            <w:szCs w:val="28"/>
          </w:rPr>
          <m:t>(</m:t>
        </m:r>
        <m:sSubSup>
          <m:sSubSupPr>
            <m:ctrlPr>
              <w:rPr>
                <w:rFonts w:ascii="Cambria Math" w:eastAsia="Times New Roman" w:hAnsi="Cambria Math"/>
                <w:i/>
                <w:sz w:val="28"/>
                <w:szCs w:val="28"/>
                <w:lang w:val="en-US"/>
              </w:rPr>
            </m:ctrlPr>
          </m:sSubSupPr>
          <m:e>
            <m:r>
              <w:rPr>
                <w:rFonts w:ascii="Cambria Math" w:eastAsia="Times New Roman" w:hAnsi="Cambria Math"/>
                <w:sz w:val="28"/>
                <w:szCs w:val="28"/>
                <w:lang w:val="en-US"/>
              </w:rPr>
              <m:t>P</m:t>
            </m:r>
          </m:e>
          <m:sub>
            <m:r>
              <w:rPr>
                <w:rFonts w:ascii="Cambria Math" w:eastAsia="Times New Roman" w:hAnsi="Cambria Math"/>
                <w:sz w:val="28"/>
                <w:szCs w:val="28"/>
                <w:lang w:val="en-US"/>
              </w:rPr>
              <m:t>i</m:t>
            </m:r>
          </m:sub>
          <m:sup>
            <m:r>
              <w:rPr>
                <w:rFonts w:ascii="Cambria Math" w:eastAsia="Times New Roman" w:hAnsi="Cambria Math"/>
                <w:sz w:val="28"/>
                <w:szCs w:val="28"/>
                <w:lang w:val="en-US"/>
              </w:rPr>
              <m:t>j</m:t>
            </m:r>
          </m:sup>
        </m:sSubSup>
        <m:r>
          <w:rPr>
            <w:rFonts w:ascii="Cambria Math" w:eastAsia="Times New Roman" w:hAnsi="Cambria Math"/>
            <w:sz w:val="28"/>
            <w:szCs w:val="28"/>
          </w:rPr>
          <m:t>,</m:t>
        </m:r>
        <m:r>
          <w:rPr>
            <w:rFonts w:ascii="Cambria Math" w:eastAsia="Times New Roman" w:hAnsi="Cambria Math"/>
            <w:sz w:val="28"/>
            <w:szCs w:val="28"/>
            <w:lang w:val="en-US"/>
          </w:rPr>
          <m:t>t</m:t>
        </m:r>
        <m:r>
          <w:rPr>
            <w:rFonts w:ascii="Cambria Math" w:eastAsia="Times New Roman" w:hAnsi="Cambria Math"/>
            <w:sz w:val="28"/>
            <w:szCs w:val="28"/>
          </w:rPr>
          <m:t>)</m:t>
        </m:r>
      </m:oMath>
      <w:r w:rsidR="006C1D20" w:rsidRPr="00F90E87">
        <w:rPr>
          <w:rFonts w:ascii="Times New Roman" w:eastAsia="Times New Roman" w:hAnsi="Times New Roman"/>
          <w:sz w:val="28"/>
          <w:szCs w:val="28"/>
        </w:rPr>
        <w:t>,</w:t>
      </w:r>
      <w:r w:rsidR="006C1D20" w:rsidRPr="00F90E87">
        <w:rPr>
          <w:rFonts w:ascii="Times New Roman" w:eastAsia="Times New Roman" w:hAnsi="Times New Roman"/>
          <w:sz w:val="28"/>
          <w:szCs w:val="28"/>
        </w:rPr>
        <w:tab/>
      </w:r>
      <w:r w:rsidR="006C1D20" w:rsidRPr="00F90E87">
        <w:rPr>
          <w:rFonts w:ascii="Times New Roman" w:eastAsia="Times New Roman" w:hAnsi="Times New Roman"/>
          <w:sz w:val="28"/>
          <w:szCs w:val="28"/>
        </w:rPr>
        <w:tab/>
      </w:r>
      <w:r w:rsidR="006C1D20" w:rsidRPr="00F90E87">
        <w:rPr>
          <w:rFonts w:ascii="Times New Roman" w:eastAsia="Times New Roman" w:hAnsi="Times New Roman"/>
          <w:sz w:val="28"/>
          <w:szCs w:val="28"/>
        </w:rPr>
        <w:tab/>
      </w:r>
      <w:r w:rsidR="00096105" w:rsidRPr="00F90E87">
        <w:rPr>
          <w:rFonts w:ascii="Times New Roman" w:eastAsia="Times New Roman" w:hAnsi="Times New Roman"/>
          <w:sz w:val="28"/>
          <w:szCs w:val="28"/>
        </w:rPr>
        <w:t>(4.</w:t>
      </w:r>
      <w:r w:rsidR="00066E25">
        <w:rPr>
          <w:rFonts w:ascii="Times New Roman" w:eastAsia="Times New Roman" w:hAnsi="Times New Roman"/>
          <w:sz w:val="28"/>
          <w:szCs w:val="28"/>
        </w:rPr>
        <w:t>6</w:t>
      </w:r>
      <w:r w:rsidR="006C1D20" w:rsidRPr="00F90E87">
        <w:rPr>
          <w:rFonts w:ascii="Times New Roman" w:eastAsia="Times New Roman" w:hAnsi="Times New Roman"/>
          <w:sz w:val="28"/>
          <w:szCs w:val="28"/>
        </w:rPr>
        <w:t>)</w:t>
      </w:r>
    </w:p>
    <w:p w14:paraId="0EA43E5E" w14:textId="77777777" w:rsidR="006C1D20" w:rsidRPr="00F90E87" w:rsidRDefault="006C1D20" w:rsidP="004E2D4E">
      <w:pPr>
        <w:tabs>
          <w:tab w:val="left" w:pos="142"/>
        </w:tabs>
        <w:spacing w:after="0" w:line="240" w:lineRule="auto"/>
        <w:ind w:firstLine="709"/>
        <w:jc w:val="both"/>
        <w:rPr>
          <w:rFonts w:ascii="Times New Roman" w:eastAsia="Times New Roman" w:hAnsi="Times New Roman"/>
          <w:sz w:val="28"/>
          <w:szCs w:val="28"/>
        </w:rPr>
      </w:pPr>
    </w:p>
    <w:p w14:paraId="4442F0E5" w14:textId="77777777" w:rsidR="00872209" w:rsidRDefault="00930AD9" w:rsidP="004E2D4E">
      <w:pPr>
        <w:tabs>
          <w:tab w:val="left" w:pos="142"/>
        </w:tabs>
        <w:spacing w:after="0" w:line="240" w:lineRule="auto"/>
        <w:ind w:firstLine="709"/>
        <w:jc w:val="both"/>
        <w:rPr>
          <w:rFonts w:ascii="Times New Roman" w:eastAsia="Times New Roman" w:hAnsi="Times New Roman"/>
          <w:sz w:val="28"/>
          <w:szCs w:val="28"/>
        </w:rPr>
      </w:pPr>
      <w:r w:rsidRPr="00F90E87">
        <w:rPr>
          <w:rFonts w:ascii="Times New Roman" w:eastAsia="Times New Roman" w:hAnsi="Times New Roman"/>
          <w:sz w:val="28"/>
          <w:szCs w:val="28"/>
        </w:rPr>
        <w:t>г</w:t>
      </w:r>
      <w:r w:rsidR="006C1D20" w:rsidRPr="00F90E87">
        <w:rPr>
          <w:rFonts w:ascii="Times New Roman" w:eastAsia="Times New Roman" w:hAnsi="Times New Roman"/>
          <w:sz w:val="28"/>
          <w:szCs w:val="28"/>
        </w:rPr>
        <w:t>де</w:t>
      </w:r>
      <w:r w:rsidRPr="00F90E87">
        <w:rPr>
          <w:rFonts w:ascii="Times New Roman" w:eastAsia="Times New Roman" w:hAnsi="Times New Roman"/>
          <w:sz w:val="28"/>
          <w:szCs w:val="28"/>
        </w:rPr>
        <w:t xml:space="preserve"> </w:t>
      </w:r>
    </w:p>
    <w:p w14:paraId="4DF957DB" w14:textId="2AE8E917" w:rsidR="00930AD9" w:rsidRPr="00F90E87" w:rsidRDefault="00086F46" w:rsidP="004E2D4E">
      <w:pPr>
        <w:tabs>
          <w:tab w:val="left" w:pos="142"/>
        </w:tabs>
        <w:spacing w:after="0" w:line="240" w:lineRule="auto"/>
        <w:ind w:firstLine="709"/>
        <w:jc w:val="both"/>
        <w:rPr>
          <w:rFonts w:ascii="Times New Roman" w:eastAsia="Times New Roman" w:hAnsi="Times New Roman"/>
          <w:sz w:val="28"/>
          <w:szCs w:val="28"/>
        </w:rPr>
      </w:pPr>
      <m:oMath>
        <m:acc>
          <m:accPr>
            <m:chr m:val="̇"/>
            <m:ctrlPr>
              <w:rPr>
                <w:rFonts w:ascii="Cambria Math" w:eastAsia="Times New Roman" w:hAnsi="Cambria Math"/>
                <w:i/>
                <w:sz w:val="28"/>
                <w:szCs w:val="28"/>
              </w:rPr>
            </m:ctrlPr>
          </m:accPr>
          <m:e>
            <m:r>
              <w:rPr>
                <w:rFonts w:ascii="Cambria Math" w:eastAsia="Times New Roman" w:hAnsi="Cambria Math"/>
                <w:sz w:val="28"/>
                <w:szCs w:val="28"/>
              </w:rPr>
              <m:t>ε</m:t>
            </m:r>
          </m:e>
        </m:acc>
      </m:oMath>
      <w:r w:rsidR="00930AD9" w:rsidRPr="00F90E87">
        <w:rPr>
          <w:rFonts w:ascii="Times New Roman" w:eastAsia="Times New Roman" w:hAnsi="Times New Roman"/>
          <w:sz w:val="28"/>
          <w:szCs w:val="28"/>
        </w:rPr>
        <w:t xml:space="preserve"> – </w:t>
      </w:r>
      <w:r w:rsidR="007767DB" w:rsidRPr="00F90E87">
        <w:rPr>
          <w:rFonts w:ascii="Times New Roman" w:eastAsia="Times New Roman" w:hAnsi="Times New Roman"/>
          <w:sz w:val="28"/>
          <w:szCs w:val="28"/>
        </w:rPr>
        <w:t>ошибка регулировани</w:t>
      </w:r>
      <w:r w:rsidR="00930AD9" w:rsidRPr="00F90E87">
        <w:rPr>
          <w:rFonts w:ascii="Times New Roman" w:eastAsia="Times New Roman" w:hAnsi="Times New Roman"/>
          <w:sz w:val="28"/>
          <w:szCs w:val="28"/>
        </w:rPr>
        <w:t>я</w:t>
      </w:r>
      <w:r w:rsidR="000D3AD5" w:rsidRPr="00F90E87">
        <w:rPr>
          <w:rFonts w:ascii="Times New Roman" w:eastAsia="Times New Roman" w:hAnsi="Times New Roman"/>
          <w:sz w:val="28"/>
          <w:szCs w:val="28"/>
        </w:rPr>
        <w:t>, характеризующая</w:t>
      </w:r>
      <w:r w:rsidR="00930AD9" w:rsidRPr="00F90E87">
        <w:rPr>
          <w:rFonts w:ascii="Times New Roman" w:eastAsia="Times New Roman" w:hAnsi="Times New Roman"/>
          <w:sz w:val="28"/>
          <w:szCs w:val="28"/>
        </w:rPr>
        <w:t>ся разностью м</w:t>
      </w:r>
      <w:r w:rsidR="007767DB" w:rsidRPr="00F90E87">
        <w:rPr>
          <w:rFonts w:ascii="Times New Roman" w:eastAsia="Times New Roman" w:hAnsi="Times New Roman"/>
          <w:sz w:val="28"/>
          <w:szCs w:val="28"/>
        </w:rPr>
        <w:t xml:space="preserve">ежду требуемыми </w:t>
      </w:r>
      <m:oMath>
        <m:acc>
          <m:accPr>
            <m:chr m:val="̇"/>
            <m:ctrlPr>
              <w:rPr>
                <w:rFonts w:ascii="Cambria Math" w:eastAsia="Times New Roman" w:hAnsi="Cambria Math"/>
                <w:i/>
                <w:sz w:val="28"/>
                <w:szCs w:val="28"/>
              </w:rPr>
            </m:ctrlPr>
          </m:accPr>
          <m:e>
            <m:r>
              <w:rPr>
                <w:rFonts w:ascii="Cambria Math" w:eastAsia="Times New Roman" w:hAnsi="Cambria Math"/>
                <w:sz w:val="28"/>
                <w:szCs w:val="28"/>
                <w:lang w:val="en-US"/>
              </w:rPr>
              <m:t>g</m:t>
            </m:r>
          </m:e>
        </m:acc>
      </m:oMath>
      <w:r w:rsidR="007767DB" w:rsidRPr="00F90E87">
        <w:rPr>
          <w:rFonts w:ascii="Times New Roman" w:eastAsia="Times New Roman" w:hAnsi="Times New Roman"/>
          <w:sz w:val="28"/>
          <w:szCs w:val="28"/>
        </w:rPr>
        <w:t xml:space="preserve"> и текущ</w:t>
      </w:r>
      <w:r w:rsidR="00930AD9" w:rsidRPr="00F90E87">
        <w:rPr>
          <w:rFonts w:ascii="Times New Roman" w:eastAsia="Times New Roman" w:hAnsi="Times New Roman"/>
          <w:sz w:val="28"/>
          <w:szCs w:val="28"/>
        </w:rPr>
        <w:t>им</w:t>
      </w:r>
      <w:r w:rsidR="007767DB" w:rsidRPr="00F90E87">
        <w:rPr>
          <w:rFonts w:ascii="Times New Roman" w:eastAsia="Times New Roman" w:hAnsi="Times New Roman"/>
          <w:sz w:val="28"/>
          <w:szCs w:val="28"/>
        </w:rPr>
        <w:t xml:space="preserve">и </w:t>
      </w:r>
      <m:oMath>
        <m:acc>
          <m:accPr>
            <m:chr m:val="̇"/>
            <m:ctrlPr>
              <w:rPr>
                <w:rFonts w:ascii="Cambria Math" w:eastAsia="Times New Roman" w:hAnsi="Cambria Math"/>
                <w:i/>
                <w:sz w:val="28"/>
                <w:szCs w:val="28"/>
              </w:rPr>
            </m:ctrlPr>
          </m:accPr>
          <m:e>
            <m:r>
              <w:rPr>
                <w:rFonts w:ascii="Cambria Math" w:eastAsia="Times New Roman" w:hAnsi="Cambria Math"/>
                <w:sz w:val="28"/>
                <w:szCs w:val="28"/>
                <w:lang w:val="en-US"/>
              </w:rPr>
              <m:t>y</m:t>
            </m:r>
          </m:e>
        </m:acc>
      </m:oMath>
      <w:r w:rsidR="007767DB" w:rsidRPr="00F90E87">
        <w:rPr>
          <w:rFonts w:ascii="Times New Roman" w:eastAsia="Times New Roman" w:hAnsi="Times New Roman"/>
          <w:sz w:val="28"/>
          <w:szCs w:val="28"/>
        </w:rPr>
        <w:t xml:space="preserve"> значения</w:t>
      </w:r>
      <w:r w:rsidR="00930AD9" w:rsidRPr="00F90E87">
        <w:rPr>
          <w:rFonts w:ascii="Times New Roman" w:eastAsia="Times New Roman" w:hAnsi="Times New Roman"/>
          <w:sz w:val="28"/>
          <w:szCs w:val="28"/>
        </w:rPr>
        <w:t>м</w:t>
      </w:r>
      <w:r w:rsidR="007767DB" w:rsidRPr="00F90E87">
        <w:rPr>
          <w:rFonts w:ascii="Times New Roman" w:eastAsia="Times New Roman" w:hAnsi="Times New Roman"/>
          <w:sz w:val="28"/>
          <w:szCs w:val="28"/>
        </w:rPr>
        <w:t>и информативных табличных величин</w:t>
      </w:r>
      <w:r w:rsidR="00930AD9" w:rsidRPr="00F90E87">
        <w:rPr>
          <w:rFonts w:ascii="Times New Roman" w:eastAsia="Times New Roman" w:hAnsi="Times New Roman"/>
          <w:sz w:val="28"/>
          <w:szCs w:val="28"/>
        </w:rPr>
        <w:t>;</w:t>
      </w:r>
    </w:p>
    <w:p w14:paraId="71AC5498" w14:textId="23F36BB6" w:rsidR="007767DB" w:rsidRPr="00F90E87" w:rsidRDefault="00086F46" w:rsidP="004E2D4E">
      <w:pPr>
        <w:tabs>
          <w:tab w:val="left" w:pos="142"/>
        </w:tabs>
        <w:spacing w:after="0" w:line="240" w:lineRule="auto"/>
        <w:ind w:firstLine="709"/>
        <w:jc w:val="both"/>
        <w:rPr>
          <w:rFonts w:ascii="Times New Roman" w:eastAsia="Times New Roman" w:hAnsi="Times New Roman"/>
          <w:sz w:val="28"/>
          <w:szCs w:val="28"/>
        </w:rPr>
      </w:pPr>
      <m:oMath>
        <m:sSubSup>
          <m:sSubSupPr>
            <m:ctrlPr>
              <w:rPr>
                <w:rFonts w:ascii="Cambria Math" w:eastAsia="Times New Roman" w:hAnsi="Cambria Math"/>
                <w:i/>
                <w:sz w:val="28"/>
                <w:szCs w:val="28"/>
                <w:lang w:val="en-US"/>
              </w:rPr>
            </m:ctrlPr>
          </m:sSubSupPr>
          <m:e>
            <m:r>
              <w:rPr>
                <w:rFonts w:ascii="Cambria Math" w:eastAsia="Times New Roman" w:hAnsi="Cambria Math"/>
                <w:sz w:val="28"/>
                <w:szCs w:val="28"/>
                <w:lang w:val="en-US"/>
              </w:rPr>
              <m:t>P</m:t>
            </m:r>
          </m:e>
          <m:sub>
            <m:r>
              <w:rPr>
                <w:rFonts w:ascii="Cambria Math" w:eastAsia="Times New Roman" w:hAnsi="Cambria Math"/>
                <w:sz w:val="28"/>
                <w:szCs w:val="28"/>
                <w:lang w:val="en-US"/>
              </w:rPr>
              <m:t>i</m:t>
            </m:r>
          </m:sub>
          <m:sup>
            <m:r>
              <w:rPr>
                <w:rFonts w:ascii="Cambria Math" w:eastAsia="Times New Roman" w:hAnsi="Cambria Math"/>
                <w:sz w:val="28"/>
                <w:szCs w:val="28"/>
                <w:lang w:val="en-US"/>
              </w:rPr>
              <m:t>j</m:t>
            </m:r>
          </m:sup>
        </m:sSubSup>
      </m:oMath>
      <w:r w:rsidR="00D16F2B">
        <w:rPr>
          <w:rFonts w:ascii="Times New Roman" w:eastAsia="Times New Roman" w:hAnsi="Times New Roman"/>
          <w:sz w:val="28"/>
          <w:szCs w:val="28"/>
        </w:rPr>
        <w:t xml:space="preserve"> </w:t>
      </w:r>
      <w:r w:rsidR="007767DB" w:rsidRPr="00F90E87">
        <w:rPr>
          <w:rFonts w:ascii="Times New Roman" w:eastAsia="Times New Roman" w:hAnsi="Times New Roman"/>
          <w:sz w:val="28"/>
          <w:szCs w:val="28"/>
        </w:rPr>
        <w:t>- табличные количественные значения величин, измеренных или расчитанных параметров, статистических данных;</w:t>
      </w:r>
    </w:p>
    <w:p w14:paraId="6B4BF353" w14:textId="78B28035" w:rsidR="007767DB" w:rsidRPr="00F90E87" w:rsidRDefault="00835771" w:rsidP="004E2D4E">
      <w:pPr>
        <w:tabs>
          <w:tab w:val="left" w:pos="142"/>
        </w:tabs>
        <w:spacing w:after="0" w:line="240" w:lineRule="auto"/>
        <w:ind w:firstLine="709"/>
        <w:jc w:val="both"/>
        <w:rPr>
          <w:rFonts w:ascii="Times New Roman" w:eastAsia="Times New Roman" w:hAnsi="Times New Roman"/>
          <w:sz w:val="28"/>
          <w:szCs w:val="28"/>
        </w:rPr>
      </w:pPr>
      <m:oMath>
        <m:r>
          <w:rPr>
            <w:rFonts w:ascii="Cambria Math" w:eastAsia="Times New Roman" w:hAnsi="Cambria Math"/>
            <w:sz w:val="28"/>
            <w:szCs w:val="28"/>
            <w:lang w:val="en-US"/>
          </w:rPr>
          <m:t>t</m:t>
        </m:r>
      </m:oMath>
      <w:r w:rsidR="007767DB" w:rsidRPr="00F90E87">
        <w:rPr>
          <w:rFonts w:ascii="Times New Roman" w:eastAsia="Times New Roman" w:hAnsi="Times New Roman"/>
          <w:sz w:val="28"/>
          <w:szCs w:val="28"/>
        </w:rPr>
        <w:t xml:space="preserve"> – параметр, характеризующий изменение табличных значений во времени;</w:t>
      </w:r>
    </w:p>
    <w:p w14:paraId="5BC29EC7" w14:textId="587F87DD" w:rsidR="007767DB" w:rsidRPr="00F90E87" w:rsidRDefault="00835771" w:rsidP="004E2D4E">
      <w:pPr>
        <w:tabs>
          <w:tab w:val="left" w:pos="142"/>
        </w:tabs>
        <w:spacing w:after="0" w:line="240" w:lineRule="auto"/>
        <w:ind w:firstLine="709"/>
        <w:jc w:val="both"/>
        <w:rPr>
          <w:rFonts w:ascii="Times New Roman" w:eastAsia="Times New Roman" w:hAnsi="Times New Roman"/>
          <w:sz w:val="28"/>
          <w:szCs w:val="28"/>
        </w:rPr>
      </w:pPr>
      <m:oMath>
        <m:r>
          <w:rPr>
            <w:rFonts w:ascii="Cambria Math" w:eastAsia="Times New Roman" w:hAnsi="Cambria Math"/>
            <w:sz w:val="28"/>
            <w:szCs w:val="28"/>
          </w:rPr>
          <m:t>i</m:t>
        </m:r>
      </m:oMath>
      <w:r w:rsidR="007767DB" w:rsidRPr="00F90E87">
        <w:rPr>
          <w:rFonts w:ascii="Times New Roman" w:eastAsia="Times New Roman" w:hAnsi="Times New Roman"/>
          <w:sz w:val="28"/>
          <w:szCs w:val="28"/>
        </w:rPr>
        <w:t xml:space="preserve"> – параметр, характеризующий дискретные изменения табличных значений; </w:t>
      </w:r>
    </w:p>
    <w:p w14:paraId="54521A39" w14:textId="1F016CFD" w:rsidR="007767DB" w:rsidRPr="00F90E87" w:rsidRDefault="00835771" w:rsidP="004E2D4E">
      <w:pPr>
        <w:tabs>
          <w:tab w:val="left" w:pos="142"/>
        </w:tabs>
        <w:spacing w:after="0" w:line="240" w:lineRule="auto"/>
        <w:ind w:firstLine="709"/>
        <w:jc w:val="both"/>
        <w:rPr>
          <w:rFonts w:ascii="Times New Roman" w:eastAsia="Times New Roman" w:hAnsi="Times New Roman"/>
          <w:sz w:val="28"/>
          <w:szCs w:val="28"/>
        </w:rPr>
      </w:pPr>
      <m:oMath>
        <m:r>
          <w:rPr>
            <w:rFonts w:ascii="Cambria Math" w:eastAsia="Times New Roman" w:hAnsi="Cambria Math"/>
            <w:sz w:val="28"/>
            <w:szCs w:val="28"/>
            <w:lang w:val="en-US"/>
          </w:rPr>
          <m:t>j</m:t>
        </m:r>
      </m:oMath>
      <w:r w:rsidR="007767DB" w:rsidRPr="00F90E87">
        <w:rPr>
          <w:rFonts w:ascii="Times New Roman" w:eastAsia="Times New Roman" w:hAnsi="Times New Roman"/>
          <w:sz w:val="28"/>
          <w:szCs w:val="28"/>
        </w:rPr>
        <w:t xml:space="preserve"> – порядковый номер таблицы.</w:t>
      </w:r>
    </w:p>
    <w:p w14:paraId="6CC4E60E" w14:textId="7BBF6F8D" w:rsidR="00AC3FC9" w:rsidRPr="00F90E87" w:rsidRDefault="002B3442" w:rsidP="004E2D4E">
      <w:pPr>
        <w:tabs>
          <w:tab w:val="left" w:pos="142"/>
        </w:tabs>
        <w:spacing w:after="0" w:line="240" w:lineRule="auto"/>
        <w:ind w:firstLine="709"/>
        <w:jc w:val="both"/>
        <w:rPr>
          <w:rFonts w:ascii="Times New Roman" w:eastAsia="Times New Roman" w:hAnsi="Times New Roman"/>
          <w:sz w:val="28"/>
          <w:szCs w:val="28"/>
        </w:rPr>
      </w:pPr>
      <w:r w:rsidRPr="002B3442">
        <w:rPr>
          <w:rFonts w:ascii="Times New Roman" w:eastAsia="Times New Roman" w:hAnsi="Times New Roman"/>
          <w:sz w:val="28"/>
          <w:szCs w:val="28"/>
        </w:rPr>
        <w:t xml:space="preserve">Объектом управления </w:t>
      </w:r>
      <w:r w:rsidR="00976DD0">
        <w:rPr>
          <w:rFonts w:ascii="Times New Roman" w:hAnsi="Times New Roman"/>
          <w:sz w:val="28"/>
          <w:szCs w:val="28"/>
        </w:rPr>
        <w:t xml:space="preserve">системы управления </w:t>
      </w:r>
      <w:r w:rsidRPr="002B3442">
        <w:rPr>
          <w:rFonts w:ascii="Times New Roman" w:eastAsia="Times New Roman" w:hAnsi="Times New Roman"/>
          <w:sz w:val="28"/>
          <w:szCs w:val="28"/>
        </w:rPr>
        <w:t xml:space="preserve">БОТ является – процесс обеспечения </w:t>
      </w:r>
      <w:r w:rsidR="00AD60F5">
        <w:rPr>
          <w:rFonts w:ascii="Times New Roman" w:hAnsi="Times New Roman"/>
          <w:sz w:val="28"/>
          <w:szCs w:val="28"/>
          <w:shd w:val="clear" w:color="auto" w:fill="FFFFFF"/>
        </w:rPr>
        <w:t xml:space="preserve">БОТ </w:t>
      </w:r>
      <w:r w:rsidRPr="002B3442">
        <w:rPr>
          <w:rFonts w:ascii="Times New Roman" w:eastAsia="Times New Roman" w:hAnsi="Times New Roman"/>
          <w:sz w:val="28"/>
          <w:szCs w:val="28"/>
        </w:rPr>
        <w:t xml:space="preserve">стейкхолдерами </w:t>
      </w:r>
      <w:r w:rsidR="007654B7">
        <w:rPr>
          <w:rFonts w:ascii="Times New Roman" w:eastAsia="Times New Roman" w:hAnsi="Times New Roman"/>
          <w:sz w:val="28"/>
          <w:szCs w:val="28"/>
        </w:rPr>
        <w:t>(</w:t>
      </w:r>
      <w:r w:rsidRPr="002B3442">
        <w:rPr>
          <w:rFonts w:ascii="Times New Roman" w:eastAsia="Times New Roman" w:hAnsi="Times New Roman"/>
          <w:sz w:val="28"/>
          <w:szCs w:val="28"/>
        </w:rPr>
        <w:t>субъектами</w:t>
      </w:r>
      <w:r w:rsidR="007654B7">
        <w:rPr>
          <w:rFonts w:ascii="Times New Roman" w:eastAsia="Times New Roman" w:hAnsi="Times New Roman"/>
          <w:sz w:val="28"/>
          <w:szCs w:val="28"/>
        </w:rPr>
        <w:t>)</w:t>
      </w:r>
      <w:r w:rsidRPr="002B3442">
        <w:rPr>
          <w:rFonts w:ascii="Times New Roman" w:eastAsia="Times New Roman" w:hAnsi="Times New Roman"/>
          <w:sz w:val="28"/>
          <w:szCs w:val="28"/>
        </w:rPr>
        <w:t xml:space="preserve"> гражданской авиации Республики Казахстан</w:t>
      </w:r>
      <w:r w:rsidR="00AC3FC9" w:rsidRPr="00F90E87">
        <w:rPr>
          <w:rFonts w:ascii="Times New Roman" w:eastAsia="Times New Roman" w:hAnsi="Times New Roman"/>
          <w:sz w:val="28"/>
          <w:szCs w:val="28"/>
        </w:rPr>
        <w:t>:</w:t>
      </w:r>
    </w:p>
    <w:p w14:paraId="0829FC3E" w14:textId="58FC2779" w:rsidR="004E4BAE" w:rsidRPr="007654B7" w:rsidRDefault="004E4BAE" w:rsidP="007654B7">
      <w:pPr>
        <w:pStyle w:val="a7"/>
        <w:numPr>
          <w:ilvl w:val="0"/>
          <w:numId w:val="9"/>
        </w:numPr>
        <w:tabs>
          <w:tab w:val="left" w:pos="142"/>
        </w:tabs>
        <w:spacing w:after="0" w:line="240" w:lineRule="auto"/>
        <w:ind w:left="0" w:firstLine="709"/>
        <w:jc w:val="both"/>
        <w:rPr>
          <w:rFonts w:ascii="Times New Roman" w:eastAsia="Times New Roman" w:hAnsi="Times New Roman"/>
          <w:sz w:val="28"/>
          <w:szCs w:val="28"/>
        </w:rPr>
      </w:pPr>
      <w:r w:rsidRPr="00F90E87">
        <w:rPr>
          <w:rFonts w:ascii="Times New Roman" w:eastAsia="Times New Roman" w:hAnsi="Times New Roman"/>
          <w:sz w:val="28"/>
          <w:szCs w:val="28"/>
        </w:rPr>
        <w:t xml:space="preserve">государственные </w:t>
      </w:r>
      <w:r w:rsidR="007654B7">
        <w:rPr>
          <w:rFonts w:ascii="Times New Roman" w:eastAsia="Times New Roman" w:hAnsi="Times New Roman"/>
          <w:sz w:val="28"/>
          <w:szCs w:val="28"/>
        </w:rPr>
        <w:t xml:space="preserve">регулирующие надзорные и </w:t>
      </w:r>
      <w:r w:rsidR="007654B7" w:rsidRPr="00F90E87">
        <w:rPr>
          <w:rFonts w:ascii="Times New Roman" w:eastAsia="Times New Roman" w:hAnsi="Times New Roman"/>
          <w:sz w:val="28"/>
          <w:szCs w:val="28"/>
        </w:rPr>
        <w:t>контролирующие органы</w:t>
      </w:r>
      <w:r w:rsidRPr="00F90E87">
        <w:rPr>
          <w:rFonts w:ascii="Times New Roman" w:eastAsia="Times New Roman" w:hAnsi="Times New Roman"/>
          <w:sz w:val="28"/>
          <w:szCs w:val="28"/>
        </w:rPr>
        <w:t>: М</w:t>
      </w:r>
      <w:r w:rsidR="007E074E">
        <w:rPr>
          <w:rFonts w:ascii="Times New Roman" w:eastAsia="Times New Roman" w:hAnsi="Times New Roman"/>
          <w:sz w:val="28"/>
          <w:szCs w:val="28"/>
        </w:rPr>
        <w:t>инистерство транспорта</w:t>
      </w:r>
      <w:r w:rsidRPr="00F90E87">
        <w:rPr>
          <w:rFonts w:ascii="Times New Roman" w:eastAsia="Times New Roman" w:hAnsi="Times New Roman"/>
          <w:sz w:val="28"/>
          <w:szCs w:val="28"/>
        </w:rPr>
        <w:t xml:space="preserve"> </w:t>
      </w:r>
      <w:r w:rsidR="007E074E" w:rsidRPr="00F90E87">
        <w:rPr>
          <w:rFonts w:ascii="Times New Roman" w:hAnsi="Times New Roman"/>
          <w:sz w:val="28"/>
          <w:szCs w:val="28"/>
          <w:shd w:val="clear" w:color="auto" w:fill="FFFFFF"/>
        </w:rPr>
        <w:t>Р</w:t>
      </w:r>
      <w:r w:rsidR="007E074E">
        <w:rPr>
          <w:rFonts w:ascii="Times New Roman" w:hAnsi="Times New Roman"/>
          <w:sz w:val="28"/>
          <w:szCs w:val="28"/>
          <w:shd w:val="clear" w:color="auto" w:fill="FFFFFF"/>
        </w:rPr>
        <w:t xml:space="preserve">еспублики </w:t>
      </w:r>
      <w:r w:rsidR="007E074E" w:rsidRPr="00F90E87">
        <w:rPr>
          <w:rFonts w:ascii="Times New Roman" w:hAnsi="Times New Roman"/>
          <w:sz w:val="28"/>
          <w:szCs w:val="28"/>
          <w:shd w:val="clear" w:color="auto" w:fill="FFFFFF"/>
        </w:rPr>
        <w:t>К</w:t>
      </w:r>
      <w:r w:rsidR="007E074E">
        <w:rPr>
          <w:rFonts w:ascii="Times New Roman" w:hAnsi="Times New Roman"/>
          <w:sz w:val="28"/>
          <w:szCs w:val="28"/>
          <w:shd w:val="clear" w:color="auto" w:fill="FFFFFF"/>
        </w:rPr>
        <w:t>азахстан</w:t>
      </w:r>
      <w:r w:rsidRPr="00F90E87">
        <w:rPr>
          <w:rFonts w:ascii="Times New Roman" w:eastAsia="Times New Roman" w:hAnsi="Times New Roman"/>
          <w:sz w:val="28"/>
          <w:szCs w:val="28"/>
        </w:rPr>
        <w:t>, М</w:t>
      </w:r>
      <w:r w:rsidR="007E074E">
        <w:rPr>
          <w:rFonts w:ascii="Times New Roman" w:eastAsia="Times New Roman" w:hAnsi="Times New Roman"/>
          <w:sz w:val="28"/>
          <w:szCs w:val="28"/>
        </w:rPr>
        <w:t>инистерство труда и социальной защиты населения</w:t>
      </w:r>
      <w:r w:rsidR="007E074E" w:rsidRPr="007E074E">
        <w:rPr>
          <w:rFonts w:ascii="Times New Roman" w:hAnsi="Times New Roman"/>
          <w:sz w:val="28"/>
          <w:szCs w:val="28"/>
          <w:shd w:val="clear" w:color="auto" w:fill="FFFFFF"/>
        </w:rPr>
        <w:t xml:space="preserve"> </w:t>
      </w:r>
      <w:r w:rsidR="007E074E" w:rsidRPr="00F90E87">
        <w:rPr>
          <w:rFonts w:ascii="Times New Roman" w:hAnsi="Times New Roman"/>
          <w:sz w:val="28"/>
          <w:szCs w:val="28"/>
          <w:shd w:val="clear" w:color="auto" w:fill="FFFFFF"/>
        </w:rPr>
        <w:t>Р</w:t>
      </w:r>
      <w:r w:rsidR="007E074E">
        <w:rPr>
          <w:rFonts w:ascii="Times New Roman" w:hAnsi="Times New Roman"/>
          <w:sz w:val="28"/>
          <w:szCs w:val="28"/>
          <w:shd w:val="clear" w:color="auto" w:fill="FFFFFF"/>
        </w:rPr>
        <w:t xml:space="preserve">еспублики </w:t>
      </w:r>
      <w:r w:rsidR="007E074E" w:rsidRPr="00F90E87">
        <w:rPr>
          <w:rFonts w:ascii="Times New Roman" w:hAnsi="Times New Roman"/>
          <w:sz w:val="28"/>
          <w:szCs w:val="28"/>
          <w:shd w:val="clear" w:color="auto" w:fill="FFFFFF"/>
        </w:rPr>
        <w:t>К</w:t>
      </w:r>
      <w:r w:rsidR="007E074E">
        <w:rPr>
          <w:rFonts w:ascii="Times New Roman" w:hAnsi="Times New Roman"/>
          <w:sz w:val="28"/>
          <w:szCs w:val="28"/>
          <w:shd w:val="clear" w:color="auto" w:fill="FFFFFF"/>
        </w:rPr>
        <w:t>азахстан</w:t>
      </w:r>
      <w:r w:rsidR="00F2324E">
        <w:rPr>
          <w:rFonts w:ascii="Times New Roman" w:eastAsia="Times New Roman" w:hAnsi="Times New Roman"/>
          <w:sz w:val="28"/>
          <w:szCs w:val="28"/>
        </w:rPr>
        <w:t>, Министерство чрезвычайных ситуаций Республики Казахстан</w:t>
      </w:r>
      <w:r w:rsidR="007654B7">
        <w:rPr>
          <w:rFonts w:ascii="Times New Roman" w:eastAsia="Times New Roman" w:hAnsi="Times New Roman"/>
          <w:sz w:val="28"/>
          <w:szCs w:val="28"/>
        </w:rPr>
        <w:t>,</w:t>
      </w:r>
      <w:r w:rsidRPr="007654B7">
        <w:rPr>
          <w:rFonts w:ascii="Times New Roman" w:eastAsia="Times New Roman" w:hAnsi="Times New Roman"/>
          <w:sz w:val="28"/>
          <w:szCs w:val="28"/>
        </w:rPr>
        <w:t xml:space="preserve"> </w:t>
      </w:r>
      <w:r w:rsidR="00842047" w:rsidRPr="007654B7">
        <w:rPr>
          <w:rFonts w:ascii="Times New Roman" w:eastAsia="Times New Roman" w:hAnsi="Times New Roman"/>
          <w:sz w:val="28"/>
          <w:szCs w:val="28"/>
        </w:rPr>
        <w:t xml:space="preserve">Комитет гражданской авиации, </w:t>
      </w:r>
      <w:r w:rsidRPr="007654B7">
        <w:rPr>
          <w:rFonts w:ascii="Times New Roman" w:eastAsia="Times New Roman" w:hAnsi="Times New Roman"/>
          <w:sz w:val="28"/>
          <w:szCs w:val="28"/>
        </w:rPr>
        <w:t>АО «Авиационная администрация Казахстана»;</w:t>
      </w:r>
    </w:p>
    <w:p w14:paraId="212E5A45" w14:textId="59C25B85" w:rsidR="004E4BAE" w:rsidRDefault="007654B7" w:rsidP="004E2D4E">
      <w:pPr>
        <w:tabs>
          <w:tab w:val="left" w:pos="142"/>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AC3FC9" w:rsidRPr="00F90E87">
        <w:rPr>
          <w:rFonts w:ascii="Times New Roman" w:eastAsia="Times New Roman" w:hAnsi="Times New Roman"/>
          <w:sz w:val="28"/>
          <w:szCs w:val="28"/>
        </w:rPr>
        <w:t xml:space="preserve">) </w:t>
      </w:r>
      <w:r w:rsidR="0057428E" w:rsidRPr="00F90E87">
        <w:rPr>
          <w:rFonts w:ascii="Times New Roman" w:eastAsia="Times New Roman" w:hAnsi="Times New Roman"/>
          <w:sz w:val="28"/>
          <w:szCs w:val="28"/>
        </w:rPr>
        <w:t xml:space="preserve">автоматизированные системы БОТ субъектов </w:t>
      </w:r>
      <w:r w:rsidR="00406526">
        <w:rPr>
          <w:rFonts w:ascii="Times New Roman" w:eastAsia="Times New Roman" w:hAnsi="Times New Roman"/>
          <w:sz w:val="28"/>
          <w:szCs w:val="28"/>
        </w:rPr>
        <w:t>гражданской авиации</w:t>
      </w:r>
      <w:r w:rsidR="0057428E" w:rsidRPr="00F90E87">
        <w:rPr>
          <w:rFonts w:ascii="Times New Roman" w:eastAsia="Times New Roman" w:hAnsi="Times New Roman"/>
          <w:sz w:val="28"/>
          <w:szCs w:val="28"/>
        </w:rPr>
        <w:t>: аэропортов</w:t>
      </w:r>
      <w:r w:rsidR="004E4BAE" w:rsidRPr="00F90E87">
        <w:rPr>
          <w:rFonts w:ascii="Times New Roman" w:eastAsia="Times New Roman" w:hAnsi="Times New Roman"/>
          <w:sz w:val="28"/>
          <w:szCs w:val="28"/>
        </w:rPr>
        <w:t>, авиакомп</w:t>
      </w:r>
      <w:r w:rsidR="0057428E" w:rsidRPr="00F90E87">
        <w:rPr>
          <w:rFonts w:ascii="Times New Roman" w:eastAsia="Times New Roman" w:hAnsi="Times New Roman"/>
          <w:sz w:val="28"/>
          <w:szCs w:val="28"/>
        </w:rPr>
        <w:t>аний, авиаремонтных</w:t>
      </w:r>
      <w:r w:rsidR="004E4BAE" w:rsidRPr="00F90E87">
        <w:rPr>
          <w:rFonts w:ascii="Times New Roman" w:eastAsia="Times New Roman" w:hAnsi="Times New Roman"/>
          <w:sz w:val="28"/>
          <w:szCs w:val="28"/>
        </w:rPr>
        <w:t xml:space="preserve"> предприяти</w:t>
      </w:r>
      <w:r w:rsidR="0057428E" w:rsidRPr="00F90E87">
        <w:rPr>
          <w:rFonts w:ascii="Times New Roman" w:eastAsia="Times New Roman" w:hAnsi="Times New Roman"/>
          <w:sz w:val="28"/>
          <w:szCs w:val="28"/>
        </w:rPr>
        <w:t>й и авиационных учебных центров, учебных заведений</w:t>
      </w:r>
    </w:p>
    <w:p w14:paraId="31B9FB3B" w14:textId="1BEB5BB2" w:rsidR="007654B7" w:rsidRPr="00F90E87" w:rsidRDefault="007654B7" w:rsidP="004E2D4E">
      <w:pPr>
        <w:tabs>
          <w:tab w:val="left" w:pos="142"/>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Pr="00F90E87">
        <w:rPr>
          <w:rFonts w:ascii="Times New Roman" w:eastAsia="Times New Roman" w:hAnsi="Times New Roman"/>
          <w:sz w:val="28"/>
          <w:szCs w:val="28"/>
        </w:rPr>
        <w:t>) профсоюзные и общественные объединения</w:t>
      </w:r>
      <w:r>
        <w:rPr>
          <w:rFonts w:ascii="Times New Roman" w:eastAsia="Times New Roman" w:hAnsi="Times New Roman"/>
          <w:sz w:val="28"/>
          <w:szCs w:val="28"/>
        </w:rPr>
        <w:t>.</w:t>
      </w:r>
    </w:p>
    <w:p w14:paraId="0A49CE74" w14:textId="304E3190" w:rsidR="00801782" w:rsidRPr="00B00244" w:rsidRDefault="001960E7"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 xml:space="preserve">Поскольку </w:t>
      </w:r>
      <w:r w:rsidR="00756F59">
        <w:rPr>
          <w:rFonts w:ascii="Times New Roman" w:eastAsia="Times New Roman" w:hAnsi="Times New Roman"/>
          <w:sz w:val="28"/>
          <w:szCs w:val="28"/>
        </w:rPr>
        <w:t xml:space="preserve">ГА </w:t>
      </w:r>
      <w:r w:rsidR="000D7963">
        <w:rPr>
          <w:rFonts w:ascii="Times New Roman" w:hAnsi="Times New Roman"/>
          <w:sz w:val="28"/>
          <w:szCs w:val="28"/>
          <w:shd w:val="clear" w:color="auto" w:fill="FFFFFF"/>
        </w:rPr>
        <w:t xml:space="preserve">РК </w:t>
      </w:r>
      <w:r w:rsidR="004E4BAE" w:rsidRPr="00B00244">
        <w:rPr>
          <w:rFonts w:ascii="Times New Roman" w:eastAsia="Times New Roman" w:hAnsi="Times New Roman"/>
          <w:sz w:val="28"/>
          <w:szCs w:val="28"/>
        </w:rPr>
        <w:t>включает множество технологических и бизнес-процессов, сопряженных со сложными и опасными условиями труда работников</w:t>
      </w:r>
      <w:r w:rsidRPr="00B00244">
        <w:rPr>
          <w:rFonts w:ascii="Times New Roman" w:eastAsia="Times New Roman" w:hAnsi="Times New Roman"/>
          <w:sz w:val="28"/>
          <w:szCs w:val="28"/>
        </w:rPr>
        <w:t>, то процесс управления заключается в обеспечении безопасных условий и охран</w:t>
      </w:r>
      <w:r w:rsidR="00EC6295" w:rsidRPr="00B00244">
        <w:rPr>
          <w:rFonts w:ascii="Times New Roman" w:eastAsia="Times New Roman" w:hAnsi="Times New Roman"/>
          <w:sz w:val="28"/>
          <w:szCs w:val="28"/>
        </w:rPr>
        <w:t>ы</w:t>
      </w:r>
      <w:r w:rsidR="004E4BAE" w:rsidRPr="00B00244">
        <w:rPr>
          <w:rFonts w:ascii="Times New Roman" w:eastAsia="Times New Roman" w:hAnsi="Times New Roman"/>
          <w:sz w:val="28"/>
          <w:szCs w:val="28"/>
        </w:rPr>
        <w:t xml:space="preserve"> труда, т.е.</w:t>
      </w:r>
      <w:r w:rsidR="00EC6295" w:rsidRPr="00B00244">
        <w:rPr>
          <w:rFonts w:ascii="Times New Roman" w:eastAsia="Times New Roman" w:hAnsi="Times New Roman"/>
          <w:sz w:val="28"/>
          <w:szCs w:val="28"/>
        </w:rPr>
        <w:t>,</w:t>
      </w:r>
      <w:r w:rsidR="004E4BAE" w:rsidRPr="00B00244">
        <w:rPr>
          <w:rFonts w:ascii="Times New Roman" w:eastAsia="Times New Roman" w:hAnsi="Times New Roman"/>
          <w:sz w:val="28"/>
          <w:szCs w:val="28"/>
        </w:rPr>
        <w:t xml:space="preserve"> исключить </w:t>
      </w:r>
      <w:r w:rsidRPr="00B00244">
        <w:rPr>
          <w:rFonts w:ascii="Times New Roman" w:eastAsia="Times New Roman" w:hAnsi="Times New Roman"/>
          <w:sz w:val="28"/>
          <w:szCs w:val="28"/>
        </w:rPr>
        <w:t xml:space="preserve">или минимизировать </w:t>
      </w:r>
      <w:r w:rsidR="004E4BAE" w:rsidRPr="00B00244">
        <w:rPr>
          <w:rFonts w:ascii="Times New Roman" w:eastAsia="Times New Roman" w:hAnsi="Times New Roman"/>
          <w:sz w:val="28"/>
          <w:szCs w:val="28"/>
        </w:rPr>
        <w:t>на производстве воздействие на авиаперсонал вредных и опасных факторов</w:t>
      </w:r>
      <w:r w:rsidR="00801782" w:rsidRPr="00B00244">
        <w:rPr>
          <w:rFonts w:ascii="Times New Roman" w:eastAsia="Times New Roman" w:hAnsi="Times New Roman"/>
          <w:sz w:val="28"/>
          <w:szCs w:val="28"/>
        </w:rPr>
        <w:t>, в том числе путем исключения превышения</w:t>
      </w:r>
      <w:r w:rsidR="004E4BAE" w:rsidRPr="00B00244">
        <w:rPr>
          <w:rFonts w:ascii="Times New Roman" w:eastAsia="Times New Roman" w:hAnsi="Times New Roman"/>
          <w:sz w:val="28"/>
          <w:szCs w:val="28"/>
        </w:rPr>
        <w:t xml:space="preserve"> допустимых норм. Данные мероприятия, как технологически</w:t>
      </w:r>
      <w:r w:rsidR="00EC6295" w:rsidRPr="00B00244">
        <w:rPr>
          <w:rFonts w:ascii="Times New Roman" w:eastAsia="Times New Roman" w:hAnsi="Times New Roman"/>
          <w:sz w:val="28"/>
          <w:szCs w:val="28"/>
        </w:rPr>
        <w:t>е</w:t>
      </w:r>
      <w:r w:rsidR="004E4BAE" w:rsidRPr="00B00244">
        <w:rPr>
          <w:rFonts w:ascii="Times New Roman" w:eastAsia="Times New Roman" w:hAnsi="Times New Roman"/>
          <w:sz w:val="28"/>
          <w:szCs w:val="28"/>
        </w:rPr>
        <w:t xml:space="preserve"> и бизнес-п</w:t>
      </w:r>
      <w:r w:rsidR="00801782" w:rsidRPr="00B00244">
        <w:rPr>
          <w:rFonts w:ascii="Times New Roman" w:eastAsia="Times New Roman" w:hAnsi="Times New Roman"/>
          <w:sz w:val="28"/>
          <w:szCs w:val="28"/>
        </w:rPr>
        <w:t>роцессы, являются г</w:t>
      </w:r>
      <w:r w:rsidR="00EC6295" w:rsidRPr="00B00244">
        <w:rPr>
          <w:rFonts w:ascii="Times New Roman" w:eastAsia="Times New Roman" w:hAnsi="Times New Roman"/>
          <w:sz w:val="28"/>
          <w:szCs w:val="28"/>
        </w:rPr>
        <w:t>л</w:t>
      </w:r>
      <w:r w:rsidR="00801782" w:rsidRPr="00B00244">
        <w:rPr>
          <w:rFonts w:ascii="Times New Roman" w:eastAsia="Times New Roman" w:hAnsi="Times New Roman"/>
          <w:sz w:val="28"/>
          <w:szCs w:val="28"/>
        </w:rPr>
        <w:t xml:space="preserve">авной задачей </w:t>
      </w:r>
      <w:r w:rsidR="005927CC">
        <w:rPr>
          <w:rFonts w:ascii="Times New Roman" w:hAnsi="Times New Roman"/>
          <w:sz w:val="28"/>
          <w:szCs w:val="28"/>
        </w:rPr>
        <w:t xml:space="preserve">системы управления </w:t>
      </w:r>
      <w:r w:rsidR="00801782" w:rsidRPr="00B00244">
        <w:rPr>
          <w:rFonts w:ascii="Times New Roman" w:eastAsia="Times New Roman" w:hAnsi="Times New Roman"/>
          <w:sz w:val="28"/>
          <w:szCs w:val="28"/>
        </w:rPr>
        <w:t>БОТ</w:t>
      </w:r>
      <w:r w:rsidR="004E4BAE" w:rsidRPr="00B00244">
        <w:rPr>
          <w:rFonts w:ascii="Times New Roman" w:eastAsia="Times New Roman" w:hAnsi="Times New Roman"/>
          <w:sz w:val="28"/>
          <w:szCs w:val="28"/>
        </w:rPr>
        <w:t>.</w:t>
      </w:r>
    </w:p>
    <w:p w14:paraId="4C81F342" w14:textId="3D788E69" w:rsidR="004E4BAE" w:rsidRPr="00B00244" w:rsidRDefault="00801782" w:rsidP="004E2D4E">
      <w:pPr>
        <w:tabs>
          <w:tab w:val="left" w:pos="142"/>
        </w:tabs>
        <w:spacing w:after="0" w:line="240" w:lineRule="auto"/>
        <w:ind w:firstLine="709"/>
        <w:jc w:val="both"/>
        <w:rPr>
          <w:rFonts w:ascii="Arial" w:hAnsi="Arial" w:cs="Arial"/>
          <w:sz w:val="27"/>
          <w:szCs w:val="27"/>
          <w:shd w:val="clear" w:color="auto" w:fill="FFFFFF"/>
        </w:rPr>
      </w:pPr>
      <w:r w:rsidRPr="00B00244">
        <w:rPr>
          <w:rFonts w:ascii="Times New Roman" w:eastAsia="Times New Roman" w:hAnsi="Times New Roman"/>
          <w:sz w:val="28"/>
          <w:szCs w:val="28"/>
        </w:rPr>
        <w:t xml:space="preserve">Ключевым элементом </w:t>
      </w:r>
      <w:r w:rsidR="005927CC">
        <w:rPr>
          <w:rFonts w:ascii="Times New Roman" w:hAnsi="Times New Roman"/>
          <w:sz w:val="28"/>
          <w:szCs w:val="28"/>
        </w:rPr>
        <w:t xml:space="preserve">системы управления </w:t>
      </w:r>
      <w:r w:rsidRPr="00B00244">
        <w:rPr>
          <w:rFonts w:ascii="Times New Roman" w:eastAsia="Times New Roman" w:hAnsi="Times New Roman"/>
          <w:sz w:val="28"/>
          <w:szCs w:val="28"/>
        </w:rPr>
        <w:t xml:space="preserve">БОТ </w:t>
      </w:r>
      <w:r w:rsidR="00FF20E8" w:rsidRPr="00B00244">
        <w:rPr>
          <w:rFonts w:ascii="Times New Roman" w:eastAsia="Times New Roman" w:hAnsi="Times New Roman"/>
          <w:sz w:val="28"/>
          <w:szCs w:val="28"/>
        </w:rPr>
        <w:t xml:space="preserve">является </w:t>
      </w:r>
      <w:r w:rsidR="005C49EC" w:rsidRPr="00B00244">
        <w:rPr>
          <w:rFonts w:ascii="Times New Roman" w:eastAsia="Times New Roman" w:hAnsi="Times New Roman"/>
          <w:sz w:val="28"/>
          <w:szCs w:val="28"/>
        </w:rPr>
        <w:t xml:space="preserve">ЦД. Его структура описана в подразделе 3.1, а </w:t>
      </w:r>
      <w:r w:rsidR="00726D17" w:rsidRPr="00B00244">
        <w:rPr>
          <w:rFonts w:ascii="Times New Roman" w:eastAsia="Times New Roman" w:hAnsi="Times New Roman"/>
          <w:sz w:val="28"/>
          <w:szCs w:val="28"/>
        </w:rPr>
        <w:t xml:space="preserve">функциональное </w:t>
      </w:r>
      <w:r w:rsidR="005C49EC" w:rsidRPr="00B00244">
        <w:rPr>
          <w:rFonts w:ascii="Times New Roman" w:eastAsia="Times New Roman" w:hAnsi="Times New Roman"/>
          <w:sz w:val="28"/>
          <w:szCs w:val="28"/>
        </w:rPr>
        <w:t>назначение заключается в</w:t>
      </w:r>
      <w:r w:rsidR="00726D17" w:rsidRPr="00B00244">
        <w:rPr>
          <w:rFonts w:ascii="Times New Roman" w:eastAsia="Times New Roman" w:hAnsi="Times New Roman"/>
          <w:sz w:val="28"/>
          <w:szCs w:val="28"/>
        </w:rPr>
        <w:t xml:space="preserve"> следующем</w:t>
      </w:r>
      <w:r w:rsidR="00022D57" w:rsidRPr="00B00244">
        <w:rPr>
          <w:rFonts w:ascii="Times New Roman" w:eastAsia="Times New Roman" w:hAnsi="Times New Roman"/>
          <w:sz w:val="28"/>
          <w:szCs w:val="28"/>
        </w:rPr>
        <w:t>:</w:t>
      </w:r>
      <w:r w:rsidR="005C49EC" w:rsidRPr="00B00244">
        <w:rPr>
          <w:rFonts w:ascii="Times New Roman" w:eastAsia="Times New Roman" w:hAnsi="Times New Roman"/>
          <w:sz w:val="28"/>
          <w:szCs w:val="28"/>
        </w:rPr>
        <w:t xml:space="preserve"> </w:t>
      </w:r>
    </w:p>
    <w:p w14:paraId="305E10E1" w14:textId="77777777" w:rsidR="00FF20E8" w:rsidRPr="00B00244" w:rsidRDefault="00022D57"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 xml:space="preserve">- </w:t>
      </w:r>
      <w:r w:rsidR="00FF20E8" w:rsidRPr="00B00244">
        <w:rPr>
          <w:rFonts w:ascii="Times New Roman" w:eastAsia="Times New Roman" w:hAnsi="Times New Roman"/>
          <w:sz w:val="28"/>
          <w:szCs w:val="28"/>
        </w:rPr>
        <w:t>моделировани</w:t>
      </w:r>
      <w:r w:rsidRPr="00B00244">
        <w:rPr>
          <w:rFonts w:ascii="Times New Roman" w:eastAsia="Times New Roman" w:hAnsi="Times New Roman"/>
          <w:sz w:val="28"/>
          <w:szCs w:val="28"/>
        </w:rPr>
        <w:t xml:space="preserve">е </w:t>
      </w:r>
      <w:r w:rsidR="00FF20E8" w:rsidRPr="00B00244">
        <w:rPr>
          <w:rFonts w:ascii="Times New Roman" w:hAnsi="Times New Roman"/>
          <w:sz w:val="28"/>
          <w:szCs w:val="28"/>
        </w:rPr>
        <w:t>взаимосвязи материальных издержек гражданской авиации по выплате компенсаций персоналу, пострадавшему в результате несчастных случаев на производстве</w:t>
      </w:r>
      <w:r w:rsidRPr="00B00244">
        <w:rPr>
          <w:rFonts w:ascii="Times New Roman" w:hAnsi="Times New Roman"/>
          <w:sz w:val="28"/>
          <w:szCs w:val="28"/>
        </w:rPr>
        <w:t>;</w:t>
      </w:r>
    </w:p>
    <w:p w14:paraId="23BA62C7" w14:textId="269A408B" w:rsidR="00FF20E8" w:rsidRPr="00B00244" w:rsidRDefault="004663FD" w:rsidP="004E2D4E">
      <w:pPr>
        <w:tabs>
          <w:tab w:val="left" w:pos="142"/>
        </w:tabs>
        <w:spacing w:after="0" w:line="240" w:lineRule="auto"/>
        <w:ind w:firstLine="709"/>
        <w:jc w:val="both"/>
        <w:rPr>
          <w:rFonts w:ascii="Times New Roman" w:hAnsi="Times New Roman"/>
          <w:sz w:val="28"/>
          <w:szCs w:val="28"/>
          <w:shd w:val="clear" w:color="auto" w:fill="FFFFFF"/>
        </w:rPr>
      </w:pPr>
      <w:r w:rsidRPr="00B00244">
        <w:rPr>
          <w:rFonts w:ascii="Times New Roman" w:eastAsia="Times New Roman" w:hAnsi="Times New Roman"/>
          <w:sz w:val="28"/>
          <w:szCs w:val="28"/>
        </w:rPr>
        <w:t>-</w:t>
      </w:r>
      <w:r w:rsidRPr="00B00244">
        <w:rPr>
          <w:rFonts w:ascii="Times New Roman" w:hAnsi="Times New Roman"/>
          <w:sz w:val="28"/>
          <w:szCs w:val="28"/>
          <w:shd w:val="clear" w:color="auto" w:fill="FFFFFF"/>
        </w:rPr>
        <w:t xml:space="preserve"> </w:t>
      </w:r>
      <w:r w:rsidR="001C4C5C" w:rsidRPr="00B00244">
        <w:rPr>
          <w:rFonts w:ascii="Times New Roman" w:hAnsi="Times New Roman"/>
          <w:sz w:val="28"/>
          <w:szCs w:val="28"/>
          <w:shd w:val="clear" w:color="auto" w:fill="FFFFFF"/>
        </w:rPr>
        <w:t xml:space="preserve">количественная и качественная </w:t>
      </w:r>
      <w:r w:rsidRPr="00B00244">
        <w:rPr>
          <w:rFonts w:ascii="Times New Roman" w:hAnsi="Times New Roman"/>
          <w:sz w:val="28"/>
          <w:szCs w:val="28"/>
          <w:shd w:val="clear" w:color="auto" w:fill="FFFFFF"/>
        </w:rPr>
        <w:t xml:space="preserve">оценка </w:t>
      </w:r>
      <w:r w:rsidR="001C4C5C" w:rsidRPr="00B00244">
        <w:rPr>
          <w:rFonts w:ascii="Times New Roman" w:hAnsi="Times New Roman"/>
          <w:sz w:val="28"/>
          <w:szCs w:val="28"/>
          <w:shd w:val="clear" w:color="auto" w:fill="FFFFFF"/>
        </w:rPr>
        <w:t xml:space="preserve">функционирования </w:t>
      </w:r>
      <w:r w:rsidRPr="00B00244">
        <w:rPr>
          <w:rFonts w:ascii="Times New Roman" w:hAnsi="Times New Roman"/>
          <w:sz w:val="28"/>
          <w:szCs w:val="28"/>
          <w:shd w:val="clear" w:color="auto" w:fill="FFFFFF"/>
        </w:rPr>
        <w:t xml:space="preserve">модели обеспечения БОТ в </w:t>
      </w:r>
      <w:r w:rsidR="00756F59">
        <w:rPr>
          <w:rFonts w:ascii="Times New Roman" w:hAnsi="Times New Roman"/>
          <w:sz w:val="28"/>
          <w:szCs w:val="28"/>
          <w:shd w:val="clear" w:color="auto" w:fill="FFFFFF"/>
        </w:rPr>
        <w:t xml:space="preserve">ГА </w:t>
      </w:r>
      <w:r w:rsidRPr="00B00244">
        <w:rPr>
          <w:rFonts w:ascii="Times New Roman" w:hAnsi="Times New Roman"/>
          <w:sz w:val="28"/>
          <w:szCs w:val="28"/>
          <w:shd w:val="clear" w:color="auto" w:fill="FFFFFF"/>
        </w:rPr>
        <w:t>по стейкхолдер-подходу</w:t>
      </w:r>
      <w:r w:rsidR="001C4C5C" w:rsidRPr="00B00244">
        <w:rPr>
          <w:rFonts w:ascii="Times New Roman" w:hAnsi="Times New Roman"/>
          <w:sz w:val="28"/>
          <w:szCs w:val="28"/>
          <w:shd w:val="clear" w:color="auto" w:fill="FFFFFF"/>
        </w:rPr>
        <w:t>,</w:t>
      </w:r>
      <w:r w:rsidRPr="00B00244">
        <w:rPr>
          <w:rFonts w:ascii="Times New Roman" w:hAnsi="Times New Roman"/>
          <w:sz w:val="28"/>
          <w:szCs w:val="28"/>
          <w:shd w:val="clear" w:color="auto" w:fill="FFFFFF"/>
        </w:rPr>
        <w:t xml:space="preserve"> по степени критичности ситуаци</w:t>
      </w:r>
      <w:r w:rsidR="001C4C5C" w:rsidRPr="00B00244">
        <w:rPr>
          <w:rFonts w:ascii="Times New Roman" w:hAnsi="Times New Roman"/>
          <w:sz w:val="28"/>
          <w:szCs w:val="28"/>
          <w:shd w:val="clear" w:color="auto" w:fill="FFFFFF"/>
        </w:rPr>
        <w:t>й</w:t>
      </w:r>
      <w:r w:rsidRPr="00B00244">
        <w:rPr>
          <w:rFonts w:ascii="Times New Roman" w:hAnsi="Times New Roman"/>
          <w:sz w:val="28"/>
          <w:szCs w:val="28"/>
          <w:shd w:val="clear" w:color="auto" w:fill="FFFFFF"/>
        </w:rPr>
        <w:t xml:space="preserve"> относительно вредных и опасных условий труда, </w:t>
      </w:r>
      <w:r w:rsidR="001C4C5C" w:rsidRPr="00B00244">
        <w:rPr>
          <w:rFonts w:ascii="Times New Roman" w:hAnsi="Times New Roman"/>
          <w:sz w:val="28"/>
          <w:szCs w:val="28"/>
          <w:shd w:val="clear" w:color="auto" w:fill="FFFFFF"/>
        </w:rPr>
        <w:t xml:space="preserve">по </w:t>
      </w:r>
      <w:r w:rsidRPr="00B00244">
        <w:rPr>
          <w:rFonts w:ascii="Times New Roman" w:hAnsi="Times New Roman"/>
          <w:sz w:val="28"/>
          <w:szCs w:val="28"/>
          <w:shd w:val="clear" w:color="auto" w:fill="FFFFFF"/>
        </w:rPr>
        <w:t xml:space="preserve">готовности и способности каждого из стейкхолдеров принимать меры по повышению </w:t>
      </w:r>
      <w:r w:rsidR="00E825D9" w:rsidRPr="00B00244">
        <w:rPr>
          <w:rFonts w:ascii="Times New Roman" w:hAnsi="Times New Roman"/>
          <w:sz w:val="28"/>
          <w:szCs w:val="28"/>
          <w:shd w:val="clear" w:color="auto" w:fill="FFFFFF"/>
        </w:rPr>
        <w:t xml:space="preserve">уровня </w:t>
      </w:r>
      <w:r w:rsidRPr="00B00244">
        <w:rPr>
          <w:rFonts w:ascii="Times New Roman" w:hAnsi="Times New Roman"/>
          <w:sz w:val="28"/>
          <w:szCs w:val="28"/>
          <w:shd w:val="clear" w:color="auto" w:fill="FFFFFF"/>
        </w:rPr>
        <w:t>безопасности</w:t>
      </w:r>
      <w:r w:rsidR="00E825D9" w:rsidRPr="00B00244">
        <w:rPr>
          <w:rFonts w:ascii="Times New Roman" w:hAnsi="Times New Roman"/>
          <w:sz w:val="28"/>
          <w:szCs w:val="28"/>
          <w:shd w:val="clear" w:color="auto" w:fill="FFFFFF"/>
        </w:rPr>
        <w:t xml:space="preserve"> с применением цифровой трансформации и технических решений, инвестирования </w:t>
      </w:r>
      <w:r w:rsidRPr="00B00244">
        <w:rPr>
          <w:rFonts w:ascii="Times New Roman" w:hAnsi="Times New Roman"/>
          <w:sz w:val="28"/>
          <w:szCs w:val="28"/>
          <w:shd w:val="clear" w:color="auto" w:fill="FFFFFF"/>
        </w:rPr>
        <w:t>на национальн</w:t>
      </w:r>
      <w:r w:rsidR="00E825D9" w:rsidRPr="00B00244">
        <w:rPr>
          <w:rFonts w:ascii="Times New Roman" w:hAnsi="Times New Roman"/>
          <w:sz w:val="28"/>
          <w:szCs w:val="28"/>
          <w:shd w:val="clear" w:color="auto" w:fill="FFFFFF"/>
        </w:rPr>
        <w:t xml:space="preserve">ом, </w:t>
      </w:r>
      <w:r w:rsidRPr="00B00244">
        <w:rPr>
          <w:rFonts w:ascii="Times New Roman" w:hAnsi="Times New Roman"/>
          <w:sz w:val="28"/>
          <w:szCs w:val="28"/>
          <w:shd w:val="clear" w:color="auto" w:fill="FFFFFF"/>
        </w:rPr>
        <w:t>отраслевом и корпоративном уровнях</w:t>
      </w:r>
      <w:r w:rsidR="00FF20E8" w:rsidRPr="00B00244">
        <w:rPr>
          <w:rFonts w:ascii="Times New Roman" w:hAnsi="Times New Roman"/>
          <w:sz w:val="28"/>
          <w:szCs w:val="28"/>
          <w:shd w:val="clear" w:color="auto" w:fill="FFFFFF"/>
        </w:rPr>
        <w:t>;</w:t>
      </w:r>
    </w:p>
    <w:p w14:paraId="406C3A5E" w14:textId="77777777" w:rsidR="00E825D9" w:rsidRPr="00B00244" w:rsidRDefault="00E825D9" w:rsidP="004E2D4E">
      <w:pPr>
        <w:tabs>
          <w:tab w:val="left" w:pos="142"/>
        </w:tabs>
        <w:spacing w:after="0" w:line="240" w:lineRule="auto"/>
        <w:ind w:firstLine="709"/>
        <w:jc w:val="both"/>
        <w:rPr>
          <w:rFonts w:ascii="Times New Roman" w:hAnsi="Times New Roman"/>
          <w:sz w:val="28"/>
          <w:szCs w:val="28"/>
          <w:shd w:val="clear" w:color="auto" w:fill="FFFFFF"/>
        </w:rPr>
      </w:pPr>
      <w:r w:rsidRPr="00B00244">
        <w:rPr>
          <w:rFonts w:ascii="Times New Roman" w:hAnsi="Times New Roman"/>
          <w:sz w:val="28"/>
          <w:szCs w:val="28"/>
          <w:shd w:val="clear" w:color="auto" w:fill="FFFFFF"/>
        </w:rPr>
        <w:t xml:space="preserve">- благодаря ИИ-агенту </w:t>
      </w:r>
      <w:r w:rsidR="00490923" w:rsidRPr="00B00244">
        <w:rPr>
          <w:rFonts w:ascii="Times New Roman" w:eastAsia="Times New Roman" w:hAnsi="Times New Roman"/>
          <w:sz w:val="28"/>
          <w:szCs w:val="28"/>
        </w:rPr>
        <w:t>реализуется возможность перехода от традиционного реактивного управления инцидентами к упреждающему моделированию рисков, заблаговременному выявлению и нивелированию потенциальных угроз, тем самым формируя инновационную, интеллектуальную, операционную и адаптивную культуру безопасности</w:t>
      </w:r>
      <w:r w:rsidR="000B16DD" w:rsidRPr="00B00244">
        <w:rPr>
          <w:rFonts w:ascii="Times New Roman" w:eastAsia="Times New Roman" w:hAnsi="Times New Roman"/>
          <w:sz w:val="28"/>
          <w:szCs w:val="28"/>
        </w:rPr>
        <w:t>;</w:t>
      </w:r>
    </w:p>
    <w:p w14:paraId="13080C55" w14:textId="06AADB75" w:rsidR="006E397D" w:rsidRPr="00B00244" w:rsidRDefault="00FF20E8" w:rsidP="004E2D4E">
      <w:pPr>
        <w:tabs>
          <w:tab w:val="left" w:pos="142"/>
        </w:tabs>
        <w:spacing w:after="0" w:line="240" w:lineRule="auto"/>
        <w:ind w:firstLine="709"/>
        <w:jc w:val="both"/>
        <w:rPr>
          <w:rFonts w:ascii="Times New Roman" w:eastAsia="Times New Roman" w:hAnsi="Times New Roman"/>
          <w:bCs/>
          <w:sz w:val="28"/>
          <w:szCs w:val="28"/>
        </w:rPr>
      </w:pPr>
      <w:r w:rsidRPr="00B00244">
        <w:rPr>
          <w:rFonts w:ascii="Times New Roman" w:eastAsia="Times New Roman" w:hAnsi="Times New Roman"/>
          <w:sz w:val="28"/>
          <w:szCs w:val="28"/>
        </w:rPr>
        <w:t xml:space="preserve">- </w:t>
      </w:r>
      <w:r w:rsidR="006E397D" w:rsidRPr="00B00244">
        <w:rPr>
          <w:rFonts w:ascii="Times New Roman" w:hAnsi="Times New Roman"/>
          <w:sz w:val="28"/>
          <w:szCs w:val="28"/>
        </w:rPr>
        <w:t>для кибербезопасности и устранени</w:t>
      </w:r>
      <w:r w:rsidR="008630E8" w:rsidRPr="00B00244">
        <w:rPr>
          <w:rFonts w:ascii="Times New Roman" w:hAnsi="Times New Roman"/>
          <w:sz w:val="28"/>
          <w:szCs w:val="28"/>
        </w:rPr>
        <w:t>я</w:t>
      </w:r>
      <w:r w:rsidR="006E397D" w:rsidRPr="00B00244">
        <w:rPr>
          <w:rFonts w:ascii="Times New Roman" w:hAnsi="Times New Roman"/>
          <w:sz w:val="28"/>
          <w:szCs w:val="28"/>
        </w:rPr>
        <w:t xml:space="preserve"> уязвимостей </w:t>
      </w:r>
      <w:r w:rsidR="000B16DD" w:rsidRPr="00B00244">
        <w:rPr>
          <w:rFonts w:ascii="Times New Roman" w:hAnsi="Times New Roman"/>
          <w:sz w:val="28"/>
          <w:szCs w:val="28"/>
        </w:rPr>
        <w:t xml:space="preserve">будут применяться </w:t>
      </w:r>
      <w:r w:rsidR="006E397D" w:rsidRPr="00B00244">
        <w:rPr>
          <w:rFonts w:ascii="Times New Roman" w:hAnsi="Times New Roman"/>
          <w:sz w:val="28"/>
          <w:szCs w:val="28"/>
        </w:rPr>
        <w:t>мер</w:t>
      </w:r>
      <w:r w:rsidR="000B16DD" w:rsidRPr="00B00244">
        <w:rPr>
          <w:rFonts w:ascii="Times New Roman" w:hAnsi="Times New Roman"/>
          <w:sz w:val="28"/>
          <w:szCs w:val="28"/>
        </w:rPr>
        <w:t>ы</w:t>
      </w:r>
      <w:r w:rsidR="006E397D" w:rsidRPr="00B00244">
        <w:rPr>
          <w:rFonts w:ascii="Times New Roman" w:hAnsi="Times New Roman"/>
          <w:sz w:val="28"/>
          <w:szCs w:val="28"/>
        </w:rPr>
        <w:t xml:space="preserve"> по кибергигиене:</w:t>
      </w:r>
      <w:r w:rsidR="000B16DD" w:rsidRPr="00B00244">
        <w:rPr>
          <w:rFonts w:ascii="Times New Roman" w:hAnsi="Times New Roman"/>
          <w:sz w:val="28"/>
          <w:szCs w:val="28"/>
        </w:rPr>
        <w:t xml:space="preserve"> </w:t>
      </w:r>
      <w:r w:rsidR="006E397D" w:rsidRPr="00B00244">
        <w:rPr>
          <w:rFonts w:ascii="Times New Roman" w:hAnsi="Times New Roman"/>
          <w:sz w:val="28"/>
          <w:szCs w:val="28"/>
        </w:rPr>
        <w:t xml:space="preserve">аудит систем и тестирование на устойчивость к кибератакам, </w:t>
      </w:r>
      <w:r w:rsidR="006E397D" w:rsidRPr="00B00244">
        <w:rPr>
          <w:rFonts w:ascii="Times New Roman" w:eastAsia="Times New Roman" w:hAnsi="Times New Roman"/>
          <w:bCs/>
          <w:sz w:val="28"/>
          <w:szCs w:val="28"/>
        </w:rPr>
        <w:t xml:space="preserve">мониторинг уязвимостей и их оперативное устранение </w:t>
      </w:r>
      <w:r w:rsidR="00D45BF7">
        <w:rPr>
          <w:rFonts w:ascii="Times New Roman" w:eastAsia="Times New Roman" w:hAnsi="Times New Roman"/>
          <w:bCs/>
          <w:sz w:val="28"/>
          <w:szCs w:val="28"/>
        </w:rPr>
        <w:t>угроз</w:t>
      </w:r>
      <w:r w:rsidR="00694F5A" w:rsidRPr="00B00244">
        <w:rPr>
          <w:rFonts w:ascii="Times New Roman" w:eastAsia="Times New Roman" w:hAnsi="Times New Roman"/>
          <w:bCs/>
          <w:sz w:val="28"/>
          <w:szCs w:val="28"/>
        </w:rPr>
        <w:t xml:space="preserve">, </w:t>
      </w:r>
      <w:r w:rsidR="006E397D" w:rsidRPr="00B00244">
        <w:rPr>
          <w:rFonts w:ascii="Times New Roman" w:hAnsi="Times New Roman"/>
          <w:sz w:val="28"/>
          <w:szCs w:val="28"/>
          <w:shd w:val="clear" w:color="auto" w:fill="FFFFFF"/>
        </w:rPr>
        <w:t>выяв</w:t>
      </w:r>
      <w:r w:rsidR="00694F5A" w:rsidRPr="00B00244">
        <w:rPr>
          <w:rFonts w:ascii="Times New Roman" w:hAnsi="Times New Roman"/>
          <w:sz w:val="28"/>
          <w:szCs w:val="28"/>
          <w:shd w:val="clear" w:color="auto" w:fill="FFFFFF"/>
        </w:rPr>
        <w:t>ление</w:t>
      </w:r>
      <w:r w:rsidR="006E397D" w:rsidRPr="00B00244">
        <w:rPr>
          <w:rFonts w:ascii="Times New Roman" w:hAnsi="Times New Roman"/>
          <w:sz w:val="28"/>
          <w:szCs w:val="28"/>
          <w:shd w:val="clear" w:color="auto" w:fill="FFFFFF"/>
        </w:rPr>
        <w:t xml:space="preserve"> сложных целенаправленных атак на ранних стадиях</w:t>
      </w:r>
      <w:r w:rsidR="00694F5A" w:rsidRPr="00B00244">
        <w:rPr>
          <w:rFonts w:ascii="Times New Roman" w:hAnsi="Times New Roman"/>
          <w:sz w:val="28"/>
          <w:szCs w:val="28"/>
          <w:shd w:val="clear" w:color="auto" w:fill="FFFFFF"/>
        </w:rPr>
        <w:t xml:space="preserve">, </w:t>
      </w:r>
      <w:r w:rsidR="00694F5A" w:rsidRPr="00B00244">
        <w:rPr>
          <w:rFonts w:ascii="Times New Roman" w:eastAsia="Times New Roman" w:hAnsi="Times New Roman"/>
          <w:bCs/>
          <w:sz w:val="28"/>
          <w:szCs w:val="28"/>
        </w:rPr>
        <w:t>обнаружение</w:t>
      </w:r>
      <w:r w:rsidR="006E397D" w:rsidRPr="00B00244">
        <w:rPr>
          <w:rFonts w:ascii="Times New Roman" w:eastAsia="Times New Roman" w:hAnsi="Times New Roman"/>
          <w:bCs/>
          <w:sz w:val="28"/>
          <w:szCs w:val="28"/>
        </w:rPr>
        <w:t xml:space="preserve"> вторжений с поведенческим анализом</w:t>
      </w:r>
      <w:r w:rsidR="00694F5A" w:rsidRPr="00B00244">
        <w:rPr>
          <w:rFonts w:ascii="Times New Roman" w:eastAsia="Times New Roman" w:hAnsi="Times New Roman"/>
          <w:bCs/>
          <w:sz w:val="28"/>
          <w:szCs w:val="28"/>
        </w:rPr>
        <w:t xml:space="preserve">, </w:t>
      </w:r>
      <w:r w:rsidR="00694F5A" w:rsidRPr="00B00244">
        <w:rPr>
          <w:rFonts w:ascii="Times New Roman" w:hAnsi="Times New Roman"/>
          <w:sz w:val="28"/>
          <w:szCs w:val="28"/>
          <w:shd w:val="clear" w:color="auto" w:fill="FFFFFF"/>
        </w:rPr>
        <w:t>привлечение</w:t>
      </w:r>
      <w:r w:rsidR="006E397D" w:rsidRPr="00B00244">
        <w:rPr>
          <w:rFonts w:ascii="Times New Roman" w:hAnsi="Times New Roman"/>
          <w:sz w:val="28"/>
          <w:szCs w:val="28"/>
          <w:shd w:val="clear" w:color="auto" w:fill="FFFFFF"/>
        </w:rPr>
        <w:t xml:space="preserve"> внешних исследователей безопасности для поиска новых уязвимостей</w:t>
      </w:r>
      <w:r w:rsidR="00694F5A" w:rsidRPr="00B00244">
        <w:rPr>
          <w:rFonts w:ascii="Times New Roman" w:hAnsi="Times New Roman"/>
          <w:sz w:val="28"/>
          <w:szCs w:val="28"/>
          <w:shd w:val="clear" w:color="auto" w:fill="FFFFFF"/>
        </w:rPr>
        <w:t>,</w:t>
      </w:r>
      <w:r w:rsidR="00694F5A" w:rsidRPr="00B00244">
        <w:rPr>
          <w:rFonts w:ascii="Times New Roman" w:eastAsia="Times New Roman" w:hAnsi="Times New Roman"/>
          <w:bCs/>
          <w:sz w:val="28"/>
          <w:szCs w:val="28"/>
        </w:rPr>
        <w:t xml:space="preserve"> </w:t>
      </w:r>
      <w:r w:rsidR="006E397D" w:rsidRPr="00B00244">
        <w:rPr>
          <w:rFonts w:ascii="Times New Roman" w:hAnsi="Times New Roman"/>
          <w:sz w:val="28"/>
          <w:szCs w:val="28"/>
        </w:rPr>
        <w:t>использование постквантовых алгоритмов шифрования</w:t>
      </w:r>
      <w:r w:rsidR="00694F5A" w:rsidRPr="00B00244">
        <w:rPr>
          <w:rFonts w:ascii="Times New Roman" w:hAnsi="Times New Roman"/>
          <w:sz w:val="28"/>
          <w:szCs w:val="28"/>
        </w:rPr>
        <w:t xml:space="preserve">, </w:t>
      </w:r>
      <w:r w:rsidR="00694F5A" w:rsidRPr="00B00244">
        <w:rPr>
          <w:rFonts w:ascii="Times New Roman" w:hAnsi="Times New Roman"/>
          <w:spacing w:val="2"/>
          <w:sz w:val="28"/>
          <w:szCs w:val="28"/>
          <w:shd w:val="clear" w:color="auto" w:fill="FFFFFF"/>
        </w:rPr>
        <w:t>привлечение</w:t>
      </w:r>
      <w:r w:rsidR="00DB7799" w:rsidRPr="00B00244">
        <w:rPr>
          <w:rFonts w:ascii="Times New Roman" w:hAnsi="Times New Roman"/>
          <w:spacing w:val="2"/>
          <w:sz w:val="28"/>
          <w:szCs w:val="28"/>
          <w:shd w:val="clear" w:color="auto" w:fill="FFFFFF"/>
        </w:rPr>
        <w:t xml:space="preserve"> инвестиций </w:t>
      </w:r>
      <w:r w:rsidR="006E397D" w:rsidRPr="00B00244">
        <w:rPr>
          <w:rFonts w:ascii="Times New Roman" w:hAnsi="Times New Roman"/>
          <w:spacing w:val="2"/>
          <w:sz w:val="28"/>
          <w:szCs w:val="28"/>
          <w:shd w:val="clear" w:color="auto" w:fill="FFFFFF"/>
        </w:rPr>
        <w:t>в кибергигиену ЦД</w:t>
      </w:r>
      <w:r w:rsidR="00694F5A" w:rsidRPr="00B00244">
        <w:rPr>
          <w:rFonts w:ascii="Times New Roman" w:hAnsi="Times New Roman"/>
          <w:spacing w:val="2"/>
          <w:sz w:val="28"/>
          <w:szCs w:val="28"/>
          <w:shd w:val="clear" w:color="auto" w:fill="FFFFFF"/>
        </w:rPr>
        <w:t xml:space="preserve">, </w:t>
      </w:r>
      <w:r w:rsidR="006E397D" w:rsidRPr="00B00244">
        <w:rPr>
          <w:rFonts w:ascii="Times New Roman" w:eastAsia="Times New Roman" w:hAnsi="Times New Roman"/>
          <w:sz w:val="28"/>
          <w:szCs w:val="28"/>
        </w:rPr>
        <w:t>о</w:t>
      </w:r>
      <w:r w:rsidR="006E397D" w:rsidRPr="00B00244">
        <w:rPr>
          <w:rFonts w:ascii="Times New Roman" w:eastAsia="Times New Roman" w:hAnsi="Times New Roman"/>
          <w:bCs/>
          <w:sz w:val="28"/>
          <w:szCs w:val="28"/>
        </w:rPr>
        <w:t>бучение сотрудников методам защиты</w:t>
      </w:r>
      <w:r w:rsidR="00DB7799" w:rsidRPr="00B00244">
        <w:rPr>
          <w:rFonts w:ascii="Times New Roman" w:eastAsia="Times New Roman" w:hAnsi="Times New Roman"/>
          <w:bCs/>
          <w:sz w:val="28"/>
          <w:szCs w:val="28"/>
        </w:rPr>
        <w:t>.</w:t>
      </w:r>
    </w:p>
    <w:p w14:paraId="36CDC6BC" w14:textId="63B1CB81" w:rsidR="004643ED" w:rsidRPr="00B00244" w:rsidRDefault="004643ED"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Также в ЦД реализуется интеграция статистических данных по всем видам инцидентов, включая микротравмы, и результатов их расследований, а также актуальной нормативной документации по охране труда, которая служит эталонной основой для сравнения.</w:t>
      </w:r>
    </w:p>
    <w:p w14:paraId="0F4DFA6F" w14:textId="407E416D" w:rsidR="006E162E" w:rsidRPr="00B00244" w:rsidRDefault="005927CC" w:rsidP="004E2D4E">
      <w:pPr>
        <w:tabs>
          <w:tab w:val="left" w:pos="142"/>
        </w:tabs>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 xml:space="preserve">Система управления </w:t>
      </w:r>
      <w:r w:rsidR="00DB7799" w:rsidRPr="00B00244">
        <w:rPr>
          <w:rFonts w:ascii="Times New Roman" w:eastAsia="Times New Roman" w:hAnsi="Times New Roman"/>
          <w:sz w:val="28"/>
          <w:szCs w:val="28"/>
        </w:rPr>
        <w:t xml:space="preserve">БОТ </w:t>
      </w:r>
      <w:r w:rsidR="006E162E" w:rsidRPr="00B00244">
        <w:rPr>
          <w:rFonts w:ascii="Times New Roman" w:eastAsia="Times New Roman" w:hAnsi="Times New Roman"/>
          <w:sz w:val="28"/>
          <w:szCs w:val="28"/>
        </w:rPr>
        <w:t>может успешно функционировать только при помощи экспертов</w:t>
      </w:r>
      <w:r w:rsidR="00EF70F0" w:rsidRPr="00B00244">
        <w:rPr>
          <w:rFonts w:ascii="Times New Roman" w:eastAsia="Times New Roman" w:hAnsi="Times New Roman"/>
          <w:sz w:val="28"/>
          <w:szCs w:val="28"/>
        </w:rPr>
        <w:t xml:space="preserve">: </w:t>
      </w:r>
      <w:r w:rsidR="00756F59">
        <w:rPr>
          <w:rFonts w:ascii="Times New Roman" w:eastAsia="Times New Roman" w:hAnsi="Times New Roman"/>
          <w:sz w:val="28"/>
          <w:szCs w:val="28"/>
        </w:rPr>
        <w:t xml:space="preserve">отраслевых </w:t>
      </w:r>
      <w:r w:rsidR="00EF70F0" w:rsidRPr="00B00244">
        <w:rPr>
          <w:rFonts w:ascii="Times New Roman" w:eastAsia="Times New Roman" w:hAnsi="Times New Roman"/>
          <w:sz w:val="28"/>
          <w:szCs w:val="28"/>
        </w:rPr>
        <w:t>специалистов</w:t>
      </w:r>
      <w:r w:rsidR="006E162E" w:rsidRPr="00B00244">
        <w:rPr>
          <w:rFonts w:ascii="Times New Roman" w:eastAsia="Times New Roman" w:hAnsi="Times New Roman"/>
          <w:sz w:val="28"/>
          <w:szCs w:val="28"/>
        </w:rPr>
        <w:t xml:space="preserve">, </w:t>
      </w:r>
      <w:r w:rsidR="00DB7799" w:rsidRPr="00B00244">
        <w:rPr>
          <w:rFonts w:ascii="Times New Roman" w:eastAsia="Times New Roman" w:hAnsi="Times New Roman"/>
          <w:sz w:val="28"/>
          <w:szCs w:val="28"/>
        </w:rPr>
        <w:t>искусственному ин</w:t>
      </w:r>
      <w:r w:rsidR="008630E8" w:rsidRPr="00B00244">
        <w:rPr>
          <w:rFonts w:ascii="Times New Roman" w:eastAsia="Times New Roman" w:hAnsi="Times New Roman"/>
          <w:sz w:val="28"/>
          <w:szCs w:val="28"/>
        </w:rPr>
        <w:t>те</w:t>
      </w:r>
      <w:r w:rsidR="00DB7799" w:rsidRPr="00B00244">
        <w:rPr>
          <w:rFonts w:ascii="Times New Roman" w:eastAsia="Times New Roman" w:hAnsi="Times New Roman"/>
          <w:sz w:val="28"/>
          <w:szCs w:val="28"/>
        </w:rPr>
        <w:t xml:space="preserve">ллекту и администрированию автоматизированных и информационных систем. </w:t>
      </w:r>
      <w:r w:rsidR="0057428E" w:rsidRPr="00B00244">
        <w:rPr>
          <w:rFonts w:ascii="Times New Roman" w:eastAsia="Times New Roman" w:hAnsi="Times New Roman"/>
          <w:sz w:val="28"/>
          <w:szCs w:val="28"/>
        </w:rPr>
        <w:t>Данные специалисты</w:t>
      </w:r>
      <w:r w:rsidR="006E162E" w:rsidRPr="00B00244">
        <w:rPr>
          <w:rFonts w:ascii="Times New Roman" w:eastAsia="Times New Roman" w:hAnsi="Times New Roman"/>
          <w:sz w:val="28"/>
          <w:szCs w:val="28"/>
        </w:rPr>
        <w:t xml:space="preserve"> формиру</w:t>
      </w:r>
      <w:r w:rsidR="0057428E" w:rsidRPr="00B00244">
        <w:rPr>
          <w:rFonts w:ascii="Times New Roman" w:eastAsia="Times New Roman" w:hAnsi="Times New Roman"/>
          <w:sz w:val="28"/>
          <w:szCs w:val="28"/>
        </w:rPr>
        <w:t>ю</w:t>
      </w:r>
      <w:r w:rsidR="006E162E" w:rsidRPr="00B00244">
        <w:rPr>
          <w:rFonts w:ascii="Times New Roman" w:eastAsia="Times New Roman" w:hAnsi="Times New Roman"/>
          <w:sz w:val="28"/>
          <w:szCs w:val="28"/>
        </w:rPr>
        <w:t>т на основе интеллектуального анализа данных и рекомендаций корректирующие мероприятия и воздействия для технических систем авиапредприятий по повышению уровня БОТ, корректировки данных, внесения новых алгоритмов и программных приложений.</w:t>
      </w:r>
    </w:p>
    <w:p w14:paraId="3D8D2986" w14:textId="77777777" w:rsidR="00A14F08" w:rsidRPr="00B00244" w:rsidRDefault="001D0D5D"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Блок</w:t>
      </w:r>
      <w:r w:rsidR="00A14F08" w:rsidRPr="00B00244">
        <w:rPr>
          <w:rFonts w:ascii="Times New Roman" w:eastAsia="Times New Roman" w:hAnsi="Times New Roman"/>
          <w:sz w:val="28"/>
          <w:szCs w:val="28"/>
        </w:rPr>
        <w:t xml:space="preserve"> мониторинга</w:t>
      </w:r>
      <w:r w:rsidR="004E4BAE" w:rsidRPr="00B00244">
        <w:rPr>
          <w:rFonts w:ascii="Times New Roman" w:eastAsia="Times New Roman" w:hAnsi="Times New Roman"/>
          <w:sz w:val="28"/>
          <w:szCs w:val="28"/>
        </w:rPr>
        <w:t xml:space="preserve"> </w:t>
      </w:r>
      <w:r w:rsidRPr="00B00244">
        <w:rPr>
          <w:rFonts w:ascii="Times New Roman" w:eastAsia="Times New Roman" w:hAnsi="Times New Roman"/>
          <w:sz w:val="28"/>
          <w:szCs w:val="28"/>
        </w:rPr>
        <w:t>(Б</w:t>
      </w:r>
      <w:r w:rsidR="00A14F08" w:rsidRPr="00B00244">
        <w:rPr>
          <w:rFonts w:ascii="Times New Roman" w:eastAsia="Times New Roman" w:hAnsi="Times New Roman"/>
          <w:sz w:val="28"/>
          <w:szCs w:val="28"/>
        </w:rPr>
        <w:t xml:space="preserve">М) </w:t>
      </w:r>
      <w:r w:rsidR="004E4BAE" w:rsidRPr="00B00244">
        <w:rPr>
          <w:rFonts w:ascii="Times New Roman" w:eastAsia="Times New Roman" w:hAnsi="Times New Roman"/>
          <w:sz w:val="28"/>
          <w:szCs w:val="28"/>
        </w:rPr>
        <w:t>включает процессы</w:t>
      </w:r>
      <w:r w:rsidR="00A14F08" w:rsidRPr="00B00244">
        <w:rPr>
          <w:rFonts w:ascii="Times New Roman" w:eastAsia="Times New Roman" w:hAnsi="Times New Roman"/>
          <w:sz w:val="28"/>
          <w:szCs w:val="28"/>
        </w:rPr>
        <w:t xml:space="preserve"> сбора и агрегации:</w:t>
      </w:r>
    </w:p>
    <w:p w14:paraId="6B7ED22B" w14:textId="77777777" w:rsidR="00A14F08" w:rsidRPr="00B00244" w:rsidRDefault="00A14F08"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 xml:space="preserve">- </w:t>
      </w:r>
      <w:r w:rsidR="004E4BAE" w:rsidRPr="00B00244">
        <w:rPr>
          <w:rFonts w:ascii="Times New Roman" w:eastAsia="Times New Roman" w:hAnsi="Times New Roman"/>
          <w:bCs/>
          <w:sz w:val="28"/>
          <w:szCs w:val="28"/>
        </w:rPr>
        <w:t>данных</w:t>
      </w:r>
      <w:r w:rsidRPr="00B00244">
        <w:rPr>
          <w:rFonts w:ascii="Times New Roman" w:eastAsia="Times New Roman" w:hAnsi="Times New Roman"/>
          <w:sz w:val="28"/>
          <w:szCs w:val="28"/>
        </w:rPr>
        <w:t xml:space="preserve"> из </w:t>
      </w:r>
      <w:r w:rsidR="004E4BAE" w:rsidRPr="00B00244">
        <w:rPr>
          <w:rFonts w:ascii="Times New Roman" w:eastAsia="Times New Roman" w:hAnsi="Times New Roman"/>
          <w:sz w:val="28"/>
          <w:szCs w:val="28"/>
        </w:rPr>
        <w:t>релевантных источников, включая технические характеристики воздушных судов, наземной техники, систем обеспечения безопасности, а также сведения о ремонтах, износе и отказах</w:t>
      </w:r>
      <w:r w:rsidRPr="00B00244">
        <w:rPr>
          <w:rFonts w:ascii="Times New Roman" w:eastAsia="Times New Roman" w:hAnsi="Times New Roman"/>
          <w:sz w:val="28"/>
          <w:szCs w:val="28"/>
        </w:rPr>
        <w:t>;</w:t>
      </w:r>
    </w:p>
    <w:p w14:paraId="7B51A950" w14:textId="77777777" w:rsidR="00A14F08" w:rsidRPr="00B00244" w:rsidRDefault="00A14F08"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 данных</w:t>
      </w:r>
      <w:r w:rsidR="004E4BAE" w:rsidRPr="00B00244">
        <w:rPr>
          <w:rFonts w:ascii="Times New Roman" w:eastAsia="Times New Roman" w:hAnsi="Times New Roman"/>
          <w:sz w:val="28"/>
          <w:szCs w:val="28"/>
        </w:rPr>
        <w:t xml:space="preserve"> о рабочей среде</w:t>
      </w:r>
      <w:r w:rsidRPr="00B00244">
        <w:rPr>
          <w:rFonts w:ascii="Times New Roman" w:eastAsia="Times New Roman" w:hAnsi="Times New Roman"/>
          <w:sz w:val="28"/>
          <w:szCs w:val="28"/>
        </w:rPr>
        <w:t xml:space="preserve">: </w:t>
      </w:r>
      <w:r w:rsidR="004E4BAE" w:rsidRPr="00B00244">
        <w:rPr>
          <w:rFonts w:ascii="Times New Roman" w:eastAsia="Times New Roman" w:hAnsi="Times New Roman"/>
          <w:sz w:val="28"/>
          <w:szCs w:val="28"/>
        </w:rPr>
        <w:t>микроклимат, шум, вибрация, освеще</w:t>
      </w:r>
      <w:r w:rsidRPr="00B00244">
        <w:rPr>
          <w:rFonts w:ascii="Times New Roman" w:eastAsia="Times New Roman" w:hAnsi="Times New Roman"/>
          <w:sz w:val="28"/>
          <w:szCs w:val="28"/>
        </w:rPr>
        <w:t>нность, наличие вредных веществ;</w:t>
      </w:r>
    </w:p>
    <w:p w14:paraId="06D95F46" w14:textId="77777777" w:rsidR="00A14F08" w:rsidRPr="00B00244" w:rsidRDefault="00A14F08"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 xml:space="preserve">- </w:t>
      </w:r>
      <w:r w:rsidR="004E4BAE" w:rsidRPr="00B00244">
        <w:rPr>
          <w:rFonts w:ascii="Times New Roman" w:eastAsia="Times New Roman" w:hAnsi="Times New Roman"/>
          <w:sz w:val="28"/>
          <w:szCs w:val="28"/>
        </w:rPr>
        <w:t>чек-лист</w:t>
      </w:r>
      <w:r w:rsidR="008F07CE" w:rsidRPr="00B00244">
        <w:rPr>
          <w:rFonts w:ascii="Times New Roman" w:eastAsia="Times New Roman" w:hAnsi="Times New Roman"/>
          <w:sz w:val="28"/>
          <w:szCs w:val="28"/>
        </w:rPr>
        <w:t>ов</w:t>
      </w:r>
      <w:r w:rsidR="004E4BAE" w:rsidRPr="00B00244">
        <w:rPr>
          <w:rFonts w:ascii="Times New Roman" w:eastAsia="Times New Roman" w:hAnsi="Times New Roman"/>
          <w:sz w:val="28"/>
          <w:szCs w:val="28"/>
        </w:rPr>
        <w:t xml:space="preserve"> с детальной информацией о персонале</w:t>
      </w:r>
      <w:r w:rsidRPr="00B00244">
        <w:rPr>
          <w:rFonts w:ascii="Times New Roman" w:eastAsia="Times New Roman" w:hAnsi="Times New Roman"/>
          <w:sz w:val="28"/>
          <w:szCs w:val="28"/>
        </w:rPr>
        <w:t>: квалификация</w:t>
      </w:r>
      <w:r w:rsidR="004E4BAE" w:rsidRPr="00B00244">
        <w:rPr>
          <w:rFonts w:ascii="Times New Roman" w:eastAsia="Times New Roman" w:hAnsi="Times New Roman"/>
          <w:sz w:val="28"/>
          <w:szCs w:val="28"/>
        </w:rPr>
        <w:t xml:space="preserve">, стаж, графики работы, прохождение медосмотров и обучения, биометрические данные </w:t>
      </w:r>
      <w:r w:rsidR="004643ED" w:rsidRPr="00B00244">
        <w:rPr>
          <w:rFonts w:ascii="Times New Roman" w:eastAsia="Times New Roman" w:hAnsi="Times New Roman"/>
          <w:sz w:val="28"/>
          <w:szCs w:val="28"/>
        </w:rPr>
        <w:t>для оценки уровня утомляемости;</w:t>
      </w:r>
    </w:p>
    <w:p w14:paraId="5C28A19F" w14:textId="77777777" w:rsidR="004643ED" w:rsidRPr="00B00244" w:rsidRDefault="004643ED"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 видео</w:t>
      </w:r>
      <w:r w:rsidR="008F07CE" w:rsidRPr="00B00244">
        <w:rPr>
          <w:rFonts w:ascii="Times New Roman" w:eastAsia="Times New Roman" w:hAnsi="Times New Roman"/>
          <w:sz w:val="28"/>
          <w:szCs w:val="28"/>
        </w:rPr>
        <w:t>файлов</w:t>
      </w:r>
      <w:r w:rsidRPr="00B00244">
        <w:rPr>
          <w:rFonts w:ascii="Times New Roman" w:eastAsia="Times New Roman" w:hAnsi="Times New Roman"/>
          <w:sz w:val="28"/>
          <w:szCs w:val="28"/>
        </w:rPr>
        <w:t xml:space="preserve"> и фотои</w:t>
      </w:r>
      <w:r w:rsidR="008F07CE" w:rsidRPr="00B00244">
        <w:rPr>
          <w:rFonts w:ascii="Times New Roman" w:eastAsia="Times New Roman" w:hAnsi="Times New Roman"/>
          <w:sz w:val="28"/>
          <w:szCs w:val="28"/>
        </w:rPr>
        <w:t>зображений</w:t>
      </w:r>
      <w:r w:rsidRPr="00B00244">
        <w:rPr>
          <w:rFonts w:ascii="Times New Roman" w:eastAsia="Times New Roman" w:hAnsi="Times New Roman"/>
          <w:sz w:val="28"/>
          <w:szCs w:val="28"/>
        </w:rPr>
        <w:t xml:space="preserve"> о состояниях технологических процессов и оборудования, поведении авиационного персонала и т.д.</w:t>
      </w:r>
    </w:p>
    <w:p w14:paraId="1DCD3C83" w14:textId="77777777" w:rsidR="001D0D5D" w:rsidRPr="00B00244" w:rsidRDefault="00B21111"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 xml:space="preserve">Поскольку ключевой функцией </w:t>
      </w:r>
      <w:r w:rsidR="001D0D5D" w:rsidRPr="00B00244">
        <w:rPr>
          <w:rFonts w:ascii="Times New Roman" w:eastAsia="Times New Roman" w:hAnsi="Times New Roman"/>
          <w:sz w:val="28"/>
          <w:szCs w:val="28"/>
        </w:rPr>
        <w:t>Б</w:t>
      </w:r>
      <w:r w:rsidRPr="00B00244">
        <w:rPr>
          <w:rFonts w:ascii="Times New Roman" w:eastAsia="Times New Roman" w:hAnsi="Times New Roman"/>
          <w:sz w:val="28"/>
          <w:szCs w:val="28"/>
        </w:rPr>
        <w:t>М</w:t>
      </w:r>
      <w:r w:rsidR="004E4BAE" w:rsidRPr="00B00244">
        <w:rPr>
          <w:rFonts w:ascii="Times New Roman" w:eastAsia="Times New Roman" w:hAnsi="Times New Roman"/>
          <w:sz w:val="28"/>
          <w:szCs w:val="28"/>
        </w:rPr>
        <w:t xml:space="preserve"> является </w:t>
      </w:r>
      <w:r w:rsidR="004E4BAE" w:rsidRPr="00B00244">
        <w:rPr>
          <w:rFonts w:ascii="Times New Roman" w:eastAsia="Times New Roman" w:hAnsi="Times New Roman"/>
          <w:bCs/>
          <w:sz w:val="28"/>
          <w:szCs w:val="28"/>
        </w:rPr>
        <w:t>интеграция с физическим миром</w:t>
      </w:r>
      <w:r w:rsidRPr="00B00244">
        <w:rPr>
          <w:rFonts w:ascii="Times New Roman" w:eastAsia="Times New Roman" w:hAnsi="Times New Roman"/>
          <w:bCs/>
          <w:sz w:val="28"/>
          <w:szCs w:val="28"/>
        </w:rPr>
        <w:t>, то в нее входят д</w:t>
      </w:r>
      <w:r w:rsidR="004E4BAE" w:rsidRPr="00B00244">
        <w:rPr>
          <w:rFonts w:ascii="Times New Roman" w:eastAsia="Times New Roman" w:hAnsi="Times New Roman"/>
          <w:sz w:val="28"/>
          <w:szCs w:val="28"/>
        </w:rPr>
        <w:t>атчики различных параметров, системы видеонаблюдения, носимые устройства для мониторинга состояния персонала</w:t>
      </w:r>
      <w:r w:rsidR="001D0D5D" w:rsidRPr="00B00244">
        <w:rPr>
          <w:rFonts w:ascii="Times New Roman" w:eastAsia="Times New Roman" w:hAnsi="Times New Roman"/>
          <w:sz w:val="28"/>
          <w:szCs w:val="28"/>
        </w:rPr>
        <w:t>.</w:t>
      </w:r>
    </w:p>
    <w:p w14:paraId="659728B5" w14:textId="23062865" w:rsidR="004E4BAE" w:rsidRPr="00B00244" w:rsidRDefault="001D0D5D"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 xml:space="preserve">Различные форматы данных с выхода БМ и непрерывность потока информации в режиме реального времени </w:t>
      </w:r>
      <w:r w:rsidR="00097406" w:rsidRPr="00B00244">
        <w:rPr>
          <w:rFonts w:ascii="Times New Roman" w:eastAsia="Times New Roman" w:hAnsi="Times New Roman"/>
          <w:sz w:val="28"/>
          <w:szCs w:val="28"/>
        </w:rPr>
        <w:t>позволя</w:t>
      </w:r>
      <w:r w:rsidR="008630E8" w:rsidRPr="00B00244">
        <w:rPr>
          <w:rFonts w:ascii="Times New Roman" w:eastAsia="Times New Roman" w:hAnsi="Times New Roman"/>
          <w:sz w:val="28"/>
          <w:szCs w:val="28"/>
        </w:rPr>
        <w:t>ю</w:t>
      </w:r>
      <w:r w:rsidR="00097406" w:rsidRPr="00B00244">
        <w:rPr>
          <w:rFonts w:ascii="Times New Roman" w:eastAsia="Times New Roman" w:hAnsi="Times New Roman"/>
          <w:sz w:val="28"/>
          <w:szCs w:val="28"/>
        </w:rPr>
        <w:t xml:space="preserve">т создавать </w:t>
      </w:r>
      <w:r w:rsidR="00F908C9" w:rsidRPr="00B00244">
        <w:rPr>
          <w:rFonts w:ascii="Times New Roman" w:eastAsia="Times New Roman" w:hAnsi="Times New Roman"/>
          <w:sz w:val="28"/>
          <w:szCs w:val="28"/>
        </w:rPr>
        <w:t>аппаратн</w:t>
      </w:r>
      <w:r w:rsidR="00D45BF7">
        <w:rPr>
          <w:rFonts w:ascii="Times New Roman" w:eastAsia="Times New Roman" w:hAnsi="Times New Roman"/>
          <w:sz w:val="28"/>
          <w:szCs w:val="28"/>
        </w:rPr>
        <w:t>ую</w:t>
      </w:r>
      <w:r w:rsidR="00F908C9" w:rsidRPr="00B00244">
        <w:rPr>
          <w:rFonts w:ascii="Times New Roman" w:eastAsia="Times New Roman" w:hAnsi="Times New Roman"/>
          <w:sz w:val="28"/>
          <w:szCs w:val="28"/>
        </w:rPr>
        <w:t xml:space="preserve"> платформу</w:t>
      </w:r>
      <w:r w:rsidR="004E4BAE" w:rsidRPr="00B00244">
        <w:rPr>
          <w:rFonts w:ascii="Times New Roman" w:eastAsia="Times New Roman" w:hAnsi="Times New Roman"/>
          <w:sz w:val="28"/>
          <w:szCs w:val="28"/>
        </w:rPr>
        <w:t xml:space="preserve"> удаленного контроля доступа и телеметрии оборудования</w:t>
      </w:r>
      <w:r w:rsidR="00F908C9" w:rsidRPr="00B00244">
        <w:rPr>
          <w:rFonts w:ascii="Times New Roman" w:eastAsia="Times New Roman" w:hAnsi="Times New Roman"/>
          <w:sz w:val="28"/>
          <w:szCs w:val="28"/>
        </w:rPr>
        <w:t xml:space="preserve"> посредс</w:t>
      </w:r>
      <w:r w:rsidR="00756F59">
        <w:rPr>
          <w:rFonts w:ascii="Times New Roman" w:eastAsia="Times New Roman" w:hAnsi="Times New Roman"/>
          <w:sz w:val="28"/>
          <w:szCs w:val="28"/>
        </w:rPr>
        <w:t>т</w:t>
      </w:r>
      <w:r w:rsidR="00F908C9" w:rsidRPr="00B00244">
        <w:rPr>
          <w:rFonts w:ascii="Times New Roman" w:eastAsia="Times New Roman" w:hAnsi="Times New Roman"/>
          <w:sz w:val="28"/>
          <w:szCs w:val="28"/>
        </w:rPr>
        <w:t>вом распределенной приемо-передающей системы (ППС)</w:t>
      </w:r>
      <w:r w:rsidR="004E4BAE" w:rsidRPr="00B00244">
        <w:rPr>
          <w:rFonts w:ascii="Times New Roman" w:eastAsia="Times New Roman" w:hAnsi="Times New Roman"/>
          <w:sz w:val="28"/>
          <w:szCs w:val="28"/>
        </w:rPr>
        <w:t>.</w:t>
      </w:r>
      <w:r w:rsidR="00F908C9" w:rsidRPr="00B00244">
        <w:rPr>
          <w:rFonts w:ascii="Times New Roman" w:eastAsia="Times New Roman" w:hAnsi="Times New Roman"/>
          <w:sz w:val="28"/>
          <w:szCs w:val="28"/>
        </w:rPr>
        <w:t xml:space="preserve"> Для реализации</w:t>
      </w:r>
      <w:r w:rsidR="004E4BAE" w:rsidRPr="00B00244">
        <w:rPr>
          <w:rFonts w:ascii="Times New Roman" w:eastAsia="Times New Roman" w:hAnsi="Times New Roman"/>
          <w:sz w:val="28"/>
          <w:szCs w:val="28"/>
        </w:rPr>
        <w:t xml:space="preserve"> потребуются современные сети и системы беспроводной </w:t>
      </w:r>
      <w:r w:rsidR="00A94BB5" w:rsidRPr="00B00244">
        <w:rPr>
          <w:rFonts w:ascii="Times New Roman" w:eastAsia="Times New Roman" w:hAnsi="Times New Roman"/>
          <w:sz w:val="28"/>
          <w:szCs w:val="28"/>
        </w:rPr>
        <w:t xml:space="preserve">широкополосной </w:t>
      </w:r>
      <w:r w:rsidR="004E4BAE" w:rsidRPr="00B00244">
        <w:rPr>
          <w:rFonts w:ascii="Times New Roman" w:eastAsia="Times New Roman" w:hAnsi="Times New Roman"/>
          <w:sz w:val="28"/>
          <w:szCs w:val="28"/>
        </w:rPr>
        <w:t>передачи данных</w:t>
      </w:r>
      <w:r w:rsidR="00A94BB5" w:rsidRPr="00B00244">
        <w:rPr>
          <w:rFonts w:ascii="Times New Roman" w:eastAsia="Times New Roman" w:hAnsi="Times New Roman"/>
          <w:sz w:val="28"/>
          <w:szCs w:val="28"/>
        </w:rPr>
        <w:t xml:space="preserve"> с высокой пропускной способносью, надежной и масштабной системой связи между устройствами</w:t>
      </w:r>
      <w:r w:rsidR="004E4BAE" w:rsidRPr="00B00244">
        <w:rPr>
          <w:rFonts w:ascii="Times New Roman" w:eastAsia="Times New Roman" w:hAnsi="Times New Roman"/>
          <w:sz w:val="28"/>
          <w:szCs w:val="28"/>
        </w:rPr>
        <w:t>.</w:t>
      </w:r>
    </w:p>
    <w:p w14:paraId="73018DA7" w14:textId="3E486D01" w:rsidR="004E4BAE" w:rsidRPr="00B00244" w:rsidRDefault="00A84995"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 xml:space="preserve">Предлагаемые технологии позволят ЦД </w:t>
      </w:r>
      <w:r w:rsidR="005927CC">
        <w:rPr>
          <w:rFonts w:ascii="Times New Roman" w:hAnsi="Times New Roman"/>
          <w:sz w:val="28"/>
          <w:szCs w:val="28"/>
        </w:rPr>
        <w:t xml:space="preserve">системы управления </w:t>
      </w:r>
      <w:r w:rsidRPr="00B00244">
        <w:rPr>
          <w:rFonts w:ascii="Times New Roman" w:eastAsia="Times New Roman" w:hAnsi="Times New Roman"/>
          <w:sz w:val="28"/>
          <w:szCs w:val="28"/>
        </w:rPr>
        <w:t>БОТ н</w:t>
      </w:r>
      <w:r w:rsidR="004E4BAE" w:rsidRPr="00B00244">
        <w:rPr>
          <w:rFonts w:ascii="Times New Roman" w:eastAsia="Times New Roman" w:hAnsi="Times New Roman"/>
          <w:sz w:val="28"/>
          <w:szCs w:val="28"/>
        </w:rPr>
        <w:t>а основе измеренных и собранных д</w:t>
      </w:r>
      <w:r w:rsidRPr="00B00244">
        <w:rPr>
          <w:rFonts w:ascii="Times New Roman" w:eastAsia="Times New Roman" w:hAnsi="Times New Roman"/>
          <w:sz w:val="28"/>
          <w:szCs w:val="28"/>
        </w:rPr>
        <w:t>анных и чек-листов формировать детализированные</w:t>
      </w:r>
      <w:r w:rsidR="004E4BAE" w:rsidRPr="00B00244">
        <w:rPr>
          <w:rFonts w:ascii="Times New Roman" w:eastAsia="Times New Roman" w:hAnsi="Times New Roman"/>
          <w:sz w:val="28"/>
          <w:szCs w:val="28"/>
        </w:rPr>
        <w:t xml:space="preserve"> </w:t>
      </w:r>
      <w:r w:rsidRPr="00B00244">
        <w:rPr>
          <w:rFonts w:ascii="Times New Roman" w:eastAsia="Times New Roman" w:hAnsi="Times New Roman"/>
          <w:bCs/>
          <w:sz w:val="28"/>
          <w:szCs w:val="28"/>
        </w:rPr>
        <w:t>виртуальные модели</w:t>
      </w:r>
      <w:r w:rsidR="004E4BAE" w:rsidRPr="00B00244">
        <w:rPr>
          <w:rFonts w:ascii="Times New Roman" w:eastAsia="Times New Roman" w:hAnsi="Times New Roman"/>
          <w:sz w:val="28"/>
          <w:szCs w:val="28"/>
        </w:rPr>
        <w:t xml:space="preserve"> как отдельны</w:t>
      </w:r>
      <w:r w:rsidR="008630E8" w:rsidRPr="00B00244">
        <w:rPr>
          <w:rFonts w:ascii="Times New Roman" w:eastAsia="Times New Roman" w:hAnsi="Times New Roman"/>
          <w:sz w:val="28"/>
          <w:szCs w:val="28"/>
        </w:rPr>
        <w:t>х</w:t>
      </w:r>
      <w:r w:rsidRPr="00B00244">
        <w:rPr>
          <w:rFonts w:ascii="Times New Roman" w:eastAsia="Times New Roman" w:hAnsi="Times New Roman"/>
          <w:sz w:val="28"/>
          <w:szCs w:val="28"/>
        </w:rPr>
        <w:t xml:space="preserve"> рабочи</w:t>
      </w:r>
      <w:r w:rsidR="008630E8" w:rsidRPr="00B00244">
        <w:rPr>
          <w:rFonts w:ascii="Times New Roman" w:eastAsia="Times New Roman" w:hAnsi="Times New Roman"/>
          <w:sz w:val="28"/>
          <w:szCs w:val="28"/>
        </w:rPr>
        <w:t>х</w:t>
      </w:r>
      <w:r w:rsidRPr="00B00244">
        <w:rPr>
          <w:rFonts w:ascii="Times New Roman" w:eastAsia="Times New Roman" w:hAnsi="Times New Roman"/>
          <w:sz w:val="28"/>
          <w:szCs w:val="28"/>
        </w:rPr>
        <w:t xml:space="preserve"> мест, так и целостных аэродромных комплексов. </w:t>
      </w:r>
      <w:r w:rsidR="009C2F24" w:rsidRPr="00B00244">
        <w:rPr>
          <w:rFonts w:ascii="Times New Roman" w:eastAsia="Times New Roman" w:hAnsi="Times New Roman"/>
          <w:sz w:val="28"/>
          <w:szCs w:val="28"/>
        </w:rPr>
        <w:t xml:space="preserve">Для этих целей применимы технологии </w:t>
      </w:r>
      <w:r w:rsidR="004E4BAE" w:rsidRPr="00B00244">
        <w:rPr>
          <w:rFonts w:ascii="Times New Roman" w:eastAsia="Times New Roman" w:hAnsi="Times New Roman"/>
          <w:sz w:val="28"/>
          <w:szCs w:val="28"/>
        </w:rPr>
        <w:t>CAD-систем, BIM-моделирования и 3D-сканирования</w:t>
      </w:r>
      <w:r w:rsidR="009C2F24" w:rsidRPr="00B00244">
        <w:rPr>
          <w:rFonts w:ascii="Times New Roman" w:eastAsia="Times New Roman" w:hAnsi="Times New Roman"/>
          <w:sz w:val="28"/>
          <w:szCs w:val="28"/>
        </w:rPr>
        <w:t>, что обеспечивает точное воспроизведение</w:t>
      </w:r>
      <w:r w:rsidR="004E4BAE" w:rsidRPr="00B00244">
        <w:rPr>
          <w:rFonts w:ascii="Times New Roman" w:eastAsia="Times New Roman" w:hAnsi="Times New Roman"/>
          <w:sz w:val="28"/>
          <w:szCs w:val="28"/>
        </w:rPr>
        <w:t xml:space="preserve"> физических объектов и моделировани</w:t>
      </w:r>
      <w:r w:rsidR="008630E8" w:rsidRPr="00B00244">
        <w:rPr>
          <w:rFonts w:ascii="Times New Roman" w:eastAsia="Times New Roman" w:hAnsi="Times New Roman"/>
          <w:sz w:val="28"/>
          <w:szCs w:val="28"/>
        </w:rPr>
        <w:t>е</w:t>
      </w:r>
      <w:r w:rsidR="009C2F24" w:rsidRPr="00B00244">
        <w:rPr>
          <w:rFonts w:ascii="Times New Roman" w:eastAsia="Times New Roman" w:hAnsi="Times New Roman"/>
          <w:sz w:val="28"/>
          <w:szCs w:val="28"/>
        </w:rPr>
        <w:t xml:space="preserve"> процессов с учетом их динамических изменений</w:t>
      </w:r>
      <w:r w:rsidR="004E4BAE" w:rsidRPr="00B00244">
        <w:rPr>
          <w:rFonts w:ascii="Times New Roman" w:eastAsia="Times New Roman" w:hAnsi="Times New Roman"/>
          <w:sz w:val="28"/>
          <w:szCs w:val="28"/>
        </w:rPr>
        <w:t>.</w:t>
      </w:r>
    </w:p>
    <w:p w14:paraId="1DA44112" w14:textId="77777777" w:rsidR="009C2F24" w:rsidRPr="00B00244" w:rsidRDefault="009C2F24"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Также на платформе ЦД реализу</w:t>
      </w:r>
      <w:r w:rsidR="00CC3C69" w:rsidRPr="00B00244">
        <w:rPr>
          <w:rFonts w:ascii="Times New Roman" w:eastAsia="Times New Roman" w:hAnsi="Times New Roman"/>
          <w:sz w:val="28"/>
          <w:szCs w:val="28"/>
        </w:rPr>
        <w:t>ю</w:t>
      </w:r>
      <w:r w:rsidRPr="00B00244">
        <w:rPr>
          <w:rFonts w:ascii="Times New Roman" w:eastAsia="Times New Roman" w:hAnsi="Times New Roman"/>
          <w:sz w:val="28"/>
          <w:szCs w:val="28"/>
        </w:rPr>
        <w:t xml:space="preserve">тся </w:t>
      </w:r>
      <w:r w:rsidR="004E4BAE" w:rsidRPr="00B00244">
        <w:rPr>
          <w:rFonts w:ascii="Times New Roman" w:eastAsia="Times New Roman" w:hAnsi="Times New Roman"/>
          <w:sz w:val="28"/>
          <w:szCs w:val="28"/>
        </w:rPr>
        <w:t>функционал</w:t>
      </w:r>
      <w:r w:rsidRPr="00B00244">
        <w:rPr>
          <w:rFonts w:ascii="Times New Roman" w:eastAsia="Times New Roman" w:hAnsi="Times New Roman"/>
          <w:sz w:val="28"/>
          <w:szCs w:val="28"/>
        </w:rPr>
        <w:t>ы:</w:t>
      </w:r>
    </w:p>
    <w:p w14:paraId="41611DB1" w14:textId="7108A8B5" w:rsidR="004C1D6D" w:rsidRPr="00B00244" w:rsidRDefault="009C2F24"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w:t>
      </w:r>
      <w:r w:rsidR="004E4BAE" w:rsidRPr="00B00244">
        <w:rPr>
          <w:rFonts w:ascii="Times New Roman" w:eastAsia="Times New Roman" w:hAnsi="Times New Roman"/>
          <w:sz w:val="28"/>
          <w:szCs w:val="28"/>
        </w:rPr>
        <w:t xml:space="preserve"> </w:t>
      </w:r>
      <w:r w:rsidR="004C1D6D" w:rsidRPr="00B00244">
        <w:rPr>
          <w:rFonts w:ascii="Times New Roman" w:eastAsia="Times New Roman" w:hAnsi="Times New Roman"/>
          <w:sz w:val="28"/>
          <w:szCs w:val="28"/>
        </w:rPr>
        <w:t>хранение</w:t>
      </w:r>
      <w:r w:rsidR="004E4BAE" w:rsidRPr="00B00244">
        <w:rPr>
          <w:rFonts w:ascii="Times New Roman" w:eastAsia="Times New Roman" w:hAnsi="Times New Roman"/>
          <w:sz w:val="28"/>
          <w:szCs w:val="28"/>
        </w:rPr>
        <w:t xml:space="preserve"> данных </w:t>
      </w:r>
      <w:r w:rsidRPr="00B00244">
        <w:rPr>
          <w:rFonts w:ascii="Times New Roman" w:eastAsia="Times New Roman" w:hAnsi="Times New Roman"/>
          <w:sz w:val="28"/>
          <w:szCs w:val="28"/>
        </w:rPr>
        <w:t>(Data Lake/Warehouse), обработк</w:t>
      </w:r>
      <w:r w:rsidR="008630E8" w:rsidRPr="00B00244">
        <w:rPr>
          <w:rFonts w:ascii="Times New Roman" w:eastAsia="Times New Roman" w:hAnsi="Times New Roman"/>
          <w:sz w:val="28"/>
          <w:szCs w:val="28"/>
        </w:rPr>
        <w:t>а</w:t>
      </w:r>
      <w:r w:rsidR="004E4BAE" w:rsidRPr="00B00244">
        <w:rPr>
          <w:rFonts w:ascii="Times New Roman" w:eastAsia="Times New Roman" w:hAnsi="Times New Roman"/>
          <w:sz w:val="28"/>
          <w:szCs w:val="28"/>
        </w:rPr>
        <w:t xml:space="preserve"> в </w:t>
      </w:r>
      <w:r w:rsidR="00B11274">
        <w:rPr>
          <w:rFonts w:ascii="Times New Roman" w:eastAsia="Times New Roman" w:hAnsi="Times New Roman"/>
          <w:sz w:val="28"/>
          <w:szCs w:val="28"/>
        </w:rPr>
        <w:t xml:space="preserve">режиме </w:t>
      </w:r>
      <w:r w:rsidR="004E4BAE" w:rsidRPr="00B00244">
        <w:rPr>
          <w:rFonts w:ascii="Times New Roman" w:eastAsia="Times New Roman" w:hAnsi="Times New Roman"/>
          <w:sz w:val="28"/>
          <w:szCs w:val="28"/>
        </w:rPr>
        <w:t>реальн</w:t>
      </w:r>
      <w:r w:rsidR="00B11274">
        <w:rPr>
          <w:rFonts w:ascii="Times New Roman" w:eastAsia="Times New Roman" w:hAnsi="Times New Roman"/>
          <w:sz w:val="28"/>
          <w:szCs w:val="28"/>
        </w:rPr>
        <w:t>ого</w:t>
      </w:r>
      <w:r w:rsidR="004E4BAE" w:rsidRPr="00B00244">
        <w:rPr>
          <w:rFonts w:ascii="Times New Roman" w:eastAsia="Times New Roman" w:hAnsi="Times New Roman"/>
          <w:sz w:val="28"/>
          <w:szCs w:val="28"/>
        </w:rPr>
        <w:t xml:space="preserve"> времени с использованием технологий стриминга</w:t>
      </w:r>
      <w:r w:rsidR="004C1D6D" w:rsidRPr="00B00244">
        <w:rPr>
          <w:rFonts w:ascii="Times New Roman" w:eastAsia="Times New Roman" w:hAnsi="Times New Roman"/>
          <w:sz w:val="28"/>
          <w:szCs w:val="28"/>
        </w:rPr>
        <w:t>;</w:t>
      </w:r>
    </w:p>
    <w:p w14:paraId="45BCD416" w14:textId="743D1CDD" w:rsidR="004E4BAE" w:rsidRPr="00B00244" w:rsidRDefault="004C1D6D"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 интерактивная визуализация</w:t>
      </w:r>
      <w:r w:rsidR="004E4BAE" w:rsidRPr="00B00244">
        <w:rPr>
          <w:rFonts w:ascii="Times New Roman" w:eastAsia="Times New Roman" w:hAnsi="Times New Roman"/>
          <w:sz w:val="28"/>
          <w:szCs w:val="28"/>
        </w:rPr>
        <w:t xml:space="preserve"> через 2D/3D модели, дашборды и карты рисков, обеспечивая при этом модульность для подключения аналитических инструментов.</w:t>
      </w:r>
    </w:p>
    <w:p w14:paraId="78212016" w14:textId="5D70AFAA" w:rsidR="00BE2147" w:rsidRDefault="00BE2147"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 xml:space="preserve">В блоке Исполнительная система (ИС) на основе интеллектуального анализа данных и обработки данных </w:t>
      </w:r>
      <w:r w:rsidR="008F07CE" w:rsidRPr="00B00244">
        <w:rPr>
          <w:rFonts w:ascii="Times New Roman" w:eastAsia="Times New Roman" w:hAnsi="Times New Roman"/>
          <w:sz w:val="28"/>
          <w:szCs w:val="28"/>
        </w:rPr>
        <w:t>с выхода</w:t>
      </w:r>
      <w:r w:rsidRPr="00B00244">
        <w:rPr>
          <w:rFonts w:ascii="Times New Roman" w:eastAsia="Times New Roman" w:hAnsi="Times New Roman"/>
          <w:sz w:val="28"/>
          <w:szCs w:val="28"/>
        </w:rPr>
        <w:t xml:space="preserve"> ЦД, в том числе с учетом рекомендаций экспертов отрасли, формируется комплекс корректирующих мероприятий и воздействий для технических систем авиапредприятий по повышению БОТ, для </w:t>
      </w:r>
      <w:r w:rsidR="008F07CE" w:rsidRPr="00B00244">
        <w:rPr>
          <w:rFonts w:ascii="Times New Roman" w:eastAsia="Times New Roman" w:hAnsi="Times New Roman"/>
          <w:sz w:val="28"/>
          <w:szCs w:val="28"/>
        </w:rPr>
        <w:t xml:space="preserve">структурных подразделений и </w:t>
      </w:r>
      <w:r w:rsidRPr="00B00244">
        <w:rPr>
          <w:rFonts w:ascii="Times New Roman" w:eastAsia="Times New Roman" w:hAnsi="Times New Roman"/>
          <w:sz w:val="28"/>
          <w:szCs w:val="28"/>
        </w:rPr>
        <w:t>каждого работника авиапредприяти</w:t>
      </w:r>
      <w:r w:rsidR="008F07CE" w:rsidRPr="00B00244">
        <w:rPr>
          <w:rFonts w:ascii="Times New Roman" w:eastAsia="Times New Roman" w:hAnsi="Times New Roman"/>
          <w:sz w:val="28"/>
          <w:szCs w:val="28"/>
        </w:rPr>
        <w:t>й</w:t>
      </w:r>
      <w:r w:rsidRPr="00B00244">
        <w:rPr>
          <w:rFonts w:ascii="Times New Roman" w:eastAsia="Times New Roman" w:hAnsi="Times New Roman"/>
          <w:sz w:val="28"/>
          <w:szCs w:val="28"/>
        </w:rPr>
        <w:t>.</w:t>
      </w:r>
    </w:p>
    <w:p w14:paraId="29D8F2DD" w14:textId="475031DF" w:rsidR="004E4BAE" w:rsidRPr="00B00244" w:rsidRDefault="00821B16"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С</w:t>
      </w:r>
      <w:r w:rsidR="005927CC">
        <w:rPr>
          <w:rFonts w:ascii="Times New Roman" w:hAnsi="Times New Roman"/>
          <w:sz w:val="28"/>
          <w:szCs w:val="28"/>
        </w:rPr>
        <w:t xml:space="preserve">истема управления </w:t>
      </w:r>
      <w:r w:rsidRPr="00B00244">
        <w:rPr>
          <w:rFonts w:ascii="Times New Roman" w:eastAsia="Times New Roman" w:hAnsi="Times New Roman"/>
          <w:sz w:val="28"/>
          <w:szCs w:val="28"/>
        </w:rPr>
        <w:t xml:space="preserve">БОТ </w:t>
      </w:r>
      <w:r w:rsidR="004E4BAE" w:rsidRPr="00B00244">
        <w:rPr>
          <w:rFonts w:ascii="Times New Roman" w:eastAsia="Times New Roman" w:hAnsi="Times New Roman"/>
          <w:sz w:val="28"/>
          <w:szCs w:val="28"/>
        </w:rPr>
        <w:t xml:space="preserve">фундаментально трансформирует традиционные подходы к управлению, переводя на качественно новый уровень проактивности и предиктивности. Система обеспечит </w:t>
      </w:r>
      <w:r w:rsidR="004E4BAE" w:rsidRPr="00B00244">
        <w:rPr>
          <w:rFonts w:ascii="Times New Roman" w:eastAsia="Times New Roman" w:hAnsi="Times New Roman"/>
          <w:bCs/>
          <w:sz w:val="28"/>
          <w:szCs w:val="28"/>
        </w:rPr>
        <w:t xml:space="preserve">непрерывный мониторинг и диагностику в </w:t>
      </w:r>
      <w:r w:rsidR="00595BCA">
        <w:rPr>
          <w:rFonts w:ascii="Times New Roman" w:eastAsia="Times New Roman" w:hAnsi="Times New Roman"/>
          <w:bCs/>
          <w:sz w:val="28"/>
          <w:szCs w:val="28"/>
        </w:rPr>
        <w:t xml:space="preserve">режиме </w:t>
      </w:r>
      <w:r w:rsidR="004E4BAE" w:rsidRPr="00B00244">
        <w:rPr>
          <w:rFonts w:ascii="Times New Roman" w:eastAsia="Times New Roman" w:hAnsi="Times New Roman"/>
          <w:bCs/>
          <w:sz w:val="28"/>
          <w:szCs w:val="28"/>
        </w:rPr>
        <w:t>реально</w:t>
      </w:r>
      <w:r w:rsidR="00B11274">
        <w:rPr>
          <w:rFonts w:ascii="Times New Roman" w:eastAsia="Times New Roman" w:hAnsi="Times New Roman"/>
          <w:bCs/>
          <w:sz w:val="28"/>
          <w:szCs w:val="28"/>
        </w:rPr>
        <w:t>го</w:t>
      </w:r>
      <w:r w:rsidR="004E4BAE" w:rsidRPr="00B00244">
        <w:rPr>
          <w:rFonts w:ascii="Times New Roman" w:eastAsia="Times New Roman" w:hAnsi="Times New Roman"/>
          <w:bCs/>
          <w:sz w:val="28"/>
          <w:szCs w:val="28"/>
        </w:rPr>
        <w:t xml:space="preserve"> времени</w:t>
      </w:r>
      <w:r w:rsidR="004E4BAE" w:rsidRPr="00B00244">
        <w:rPr>
          <w:rFonts w:ascii="Times New Roman" w:eastAsia="Times New Roman" w:hAnsi="Times New Roman"/>
          <w:sz w:val="28"/>
          <w:szCs w:val="28"/>
        </w:rPr>
        <w:t xml:space="preserve">, позволяя </w:t>
      </w:r>
      <w:r w:rsidR="00C9629A" w:rsidRPr="00B00244">
        <w:rPr>
          <w:rFonts w:ascii="Times New Roman" w:eastAsia="Times New Roman" w:hAnsi="Times New Roman"/>
          <w:sz w:val="28"/>
          <w:szCs w:val="28"/>
        </w:rPr>
        <w:t>руководителям и</w:t>
      </w:r>
      <w:r w:rsidR="004E4BAE" w:rsidRPr="00B00244">
        <w:rPr>
          <w:rFonts w:ascii="Times New Roman" w:eastAsia="Times New Roman" w:hAnsi="Times New Roman"/>
          <w:sz w:val="28"/>
          <w:szCs w:val="28"/>
        </w:rPr>
        <w:t xml:space="preserve"> специалистам по </w:t>
      </w:r>
      <w:r w:rsidR="00B11274">
        <w:rPr>
          <w:rFonts w:ascii="Times New Roman" w:eastAsia="Times New Roman" w:hAnsi="Times New Roman"/>
          <w:sz w:val="28"/>
          <w:szCs w:val="28"/>
        </w:rPr>
        <w:t>охране труда</w:t>
      </w:r>
      <w:r w:rsidR="004E4BAE" w:rsidRPr="00B00244">
        <w:rPr>
          <w:rFonts w:ascii="Times New Roman" w:eastAsia="Times New Roman" w:hAnsi="Times New Roman"/>
          <w:sz w:val="28"/>
          <w:szCs w:val="28"/>
        </w:rPr>
        <w:t xml:space="preserve"> мгновенно реагировать на любые отклонения от заданных параметров безопасности. Данные, агрегируемые </w:t>
      </w:r>
      <w:r w:rsidR="00C9629A" w:rsidRPr="00B00244">
        <w:rPr>
          <w:rFonts w:ascii="Times New Roman" w:eastAsia="Times New Roman" w:hAnsi="Times New Roman"/>
          <w:sz w:val="28"/>
          <w:szCs w:val="28"/>
        </w:rPr>
        <w:t xml:space="preserve">ЦД в </w:t>
      </w:r>
      <w:r w:rsidR="005927CC">
        <w:rPr>
          <w:rFonts w:ascii="Times New Roman" w:hAnsi="Times New Roman"/>
          <w:sz w:val="28"/>
          <w:szCs w:val="28"/>
        </w:rPr>
        <w:t xml:space="preserve">системе управления </w:t>
      </w:r>
      <w:r w:rsidR="00C9629A" w:rsidRPr="00B00244">
        <w:rPr>
          <w:rFonts w:ascii="Times New Roman" w:eastAsia="Times New Roman" w:hAnsi="Times New Roman"/>
          <w:sz w:val="28"/>
          <w:szCs w:val="28"/>
        </w:rPr>
        <w:t>БОТ</w:t>
      </w:r>
      <w:r w:rsidR="004E4BAE" w:rsidRPr="00B00244">
        <w:rPr>
          <w:rFonts w:ascii="Times New Roman" w:eastAsia="Times New Roman" w:hAnsi="Times New Roman"/>
          <w:sz w:val="28"/>
          <w:szCs w:val="28"/>
        </w:rPr>
        <w:t xml:space="preserve">, станут источником для </w:t>
      </w:r>
      <w:r w:rsidR="004E4BAE" w:rsidRPr="00B00244">
        <w:rPr>
          <w:rFonts w:ascii="Times New Roman" w:eastAsia="Times New Roman" w:hAnsi="Times New Roman"/>
          <w:bCs/>
          <w:sz w:val="28"/>
          <w:szCs w:val="28"/>
        </w:rPr>
        <w:t>предиктивной аналитики и прогнозирования рисков</w:t>
      </w:r>
      <w:r w:rsidR="004E4BAE" w:rsidRPr="00B00244">
        <w:rPr>
          <w:rFonts w:ascii="Times New Roman" w:eastAsia="Times New Roman" w:hAnsi="Times New Roman"/>
          <w:sz w:val="28"/>
          <w:szCs w:val="28"/>
        </w:rPr>
        <w:t>.</w:t>
      </w:r>
    </w:p>
    <w:p w14:paraId="02E9E054" w14:textId="2048C454" w:rsidR="00C9629A" w:rsidRPr="00B00244" w:rsidRDefault="00C9629A"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 xml:space="preserve">Программное обеспечение </w:t>
      </w:r>
      <w:r w:rsidR="005927CC">
        <w:rPr>
          <w:rFonts w:ascii="Times New Roman" w:hAnsi="Times New Roman"/>
          <w:sz w:val="28"/>
          <w:szCs w:val="28"/>
        </w:rPr>
        <w:t xml:space="preserve">системы управления </w:t>
      </w:r>
      <w:r w:rsidRPr="00B00244">
        <w:rPr>
          <w:rFonts w:ascii="Times New Roman" w:eastAsia="Times New Roman" w:hAnsi="Times New Roman"/>
          <w:sz w:val="28"/>
          <w:szCs w:val="28"/>
        </w:rPr>
        <w:t>БОТ с</w:t>
      </w:r>
      <w:r w:rsidR="004E4BAE" w:rsidRPr="00B00244">
        <w:rPr>
          <w:rFonts w:ascii="Times New Roman" w:eastAsia="Times New Roman" w:hAnsi="Times New Roman"/>
          <w:sz w:val="28"/>
          <w:szCs w:val="28"/>
        </w:rPr>
        <w:t>пособн</w:t>
      </w:r>
      <w:r w:rsidR="0094626B" w:rsidRPr="00B00244">
        <w:rPr>
          <w:rFonts w:ascii="Times New Roman" w:eastAsia="Times New Roman" w:hAnsi="Times New Roman"/>
          <w:sz w:val="28"/>
          <w:szCs w:val="28"/>
        </w:rPr>
        <w:t>о</w:t>
      </w:r>
      <w:r w:rsidR="004E4BAE" w:rsidRPr="00B00244">
        <w:rPr>
          <w:rFonts w:ascii="Times New Roman" w:eastAsia="Times New Roman" w:hAnsi="Times New Roman"/>
          <w:sz w:val="28"/>
          <w:szCs w:val="28"/>
        </w:rPr>
        <w:t xml:space="preserve"> выявить скрытые закономерности и корреляции, прогнозируя вероятность возникновения несчастных случаев, профессиональных заболеваний или технических сбоев на основе мультифакторного анализа</w:t>
      </w:r>
      <w:r w:rsidRPr="00B00244">
        <w:rPr>
          <w:rFonts w:ascii="Times New Roman" w:eastAsia="Times New Roman" w:hAnsi="Times New Roman"/>
          <w:sz w:val="28"/>
          <w:szCs w:val="28"/>
        </w:rPr>
        <w:t>:</w:t>
      </w:r>
      <w:r w:rsidR="004E4BAE" w:rsidRPr="00B00244">
        <w:rPr>
          <w:rFonts w:ascii="Times New Roman" w:eastAsia="Times New Roman" w:hAnsi="Times New Roman"/>
          <w:sz w:val="28"/>
          <w:szCs w:val="28"/>
        </w:rPr>
        <w:t xml:space="preserve"> усталость персонала, износ оборудования, погодные условия.</w:t>
      </w:r>
    </w:p>
    <w:p w14:paraId="614FBA66" w14:textId="03B1F811" w:rsidR="00DF17A6" w:rsidRPr="00B00244" w:rsidRDefault="00DF17A6"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В</w:t>
      </w:r>
      <w:r w:rsidR="004E4BAE" w:rsidRPr="00B00244">
        <w:rPr>
          <w:rFonts w:ascii="Times New Roman" w:eastAsia="Times New Roman" w:hAnsi="Times New Roman"/>
          <w:sz w:val="28"/>
          <w:szCs w:val="28"/>
        </w:rPr>
        <w:t xml:space="preserve">иртуальная среда </w:t>
      </w:r>
      <w:r w:rsidR="005927CC">
        <w:rPr>
          <w:rFonts w:ascii="Times New Roman" w:hAnsi="Times New Roman"/>
          <w:sz w:val="28"/>
          <w:szCs w:val="28"/>
        </w:rPr>
        <w:t xml:space="preserve">системы управления </w:t>
      </w:r>
      <w:r w:rsidRPr="00B00244">
        <w:rPr>
          <w:rFonts w:ascii="Times New Roman" w:eastAsia="Times New Roman" w:hAnsi="Times New Roman"/>
          <w:sz w:val="28"/>
          <w:szCs w:val="28"/>
        </w:rPr>
        <w:t xml:space="preserve">БОТ </w:t>
      </w:r>
      <w:r w:rsidR="004E4BAE" w:rsidRPr="00B00244">
        <w:rPr>
          <w:rFonts w:ascii="Times New Roman" w:eastAsia="Times New Roman" w:hAnsi="Times New Roman"/>
          <w:sz w:val="28"/>
          <w:szCs w:val="28"/>
        </w:rPr>
        <w:t xml:space="preserve">является идеальным полигоном для </w:t>
      </w:r>
      <w:r w:rsidR="004E4BAE" w:rsidRPr="00B00244">
        <w:rPr>
          <w:rFonts w:ascii="Times New Roman" w:eastAsia="Times New Roman" w:hAnsi="Times New Roman"/>
          <w:bCs/>
          <w:sz w:val="28"/>
          <w:szCs w:val="28"/>
        </w:rPr>
        <w:t>моделирования различных сценариев</w:t>
      </w:r>
      <w:r w:rsidR="004E4BAE" w:rsidRPr="00B00244">
        <w:rPr>
          <w:rFonts w:ascii="Times New Roman" w:eastAsia="Times New Roman" w:hAnsi="Times New Roman"/>
          <w:sz w:val="28"/>
          <w:szCs w:val="28"/>
        </w:rPr>
        <w:t xml:space="preserve">, включая аварийные ситуации, без риска для реального персонала и оборудования, что позволяет тестировать новые протоколы безопасности, оптимизировать рабочие процессы и оценивать эргономику. </w:t>
      </w:r>
    </w:p>
    <w:p w14:paraId="4AAECAA0" w14:textId="5D866357" w:rsidR="004E4BAE" w:rsidRPr="00B00244" w:rsidRDefault="00DF17A6"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О</w:t>
      </w:r>
      <w:r w:rsidR="004E4BAE" w:rsidRPr="00B00244">
        <w:rPr>
          <w:rFonts w:ascii="Times New Roman" w:eastAsia="Times New Roman" w:hAnsi="Times New Roman"/>
          <w:sz w:val="28"/>
          <w:szCs w:val="28"/>
        </w:rPr>
        <w:t>беспечи</w:t>
      </w:r>
      <w:r w:rsidRPr="00B00244">
        <w:rPr>
          <w:rFonts w:ascii="Times New Roman" w:eastAsia="Times New Roman" w:hAnsi="Times New Roman"/>
          <w:sz w:val="28"/>
          <w:szCs w:val="28"/>
        </w:rPr>
        <w:t>вается</w:t>
      </w:r>
      <w:r w:rsidR="004E4BAE" w:rsidRPr="00B00244">
        <w:rPr>
          <w:rFonts w:ascii="Times New Roman" w:eastAsia="Times New Roman" w:hAnsi="Times New Roman"/>
          <w:sz w:val="28"/>
          <w:szCs w:val="28"/>
        </w:rPr>
        <w:t xml:space="preserve"> </w:t>
      </w:r>
      <w:r w:rsidR="004E4BAE" w:rsidRPr="00B00244">
        <w:rPr>
          <w:rFonts w:ascii="Times New Roman" w:eastAsia="Times New Roman" w:hAnsi="Times New Roman"/>
          <w:bCs/>
          <w:sz w:val="28"/>
          <w:szCs w:val="28"/>
        </w:rPr>
        <w:t>персонализированное управление рисками и обучение</w:t>
      </w:r>
      <w:r w:rsidR="004E4BAE" w:rsidRPr="00B00244">
        <w:rPr>
          <w:rFonts w:ascii="Times New Roman" w:eastAsia="Times New Roman" w:hAnsi="Times New Roman"/>
          <w:sz w:val="28"/>
          <w:szCs w:val="28"/>
        </w:rPr>
        <w:t>, предлагая индивидуальные программы отдыха, дополнительное обучение или медицинские осмотры на основе анализа уникальных данных каждого сотрудника, а также позволяя проводить реалистичные симуляции для отработки действий в опасных ситуациях.</w:t>
      </w:r>
    </w:p>
    <w:p w14:paraId="2EA0385D" w14:textId="336D497F" w:rsidR="004E4BAE" w:rsidRPr="00B00244" w:rsidRDefault="00DF17A6" w:rsidP="004E2D4E">
      <w:pPr>
        <w:tabs>
          <w:tab w:val="left" w:pos="142"/>
        </w:tabs>
        <w:spacing w:after="0" w:line="240" w:lineRule="auto"/>
        <w:ind w:firstLine="709"/>
        <w:jc w:val="both"/>
        <w:rPr>
          <w:rFonts w:ascii="Times New Roman" w:eastAsia="Times New Roman" w:hAnsi="Times New Roman"/>
          <w:sz w:val="28"/>
          <w:szCs w:val="28"/>
        </w:rPr>
      </w:pPr>
      <w:r w:rsidRPr="00B00244">
        <w:rPr>
          <w:rFonts w:ascii="Times New Roman" w:eastAsia="Times New Roman" w:hAnsi="Times New Roman"/>
          <w:sz w:val="28"/>
          <w:szCs w:val="28"/>
        </w:rPr>
        <w:t>Таким образом</w:t>
      </w:r>
      <w:r w:rsidR="0094626B" w:rsidRPr="00B00244">
        <w:rPr>
          <w:rFonts w:ascii="Times New Roman" w:eastAsia="Times New Roman" w:hAnsi="Times New Roman"/>
          <w:sz w:val="28"/>
          <w:szCs w:val="28"/>
        </w:rPr>
        <w:t>,</w:t>
      </w:r>
      <w:r w:rsidRPr="00B00244">
        <w:rPr>
          <w:rFonts w:ascii="Times New Roman" w:eastAsia="Times New Roman" w:hAnsi="Times New Roman"/>
          <w:sz w:val="28"/>
          <w:szCs w:val="28"/>
        </w:rPr>
        <w:t xml:space="preserve"> применение </w:t>
      </w:r>
      <w:r w:rsidR="005927CC">
        <w:rPr>
          <w:rFonts w:ascii="Times New Roman" w:hAnsi="Times New Roman"/>
          <w:sz w:val="28"/>
          <w:szCs w:val="28"/>
        </w:rPr>
        <w:t xml:space="preserve">системы управления </w:t>
      </w:r>
      <w:r w:rsidRPr="00B00244">
        <w:rPr>
          <w:rFonts w:ascii="Times New Roman" w:eastAsia="Times New Roman" w:hAnsi="Times New Roman"/>
          <w:sz w:val="28"/>
          <w:szCs w:val="28"/>
        </w:rPr>
        <w:t>БОТ гражданской авиации Казахстана представляет собой масштабный технологический прорыв</w:t>
      </w:r>
      <w:r w:rsidR="007967B8" w:rsidRPr="00B00244">
        <w:rPr>
          <w:rFonts w:ascii="Times New Roman" w:eastAsia="Times New Roman" w:hAnsi="Times New Roman"/>
          <w:sz w:val="28"/>
          <w:szCs w:val="28"/>
        </w:rPr>
        <w:t xml:space="preserve"> с </w:t>
      </w:r>
      <w:r w:rsidR="004E4BAE" w:rsidRPr="00B00244">
        <w:rPr>
          <w:rFonts w:ascii="Times New Roman" w:eastAsia="Times New Roman" w:hAnsi="Times New Roman"/>
          <w:sz w:val="28"/>
          <w:szCs w:val="28"/>
        </w:rPr>
        <w:t>обеспеч</w:t>
      </w:r>
      <w:r w:rsidR="007967B8" w:rsidRPr="00B00244">
        <w:rPr>
          <w:rFonts w:ascii="Times New Roman" w:eastAsia="Times New Roman" w:hAnsi="Times New Roman"/>
          <w:sz w:val="28"/>
          <w:szCs w:val="28"/>
        </w:rPr>
        <w:t>ением высокого</w:t>
      </w:r>
      <w:r w:rsidR="004E4BAE" w:rsidRPr="00B00244">
        <w:rPr>
          <w:rFonts w:ascii="Times New Roman" w:eastAsia="Times New Roman" w:hAnsi="Times New Roman"/>
          <w:bCs/>
          <w:sz w:val="28"/>
          <w:szCs w:val="28"/>
        </w:rPr>
        <w:t xml:space="preserve"> уров</w:t>
      </w:r>
      <w:r w:rsidR="007967B8" w:rsidRPr="00B00244">
        <w:rPr>
          <w:rFonts w:ascii="Times New Roman" w:eastAsia="Times New Roman" w:hAnsi="Times New Roman"/>
          <w:bCs/>
          <w:sz w:val="28"/>
          <w:szCs w:val="28"/>
        </w:rPr>
        <w:t>ня</w:t>
      </w:r>
      <w:r w:rsidR="004E4BAE" w:rsidRPr="00B00244">
        <w:rPr>
          <w:rFonts w:ascii="Times New Roman" w:eastAsia="Times New Roman" w:hAnsi="Times New Roman"/>
          <w:bCs/>
          <w:sz w:val="28"/>
          <w:szCs w:val="28"/>
        </w:rPr>
        <w:t xml:space="preserve"> прозрачности и автоматизированного контроля</w:t>
      </w:r>
      <w:r w:rsidR="004E4BAE" w:rsidRPr="00B00244">
        <w:rPr>
          <w:rFonts w:ascii="Times New Roman" w:eastAsia="Times New Roman" w:hAnsi="Times New Roman"/>
          <w:sz w:val="28"/>
          <w:szCs w:val="28"/>
        </w:rPr>
        <w:t xml:space="preserve"> за соблюдением нормативных требований по </w:t>
      </w:r>
      <w:r w:rsidR="007967B8" w:rsidRPr="00B00244">
        <w:rPr>
          <w:rFonts w:ascii="Times New Roman" w:eastAsia="Times New Roman" w:hAnsi="Times New Roman"/>
          <w:sz w:val="28"/>
          <w:szCs w:val="28"/>
        </w:rPr>
        <w:t>БОТ</w:t>
      </w:r>
      <w:r w:rsidR="004E4BAE" w:rsidRPr="00B00244">
        <w:rPr>
          <w:rFonts w:ascii="Times New Roman" w:eastAsia="Times New Roman" w:hAnsi="Times New Roman"/>
          <w:sz w:val="28"/>
          <w:szCs w:val="28"/>
        </w:rPr>
        <w:t>, упрощая аудиты и способствуя демонстрации соответствия самым высоким международным стандартам безопасности.</w:t>
      </w:r>
    </w:p>
    <w:p w14:paraId="539F1243" w14:textId="77777777" w:rsidR="00EF3D04" w:rsidRPr="00B00244" w:rsidRDefault="00EF3D04" w:rsidP="004E2D4E">
      <w:pPr>
        <w:tabs>
          <w:tab w:val="left" w:pos="142"/>
        </w:tabs>
        <w:spacing w:after="0" w:line="240" w:lineRule="auto"/>
        <w:ind w:firstLine="709"/>
        <w:jc w:val="both"/>
        <w:rPr>
          <w:rFonts w:ascii="Times New Roman" w:hAnsi="Times New Roman"/>
          <w:b/>
          <w:color w:val="1F1F1F"/>
          <w:sz w:val="28"/>
          <w:szCs w:val="28"/>
        </w:rPr>
      </w:pPr>
    </w:p>
    <w:p w14:paraId="188C8350" w14:textId="431CFA8C" w:rsidR="00AD5327" w:rsidRPr="00B00244" w:rsidRDefault="004E2D4E" w:rsidP="004E2D4E">
      <w:pPr>
        <w:pStyle w:val="2"/>
        <w:tabs>
          <w:tab w:val="left" w:pos="142"/>
        </w:tabs>
        <w:spacing w:before="0" w:after="0" w:line="240" w:lineRule="auto"/>
        <w:ind w:firstLine="709"/>
        <w:jc w:val="center"/>
        <w:rPr>
          <w:rFonts w:ascii="Times New Roman" w:hAnsi="Times New Roman"/>
          <w:b/>
          <w:color w:val="1F1F1F"/>
          <w:sz w:val="28"/>
          <w:szCs w:val="28"/>
        </w:rPr>
      </w:pPr>
      <w:bookmarkStart w:id="81" w:name="_Toc232347843"/>
      <w:r>
        <w:rPr>
          <w:rFonts w:ascii="Times New Roman" w:hAnsi="Times New Roman"/>
          <w:b/>
          <w:color w:val="1F1F1F"/>
          <w:sz w:val="28"/>
          <w:szCs w:val="28"/>
        </w:rPr>
        <w:t xml:space="preserve">4.6 </w:t>
      </w:r>
      <w:r w:rsidR="00AD5327" w:rsidRPr="00B00244">
        <w:rPr>
          <w:rFonts w:ascii="Times New Roman" w:hAnsi="Times New Roman"/>
          <w:b/>
          <w:color w:val="1F1F1F"/>
          <w:sz w:val="28"/>
          <w:szCs w:val="28"/>
        </w:rPr>
        <w:t>Выводы</w:t>
      </w:r>
      <w:bookmarkEnd w:id="81"/>
    </w:p>
    <w:p w14:paraId="4EBD4EE6" w14:textId="77777777" w:rsidR="004E2D4E" w:rsidRDefault="004E2D4E" w:rsidP="004E2D4E">
      <w:pPr>
        <w:tabs>
          <w:tab w:val="left" w:pos="142"/>
        </w:tabs>
        <w:spacing w:after="0" w:line="240" w:lineRule="auto"/>
        <w:ind w:firstLine="709"/>
        <w:jc w:val="both"/>
        <w:rPr>
          <w:rFonts w:ascii="Times New Roman" w:hAnsi="Times New Roman"/>
          <w:sz w:val="28"/>
          <w:szCs w:val="28"/>
        </w:rPr>
      </w:pPr>
    </w:p>
    <w:p w14:paraId="619647E9" w14:textId="1E02066D" w:rsidR="00B37EDA" w:rsidRPr="00D45BF7" w:rsidRDefault="00DD7A95" w:rsidP="004E2D4E">
      <w:pPr>
        <w:tabs>
          <w:tab w:val="left" w:pos="142"/>
        </w:tabs>
        <w:spacing w:after="0" w:line="240" w:lineRule="auto"/>
        <w:ind w:firstLine="709"/>
        <w:jc w:val="both"/>
        <w:rPr>
          <w:rFonts w:ascii="Times New Roman" w:hAnsi="Times New Roman"/>
          <w:sz w:val="28"/>
          <w:szCs w:val="28"/>
        </w:rPr>
      </w:pPr>
      <w:r w:rsidRPr="00D45BF7">
        <w:rPr>
          <w:rFonts w:ascii="Times New Roman" w:hAnsi="Times New Roman"/>
          <w:sz w:val="28"/>
          <w:szCs w:val="28"/>
        </w:rPr>
        <w:t>По результатам и</w:t>
      </w:r>
      <w:r w:rsidR="00AD5327" w:rsidRPr="00D45BF7">
        <w:rPr>
          <w:rFonts w:ascii="Times New Roman" w:hAnsi="Times New Roman"/>
          <w:sz w:val="28"/>
          <w:szCs w:val="28"/>
        </w:rPr>
        <w:t>сследовани</w:t>
      </w:r>
      <w:r w:rsidRPr="00D45BF7">
        <w:rPr>
          <w:rFonts w:ascii="Times New Roman" w:hAnsi="Times New Roman"/>
          <w:sz w:val="28"/>
          <w:szCs w:val="28"/>
        </w:rPr>
        <w:t>й</w:t>
      </w:r>
      <w:r w:rsidR="00AD5327" w:rsidRPr="00D45BF7">
        <w:rPr>
          <w:rFonts w:ascii="Times New Roman" w:hAnsi="Times New Roman"/>
          <w:sz w:val="28"/>
          <w:szCs w:val="28"/>
        </w:rPr>
        <w:t xml:space="preserve"> </w:t>
      </w:r>
      <w:r w:rsidR="007967B8" w:rsidRPr="00D45BF7">
        <w:rPr>
          <w:rFonts w:ascii="Times New Roman" w:hAnsi="Times New Roman"/>
          <w:sz w:val="28"/>
          <w:szCs w:val="28"/>
        </w:rPr>
        <w:t xml:space="preserve">по </w:t>
      </w:r>
      <w:r w:rsidR="00CB3622" w:rsidRPr="00D45BF7">
        <w:rPr>
          <w:rFonts w:ascii="Times New Roman" w:hAnsi="Times New Roman"/>
          <w:sz w:val="28"/>
          <w:szCs w:val="28"/>
        </w:rPr>
        <w:t>данно</w:t>
      </w:r>
      <w:r w:rsidR="007967B8" w:rsidRPr="00D45BF7">
        <w:rPr>
          <w:rFonts w:ascii="Times New Roman" w:hAnsi="Times New Roman"/>
          <w:sz w:val="28"/>
          <w:szCs w:val="28"/>
        </w:rPr>
        <w:t>му</w:t>
      </w:r>
      <w:r w:rsidR="00CB3622" w:rsidRPr="00D45BF7">
        <w:rPr>
          <w:rFonts w:ascii="Times New Roman" w:hAnsi="Times New Roman"/>
          <w:sz w:val="28"/>
          <w:szCs w:val="28"/>
        </w:rPr>
        <w:t xml:space="preserve"> раздел</w:t>
      </w:r>
      <w:r w:rsidR="007967B8" w:rsidRPr="00D45BF7">
        <w:rPr>
          <w:rFonts w:ascii="Times New Roman" w:hAnsi="Times New Roman"/>
          <w:sz w:val="28"/>
          <w:szCs w:val="28"/>
        </w:rPr>
        <w:t>у</w:t>
      </w:r>
      <w:r w:rsidR="00CB3622" w:rsidRPr="00D45BF7">
        <w:rPr>
          <w:rFonts w:ascii="Times New Roman" w:hAnsi="Times New Roman"/>
          <w:sz w:val="28"/>
          <w:szCs w:val="28"/>
        </w:rPr>
        <w:t xml:space="preserve"> </w:t>
      </w:r>
      <w:r w:rsidRPr="00D45BF7">
        <w:rPr>
          <w:rFonts w:ascii="Times New Roman" w:hAnsi="Times New Roman"/>
          <w:sz w:val="28"/>
          <w:szCs w:val="28"/>
        </w:rPr>
        <w:t xml:space="preserve">можно сделать </w:t>
      </w:r>
      <w:r w:rsidR="00B37EDA" w:rsidRPr="00D45BF7">
        <w:rPr>
          <w:rFonts w:ascii="Times New Roman" w:hAnsi="Times New Roman"/>
          <w:sz w:val="28"/>
          <w:szCs w:val="28"/>
        </w:rPr>
        <w:t>следующ</w:t>
      </w:r>
      <w:r w:rsidRPr="00D45BF7">
        <w:rPr>
          <w:rFonts w:ascii="Times New Roman" w:hAnsi="Times New Roman"/>
          <w:sz w:val="28"/>
          <w:szCs w:val="28"/>
        </w:rPr>
        <w:t>и</w:t>
      </w:r>
      <w:r w:rsidR="00B37EDA" w:rsidRPr="00D45BF7">
        <w:rPr>
          <w:rFonts w:ascii="Times New Roman" w:hAnsi="Times New Roman"/>
          <w:sz w:val="28"/>
          <w:szCs w:val="28"/>
        </w:rPr>
        <w:t>е выводы.</w:t>
      </w:r>
    </w:p>
    <w:p w14:paraId="5D51AA28" w14:textId="7518C72C" w:rsidR="00AD5327" w:rsidRPr="00B00244" w:rsidRDefault="007967B8" w:rsidP="004E2D4E">
      <w:pPr>
        <w:pStyle w:val="a7"/>
        <w:numPr>
          <w:ilvl w:val="0"/>
          <w:numId w:val="6"/>
        </w:numPr>
        <w:tabs>
          <w:tab w:val="left" w:pos="142"/>
          <w:tab w:val="left" w:pos="851"/>
        </w:tabs>
        <w:spacing w:after="0" w:line="240" w:lineRule="auto"/>
        <w:ind w:left="0" w:firstLine="709"/>
        <w:jc w:val="both"/>
        <w:rPr>
          <w:rFonts w:ascii="Times New Roman" w:hAnsi="Times New Roman"/>
          <w:color w:val="1F1F1F"/>
          <w:sz w:val="28"/>
          <w:szCs w:val="28"/>
        </w:rPr>
      </w:pPr>
      <w:r w:rsidRPr="00B00244">
        <w:rPr>
          <w:rFonts w:ascii="Times New Roman" w:hAnsi="Times New Roman"/>
          <w:color w:val="1F1F1F"/>
          <w:sz w:val="28"/>
          <w:szCs w:val="28"/>
        </w:rPr>
        <w:t>В</w:t>
      </w:r>
      <w:r w:rsidR="00AD5327" w:rsidRPr="00B00244">
        <w:rPr>
          <w:rFonts w:ascii="Times New Roman" w:hAnsi="Times New Roman"/>
          <w:color w:val="1F1F1F"/>
          <w:sz w:val="28"/>
          <w:szCs w:val="28"/>
        </w:rPr>
        <w:t xml:space="preserve">ажный вклад в решение проблемы уязвимости </w:t>
      </w:r>
      <w:r w:rsidR="00D36041">
        <w:rPr>
          <w:rFonts w:ascii="Times New Roman" w:eastAsia="Times New Roman" w:hAnsi="Times New Roman"/>
          <w:sz w:val="28"/>
          <w:szCs w:val="28"/>
        </w:rPr>
        <w:t>ЦД</w:t>
      </w:r>
      <w:r w:rsidR="00AD5327" w:rsidRPr="00B00244">
        <w:rPr>
          <w:rFonts w:ascii="Times New Roman" w:hAnsi="Times New Roman"/>
          <w:color w:val="1F1F1F"/>
          <w:sz w:val="28"/>
          <w:szCs w:val="28"/>
        </w:rPr>
        <w:t xml:space="preserve"> системы управления </w:t>
      </w:r>
      <w:r w:rsidRPr="00B00244">
        <w:rPr>
          <w:rFonts w:ascii="Times New Roman" w:hAnsi="Times New Roman"/>
          <w:color w:val="1F1F1F"/>
          <w:sz w:val="28"/>
          <w:szCs w:val="28"/>
        </w:rPr>
        <w:t>БОТ</w:t>
      </w:r>
      <w:r w:rsidR="00AD5327" w:rsidRPr="00B00244">
        <w:rPr>
          <w:rFonts w:ascii="Times New Roman" w:hAnsi="Times New Roman"/>
          <w:color w:val="1F1F1F"/>
          <w:sz w:val="28"/>
          <w:szCs w:val="28"/>
        </w:rPr>
        <w:t xml:space="preserve"> инженерно-технического персонала </w:t>
      </w:r>
      <w:r w:rsidR="00A725A5">
        <w:rPr>
          <w:rFonts w:ascii="Times New Roman" w:hAnsi="Times New Roman"/>
          <w:color w:val="1F1F1F"/>
          <w:sz w:val="28"/>
          <w:szCs w:val="28"/>
        </w:rPr>
        <w:t xml:space="preserve">ГА </w:t>
      </w:r>
      <w:r w:rsidR="00B37EDA" w:rsidRPr="00B00244">
        <w:rPr>
          <w:rFonts w:ascii="Times New Roman" w:hAnsi="Times New Roman"/>
          <w:color w:val="1F1F1F"/>
          <w:sz w:val="28"/>
          <w:szCs w:val="28"/>
        </w:rPr>
        <w:t xml:space="preserve">вносит </w:t>
      </w:r>
      <w:r w:rsidR="00AD5327" w:rsidRPr="00B00244">
        <w:rPr>
          <w:rFonts w:ascii="Times New Roman" w:hAnsi="Times New Roman"/>
          <w:color w:val="1F1F1F"/>
          <w:sz w:val="28"/>
          <w:szCs w:val="28"/>
        </w:rPr>
        <w:t>приняти</w:t>
      </w:r>
      <w:r w:rsidR="00B37EDA" w:rsidRPr="00B00244">
        <w:rPr>
          <w:rFonts w:ascii="Times New Roman" w:hAnsi="Times New Roman"/>
          <w:color w:val="1F1F1F"/>
          <w:sz w:val="28"/>
          <w:szCs w:val="28"/>
        </w:rPr>
        <w:t>е</w:t>
      </w:r>
      <w:r w:rsidR="00AD5327" w:rsidRPr="00B00244">
        <w:rPr>
          <w:rFonts w:ascii="Times New Roman" w:hAnsi="Times New Roman"/>
          <w:color w:val="1F1F1F"/>
          <w:sz w:val="28"/>
          <w:szCs w:val="28"/>
        </w:rPr>
        <w:t xml:space="preserve"> мер по кибергигиен</w:t>
      </w:r>
      <w:r w:rsidR="0094626B" w:rsidRPr="00B00244">
        <w:rPr>
          <w:rFonts w:ascii="Times New Roman" w:hAnsi="Times New Roman"/>
          <w:color w:val="1F1F1F"/>
          <w:sz w:val="28"/>
          <w:szCs w:val="28"/>
        </w:rPr>
        <w:t>е</w:t>
      </w:r>
      <w:r w:rsidR="00AD5327" w:rsidRPr="00B00244">
        <w:rPr>
          <w:rFonts w:ascii="Times New Roman" w:hAnsi="Times New Roman"/>
          <w:color w:val="1F1F1F"/>
          <w:sz w:val="28"/>
          <w:szCs w:val="28"/>
        </w:rPr>
        <w:t>,</w:t>
      </w:r>
      <w:r w:rsidR="00B37EDA" w:rsidRPr="00B00244">
        <w:rPr>
          <w:rFonts w:ascii="Times New Roman" w:hAnsi="Times New Roman"/>
          <w:color w:val="1F1F1F"/>
          <w:sz w:val="28"/>
          <w:szCs w:val="28"/>
        </w:rPr>
        <w:t xml:space="preserve"> </w:t>
      </w:r>
      <w:r w:rsidR="0094626B" w:rsidRPr="00B00244">
        <w:rPr>
          <w:rFonts w:ascii="Times New Roman" w:hAnsi="Times New Roman"/>
          <w:color w:val="1F1F1F"/>
          <w:sz w:val="28"/>
          <w:szCs w:val="28"/>
        </w:rPr>
        <w:t>в</w:t>
      </w:r>
      <w:r w:rsidR="00B37EDA" w:rsidRPr="00B00244">
        <w:rPr>
          <w:rFonts w:ascii="Times New Roman" w:hAnsi="Times New Roman"/>
          <w:color w:val="1F1F1F"/>
          <w:sz w:val="28"/>
          <w:szCs w:val="28"/>
        </w:rPr>
        <w:t>ключающих</w:t>
      </w:r>
      <w:r w:rsidR="00AD5327" w:rsidRPr="00B00244">
        <w:rPr>
          <w:rFonts w:ascii="Times New Roman" w:hAnsi="Times New Roman"/>
          <w:color w:val="1F1F1F"/>
          <w:sz w:val="28"/>
          <w:szCs w:val="28"/>
        </w:rPr>
        <w:t xml:space="preserve"> концептуализаци</w:t>
      </w:r>
      <w:r w:rsidR="00B37EDA" w:rsidRPr="00B00244">
        <w:rPr>
          <w:rFonts w:ascii="Times New Roman" w:hAnsi="Times New Roman"/>
          <w:color w:val="1F1F1F"/>
          <w:sz w:val="28"/>
          <w:szCs w:val="28"/>
        </w:rPr>
        <w:t>ю</w:t>
      </w:r>
      <w:r w:rsidR="00AD5327" w:rsidRPr="00B00244">
        <w:rPr>
          <w:rFonts w:ascii="Times New Roman" w:hAnsi="Times New Roman"/>
          <w:color w:val="1F1F1F"/>
          <w:sz w:val="28"/>
          <w:szCs w:val="28"/>
        </w:rPr>
        <w:t xml:space="preserve"> и операционализаци</w:t>
      </w:r>
      <w:r w:rsidR="00B37EDA" w:rsidRPr="00B00244">
        <w:rPr>
          <w:rFonts w:ascii="Times New Roman" w:hAnsi="Times New Roman"/>
          <w:color w:val="1F1F1F"/>
          <w:sz w:val="28"/>
          <w:szCs w:val="28"/>
        </w:rPr>
        <w:t>ю</w:t>
      </w:r>
      <w:r w:rsidR="00AD5327" w:rsidRPr="00B00244">
        <w:rPr>
          <w:rFonts w:ascii="Times New Roman" w:hAnsi="Times New Roman"/>
          <w:color w:val="1F1F1F"/>
          <w:sz w:val="28"/>
          <w:szCs w:val="28"/>
        </w:rPr>
        <w:t>, а также эмпирическ</w:t>
      </w:r>
      <w:r w:rsidR="00B37EDA" w:rsidRPr="00B00244">
        <w:rPr>
          <w:rFonts w:ascii="Times New Roman" w:hAnsi="Times New Roman"/>
          <w:color w:val="1F1F1F"/>
          <w:sz w:val="28"/>
          <w:szCs w:val="28"/>
        </w:rPr>
        <w:t>ую</w:t>
      </w:r>
      <w:r w:rsidR="00AD5327" w:rsidRPr="00B00244">
        <w:rPr>
          <w:rFonts w:ascii="Times New Roman" w:hAnsi="Times New Roman"/>
          <w:color w:val="1F1F1F"/>
          <w:sz w:val="28"/>
          <w:szCs w:val="28"/>
        </w:rPr>
        <w:t xml:space="preserve"> оценк</w:t>
      </w:r>
      <w:r w:rsidR="00B37EDA" w:rsidRPr="00B00244">
        <w:rPr>
          <w:rFonts w:ascii="Times New Roman" w:hAnsi="Times New Roman"/>
          <w:color w:val="1F1F1F"/>
          <w:sz w:val="28"/>
          <w:szCs w:val="28"/>
        </w:rPr>
        <w:t>у</w:t>
      </w:r>
      <w:r w:rsidR="00AD5327" w:rsidRPr="00B00244">
        <w:rPr>
          <w:rFonts w:ascii="Times New Roman" w:hAnsi="Times New Roman"/>
          <w:color w:val="1F1F1F"/>
          <w:sz w:val="28"/>
          <w:szCs w:val="28"/>
        </w:rPr>
        <w:t xml:space="preserve"> состоян</w:t>
      </w:r>
      <w:r w:rsidR="00B37EDA" w:rsidRPr="00B00244">
        <w:rPr>
          <w:rFonts w:ascii="Times New Roman" w:hAnsi="Times New Roman"/>
          <w:color w:val="1F1F1F"/>
          <w:sz w:val="28"/>
          <w:szCs w:val="28"/>
        </w:rPr>
        <w:t>ия</w:t>
      </w:r>
      <w:r w:rsidR="00AD5327" w:rsidRPr="00B00244">
        <w:rPr>
          <w:rFonts w:ascii="Times New Roman" w:hAnsi="Times New Roman"/>
          <w:color w:val="1F1F1F"/>
          <w:sz w:val="28"/>
          <w:szCs w:val="28"/>
        </w:rPr>
        <w:t>, крайне необходим</w:t>
      </w:r>
      <w:r w:rsidR="0094626B" w:rsidRPr="00B00244">
        <w:rPr>
          <w:rFonts w:ascii="Times New Roman" w:hAnsi="Times New Roman"/>
          <w:color w:val="1F1F1F"/>
          <w:sz w:val="28"/>
          <w:szCs w:val="28"/>
        </w:rPr>
        <w:t>ых</w:t>
      </w:r>
      <w:r w:rsidR="00AD5327" w:rsidRPr="00B00244">
        <w:rPr>
          <w:rFonts w:ascii="Times New Roman" w:hAnsi="Times New Roman"/>
          <w:color w:val="1F1F1F"/>
          <w:sz w:val="28"/>
          <w:szCs w:val="28"/>
        </w:rPr>
        <w:t xml:space="preserve"> для разработки </w:t>
      </w:r>
      <w:r w:rsidR="00B37EDA" w:rsidRPr="00B00244">
        <w:rPr>
          <w:rFonts w:ascii="Times New Roman" w:hAnsi="Times New Roman"/>
          <w:color w:val="1F1F1F"/>
          <w:sz w:val="28"/>
          <w:szCs w:val="28"/>
        </w:rPr>
        <w:t>комплекса</w:t>
      </w:r>
      <w:r w:rsidR="00AD5327" w:rsidRPr="00B00244">
        <w:rPr>
          <w:rFonts w:ascii="Times New Roman" w:hAnsi="Times New Roman"/>
          <w:color w:val="1F1F1F"/>
          <w:sz w:val="28"/>
          <w:szCs w:val="28"/>
        </w:rPr>
        <w:t xml:space="preserve"> мер по </w:t>
      </w:r>
      <w:r w:rsidR="00EE63B8">
        <w:rPr>
          <w:rFonts w:ascii="Times New Roman" w:hAnsi="Times New Roman"/>
          <w:color w:val="1F1F1F"/>
          <w:sz w:val="28"/>
          <w:szCs w:val="28"/>
        </w:rPr>
        <w:t>кибербезопасности</w:t>
      </w:r>
      <w:r w:rsidR="00B37EDA" w:rsidRPr="00B00244">
        <w:rPr>
          <w:rFonts w:ascii="Times New Roman" w:hAnsi="Times New Roman"/>
          <w:color w:val="1F1F1F"/>
          <w:sz w:val="28"/>
          <w:szCs w:val="28"/>
        </w:rPr>
        <w:t xml:space="preserve">, в том числе </w:t>
      </w:r>
      <w:r w:rsidR="00AD5327" w:rsidRPr="00B00244">
        <w:rPr>
          <w:rFonts w:ascii="Times New Roman" w:hAnsi="Times New Roman"/>
          <w:color w:val="1F1F1F"/>
          <w:sz w:val="28"/>
          <w:szCs w:val="28"/>
        </w:rPr>
        <w:t>в условиях квантовой трансформации.</w:t>
      </w:r>
    </w:p>
    <w:p w14:paraId="20F9ABAE" w14:textId="0C780D54" w:rsidR="00B37EDA" w:rsidRPr="00B00244" w:rsidRDefault="00B37EDA" w:rsidP="004E2D4E">
      <w:pPr>
        <w:pStyle w:val="a7"/>
        <w:numPr>
          <w:ilvl w:val="0"/>
          <w:numId w:val="6"/>
        </w:numPr>
        <w:tabs>
          <w:tab w:val="left" w:pos="142"/>
          <w:tab w:val="left" w:pos="851"/>
        </w:tabs>
        <w:spacing w:after="0" w:line="240" w:lineRule="auto"/>
        <w:ind w:left="0" w:firstLine="709"/>
        <w:jc w:val="both"/>
        <w:rPr>
          <w:rFonts w:ascii="Times New Roman" w:eastAsia="Times New Roman" w:hAnsi="Times New Roman"/>
          <w:sz w:val="28"/>
          <w:szCs w:val="28"/>
        </w:rPr>
      </w:pPr>
      <w:r w:rsidRPr="00B00244">
        <w:rPr>
          <w:rFonts w:ascii="Times New Roman" w:hAnsi="Times New Roman"/>
          <w:color w:val="1F1F1F"/>
          <w:sz w:val="28"/>
          <w:szCs w:val="28"/>
        </w:rPr>
        <w:t>Благодаря примен</w:t>
      </w:r>
      <w:r w:rsidR="00EE63B8">
        <w:rPr>
          <w:rFonts w:ascii="Times New Roman" w:hAnsi="Times New Roman"/>
          <w:color w:val="1F1F1F"/>
          <w:sz w:val="28"/>
          <w:szCs w:val="28"/>
        </w:rPr>
        <w:t>ен</w:t>
      </w:r>
      <w:r w:rsidRPr="00B00244">
        <w:rPr>
          <w:rFonts w:ascii="Times New Roman" w:hAnsi="Times New Roman"/>
          <w:color w:val="1F1F1F"/>
          <w:sz w:val="28"/>
          <w:szCs w:val="28"/>
        </w:rPr>
        <w:t xml:space="preserve">ию </w:t>
      </w:r>
      <w:r w:rsidR="00AD5327" w:rsidRPr="00B00244">
        <w:rPr>
          <w:rFonts w:ascii="Times New Roman" w:hAnsi="Times New Roman"/>
          <w:color w:val="1F1F1F"/>
          <w:sz w:val="28"/>
          <w:szCs w:val="28"/>
        </w:rPr>
        <w:t xml:space="preserve">подхода </w:t>
      </w:r>
      <w:r w:rsidRPr="00B00244">
        <w:rPr>
          <w:rFonts w:ascii="Times New Roman" w:hAnsi="Times New Roman"/>
          <w:color w:val="1F1F1F"/>
          <w:sz w:val="28"/>
          <w:szCs w:val="28"/>
        </w:rPr>
        <w:t xml:space="preserve">со </w:t>
      </w:r>
      <w:r w:rsidR="00AD5327" w:rsidRPr="00B00244">
        <w:rPr>
          <w:rFonts w:ascii="Times New Roman" w:hAnsi="Times New Roman"/>
          <w:color w:val="1F1F1F"/>
          <w:sz w:val="28"/>
          <w:szCs w:val="28"/>
        </w:rPr>
        <w:t>смешанны</w:t>
      </w:r>
      <w:r w:rsidRPr="00B00244">
        <w:rPr>
          <w:rFonts w:ascii="Times New Roman" w:hAnsi="Times New Roman"/>
          <w:color w:val="1F1F1F"/>
          <w:sz w:val="28"/>
          <w:szCs w:val="28"/>
        </w:rPr>
        <w:t>ми</w:t>
      </w:r>
      <w:r w:rsidR="00AD5327" w:rsidRPr="00B00244">
        <w:rPr>
          <w:rFonts w:ascii="Times New Roman" w:hAnsi="Times New Roman"/>
          <w:color w:val="1F1F1F"/>
          <w:sz w:val="28"/>
          <w:szCs w:val="28"/>
        </w:rPr>
        <w:t xml:space="preserve"> метод</w:t>
      </w:r>
      <w:r w:rsidRPr="00B00244">
        <w:rPr>
          <w:rFonts w:ascii="Times New Roman" w:hAnsi="Times New Roman"/>
          <w:color w:val="1F1F1F"/>
          <w:sz w:val="28"/>
          <w:szCs w:val="28"/>
        </w:rPr>
        <w:t xml:space="preserve">ами предложена </w:t>
      </w:r>
      <w:r w:rsidR="00AD5327" w:rsidRPr="00B00244">
        <w:rPr>
          <w:rFonts w:ascii="Times New Roman" w:eastAsia="Times New Roman" w:hAnsi="Times New Roman"/>
          <w:sz w:val="28"/>
          <w:szCs w:val="28"/>
        </w:rPr>
        <w:t>методик</w:t>
      </w:r>
      <w:r w:rsidRPr="00B00244">
        <w:rPr>
          <w:rFonts w:ascii="Times New Roman" w:eastAsia="Times New Roman" w:hAnsi="Times New Roman"/>
          <w:sz w:val="28"/>
          <w:szCs w:val="28"/>
        </w:rPr>
        <w:t>а</w:t>
      </w:r>
      <w:r w:rsidR="00AD5327" w:rsidRPr="00B00244">
        <w:rPr>
          <w:rFonts w:ascii="Times New Roman" w:eastAsia="Times New Roman" w:hAnsi="Times New Roman"/>
          <w:sz w:val="28"/>
          <w:szCs w:val="28"/>
        </w:rPr>
        <w:t xml:space="preserve"> комплексного оценивания состояния кибергигиены</w:t>
      </w:r>
      <w:r w:rsidR="00AD5327" w:rsidRPr="00B00244">
        <w:rPr>
          <w:rFonts w:ascii="Times New Roman" w:hAnsi="Times New Roman"/>
          <w:color w:val="1F1F1F"/>
          <w:sz w:val="28"/>
          <w:szCs w:val="28"/>
        </w:rPr>
        <w:t xml:space="preserve"> </w:t>
      </w:r>
      <w:r w:rsidR="00E077EF">
        <w:rPr>
          <w:rFonts w:ascii="Times New Roman" w:eastAsia="Times New Roman" w:hAnsi="Times New Roman"/>
          <w:bCs/>
          <w:sz w:val="28"/>
          <w:szCs w:val="28"/>
        </w:rPr>
        <w:t>ЦД</w:t>
      </w:r>
      <w:r w:rsidR="00AD5327" w:rsidRPr="00B00244">
        <w:rPr>
          <w:rFonts w:ascii="Times New Roman" w:eastAsia="Times New Roman" w:hAnsi="Times New Roman"/>
          <w:sz w:val="28"/>
          <w:szCs w:val="28"/>
        </w:rPr>
        <w:t>,</w:t>
      </w:r>
      <w:r w:rsidRPr="00B00244">
        <w:rPr>
          <w:rFonts w:ascii="Times New Roman" w:eastAsia="Times New Roman" w:hAnsi="Times New Roman"/>
          <w:sz w:val="28"/>
          <w:szCs w:val="28"/>
        </w:rPr>
        <w:t xml:space="preserve"> включающая элементы:</w:t>
      </w:r>
    </w:p>
    <w:p w14:paraId="253C0250" w14:textId="12839188" w:rsidR="00B37EDA" w:rsidRPr="00B00244" w:rsidRDefault="00B37EDA" w:rsidP="004E2D4E">
      <w:pPr>
        <w:pStyle w:val="a7"/>
        <w:tabs>
          <w:tab w:val="left" w:pos="142"/>
          <w:tab w:val="left" w:pos="851"/>
        </w:tabs>
        <w:spacing w:after="0" w:line="240" w:lineRule="auto"/>
        <w:ind w:left="0" w:firstLine="709"/>
        <w:jc w:val="both"/>
        <w:rPr>
          <w:rFonts w:ascii="Times New Roman" w:hAnsi="Times New Roman"/>
          <w:color w:val="222222"/>
          <w:sz w:val="28"/>
          <w:szCs w:val="28"/>
          <w:shd w:val="clear" w:color="auto" w:fill="FFFFFF"/>
        </w:rPr>
      </w:pPr>
      <w:r w:rsidRPr="00B00244">
        <w:rPr>
          <w:rFonts w:ascii="Times New Roman" w:hAnsi="Times New Roman"/>
          <w:color w:val="1F1F1F"/>
          <w:sz w:val="28"/>
          <w:szCs w:val="28"/>
        </w:rPr>
        <w:t xml:space="preserve">- </w:t>
      </w:r>
      <w:r w:rsidR="00AD5327" w:rsidRPr="00B00244">
        <w:rPr>
          <w:rFonts w:ascii="Times New Roman" w:eastAsia="Times New Roman" w:hAnsi="Times New Roman"/>
          <w:bCs/>
          <w:sz w:val="28"/>
          <w:szCs w:val="28"/>
        </w:rPr>
        <w:t xml:space="preserve">оценивание функционального состояния посредством интегрального индекса кибергигиены </w:t>
      </w:r>
      <m:oMath>
        <m:r>
          <w:rPr>
            <w:rFonts w:ascii="Cambria Math" w:hAnsi="Cambria Math"/>
            <w:sz w:val="28"/>
          </w:rPr>
          <m:t>CHI</m:t>
        </m:r>
      </m:oMath>
      <w:r w:rsidR="00AD5327" w:rsidRPr="00B00244">
        <w:rPr>
          <w:rFonts w:ascii="Times New Roman" w:eastAsia="Times New Roman" w:hAnsi="Times New Roman"/>
          <w:bCs/>
          <w:sz w:val="28"/>
          <w:szCs w:val="28"/>
        </w:rPr>
        <w:t>;</w:t>
      </w:r>
    </w:p>
    <w:p w14:paraId="28B92E5F" w14:textId="2641E60A" w:rsidR="00842047" w:rsidRDefault="00B37EDA" w:rsidP="004E2D4E">
      <w:pPr>
        <w:pStyle w:val="a7"/>
        <w:tabs>
          <w:tab w:val="left" w:pos="142"/>
          <w:tab w:val="left" w:pos="851"/>
        </w:tabs>
        <w:spacing w:after="0" w:line="240" w:lineRule="auto"/>
        <w:ind w:left="0" w:firstLine="709"/>
        <w:jc w:val="both"/>
        <w:rPr>
          <w:rFonts w:ascii="Times New Roman" w:eastAsia="Times New Roman" w:hAnsi="Times New Roman"/>
          <w:bCs/>
          <w:sz w:val="28"/>
          <w:szCs w:val="28"/>
        </w:rPr>
      </w:pPr>
      <w:r w:rsidRPr="00B00244">
        <w:rPr>
          <w:rFonts w:ascii="Times New Roman" w:hAnsi="Times New Roman"/>
          <w:color w:val="1F1F1F"/>
          <w:sz w:val="28"/>
          <w:szCs w:val="28"/>
        </w:rPr>
        <w:t>-</w:t>
      </w:r>
      <w:r w:rsidRPr="00B00244">
        <w:rPr>
          <w:rFonts w:ascii="Times New Roman" w:eastAsia="Times New Roman" w:hAnsi="Times New Roman"/>
          <w:sz w:val="28"/>
          <w:szCs w:val="28"/>
        </w:rPr>
        <w:t xml:space="preserve"> </w:t>
      </w:r>
      <w:r w:rsidR="00AD5327" w:rsidRPr="00B00244">
        <w:rPr>
          <w:rFonts w:ascii="Times New Roman" w:eastAsia="Times New Roman" w:hAnsi="Times New Roman"/>
          <w:sz w:val="28"/>
          <w:szCs w:val="28"/>
        </w:rPr>
        <w:t>и</w:t>
      </w:r>
      <w:r w:rsidR="00AD5327" w:rsidRPr="00B00244">
        <w:rPr>
          <w:rFonts w:ascii="Times New Roman" w:eastAsia="Times New Roman" w:hAnsi="Times New Roman"/>
          <w:bCs/>
          <w:sz w:val="28"/>
          <w:szCs w:val="28"/>
        </w:rPr>
        <w:t>спользование модели переходов функционального состояния</w:t>
      </w:r>
      <w:r w:rsidR="00AD5327" w:rsidRPr="00B00244">
        <w:rPr>
          <w:rFonts w:ascii="Times New Roman" w:eastAsia="Times New Roman" w:hAnsi="Times New Roman"/>
          <w:sz w:val="28"/>
          <w:szCs w:val="28"/>
        </w:rPr>
        <w:t>, позволяющей</w:t>
      </w:r>
      <w:r w:rsidR="00AD5327" w:rsidRPr="00B00244">
        <w:rPr>
          <w:rFonts w:ascii="Times New Roman" w:eastAsia="Times New Roman" w:hAnsi="Times New Roman"/>
          <w:bCs/>
          <w:sz w:val="28"/>
          <w:szCs w:val="28"/>
        </w:rPr>
        <w:t xml:space="preserve"> прогнозировать кибербезопасность</w:t>
      </w:r>
      <w:r w:rsidR="00EE63B8">
        <w:rPr>
          <w:rFonts w:ascii="Times New Roman" w:eastAsia="Times New Roman" w:hAnsi="Times New Roman"/>
          <w:bCs/>
          <w:sz w:val="28"/>
          <w:szCs w:val="28"/>
        </w:rPr>
        <w:t xml:space="preserve"> и</w:t>
      </w:r>
      <w:r w:rsidR="00AD5327" w:rsidRPr="00B00244">
        <w:rPr>
          <w:rFonts w:ascii="Times New Roman" w:eastAsia="Times New Roman" w:hAnsi="Times New Roman"/>
          <w:bCs/>
          <w:sz w:val="28"/>
          <w:szCs w:val="28"/>
        </w:rPr>
        <w:t xml:space="preserve"> киберуязвимость, </w:t>
      </w:r>
      <w:r w:rsidR="00EE63B8">
        <w:rPr>
          <w:rFonts w:ascii="Times New Roman" w:eastAsia="Times New Roman" w:hAnsi="Times New Roman"/>
          <w:bCs/>
          <w:sz w:val="28"/>
          <w:szCs w:val="28"/>
        </w:rPr>
        <w:t xml:space="preserve">со </w:t>
      </w:r>
      <w:r w:rsidR="00AD5327" w:rsidRPr="00B00244">
        <w:rPr>
          <w:rFonts w:ascii="Times New Roman" w:eastAsia="Times New Roman" w:hAnsi="Times New Roman"/>
          <w:bCs/>
          <w:sz w:val="28"/>
          <w:szCs w:val="28"/>
        </w:rPr>
        <w:t>способност</w:t>
      </w:r>
      <w:r w:rsidR="00EE63B8">
        <w:rPr>
          <w:rFonts w:ascii="Times New Roman" w:eastAsia="Times New Roman" w:hAnsi="Times New Roman"/>
          <w:bCs/>
          <w:sz w:val="28"/>
          <w:szCs w:val="28"/>
        </w:rPr>
        <w:t>ями</w:t>
      </w:r>
      <w:r w:rsidR="00AD5327" w:rsidRPr="00B00244">
        <w:rPr>
          <w:rFonts w:ascii="Times New Roman" w:eastAsia="Times New Roman" w:hAnsi="Times New Roman"/>
          <w:bCs/>
          <w:sz w:val="28"/>
          <w:szCs w:val="28"/>
        </w:rPr>
        <w:t xml:space="preserve"> восстановления его функциональности;</w:t>
      </w:r>
    </w:p>
    <w:p w14:paraId="25D0D64C" w14:textId="0EA9F521" w:rsidR="00940D1F" w:rsidRPr="00842047" w:rsidRDefault="00B37EDA" w:rsidP="004E2D4E">
      <w:pPr>
        <w:pStyle w:val="a7"/>
        <w:tabs>
          <w:tab w:val="left" w:pos="142"/>
          <w:tab w:val="left" w:pos="851"/>
        </w:tabs>
        <w:spacing w:after="0" w:line="240" w:lineRule="auto"/>
        <w:ind w:left="0" w:firstLine="709"/>
        <w:jc w:val="both"/>
        <w:rPr>
          <w:rFonts w:ascii="Times New Roman" w:hAnsi="Times New Roman"/>
          <w:color w:val="222222"/>
          <w:sz w:val="28"/>
          <w:szCs w:val="28"/>
          <w:shd w:val="clear" w:color="auto" w:fill="FFFFFF"/>
        </w:rPr>
      </w:pPr>
      <w:r w:rsidRPr="00842047">
        <w:rPr>
          <w:rFonts w:ascii="Times New Roman" w:hAnsi="Times New Roman"/>
          <w:color w:val="1F1F1F"/>
          <w:sz w:val="28"/>
          <w:szCs w:val="28"/>
        </w:rPr>
        <w:t>-</w:t>
      </w:r>
      <w:r w:rsidRPr="00842047">
        <w:rPr>
          <w:rFonts w:ascii="Times New Roman" w:hAnsi="Times New Roman"/>
          <w:color w:val="222222"/>
          <w:sz w:val="28"/>
          <w:szCs w:val="28"/>
          <w:shd w:val="clear" w:color="auto" w:fill="FFFFFF"/>
        </w:rPr>
        <w:t xml:space="preserve"> </w:t>
      </w:r>
      <w:r w:rsidR="00AD5327" w:rsidRPr="00842047">
        <w:rPr>
          <w:rFonts w:ascii="Times New Roman" w:eastAsia="Times New Roman" w:hAnsi="Times New Roman"/>
          <w:bCs/>
          <w:sz w:val="28"/>
          <w:szCs w:val="28"/>
        </w:rPr>
        <w:t xml:space="preserve">логическое </w:t>
      </w:r>
      <w:r w:rsidR="00AD5327" w:rsidRPr="00842047">
        <w:rPr>
          <w:rFonts w:ascii="Times New Roman" w:eastAsia="Times New Roman" w:hAnsi="Times New Roman"/>
          <w:bCs/>
          <w:sz w:val="28"/>
          <w:szCs w:val="28"/>
          <w:lang w:val="uk-UA"/>
        </w:rPr>
        <w:t xml:space="preserve">сочетание </w:t>
      </w:r>
      <m:oMath>
        <m:r>
          <w:rPr>
            <w:rFonts w:ascii="Cambria Math" w:hAnsi="Cambria Math"/>
            <w:sz w:val="28"/>
          </w:rPr>
          <m:t>CHI</m:t>
        </m:r>
      </m:oMath>
      <w:r w:rsidR="007A5F31" w:rsidRPr="00842047">
        <w:rPr>
          <w:rFonts w:ascii="Times New Roman" w:eastAsia="Times New Roman" w:hAnsi="Times New Roman"/>
          <w:bCs/>
          <w:sz w:val="28"/>
          <w:szCs w:val="28"/>
        </w:rPr>
        <w:t xml:space="preserve"> </w:t>
      </w:r>
      <w:r w:rsidR="00AD5327" w:rsidRPr="00842047">
        <w:rPr>
          <w:rFonts w:ascii="Times New Roman" w:eastAsia="Times New Roman" w:hAnsi="Times New Roman"/>
          <w:bCs/>
          <w:sz w:val="28"/>
          <w:szCs w:val="28"/>
        </w:rPr>
        <w:t>и модели переходов функционального состояния</w:t>
      </w:r>
      <w:r w:rsidR="00AD5327" w:rsidRPr="00842047">
        <w:rPr>
          <w:rFonts w:ascii="Times New Roman" w:eastAsia="Times New Roman" w:hAnsi="Times New Roman"/>
          <w:sz w:val="28"/>
          <w:szCs w:val="28"/>
        </w:rPr>
        <w:t>, дающее возможность сформировать портфолио уровня его кибербезопасности и киберустойчивости, и определ</w:t>
      </w:r>
      <w:r w:rsidR="00EE63B8">
        <w:rPr>
          <w:rFonts w:ascii="Times New Roman" w:eastAsia="Times New Roman" w:hAnsi="Times New Roman"/>
          <w:sz w:val="28"/>
          <w:szCs w:val="28"/>
        </w:rPr>
        <w:t>я</w:t>
      </w:r>
      <w:r w:rsidR="00AD5327" w:rsidRPr="00842047">
        <w:rPr>
          <w:rFonts w:ascii="Times New Roman" w:eastAsia="Times New Roman" w:hAnsi="Times New Roman"/>
          <w:sz w:val="28"/>
          <w:szCs w:val="28"/>
        </w:rPr>
        <w:t xml:space="preserve">ть необходимые меры по улучшению его кибергигиены. </w:t>
      </w:r>
      <w:r w:rsidR="00AD5327" w:rsidRPr="00842047">
        <w:rPr>
          <w:rFonts w:ascii="Times New Roman" w:hAnsi="Times New Roman"/>
          <w:sz w:val="28"/>
          <w:szCs w:val="28"/>
        </w:rPr>
        <w:t>Предложенная методика оценки состояни</w:t>
      </w:r>
      <w:r w:rsidR="0094626B" w:rsidRPr="00842047">
        <w:rPr>
          <w:rFonts w:ascii="Times New Roman" w:hAnsi="Times New Roman"/>
          <w:sz w:val="28"/>
          <w:szCs w:val="28"/>
        </w:rPr>
        <w:t>я</w:t>
      </w:r>
      <w:r w:rsidR="00AD5327" w:rsidRPr="00842047">
        <w:rPr>
          <w:rFonts w:ascii="Times New Roman" w:hAnsi="Times New Roman"/>
          <w:sz w:val="28"/>
          <w:szCs w:val="28"/>
        </w:rPr>
        <w:t xml:space="preserve"> кибергигиены </w:t>
      </w:r>
      <w:r w:rsidR="00E077EF" w:rsidRPr="00842047">
        <w:rPr>
          <w:rFonts w:ascii="Times New Roman" w:eastAsia="Times New Roman" w:hAnsi="Times New Roman"/>
          <w:bCs/>
          <w:sz w:val="28"/>
          <w:szCs w:val="28"/>
        </w:rPr>
        <w:t>ЦД</w:t>
      </w:r>
      <w:r w:rsidR="00AD5327" w:rsidRPr="00842047">
        <w:rPr>
          <w:rFonts w:ascii="Times New Roman" w:hAnsi="Times New Roman"/>
          <w:sz w:val="28"/>
          <w:szCs w:val="28"/>
        </w:rPr>
        <w:t xml:space="preserve"> сочетает количественный подход с динамическим моделированием состояний системы, что отличает ее от современных подходов благодаря своей итеративной природе и использованию цепей Маркова, которые </w:t>
      </w:r>
      <w:r w:rsidR="00AD5327" w:rsidRPr="00842047">
        <w:rPr>
          <w:rFonts w:ascii="Times New Roman" w:hAnsi="Times New Roman"/>
          <w:color w:val="222222"/>
          <w:sz w:val="28"/>
          <w:szCs w:val="28"/>
          <w:shd w:val="clear" w:color="auto" w:fill="FFFFFF"/>
        </w:rPr>
        <w:t>позволяют определить вероятности перехода системы кибергигиены из одного состояния в другое, как ответ на принятые меры.</w:t>
      </w:r>
    </w:p>
    <w:p w14:paraId="57B9E57E" w14:textId="4F51F6A2" w:rsidR="00AD5327" w:rsidRPr="00F90E87" w:rsidRDefault="00AD5327" w:rsidP="004E2D4E">
      <w:pPr>
        <w:pStyle w:val="a7"/>
        <w:numPr>
          <w:ilvl w:val="0"/>
          <w:numId w:val="6"/>
        </w:numPr>
        <w:tabs>
          <w:tab w:val="left" w:pos="0"/>
          <w:tab w:val="left" w:pos="142"/>
          <w:tab w:val="left" w:pos="1134"/>
        </w:tabs>
        <w:spacing w:after="0" w:line="240" w:lineRule="auto"/>
        <w:ind w:left="0" w:firstLine="709"/>
        <w:jc w:val="both"/>
        <w:rPr>
          <w:sz w:val="28"/>
          <w:szCs w:val="28"/>
        </w:rPr>
      </w:pPr>
      <w:r w:rsidRPr="00F90E87">
        <w:rPr>
          <w:rFonts w:ascii="Times New Roman" w:hAnsi="Times New Roman"/>
          <w:sz w:val="28"/>
          <w:szCs w:val="28"/>
        </w:rPr>
        <w:t xml:space="preserve">В процессе проведенного эксперимента доказано, что </w:t>
      </w:r>
      <w:r w:rsidR="00940D1F" w:rsidRPr="00F90E87">
        <w:rPr>
          <w:rFonts w:ascii="Times New Roman" w:hAnsi="Times New Roman"/>
          <w:sz w:val="28"/>
          <w:szCs w:val="28"/>
        </w:rPr>
        <w:t>использование цепей Маркова является</w:t>
      </w:r>
      <w:r w:rsidRPr="00F90E87">
        <w:rPr>
          <w:rFonts w:ascii="Times New Roman" w:hAnsi="Times New Roman"/>
          <w:sz w:val="28"/>
          <w:szCs w:val="28"/>
        </w:rPr>
        <w:t xml:space="preserve"> итеративны</w:t>
      </w:r>
      <w:r w:rsidR="00940D1F" w:rsidRPr="00F90E87">
        <w:rPr>
          <w:rFonts w:ascii="Times New Roman" w:hAnsi="Times New Roman"/>
          <w:sz w:val="28"/>
          <w:szCs w:val="28"/>
        </w:rPr>
        <w:t>м процессом</w:t>
      </w:r>
      <w:r w:rsidRPr="00F90E87">
        <w:rPr>
          <w:rFonts w:ascii="Times New Roman" w:hAnsi="Times New Roman"/>
          <w:sz w:val="28"/>
          <w:szCs w:val="28"/>
        </w:rPr>
        <w:t xml:space="preserve">, т.е. после каждого шага (принятых мер) параметры системы обновляются и индекс </w:t>
      </w:r>
      <m:oMath>
        <m:r>
          <w:rPr>
            <w:rFonts w:ascii="Cambria Math" w:hAnsi="Cambria Math"/>
            <w:sz w:val="28"/>
          </w:rPr>
          <m:t>CHI</m:t>
        </m:r>
      </m:oMath>
      <w:r w:rsidR="007A5F31" w:rsidRPr="00F90E87">
        <w:rPr>
          <w:rFonts w:ascii="Times New Roman" w:hAnsi="Times New Roman"/>
          <w:sz w:val="28"/>
          <w:szCs w:val="28"/>
        </w:rPr>
        <w:t xml:space="preserve"> </w:t>
      </w:r>
      <w:r w:rsidRPr="00F90E87">
        <w:rPr>
          <w:rFonts w:ascii="Times New Roman" w:hAnsi="Times New Roman"/>
          <w:sz w:val="28"/>
          <w:szCs w:val="28"/>
        </w:rPr>
        <w:t xml:space="preserve">соответственно изменяется. </w:t>
      </w:r>
      <w:r w:rsidR="00940D1F" w:rsidRPr="00F90E87">
        <w:rPr>
          <w:rFonts w:ascii="Times New Roman" w:hAnsi="Times New Roman"/>
          <w:sz w:val="28"/>
          <w:szCs w:val="28"/>
        </w:rPr>
        <w:t xml:space="preserve">Следовательно, </w:t>
      </w:r>
      <w:r w:rsidRPr="00F90E87">
        <w:rPr>
          <w:rFonts w:ascii="Times New Roman" w:hAnsi="Times New Roman"/>
          <w:sz w:val="28"/>
          <w:szCs w:val="28"/>
        </w:rPr>
        <w:t xml:space="preserve">применение индекса </w:t>
      </w:r>
      <m:oMath>
        <m:r>
          <w:rPr>
            <w:rFonts w:ascii="Cambria Math" w:hAnsi="Cambria Math"/>
            <w:sz w:val="28"/>
          </w:rPr>
          <m:t>CHI</m:t>
        </m:r>
      </m:oMath>
      <w:r w:rsidR="007A5F31" w:rsidRPr="00F90E87">
        <w:rPr>
          <w:rFonts w:ascii="Times New Roman" w:hAnsi="Times New Roman"/>
          <w:sz w:val="28"/>
          <w:szCs w:val="28"/>
        </w:rPr>
        <w:t xml:space="preserve"> </w:t>
      </w:r>
      <w:r w:rsidRPr="00F90E87">
        <w:rPr>
          <w:rFonts w:ascii="Times New Roman" w:hAnsi="Times New Roman"/>
          <w:sz w:val="28"/>
          <w:szCs w:val="28"/>
        </w:rPr>
        <w:t>позволяет не только динамически отслеживать состояние кибергигиен</w:t>
      </w:r>
      <w:r w:rsidR="001C4C5C">
        <w:rPr>
          <w:rFonts w:ascii="Times New Roman" w:hAnsi="Times New Roman"/>
          <w:sz w:val="28"/>
          <w:szCs w:val="28"/>
        </w:rPr>
        <w:t>ы</w:t>
      </w:r>
      <w:r w:rsidRPr="00F90E87">
        <w:rPr>
          <w:rFonts w:ascii="Times New Roman" w:hAnsi="Times New Roman"/>
          <w:sz w:val="28"/>
          <w:szCs w:val="28"/>
        </w:rPr>
        <w:t xml:space="preserve"> </w:t>
      </w:r>
      <w:r w:rsidR="00E077EF">
        <w:rPr>
          <w:rFonts w:ascii="Times New Roman" w:eastAsia="Times New Roman" w:hAnsi="Times New Roman"/>
          <w:bCs/>
          <w:sz w:val="28"/>
          <w:szCs w:val="28"/>
        </w:rPr>
        <w:t>ЦД</w:t>
      </w:r>
      <w:r w:rsidRPr="00F90E87">
        <w:rPr>
          <w:rFonts w:ascii="Times New Roman" w:hAnsi="Times New Roman"/>
          <w:sz w:val="28"/>
          <w:szCs w:val="28"/>
        </w:rPr>
        <w:t xml:space="preserve"> и </w:t>
      </w:r>
      <w:r w:rsidR="001C4C5C">
        <w:rPr>
          <w:rFonts w:ascii="Times New Roman" w:hAnsi="Times New Roman"/>
          <w:sz w:val="28"/>
          <w:szCs w:val="28"/>
        </w:rPr>
        <w:t xml:space="preserve">оценивать </w:t>
      </w:r>
      <w:r w:rsidRPr="00F90E87">
        <w:rPr>
          <w:rFonts w:ascii="Times New Roman" w:hAnsi="Times New Roman"/>
          <w:sz w:val="28"/>
          <w:szCs w:val="28"/>
        </w:rPr>
        <w:t xml:space="preserve">эффективность принятых мер, но и прогнозировать </w:t>
      </w:r>
      <w:r w:rsidR="001C4C5C">
        <w:rPr>
          <w:rFonts w:ascii="Times New Roman" w:hAnsi="Times New Roman"/>
          <w:sz w:val="28"/>
          <w:szCs w:val="28"/>
        </w:rPr>
        <w:t xml:space="preserve">риски </w:t>
      </w:r>
      <w:r w:rsidRPr="00F90E87">
        <w:rPr>
          <w:rFonts w:ascii="Times New Roman" w:hAnsi="Times New Roman"/>
          <w:sz w:val="28"/>
          <w:szCs w:val="28"/>
        </w:rPr>
        <w:t>в перспективе.</w:t>
      </w:r>
    </w:p>
    <w:p w14:paraId="56545D5A" w14:textId="77777777" w:rsidR="00D23907" w:rsidRDefault="00940D1F" w:rsidP="004E2D4E">
      <w:pPr>
        <w:pStyle w:val="12"/>
        <w:numPr>
          <w:ilvl w:val="0"/>
          <w:numId w:val="6"/>
        </w:numPr>
        <w:tabs>
          <w:tab w:val="left" w:pos="0"/>
          <w:tab w:val="left" w:pos="142"/>
          <w:tab w:val="left" w:pos="1134"/>
        </w:tabs>
        <w:spacing w:before="0" w:beforeAutospacing="0" w:after="0" w:afterAutospacing="0"/>
        <w:ind w:left="0" w:firstLine="709"/>
        <w:jc w:val="both"/>
        <w:rPr>
          <w:sz w:val="28"/>
          <w:szCs w:val="28"/>
          <w:shd w:val="clear" w:color="auto" w:fill="FFFFFF"/>
          <w:lang w:val="ru-RU"/>
        </w:rPr>
      </w:pPr>
      <w:r w:rsidRPr="00F90E87">
        <w:rPr>
          <w:color w:val="222222"/>
          <w:sz w:val="28"/>
          <w:szCs w:val="28"/>
          <w:shd w:val="clear" w:color="auto" w:fill="FFFFFF"/>
          <w:lang w:val="ru-RU"/>
        </w:rPr>
        <w:t xml:space="preserve">Разработанный </w:t>
      </w:r>
      <w:r w:rsidR="00AD5327" w:rsidRPr="00F90E87">
        <w:rPr>
          <w:sz w:val="28"/>
          <w:szCs w:val="28"/>
          <w:shd w:val="clear" w:color="auto" w:fill="FFFFFF"/>
          <w:lang w:val="ru-RU"/>
        </w:rPr>
        <w:t xml:space="preserve">метод синтеза </w:t>
      </w:r>
      <w:r w:rsidR="00E077EF" w:rsidRPr="00E077EF">
        <w:rPr>
          <w:bCs/>
          <w:sz w:val="28"/>
          <w:szCs w:val="28"/>
          <w:lang w:val="ru-RU"/>
        </w:rPr>
        <w:t>ЦД</w:t>
      </w:r>
      <w:r w:rsidR="00C362B5" w:rsidRPr="00C362B5">
        <w:rPr>
          <w:sz w:val="28"/>
          <w:szCs w:val="28"/>
          <w:shd w:val="clear" w:color="auto" w:fill="FFFFFF"/>
          <w:lang w:val="ru-RU"/>
        </w:rPr>
        <w:t xml:space="preserve"> </w:t>
      </w:r>
      <w:r w:rsidR="00C362B5">
        <w:rPr>
          <w:sz w:val="28"/>
          <w:szCs w:val="28"/>
          <w:shd w:val="clear" w:color="auto" w:fill="FFFFFF"/>
          <w:lang w:val="ru-RU"/>
        </w:rPr>
        <w:t xml:space="preserve">для </w:t>
      </w:r>
      <w:r w:rsidR="005927CC" w:rsidRPr="005927CC">
        <w:rPr>
          <w:sz w:val="28"/>
          <w:szCs w:val="28"/>
          <w:lang w:val="ru-RU"/>
        </w:rPr>
        <w:t xml:space="preserve">системы управления </w:t>
      </w:r>
      <w:r w:rsidR="00F51D23" w:rsidRPr="00F90E87">
        <w:rPr>
          <w:sz w:val="28"/>
          <w:szCs w:val="28"/>
          <w:shd w:val="clear" w:color="auto" w:fill="FFFFFF"/>
          <w:lang w:val="ru-RU"/>
        </w:rPr>
        <w:t>БОТ инженерно-технического</w:t>
      </w:r>
      <w:r w:rsidR="00AD5327" w:rsidRPr="00F90E87">
        <w:rPr>
          <w:color w:val="1F1F1F"/>
          <w:sz w:val="28"/>
          <w:szCs w:val="28"/>
          <w:lang w:val="ru-RU"/>
        </w:rPr>
        <w:t xml:space="preserve"> персонала </w:t>
      </w:r>
      <w:r w:rsidRPr="00F90E87">
        <w:rPr>
          <w:color w:val="1F1F1F"/>
          <w:sz w:val="28"/>
          <w:szCs w:val="28"/>
          <w:lang w:val="ru-RU"/>
        </w:rPr>
        <w:t>применим при исследовании</w:t>
      </w:r>
      <w:r w:rsidR="00AD5327" w:rsidRPr="00F90E87">
        <w:rPr>
          <w:sz w:val="28"/>
          <w:szCs w:val="28"/>
          <w:shd w:val="clear" w:color="auto" w:fill="FFFFFF"/>
          <w:lang w:val="ru-RU"/>
        </w:rPr>
        <w:t xml:space="preserve"> цифровых идентификационных моделей</w:t>
      </w:r>
      <w:r w:rsidR="00F51D23" w:rsidRPr="00F90E87">
        <w:rPr>
          <w:sz w:val="28"/>
          <w:szCs w:val="28"/>
          <w:shd w:val="clear" w:color="auto" w:fill="FFFFFF"/>
          <w:lang w:val="ru-RU"/>
        </w:rPr>
        <w:t xml:space="preserve">, инструментов и </w:t>
      </w:r>
      <w:r w:rsidR="00C362B5">
        <w:rPr>
          <w:sz w:val="28"/>
          <w:szCs w:val="28"/>
          <w:shd w:val="clear" w:color="auto" w:fill="FFFFFF"/>
          <w:lang w:val="ru-RU"/>
        </w:rPr>
        <w:t>систем в другой транспортной отрасли</w:t>
      </w:r>
      <w:r w:rsidR="00AD5327" w:rsidRPr="00F90E87">
        <w:rPr>
          <w:sz w:val="28"/>
          <w:szCs w:val="28"/>
          <w:shd w:val="clear" w:color="auto" w:fill="FFFFFF"/>
          <w:lang w:val="ru-RU"/>
        </w:rPr>
        <w:t>.</w:t>
      </w:r>
    </w:p>
    <w:p w14:paraId="7D8E23F4" w14:textId="0AB3223C" w:rsidR="00D23907" w:rsidRPr="00F01DFE" w:rsidRDefault="00D23907" w:rsidP="00D23907">
      <w:pPr>
        <w:pStyle w:val="12"/>
        <w:shd w:val="clear" w:color="auto" w:fill="FFFFFF"/>
        <w:tabs>
          <w:tab w:val="left" w:pos="142"/>
          <w:tab w:val="left" w:pos="851"/>
        </w:tabs>
        <w:spacing w:before="0" w:beforeAutospacing="0" w:after="0" w:afterAutospacing="0"/>
        <w:ind w:left="927"/>
        <w:jc w:val="both"/>
        <w:rPr>
          <w:sz w:val="28"/>
          <w:szCs w:val="28"/>
          <w:lang w:val="ru-RU"/>
        </w:rPr>
      </w:pPr>
      <w:r w:rsidRPr="00536401">
        <w:rPr>
          <w:sz w:val="28"/>
          <w:szCs w:val="28"/>
          <w:lang w:val="ru-RU"/>
        </w:rPr>
        <w:t>Результаты исследований по данной главе были опубликованы в [14</w:t>
      </w:r>
      <w:r w:rsidR="00EE63B8">
        <w:rPr>
          <w:sz w:val="28"/>
          <w:szCs w:val="28"/>
          <w:lang w:val="ru-RU"/>
        </w:rPr>
        <w:t>0</w:t>
      </w:r>
      <w:r w:rsidRPr="00536401">
        <w:rPr>
          <w:sz w:val="28"/>
          <w:szCs w:val="28"/>
          <w:lang w:val="ru-RU"/>
        </w:rPr>
        <w:t>].</w:t>
      </w:r>
      <w:r w:rsidRPr="00536401">
        <w:rPr>
          <w:sz w:val="28"/>
          <w:szCs w:val="28"/>
          <w:lang w:val="ru-RU"/>
        </w:rPr>
        <w:br w:type="page"/>
      </w:r>
    </w:p>
    <w:p w14:paraId="4B41D3B6" w14:textId="0CA903F9" w:rsidR="00200770" w:rsidRPr="00F01DFE" w:rsidRDefault="00E6008C" w:rsidP="004E2D4E">
      <w:pPr>
        <w:pStyle w:val="ac"/>
        <w:spacing w:after="0" w:line="240" w:lineRule="auto"/>
        <w:ind w:firstLine="709"/>
        <w:jc w:val="center"/>
        <w:outlineLvl w:val="0"/>
        <w:rPr>
          <w:b/>
          <w:sz w:val="28"/>
        </w:rPr>
      </w:pPr>
      <w:bookmarkStart w:id="82" w:name="_Toc232347844"/>
      <w:r w:rsidRPr="00F01DFE">
        <w:rPr>
          <w:b/>
          <w:sz w:val="28"/>
        </w:rPr>
        <w:t>ЗАКЛЮЧЕНИЕ</w:t>
      </w:r>
      <w:bookmarkEnd w:id="82"/>
    </w:p>
    <w:p w14:paraId="3763CC5A" w14:textId="77777777" w:rsidR="00510001" w:rsidRPr="009254DD" w:rsidRDefault="00510001" w:rsidP="004E2D4E">
      <w:pPr>
        <w:pStyle w:val="ac"/>
        <w:spacing w:after="0" w:line="240" w:lineRule="auto"/>
        <w:ind w:firstLine="709"/>
        <w:rPr>
          <w:b/>
        </w:rPr>
      </w:pPr>
    </w:p>
    <w:p w14:paraId="0AA36D5E" w14:textId="2EEB890B" w:rsidR="00543739" w:rsidRPr="009254DD" w:rsidRDefault="005F3591" w:rsidP="004E2D4E">
      <w:pPr>
        <w:pStyle w:val="31"/>
        <w:shd w:val="clear" w:color="auto" w:fill="FFFFFF"/>
        <w:tabs>
          <w:tab w:val="left" w:pos="142"/>
          <w:tab w:val="left" w:pos="851"/>
        </w:tabs>
        <w:spacing w:before="0" w:beforeAutospacing="0" w:after="0" w:afterAutospacing="0"/>
        <w:ind w:firstLine="709"/>
        <w:jc w:val="both"/>
        <w:rPr>
          <w:sz w:val="28"/>
          <w:szCs w:val="28"/>
          <w:lang w:val="ru-RU"/>
        </w:rPr>
      </w:pPr>
      <w:bookmarkStart w:id="83" w:name="_Hlk232040586"/>
      <w:r w:rsidRPr="009254DD">
        <w:rPr>
          <w:sz w:val="28"/>
          <w:szCs w:val="28"/>
          <w:lang w:val="ru-RU"/>
        </w:rPr>
        <w:t xml:space="preserve">За последнее </w:t>
      </w:r>
      <w:r w:rsidR="00200770" w:rsidRPr="009254DD">
        <w:rPr>
          <w:sz w:val="28"/>
          <w:szCs w:val="28"/>
          <w:lang w:val="ru-RU"/>
        </w:rPr>
        <w:t>десятилети</w:t>
      </w:r>
      <w:r w:rsidRPr="009254DD">
        <w:rPr>
          <w:sz w:val="28"/>
          <w:szCs w:val="28"/>
          <w:lang w:val="ru-RU"/>
        </w:rPr>
        <w:t xml:space="preserve">е </w:t>
      </w:r>
      <w:r w:rsidR="009719C8" w:rsidRPr="009254DD">
        <w:rPr>
          <w:sz w:val="28"/>
          <w:szCs w:val="28"/>
          <w:lang w:val="ru-RU"/>
        </w:rPr>
        <w:t xml:space="preserve">в </w:t>
      </w:r>
      <w:r w:rsidRPr="009254DD">
        <w:rPr>
          <w:sz w:val="28"/>
          <w:szCs w:val="28"/>
          <w:lang w:val="ru-RU"/>
        </w:rPr>
        <w:t>Республик</w:t>
      </w:r>
      <w:r w:rsidR="009719C8" w:rsidRPr="009254DD">
        <w:rPr>
          <w:sz w:val="28"/>
          <w:szCs w:val="28"/>
          <w:lang w:val="ru-RU"/>
        </w:rPr>
        <w:t>е</w:t>
      </w:r>
      <w:r w:rsidR="00200770" w:rsidRPr="009254DD">
        <w:rPr>
          <w:sz w:val="28"/>
          <w:szCs w:val="28"/>
          <w:lang w:val="ru-RU"/>
        </w:rPr>
        <w:t xml:space="preserve"> Казахстан </w:t>
      </w:r>
      <w:r w:rsidR="009719C8" w:rsidRPr="009254DD">
        <w:rPr>
          <w:sz w:val="28"/>
          <w:szCs w:val="28"/>
          <w:lang w:val="ru-RU"/>
        </w:rPr>
        <w:t xml:space="preserve">была </w:t>
      </w:r>
      <w:r w:rsidRPr="009254DD">
        <w:rPr>
          <w:sz w:val="28"/>
          <w:szCs w:val="28"/>
          <w:lang w:val="ru-RU"/>
        </w:rPr>
        <w:t>успешн</w:t>
      </w:r>
      <w:r w:rsidR="00EC3119" w:rsidRPr="009254DD">
        <w:rPr>
          <w:sz w:val="28"/>
          <w:szCs w:val="28"/>
          <w:lang w:val="ru-RU"/>
        </w:rPr>
        <w:t>о</w:t>
      </w:r>
      <w:r w:rsidRPr="009254DD">
        <w:rPr>
          <w:sz w:val="28"/>
          <w:szCs w:val="28"/>
          <w:lang w:val="ru-RU"/>
        </w:rPr>
        <w:t xml:space="preserve"> реализован</w:t>
      </w:r>
      <w:r w:rsidR="009719C8" w:rsidRPr="009254DD">
        <w:rPr>
          <w:sz w:val="28"/>
          <w:szCs w:val="28"/>
          <w:lang w:val="ru-RU"/>
        </w:rPr>
        <w:t xml:space="preserve">а трансформация </w:t>
      </w:r>
      <w:r w:rsidR="00200770" w:rsidRPr="009254DD">
        <w:rPr>
          <w:sz w:val="28"/>
          <w:szCs w:val="28"/>
          <w:lang w:val="ru-RU"/>
        </w:rPr>
        <w:t xml:space="preserve">к рыночной модели </w:t>
      </w:r>
      <w:r w:rsidR="00F346F8">
        <w:rPr>
          <w:sz w:val="28"/>
          <w:szCs w:val="28"/>
          <w:lang w:val="ru-RU"/>
        </w:rPr>
        <w:t>обеспечения</w:t>
      </w:r>
      <w:r w:rsidR="00200770" w:rsidRPr="009254DD">
        <w:rPr>
          <w:sz w:val="28"/>
          <w:szCs w:val="28"/>
          <w:lang w:val="ru-RU"/>
        </w:rPr>
        <w:t xml:space="preserve"> </w:t>
      </w:r>
      <w:r w:rsidR="00AD60F5" w:rsidRPr="00AD60F5">
        <w:rPr>
          <w:sz w:val="28"/>
          <w:szCs w:val="28"/>
          <w:shd w:val="clear" w:color="auto" w:fill="FFFFFF"/>
          <w:lang w:val="ru-RU"/>
        </w:rPr>
        <w:t>БОТ</w:t>
      </w:r>
      <w:r w:rsidRPr="009254DD">
        <w:rPr>
          <w:sz w:val="28"/>
          <w:szCs w:val="28"/>
          <w:lang w:val="ru-RU"/>
        </w:rPr>
        <w:t>.</w:t>
      </w:r>
      <w:r w:rsidR="00200770" w:rsidRPr="009254DD">
        <w:rPr>
          <w:sz w:val="28"/>
          <w:szCs w:val="28"/>
          <w:lang w:val="ru-RU"/>
        </w:rPr>
        <w:t xml:space="preserve"> </w:t>
      </w:r>
      <w:r w:rsidRPr="009254DD">
        <w:rPr>
          <w:sz w:val="28"/>
          <w:szCs w:val="28"/>
          <w:lang w:val="ru-RU"/>
        </w:rPr>
        <w:t>В</w:t>
      </w:r>
      <w:r w:rsidR="00200770" w:rsidRPr="009254DD">
        <w:rPr>
          <w:sz w:val="28"/>
          <w:szCs w:val="28"/>
          <w:lang w:val="ru-RU"/>
        </w:rPr>
        <w:t>недрен риск-ориентированн</w:t>
      </w:r>
      <w:r w:rsidRPr="009254DD">
        <w:rPr>
          <w:sz w:val="28"/>
          <w:szCs w:val="28"/>
          <w:lang w:val="ru-RU"/>
        </w:rPr>
        <w:t>ый</w:t>
      </w:r>
      <w:r w:rsidR="00200770" w:rsidRPr="009254DD">
        <w:rPr>
          <w:sz w:val="28"/>
          <w:szCs w:val="28"/>
          <w:lang w:val="ru-RU"/>
        </w:rPr>
        <w:t xml:space="preserve"> подход</w:t>
      </w:r>
      <w:r w:rsidR="009719C8" w:rsidRPr="009254DD">
        <w:rPr>
          <w:sz w:val="28"/>
          <w:szCs w:val="28"/>
          <w:lang w:val="ru-RU"/>
        </w:rPr>
        <w:t xml:space="preserve"> на авиапредприятиях</w:t>
      </w:r>
      <w:r w:rsidR="00200770" w:rsidRPr="009254DD">
        <w:rPr>
          <w:sz w:val="28"/>
          <w:szCs w:val="28"/>
          <w:lang w:val="ru-RU"/>
        </w:rPr>
        <w:t xml:space="preserve">. </w:t>
      </w:r>
      <w:r w:rsidR="00252092" w:rsidRPr="009254DD">
        <w:rPr>
          <w:sz w:val="28"/>
          <w:szCs w:val="28"/>
          <w:lang w:val="ru-RU"/>
        </w:rPr>
        <w:t>Р</w:t>
      </w:r>
      <w:r w:rsidR="00200770" w:rsidRPr="009254DD">
        <w:rPr>
          <w:sz w:val="28"/>
          <w:szCs w:val="28"/>
          <w:lang w:val="ru-RU"/>
        </w:rPr>
        <w:t xml:space="preserve">атифицированы международные стандарты, </w:t>
      </w:r>
      <w:r w:rsidR="009719C8" w:rsidRPr="009254DD">
        <w:rPr>
          <w:sz w:val="28"/>
          <w:szCs w:val="28"/>
          <w:lang w:val="ru-RU"/>
        </w:rPr>
        <w:t xml:space="preserve">скорректированы </w:t>
      </w:r>
      <w:r w:rsidR="00200770" w:rsidRPr="009254DD">
        <w:rPr>
          <w:sz w:val="28"/>
          <w:szCs w:val="28"/>
          <w:lang w:val="ru-RU"/>
        </w:rPr>
        <w:t xml:space="preserve">нормы трудового и социального законодательства, ужесточен контроль. Однако, достичь желаемого результата по существенному улучшению условий </w:t>
      </w:r>
      <w:r w:rsidR="000D7963" w:rsidRPr="000D7963">
        <w:rPr>
          <w:sz w:val="28"/>
          <w:szCs w:val="28"/>
          <w:shd w:val="clear" w:color="auto" w:fill="FFFFFF"/>
          <w:lang w:val="ru-RU"/>
        </w:rPr>
        <w:t>БОТ</w:t>
      </w:r>
      <w:r w:rsidR="00200770" w:rsidRPr="009254DD">
        <w:rPr>
          <w:sz w:val="28"/>
          <w:szCs w:val="28"/>
          <w:lang w:val="ru-RU"/>
        </w:rPr>
        <w:t>, не удалось.</w:t>
      </w:r>
    </w:p>
    <w:p w14:paraId="3AA76C5E" w14:textId="5106AB6A" w:rsidR="00200770" w:rsidRPr="009254DD" w:rsidRDefault="00200770" w:rsidP="004E2D4E">
      <w:pPr>
        <w:pStyle w:val="31"/>
        <w:shd w:val="clear" w:color="auto" w:fill="FFFFFF"/>
        <w:tabs>
          <w:tab w:val="left" w:pos="142"/>
          <w:tab w:val="left" w:pos="851"/>
        </w:tabs>
        <w:spacing w:before="0" w:beforeAutospacing="0" w:after="0" w:afterAutospacing="0"/>
        <w:ind w:firstLine="709"/>
        <w:jc w:val="both"/>
        <w:rPr>
          <w:sz w:val="28"/>
          <w:szCs w:val="28"/>
          <w:lang w:val="ru-RU"/>
        </w:rPr>
      </w:pPr>
      <w:r w:rsidRPr="009254DD">
        <w:rPr>
          <w:sz w:val="28"/>
          <w:szCs w:val="28"/>
          <w:lang w:val="ru-RU"/>
        </w:rPr>
        <w:t xml:space="preserve">Первоочередными причинами стали: скудная статистика показателей </w:t>
      </w:r>
      <w:r w:rsidR="000D7963" w:rsidRPr="000D7963">
        <w:rPr>
          <w:sz w:val="28"/>
          <w:szCs w:val="28"/>
          <w:shd w:val="clear" w:color="auto" w:fill="FFFFFF"/>
          <w:lang w:val="ru-RU"/>
        </w:rPr>
        <w:t xml:space="preserve">БОТ </w:t>
      </w:r>
      <w:r w:rsidRPr="009254DD">
        <w:rPr>
          <w:sz w:val="28"/>
          <w:szCs w:val="28"/>
          <w:lang w:val="ru-RU"/>
        </w:rPr>
        <w:t xml:space="preserve">по отдельным видам экономической деятельности; малоинформативный мониторинг вредных </w:t>
      </w:r>
      <w:r w:rsidR="00C94469">
        <w:rPr>
          <w:sz w:val="28"/>
          <w:szCs w:val="28"/>
          <w:lang w:val="ru-RU"/>
        </w:rPr>
        <w:t xml:space="preserve">и опасных </w:t>
      </w:r>
      <w:r w:rsidRPr="009254DD">
        <w:rPr>
          <w:sz w:val="28"/>
          <w:szCs w:val="28"/>
          <w:lang w:val="ru-RU"/>
        </w:rPr>
        <w:t>условий труда, не обеспечивающий аккумулирование необходимой информации для анализа и установления причинно-следственных связей травматизма и профессиональных заболеваний</w:t>
      </w:r>
      <w:r w:rsidR="00C94469">
        <w:rPr>
          <w:sz w:val="28"/>
          <w:szCs w:val="28"/>
          <w:lang w:val="ru-RU"/>
        </w:rPr>
        <w:t>.</w:t>
      </w:r>
      <w:r w:rsidRPr="009254DD">
        <w:rPr>
          <w:sz w:val="28"/>
          <w:szCs w:val="28"/>
          <w:lang w:val="ru-RU"/>
        </w:rPr>
        <w:t xml:space="preserve"> </w:t>
      </w:r>
      <w:r w:rsidR="00C94469">
        <w:rPr>
          <w:sz w:val="28"/>
          <w:szCs w:val="28"/>
          <w:lang w:val="ru-RU"/>
        </w:rPr>
        <w:t xml:space="preserve">К отрицательным моментам можно также отнести </w:t>
      </w:r>
      <w:r w:rsidRPr="009254DD">
        <w:rPr>
          <w:sz w:val="28"/>
          <w:szCs w:val="28"/>
          <w:lang w:val="ru-RU"/>
        </w:rPr>
        <w:t xml:space="preserve">отсутствие </w:t>
      </w:r>
      <w:r w:rsidR="00C94469">
        <w:rPr>
          <w:sz w:val="28"/>
          <w:szCs w:val="28"/>
          <w:lang w:val="ru-RU"/>
        </w:rPr>
        <w:t xml:space="preserve">метода и </w:t>
      </w:r>
      <w:r w:rsidRPr="009254DD">
        <w:rPr>
          <w:sz w:val="28"/>
          <w:szCs w:val="28"/>
          <w:lang w:val="ru-RU"/>
        </w:rPr>
        <w:t xml:space="preserve">четкого алгоритма оценки </w:t>
      </w:r>
      <w:r w:rsidR="00C94469">
        <w:rPr>
          <w:sz w:val="28"/>
          <w:szCs w:val="28"/>
          <w:lang w:val="ru-RU"/>
        </w:rPr>
        <w:t xml:space="preserve">эффективности функционирования </w:t>
      </w:r>
      <w:r w:rsidRPr="009254DD">
        <w:rPr>
          <w:sz w:val="28"/>
          <w:szCs w:val="28"/>
          <w:lang w:val="ru-RU"/>
        </w:rPr>
        <w:t xml:space="preserve">модели </w:t>
      </w:r>
      <w:r w:rsidR="00F346F8">
        <w:rPr>
          <w:sz w:val="28"/>
          <w:szCs w:val="28"/>
          <w:lang w:val="ru-RU"/>
        </w:rPr>
        <w:t>обеспечения</w:t>
      </w:r>
      <w:r w:rsidR="00F346F8" w:rsidRPr="009254DD">
        <w:rPr>
          <w:sz w:val="28"/>
          <w:szCs w:val="28"/>
          <w:lang w:val="ru-RU"/>
        </w:rPr>
        <w:t xml:space="preserve"> </w:t>
      </w:r>
      <w:r w:rsidR="00AD60F5" w:rsidRPr="00AD60F5">
        <w:rPr>
          <w:sz w:val="28"/>
          <w:szCs w:val="28"/>
          <w:shd w:val="clear" w:color="auto" w:fill="FFFFFF"/>
          <w:lang w:val="ru-RU"/>
        </w:rPr>
        <w:t>БОТ</w:t>
      </w:r>
      <w:r w:rsidRPr="009254DD">
        <w:rPr>
          <w:sz w:val="28"/>
          <w:szCs w:val="28"/>
          <w:lang w:val="ru-RU"/>
        </w:rPr>
        <w:t xml:space="preserve">, как в разрезе отдельных видов экономической деятельности, так и в целом по стране. С целью поиска путей выхода </w:t>
      </w:r>
      <w:r w:rsidR="00543739" w:rsidRPr="009254DD">
        <w:rPr>
          <w:sz w:val="28"/>
          <w:szCs w:val="28"/>
          <w:lang w:val="ru-RU"/>
        </w:rPr>
        <w:t>из</w:t>
      </w:r>
      <w:r w:rsidRPr="009254DD">
        <w:rPr>
          <w:sz w:val="28"/>
          <w:szCs w:val="28"/>
          <w:lang w:val="ru-RU"/>
        </w:rPr>
        <w:t xml:space="preserve"> сложившейся ситуации, проведены исследования состояния </w:t>
      </w:r>
      <w:r w:rsidR="00C94469">
        <w:rPr>
          <w:sz w:val="28"/>
          <w:szCs w:val="28"/>
          <w:lang w:val="ru-RU"/>
        </w:rPr>
        <w:t xml:space="preserve">БОТ </w:t>
      </w:r>
      <w:r w:rsidRPr="009254DD">
        <w:rPr>
          <w:sz w:val="28"/>
          <w:szCs w:val="28"/>
          <w:lang w:val="ru-RU"/>
        </w:rPr>
        <w:t xml:space="preserve">работников </w:t>
      </w:r>
      <w:r w:rsidR="007E074E" w:rsidRPr="007E074E">
        <w:rPr>
          <w:sz w:val="28"/>
          <w:szCs w:val="28"/>
          <w:shd w:val="clear" w:color="auto" w:fill="FFFFFF"/>
          <w:lang w:val="ru-RU"/>
        </w:rPr>
        <w:t>РК</w:t>
      </w:r>
      <w:r w:rsidRPr="009254DD">
        <w:rPr>
          <w:sz w:val="28"/>
          <w:szCs w:val="28"/>
          <w:lang w:val="ru-RU"/>
        </w:rPr>
        <w:t xml:space="preserve">, а также </w:t>
      </w:r>
      <w:r w:rsidR="00C94469">
        <w:rPr>
          <w:sz w:val="28"/>
          <w:szCs w:val="28"/>
          <w:lang w:val="ru-RU"/>
        </w:rPr>
        <w:t>авиа</w:t>
      </w:r>
      <w:r w:rsidRPr="009254DD">
        <w:rPr>
          <w:sz w:val="28"/>
          <w:szCs w:val="28"/>
          <w:lang w:val="ru-RU"/>
        </w:rPr>
        <w:t>персонала.</w:t>
      </w:r>
    </w:p>
    <w:p w14:paraId="5830BB9F" w14:textId="77777777" w:rsidR="003D6F38" w:rsidRDefault="00200770" w:rsidP="004E2D4E">
      <w:pPr>
        <w:pStyle w:val="31"/>
        <w:shd w:val="clear" w:color="auto" w:fill="FFFFFF"/>
        <w:tabs>
          <w:tab w:val="left" w:pos="142"/>
          <w:tab w:val="left" w:pos="851"/>
        </w:tabs>
        <w:spacing w:before="0" w:beforeAutospacing="0" w:after="0" w:afterAutospacing="0"/>
        <w:ind w:firstLine="709"/>
        <w:jc w:val="both"/>
        <w:rPr>
          <w:sz w:val="28"/>
          <w:szCs w:val="28"/>
          <w:lang w:val="ru-RU"/>
        </w:rPr>
      </w:pPr>
      <w:r w:rsidRPr="009254DD">
        <w:rPr>
          <w:sz w:val="28"/>
          <w:szCs w:val="28"/>
          <w:lang w:val="ru-RU"/>
        </w:rPr>
        <w:t xml:space="preserve">Объектом исследования стала модель </w:t>
      </w:r>
      <w:r w:rsidR="00F346F8">
        <w:rPr>
          <w:sz w:val="28"/>
          <w:szCs w:val="28"/>
          <w:lang w:val="ru-RU"/>
        </w:rPr>
        <w:t>обеспечения</w:t>
      </w:r>
      <w:r w:rsidR="00F346F8" w:rsidRPr="009254DD">
        <w:rPr>
          <w:sz w:val="28"/>
          <w:szCs w:val="28"/>
          <w:lang w:val="ru-RU"/>
        </w:rPr>
        <w:t xml:space="preserve"> </w:t>
      </w:r>
      <w:r w:rsidR="000D7963" w:rsidRPr="000D7963">
        <w:rPr>
          <w:sz w:val="28"/>
          <w:szCs w:val="28"/>
          <w:shd w:val="clear" w:color="auto" w:fill="FFFFFF"/>
          <w:lang w:val="ru-RU"/>
        </w:rPr>
        <w:t xml:space="preserve">БОТ </w:t>
      </w:r>
      <w:r w:rsidRPr="009254DD">
        <w:rPr>
          <w:sz w:val="28"/>
          <w:szCs w:val="28"/>
          <w:lang w:val="ru-RU"/>
        </w:rPr>
        <w:t xml:space="preserve">в </w:t>
      </w:r>
      <w:r w:rsidR="00AD60F5">
        <w:rPr>
          <w:sz w:val="28"/>
          <w:szCs w:val="28"/>
          <w:lang w:val="ru-RU"/>
        </w:rPr>
        <w:t>ГА РК</w:t>
      </w:r>
      <w:r w:rsidRPr="009254DD">
        <w:rPr>
          <w:sz w:val="28"/>
          <w:szCs w:val="28"/>
          <w:lang w:val="ru-RU"/>
        </w:rPr>
        <w:t xml:space="preserve">, по результатам изучения которой установлены факты роста показателей травматизма и профессиональных заболеваний персонала авиации как с увеличением численности персонала, так и с увеличением объемов перевозок. Рассмотрены механизмы предоставления гарантий, страховых и специальных социальных выплат персоналу, занятому на работах с вредными и опасными условиями труда. Изучены материальные </w:t>
      </w:r>
      <w:r w:rsidR="00C94469">
        <w:rPr>
          <w:sz w:val="28"/>
          <w:szCs w:val="28"/>
          <w:lang w:val="ru-RU"/>
        </w:rPr>
        <w:t xml:space="preserve">издержки </w:t>
      </w:r>
      <w:r w:rsidRPr="009254DD">
        <w:rPr>
          <w:sz w:val="28"/>
          <w:szCs w:val="28"/>
          <w:lang w:val="ru-RU"/>
        </w:rPr>
        <w:t xml:space="preserve">роста </w:t>
      </w:r>
      <w:r w:rsidR="003D6F38">
        <w:rPr>
          <w:sz w:val="28"/>
          <w:szCs w:val="28"/>
          <w:lang w:val="ru-RU"/>
        </w:rPr>
        <w:t>количества</w:t>
      </w:r>
      <w:r w:rsidRPr="009254DD">
        <w:rPr>
          <w:sz w:val="28"/>
          <w:szCs w:val="28"/>
          <w:lang w:val="ru-RU"/>
        </w:rPr>
        <w:t xml:space="preserve"> пострадавших в результате несчастных случаев, а также установлено их влияние на уровень государственных расходов по социальным выплатам и результативность деятельности </w:t>
      </w:r>
      <w:r w:rsidR="003D6F38">
        <w:rPr>
          <w:sz w:val="28"/>
          <w:szCs w:val="28"/>
          <w:lang w:val="ru-RU"/>
        </w:rPr>
        <w:t>ГА</w:t>
      </w:r>
      <w:r w:rsidRPr="009254DD">
        <w:rPr>
          <w:sz w:val="28"/>
          <w:szCs w:val="28"/>
          <w:lang w:val="ru-RU"/>
        </w:rPr>
        <w:t xml:space="preserve">. </w:t>
      </w:r>
    </w:p>
    <w:p w14:paraId="43F514FC" w14:textId="6DDE818D" w:rsidR="00200770" w:rsidRPr="009254DD" w:rsidRDefault="00200770" w:rsidP="004E2D4E">
      <w:pPr>
        <w:pStyle w:val="31"/>
        <w:shd w:val="clear" w:color="auto" w:fill="FFFFFF"/>
        <w:tabs>
          <w:tab w:val="left" w:pos="142"/>
          <w:tab w:val="left" w:pos="851"/>
        </w:tabs>
        <w:spacing w:before="0" w:beforeAutospacing="0" w:after="0" w:afterAutospacing="0"/>
        <w:ind w:firstLine="709"/>
        <w:jc w:val="both"/>
        <w:rPr>
          <w:sz w:val="28"/>
          <w:szCs w:val="28"/>
          <w:lang w:val="ru-RU"/>
        </w:rPr>
      </w:pPr>
      <w:r w:rsidRPr="009254DD">
        <w:rPr>
          <w:sz w:val="28"/>
          <w:szCs w:val="28"/>
          <w:lang w:val="ru-RU"/>
        </w:rPr>
        <w:t>Доказано, что национальная и отраслевая модел</w:t>
      </w:r>
      <w:r w:rsidR="003D6F38">
        <w:rPr>
          <w:sz w:val="28"/>
          <w:szCs w:val="28"/>
          <w:lang w:val="ru-RU"/>
        </w:rPr>
        <w:t xml:space="preserve">и </w:t>
      </w:r>
      <w:r w:rsidR="00F346F8">
        <w:rPr>
          <w:sz w:val="28"/>
          <w:szCs w:val="28"/>
          <w:lang w:val="ru-RU"/>
        </w:rPr>
        <w:t>обеспечения</w:t>
      </w:r>
      <w:r w:rsidR="00F346F8" w:rsidRPr="009254DD">
        <w:rPr>
          <w:sz w:val="28"/>
          <w:szCs w:val="28"/>
          <w:lang w:val="ru-RU"/>
        </w:rPr>
        <w:t xml:space="preserve"> </w:t>
      </w:r>
      <w:r w:rsidR="00AD60F5" w:rsidRPr="00AD60F5">
        <w:rPr>
          <w:sz w:val="28"/>
          <w:szCs w:val="28"/>
          <w:shd w:val="clear" w:color="auto" w:fill="FFFFFF"/>
          <w:lang w:val="ru-RU"/>
        </w:rPr>
        <w:t>БОТ</w:t>
      </w:r>
      <w:r w:rsidRPr="009254DD">
        <w:rPr>
          <w:sz w:val="28"/>
          <w:szCs w:val="28"/>
          <w:lang w:val="ru-RU"/>
        </w:rPr>
        <w:t xml:space="preserve">, являются недостаточно эффективными. Разработан алгоритм оценки </w:t>
      </w:r>
      <w:r w:rsidR="003D6F38">
        <w:rPr>
          <w:sz w:val="28"/>
          <w:szCs w:val="28"/>
          <w:lang w:val="ru-RU"/>
        </w:rPr>
        <w:t xml:space="preserve">эффективности функционирования </w:t>
      </w:r>
      <w:r w:rsidRPr="009254DD">
        <w:rPr>
          <w:sz w:val="28"/>
          <w:szCs w:val="28"/>
          <w:lang w:val="ru-RU"/>
        </w:rPr>
        <w:t xml:space="preserve">модели </w:t>
      </w:r>
      <w:r w:rsidR="00F346F8">
        <w:rPr>
          <w:sz w:val="28"/>
          <w:szCs w:val="28"/>
          <w:lang w:val="ru-RU"/>
        </w:rPr>
        <w:t>обеспечения</w:t>
      </w:r>
      <w:r w:rsidR="00F346F8" w:rsidRPr="009254DD">
        <w:rPr>
          <w:sz w:val="28"/>
          <w:szCs w:val="28"/>
          <w:lang w:val="ru-RU"/>
        </w:rPr>
        <w:t xml:space="preserve"> </w:t>
      </w:r>
      <w:r w:rsidR="00AD60F5" w:rsidRPr="00AD60F5">
        <w:rPr>
          <w:sz w:val="28"/>
          <w:szCs w:val="28"/>
          <w:shd w:val="clear" w:color="auto" w:fill="FFFFFF"/>
          <w:lang w:val="ru-RU"/>
        </w:rPr>
        <w:t xml:space="preserve">БОТ </w:t>
      </w:r>
      <w:r w:rsidRPr="009254DD">
        <w:rPr>
          <w:sz w:val="28"/>
          <w:szCs w:val="28"/>
          <w:lang w:val="ru-RU"/>
        </w:rPr>
        <w:t xml:space="preserve">в </w:t>
      </w:r>
      <w:r w:rsidR="00AD60F5">
        <w:rPr>
          <w:sz w:val="28"/>
          <w:szCs w:val="28"/>
          <w:lang w:val="ru-RU"/>
        </w:rPr>
        <w:t xml:space="preserve">ГА </w:t>
      </w:r>
      <w:r w:rsidRPr="009254DD">
        <w:rPr>
          <w:sz w:val="28"/>
          <w:szCs w:val="28"/>
          <w:lang w:val="ru-RU"/>
        </w:rPr>
        <w:t>Казахстана, применение которого на практике обеспечит возможность определения эффекта трипартизма, и соответственно принятие верных решений по управлению.</w:t>
      </w:r>
      <w:r w:rsidR="003025AC" w:rsidRPr="009254DD">
        <w:rPr>
          <w:sz w:val="28"/>
          <w:szCs w:val="28"/>
          <w:lang w:val="ru-RU"/>
        </w:rPr>
        <w:t xml:space="preserve"> В диссертации подтверждено,</w:t>
      </w:r>
      <w:r w:rsidRPr="009254DD">
        <w:rPr>
          <w:sz w:val="28"/>
          <w:szCs w:val="28"/>
          <w:lang w:val="ru-RU"/>
        </w:rPr>
        <w:t xml:space="preserve"> что применение </w:t>
      </w:r>
      <w:r w:rsidR="003025AC" w:rsidRPr="009254DD">
        <w:rPr>
          <w:sz w:val="28"/>
          <w:szCs w:val="28"/>
          <w:lang w:val="ru-RU"/>
        </w:rPr>
        <w:t>разрабо</w:t>
      </w:r>
      <w:r w:rsidR="00EC3119" w:rsidRPr="009254DD">
        <w:rPr>
          <w:sz w:val="28"/>
          <w:szCs w:val="28"/>
          <w:lang w:val="ru-RU"/>
        </w:rPr>
        <w:t>т</w:t>
      </w:r>
      <w:r w:rsidR="003025AC" w:rsidRPr="009254DD">
        <w:rPr>
          <w:sz w:val="28"/>
          <w:szCs w:val="28"/>
          <w:lang w:val="ru-RU"/>
        </w:rPr>
        <w:t xml:space="preserve">анного </w:t>
      </w:r>
      <w:r w:rsidR="003D6F38">
        <w:rPr>
          <w:sz w:val="28"/>
          <w:szCs w:val="28"/>
          <w:lang w:val="ru-RU"/>
        </w:rPr>
        <w:t xml:space="preserve">метода и </w:t>
      </w:r>
      <w:r w:rsidRPr="009254DD">
        <w:rPr>
          <w:sz w:val="28"/>
          <w:szCs w:val="28"/>
          <w:lang w:val="ru-RU"/>
        </w:rPr>
        <w:t xml:space="preserve">алгоритма </w:t>
      </w:r>
      <w:r w:rsidR="003025AC" w:rsidRPr="009254DD">
        <w:rPr>
          <w:sz w:val="28"/>
          <w:szCs w:val="28"/>
          <w:lang w:val="ru-RU"/>
        </w:rPr>
        <w:t xml:space="preserve">эффективно </w:t>
      </w:r>
      <w:r w:rsidRPr="009254DD">
        <w:rPr>
          <w:sz w:val="28"/>
          <w:szCs w:val="28"/>
          <w:lang w:val="ru-RU"/>
        </w:rPr>
        <w:t>при систематическо</w:t>
      </w:r>
      <w:r w:rsidR="003025AC" w:rsidRPr="009254DD">
        <w:rPr>
          <w:sz w:val="28"/>
          <w:szCs w:val="28"/>
          <w:lang w:val="ru-RU"/>
        </w:rPr>
        <w:t>м</w:t>
      </w:r>
      <w:r w:rsidRPr="009254DD">
        <w:rPr>
          <w:sz w:val="28"/>
          <w:szCs w:val="28"/>
          <w:lang w:val="ru-RU"/>
        </w:rPr>
        <w:t xml:space="preserve"> мониторинг</w:t>
      </w:r>
      <w:r w:rsidR="003025AC" w:rsidRPr="009254DD">
        <w:rPr>
          <w:sz w:val="28"/>
          <w:szCs w:val="28"/>
          <w:lang w:val="ru-RU"/>
        </w:rPr>
        <w:t>е</w:t>
      </w:r>
      <w:r w:rsidRPr="009254DD">
        <w:rPr>
          <w:sz w:val="28"/>
          <w:szCs w:val="28"/>
          <w:lang w:val="ru-RU"/>
        </w:rPr>
        <w:t xml:space="preserve"> и создани</w:t>
      </w:r>
      <w:r w:rsidR="003025AC" w:rsidRPr="009254DD">
        <w:rPr>
          <w:sz w:val="28"/>
          <w:szCs w:val="28"/>
          <w:lang w:val="ru-RU"/>
        </w:rPr>
        <w:t>и</w:t>
      </w:r>
      <w:r w:rsidRPr="009254DD">
        <w:rPr>
          <w:sz w:val="28"/>
          <w:szCs w:val="28"/>
          <w:lang w:val="ru-RU"/>
        </w:rPr>
        <w:t xml:space="preserve"> полноценной информационной базы о состоянии </w:t>
      </w:r>
      <w:r w:rsidR="000D7963" w:rsidRPr="000D7963">
        <w:rPr>
          <w:sz w:val="28"/>
          <w:szCs w:val="28"/>
          <w:shd w:val="clear" w:color="auto" w:fill="FFFFFF"/>
          <w:lang w:val="ru-RU"/>
        </w:rPr>
        <w:t>БОТ</w:t>
      </w:r>
      <w:r w:rsidR="003025AC" w:rsidRPr="009254DD">
        <w:rPr>
          <w:sz w:val="28"/>
          <w:szCs w:val="28"/>
          <w:lang w:val="ru-RU"/>
        </w:rPr>
        <w:t>, рисках и мер</w:t>
      </w:r>
      <w:r w:rsidR="00EC3119" w:rsidRPr="009254DD">
        <w:rPr>
          <w:sz w:val="28"/>
          <w:szCs w:val="28"/>
          <w:lang w:val="ru-RU"/>
        </w:rPr>
        <w:t>о</w:t>
      </w:r>
      <w:r w:rsidR="003025AC" w:rsidRPr="009254DD">
        <w:rPr>
          <w:sz w:val="28"/>
          <w:szCs w:val="28"/>
          <w:lang w:val="ru-RU"/>
        </w:rPr>
        <w:t xml:space="preserve">приятиях </w:t>
      </w:r>
      <w:r w:rsidRPr="009254DD">
        <w:rPr>
          <w:sz w:val="28"/>
          <w:szCs w:val="28"/>
          <w:lang w:val="ru-RU"/>
        </w:rPr>
        <w:t xml:space="preserve">в </w:t>
      </w:r>
      <w:r w:rsidR="00AD60F5">
        <w:rPr>
          <w:sz w:val="28"/>
          <w:szCs w:val="28"/>
          <w:lang w:val="ru-RU"/>
        </w:rPr>
        <w:t>ГА</w:t>
      </w:r>
      <w:r w:rsidRPr="009254DD">
        <w:rPr>
          <w:sz w:val="28"/>
          <w:szCs w:val="28"/>
          <w:lang w:val="ru-RU"/>
        </w:rPr>
        <w:t>.</w:t>
      </w:r>
    </w:p>
    <w:p w14:paraId="2C32E249" w14:textId="7E4E3DE0" w:rsidR="00531D1E" w:rsidRPr="009254DD" w:rsidRDefault="00543739" w:rsidP="004E2D4E">
      <w:pPr>
        <w:spacing w:after="0" w:line="240" w:lineRule="auto"/>
        <w:ind w:firstLine="709"/>
        <w:jc w:val="both"/>
        <w:rPr>
          <w:rFonts w:ascii="Times New Roman" w:eastAsia="Times New Roman" w:hAnsi="Times New Roman"/>
          <w:sz w:val="28"/>
          <w:szCs w:val="28"/>
        </w:rPr>
      </w:pPr>
      <w:r w:rsidRPr="009254DD">
        <w:rPr>
          <w:rFonts w:ascii="Times New Roman" w:eastAsia="Times New Roman" w:hAnsi="Times New Roman"/>
          <w:sz w:val="28"/>
          <w:szCs w:val="28"/>
        </w:rPr>
        <w:t xml:space="preserve">Следующее направление исследований </w:t>
      </w:r>
      <w:r w:rsidR="00531D1E" w:rsidRPr="009254DD">
        <w:rPr>
          <w:rFonts w:ascii="Times New Roman" w:eastAsia="Times New Roman" w:hAnsi="Times New Roman"/>
          <w:sz w:val="28"/>
          <w:szCs w:val="28"/>
        </w:rPr>
        <w:t>посвящен</w:t>
      </w:r>
      <w:r w:rsidRPr="009254DD">
        <w:rPr>
          <w:rFonts w:ascii="Times New Roman" w:eastAsia="Times New Roman" w:hAnsi="Times New Roman"/>
          <w:sz w:val="28"/>
          <w:szCs w:val="28"/>
        </w:rPr>
        <w:t>о решени</w:t>
      </w:r>
      <w:r w:rsidR="00EC3119" w:rsidRPr="009254DD">
        <w:rPr>
          <w:rFonts w:ascii="Times New Roman" w:eastAsia="Times New Roman" w:hAnsi="Times New Roman"/>
          <w:sz w:val="28"/>
          <w:szCs w:val="28"/>
        </w:rPr>
        <w:t>ю</w:t>
      </w:r>
      <w:r w:rsidR="00531D1E" w:rsidRPr="009254DD">
        <w:rPr>
          <w:rFonts w:ascii="Times New Roman" w:eastAsia="Times New Roman" w:hAnsi="Times New Roman"/>
          <w:sz w:val="28"/>
          <w:szCs w:val="28"/>
        </w:rPr>
        <w:t xml:space="preserve"> актуальной проблем</w:t>
      </w:r>
      <w:r w:rsidR="00EC3119" w:rsidRPr="009254DD">
        <w:rPr>
          <w:rFonts w:ascii="Times New Roman" w:eastAsia="Times New Roman" w:hAnsi="Times New Roman"/>
          <w:sz w:val="28"/>
          <w:szCs w:val="28"/>
        </w:rPr>
        <w:t>ы</w:t>
      </w:r>
      <w:r w:rsidR="00531D1E" w:rsidRPr="009254DD">
        <w:rPr>
          <w:rFonts w:ascii="Times New Roman" w:eastAsia="Times New Roman" w:hAnsi="Times New Roman"/>
          <w:sz w:val="28"/>
          <w:szCs w:val="28"/>
        </w:rPr>
        <w:t xml:space="preserve"> обеспечения </w:t>
      </w:r>
      <w:r w:rsidR="00AD60F5">
        <w:rPr>
          <w:rFonts w:ascii="Times New Roman" w:hAnsi="Times New Roman"/>
          <w:sz w:val="28"/>
          <w:szCs w:val="28"/>
          <w:shd w:val="clear" w:color="auto" w:fill="FFFFFF"/>
        </w:rPr>
        <w:t xml:space="preserve">БОТ </w:t>
      </w:r>
      <w:r w:rsidR="00531D1E" w:rsidRPr="009254DD">
        <w:rPr>
          <w:rFonts w:ascii="Times New Roman" w:eastAsia="Times New Roman" w:hAnsi="Times New Roman"/>
          <w:sz w:val="28"/>
          <w:szCs w:val="28"/>
        </w:rPr>
        <w:t xml:space="preserve">в условиях интенсивного развития </w:t>
      </w:r>
      <w:r w:rsidR="003D6F38">
        <w:rPr>
          <w:rFonts w:ascii="Times New Roman" w:eastAsia="Times New Roman" w:hAnsi="Times New Roman"/>
          <w:sz w:val="28"/>
          <w:szCs w:val="28"/>
        </w:rPr>
        <w:t>ГА</w:t>
      </w:r>
      <w:r w:rsidR="00531D1E" w:rsidRPr="009254DD">
        <w:rPr>
          <w:rFonts w:ascii="Times New Roman" w:eastAsia="Times New Roman" w:hAnsi="Times New Roman"/>
          <w:sz w:val="28"/>
          <w:szCs w:val="28"/>
        </w:rPr>
        <w:t xml:space="preserve"> РК. Стремительное наращивание объемов грузо- и пассажиропотока, обусловленное уникальным геополитическим положением страны в центре Евразии, сопряжено с возрастающими рисками для работников, что делает пересмотр существующих систем управления </w:t>
      </w:r>
      <w:r w:rsidR="00AD60F5">
        <w:rPr>
          <w:rFonts w:ascii="Times New Roman" w:hAnsi="Times New Roman"/>
          <w:sz w:val="28"/>
          <w:szCs w:val="28"/>
          <w:shd w:val="clear" w:color="auto" w:fill="FFFFFF"/>
        </w:rPr>
        <w:t xml:space="preserve">БОТ </w:t>
      </w:r>
      <w:r w:rsidR="00531D1E" w:rsidRPr="009254DD">
        <w:rPr>
          <w:rFonts w:ascii="Times New Roman" w:eastAsia="Times New Roman" w:hAnsi="Times New Roman"/>
          <w:sz w:val="28"/>
          <w:szCs w:val="28"/>
        </w:rPr>
        <w:t xml:space="preserve">критически необходимым. Традиционные подходы, зачастую ориентированные на реактивное устранение последствий уже произошедших </w:t>
      </w:r>
      <w:r w:rsidR="003D6F38">
        <w:rPr>
          <w:rFonts w:ascii="Times New Roman" w:eastAsia="Times New Roman" w:hAnsi="Times New Roman"/>
          <w:sz w:val="28"/>
          <w:szCs w:val="28"/>
        </w:rPr>
        <w:t>событий</w:t>
      </w:r>
      <w:r w:rsidR="00531D1E" w:rsidRPr="009254DD">
        <w:rPr>
          <w:rFonts w:ascii="Times New Roman" w:eastAsia="Times New Roman" w:hAnsi="Times New Roman"/>
          <w:sz w:val="28"/>
          <w:szCs w:val="28"/>
        </w:rPr>
        <w:t>, демонстрируют свою недостаточную эффективность в условиях динамично развивающейся и высокотехнологичной отрасли, где каждый инцидент влечет за собой серьезные последствия.</w:t>
      </w:r>
    </w:p>
    <w:p w14:paraId="371FE316" w14:textId="7B5421D9" w:rsidR="00531D1E" w:rsidRPr="009254DD" w:rsidRDefault="003D6F38" w:rsidP="004E2D4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Д</w:t>
      </w:r>
      <w:r w:rsidRPr="009254DD">
        <w:rPr>
          <w:rFonts w:ascii="Times New Roman" w:eastAsia="Times New Roman" w:hAnsi="Times New Roman"/>
          <w:sz w:val="28"/>
          <w:szCs w:val="28"/>
        </w:rPr>
        <w:t>ля качественного повышения уровня производственной безопасности передовых цифровых технологий</w:t>
      </w:r>
      <w:r>
        <w:rPr>
          <w:rFonts w:ascii="Times New Roman" w:eastAsia="Times New Roman" w:hAnsi="Times New Roman"/>
          <w:sz w:val="28"/>
          <w:szCs w:val="28"/>
        </w:rPr>
        <w:t xml:space="preserve"> о</w:t>
      </w:r>
      <w:r w:rsidR="00531D1E" w:rsidRPr="009254DD">
        <w:rPr>
          <w:rFonts w:ascii="Times New Roman" w:eastAsia="Times New Roman" w:hAnsi="Times New Roman"/>
          <w:sz w:val="28"/>
          <w:szCs w:val="28"/>
        </w:rPr>
        <w:t>босновывается насущная необходимость применения</w:t>
      </w:r>
      <w:r>
        <w:rPr>
          <w:rFonts w:ascii="Times New Roman" w:eastAsia="Times New Roman" w:hAnsi="Times New Roman"/>
          <w:sz w:val="28"/>
          <w:szCs w:val="28"/>
        </w:rPr>
        <w:t xml:space="preserve"> </w:t>
      </w:r>
      <w:r w:rsidR="008A6BDA" w:rsidRPr="009254DD">
        <w:rPr>
          <w:rFonts w:ascii="Times New Roman" w:eastAsia="Times New Roman" w:hAnsi="Times New Roman"/>
          <w:bCs/>
          <w:sz w:val="28"/>
          <w:szCs w:val="28"/>
        </w:rPr>
        <w:t>ЦД</w:t>
      </w:r>
      <w:r w:rsidR="00531D1E" w:rsidRPr="009254DD">
        <w:rPr>
          <w:rFonts w:ascii="Times New Roman" w:eastAsia="Times New Roman" w:hAnsi="Times New Roman"/>
          <w:sz w:val="28"/>
          <w:szCs w:val="28"/>
        </w:rPr>
        <w:t xml:space="preserve"> и </w:t>
      </w:r>
      <w:r w:rsidR="00531D1E" w:rsidRPr="009254DD">
        <w:rPr>
          <w:rFonts w:ascii="Times New Roman" w:eastAsia="Times New Roman" w:hAnsi="Times New Roman"/>
          <w:bCs/>
          <w:sz w:val="28"/>
          <w:szCs w:val="28"/>
        </w:rPr>
        <w:t>ИИ-агентов</w:t>
      </w:r>
      <w:r w:rsidR="00531D1E" w:rsidRPr="009254DD">
        <w:rPr>
          <w:rFonts w:ascii="Times New Roman" w:eastAsia="Times New Roman" w:hAnsi="Times New Roman"/>
          <w:sz w:val="28"/>
          <w:szCs w:val="28"/>
        </w:rPr>
        <w:t xml:space="preserve">. Раскрываются ключевые теоретические аспекты </w:t>
      </w:r>
      <w:r w:rsidR="005653AB">
        <w:rPr>
          <w:rFonts w:ascii="Times New Roman" w:hAnsi="Times New Roman"/>
          <w:sz w:val="28"/>
          <w:szCs w:val="28"/>
        </w:rPr>
        <w:t>ЦД</w:t>
      </w:r>
      <w:r w:rsidR="005653AB" w:rsidRPr="009254DD">
        <w:rPr>
          <w:rFonts w:ascii="Times New Roman" w:eastAsia="Times New Roman" w:hAnsi="Times New Roman"/>
          <w:sz w:val="28"/>
          <w:szCs w:val="28"/>
        </w:rPr>
        <w:t xml:space="preserve"> </w:t>
      </w:r>
      <w:r w:rsidR="00531D1E" w:rsidRPr="009254DD">
        <w:rPr>
          <w:rFonts w:ascii="Times New Roman" w:eastAsia="Times New Roman" w:hAnsi="Times New Roman"/>
          <w:sz w:val="28"/>
          <w:szCs w:val="28"/>
        </w:rPr>
        <w:t xml:space="preserve">с акцентом на их способность непрерывно аккумулировать, обрабатывать и передавать огромные массивы данных в реальном времени, создавая комплексную картину функционирования всей </w:t>
      </w:r>
      <w:r w:rsidR="005927CC">
        <w:rPr>
          <w:rFonts w:ascii="Times New Roman" w:hAnsi="Times New Roman"/>
          <w:sz w:val="28"/>
          <w:szCs w:val="28"/>
        </w:rPr>
        <w:t xml:space="preserve">системы управления </w:t>
      </w:r>
      <w:r w:rsidR="008A6BDA" w:rsidRPr="009254DD">
        <w:rPr>
          <w:rFonts w:ascii="Times New Roman" w:eastAsia="Times New Roman" w:hAnsi="Times New Roman"/>
          <w:sz w:val="28"/>
          <w:szCs w:val="28"/>
        </w:rPr>
        <w:t>БОТ</w:t>
      </w:r>
      <w:r w:rsidR="00531D1E" w:rsidRPr="009254DD">
        <w:rPr>
          <w:rFonts w:ascii="Times New Roman" w:eastAsia="Times New Roman" w:hAnsi="Times New Roman"/>
          <w:sz w:val="28"/>
          <w:szCs w:val="28"/>
        </w:rPr>
        <w:t xml:space="preserve"> авиапредприятия. </w:t>
      </w:r>
      <w:r w:rsidR="00333EEB" w:rsidRPr="009254DD">
        <w:rPr>
          <w:rFonts w:ascii="Times New Roman" w:eastAsia="Times New Roman" w:hAnsi="Times New Roman"/>
          <w:sz w:val="28"/>
          <w:szCs w:val="28"/>
        </w:rPr>
        <w:t xml:space="preserve">Рассмотрена концепция </w:t>
      </w:r>
      <w:r w:rsidR="00531D1E" w:rsidRPr="009254DD">
        <w:rPr>
          <w:rFonts w:ascii="Times New Roman" w:eastAsia="Times New Roman" w:hAnsi="Times New Roman"/>
          <w:sz w:val="28"/>
          <w:szCs w:val="28"/>
        </w:rPr>
        <w:t xml:space="preserve">ИИ-агентов </w:t>
      </w:r>
      <w:r w:rsidR="00333EEB" w:rsidRPr="009254DD">
        <w:rPr>
          <w:rFonts w:ascii="Times New Roman" w:eastAsia="Times New Roman" w:hAnsi="Times New Roman"/>
          <w:sz w:val="28"/>
          <w:szCs w:val="28"/>
        </w:rPr>
        <w:t>по</w:t>
      </w:r>
      <w:r w:rsidR="00531D1E" w:rsidRPr="009254DD">
        <w:rPr>
          <w:rFonts w:ascii="Times New Roman" w:eastAsia="Times New Roman" w:hAnsi="Times New Roman"/>
          <w:sz w:val="28"/>
          <w:szCs w:val="28"/>
        </w:rPr>
        <w:t xml:space="preserve"> способност</w:t>
      </w:r>
      <w:r w:rsidR="00333EEB" w:rsidRPr="009254DD">
        <w:rPr>
          <w:rFonts w:ascii="Times New Roman" w:eastAsia="Times New Roman" w:hAnsi="Times New Roman"/>
          <w:sz w:val="28"/>
          <w:szCs w:val="28"/>
        </w:rPr>
        <w:t>и</w:t>
      </w:r>
      <w:r w:rsidR="00531D1E" w:rsidRPr="009254DD">
        <w:rPr>
          <w:rFonts w:ascii="Times New Roman" w:eastAsia="Times New Roman" w:hAnsi="Times New Roman"/>
          <w:sz w:val="28"/>
          <w:szCs w:val="28"/>
        </w:rPr>
        <w:t xml:space="preserve"> к самообучению, анализу больших данных, выявлению сложных скрытых закономерностей и прогнозированию потенциальных инцидентов</w:t>
      </w:r>
      <w:r w:rsidR="00333EEB" w:rsidRPr="009254DD">
        <w:rPr>
          <w:rFonts w:ascii="Times New Roman" w:eastAsia="Times New Roman" w:hAnsi="Times New Roman"/>
          <w:sz w:val="28"/>
          <w:szCs w:val="28"/>
        </w:rPr>
        <w:t>, не обнаруживаемы</w:t>
      </w:r>
      <w:r w:rsidR="00EC3119" w:rsidRPr="009254DD">
        <w:rPr>
          <w:rFonts w:ascii="Times New Roman" w:eastAsia="Times New Roman" w:hAnsi="Times New Roman"/>
          <w:sz w:val="28"/>
          <w:szCs w:val="28"/>
        </w:rPr>
        <w:t>х</w:t>
      </w:r>
      <w:r w:rsidR="00333EEB" w:rsidRPr="009254DD">
        <w:rPr>
          <w:rFonts w:ascii="Times New Roman" w:eastAsia="Times New Roman" w:hAnsi="Times New Roman"/>
          <w:sz w:val="28"/>
          <w:szCs w:val="28"/>
        </w:rPr>
        <w:t xml:space="preserve"> </w:t>
      </w:r>
      <w:r w:rsidR="00531D1E" w:rsidRPr="009254DD">
        <w:rPr>
          <w:rFonts w:ascii="Times New Roman" w:eastAsia="Times New Roman" w:hAnsi="Times New Roman"/>
          <w:sz w:val="28"/>
          <w:szCs w:val="28"/>
        </w:rPr>
        <w:t>традиционными методами анализа.</w:t>
      </w:r>
    </w:p>
    <w:p w14:paraId="5D57914A" w14:textId="5B2C8788" w:rsidR="00531D1E" w:rsidRPr="009254DD" w:rsidRDefault="00531D1E" w:rsidP="004E2D4E">
      <w:pPr>
        <w:spacing w:after="0" w:line="240" w:lineRule="auto"/>
        <w:ind w:firstLine="709"/>
        <w:jc w:val="both"/>
        <w:rPr>
          <w:rFonts w:ascii="Times New Roman" w:eastAsia="Times New Roman" w:hAnsi="Times New Roman"/>
          <w:sz w:val="28"/>
          <w:szCs w:val="28"/>
        </w:rPr>
      </w:pPr>
      <w:r w:rsidRPr="009254DD">
        <w:rPr>
          <w:rFonts w:ascii="Times New Roman" w:eastAsia="Times New Roman" w:hAnsi="Times New Roman"/>
          <w:sz w:val="28"/>
          <w:szCs w:val="28"/>
        </w:rPr>
        <w:t xml:space="preserve">Ключевым вкладом данного исследования является </w:t>
      </w:r>
      <w:r w:rsidRPr="009254DD">
        <w:rPr>
          <w:rFonts w:ascii="Times New Roman" w:eastAsia="Times New Roman" w:hAnsi="Times New Roman"/>
          <w:bCs/>
          <w:sz w:val="28"/>
          <w:szCs w:val="28"/>
        </w:rPr>
        <w:t>предложенный алгоритм разработанного ИИ-агента</w:t>
      </w:r>
      <w:r w:rsidRPr="009254DD">
        <w:rPr>
          <w:rFonts w:ascii="Times New Roman" w:eastAsia="Times New Roman" w:hAnsi="Times New Roman"/>
          <w:sz w:val="28"/>
          <w:szCs w:val="28"/>
        </w:rPr>
        <w:t xml:space="preserve">, спроектированного специально для интеграции </w:t>
      </w:r>
      <w:r w:rsidR="003D6F38">
        <w:rPr>
          <w:rFonts w:ascii="Times New Roman" w:eastAsia="Times New Roman" w:hAnsi="Times New Roman"/>
          <w:sz w:val="28"/>
          <w:szCs w:val="28"/>
        </w:rPr>
        <w:t xml:space="preserve">в ЦД для </w:t>
      </w:r>
      <w:r w:rsidRPr="009254DD">
        <w:rPr>
          <w:rFonts w:ascii="Times New Roman" w:eastAsia="Times New Roman" w:hAnsi="Times New Roman"/>
          <w:sz w:val="28"/>
          <w:szCs w:val="28"/>
        </w:rPr>
        <w:t>систем</w:t>
      </w:r>
      <w:r w:rsidR="003D6F38">
        <w:rPr>
          <w:rFonts w:ascii="Times New Roman" w:eastAsia="Times New Roman" w:hAnsi="Times New Roman"/>
          <w:sz w:val="28"/>
          <w:szCs w:val="28"/>
        </w:rPr>
        <w:t>ы</w:t>
      </w:r>
      <w:r w:rsidRPr="009254DD">
        <w:rPr>
          <w:rFonts w:ascii="Times New Roman" w:eastAsia="Times New Roman" w:hAnsi="Times New Roman"/>
          <w:sz w:val="28"/>
          <w:szCs w:val="28"/>
        </w:rPr>
        <w:t xml:space="preserve"> управления </w:t>
      </w:r>
      <w:r w:rsidR="00AD60F5">
        <w:rPr>
          <w:rFonts w:ascii="Times New Roman" w:hAnsi="Times New Roman"/>
          <w:sz w:val="28"/>
          <w:szCs w:val="28"/>
          <w:shd w:val="clear" w:color="auto" w:fill="FFFFFF"/>
        </w:rPr>
        <w:t xml:space="preserve">БОТ </w:t>
      </w:r>
      <w:r w:rsidRPr="009254DD">
        <w:rPr>
          <w:rFonts w:ascii="Times New Roman" w:eastAsia="Times New Roman" w:hAnsi="Times New Roman"/>
          <w:sz w:val="28"/>
          <w:szCs w:val="28"/>
        </w:rPr>
        <w:t xml:space="preserve">авиапредприятий Казахстана. Детально описывается его архитектура, принципы функционирования и алгоритмы взаимодействия с обширными данными, поступающими от </w:t>
      </w:r>
      <w:r w:rsidR="00333EEB" w:rsidRPr="009254DD">
        <w:rPr>
          <w:rFonts w:ascii="Times New Roman" w:eastAsia="Times New Roman" w:hAnsi="Times New Roman"/>
          <w:sz w:val="28"/>
          <w:szCs w:val="28"/>
        </w:rPr>
        <w:t xml:space="preserve">ЦД </w:t>
      </w:r>
      <w:r w:rsidRPr="009254DD">
        <w:rPr>
          <w:rFonts w:ascii="Times New Roman" w:eastAsia="Times New Roman" w:hAnsi="Times New Roman"/>
          <w:sz w:val="28"/>
          <w:szCs w:val="28"/>
        </w:rPr>
        <w:t xml:space="preserve">авиационной системы: от состояния воздушных судов и наземного оборудования до психофизиологических показателей персонала и особенностей рабочей среды. Этот алгоритм позволяет ИИ-агенту не только выявлять аномалии, но и строить предиктивные модели, заблаговременно сигнализируя о потенциальных угрозах. Визуализированы результаты </w:t>
      </w:r>
      <w:r w:rsidRPr="009254DD">
        <w:rPr>
          <w:rFonts w:ascii="Times New Roman" w:eastAsia="Times New Roman" w:hAnsi="Times New Roman"/>
          <w:bCs/>
          <w:sz w:val="28"/>
          <w:szCs w:val="28"/>
        </w:rPr>
        <w:t>проведенного ИИ-агентом расчета рисков</w:t>
      </w:r>
      <w:r w:rsidRPr="009254DD">
        <w:rPr>
          <w:rFonts w:ascii="Times New Roman" w:eastAsia="Times New Roman" w:hAnsi="Times New Roman"/>
          <w:sz w:val="28"/>
          <w:szCs w:val="28"/>
        </w:rPr>
        <w:t xml:space="preserve"> в системе </w:t>
      </w:r>
      <w:r w:rsidR="00AD60F5">
        <w:rPr>
          <w:rFonts w:ascii="Times New Roman" w:eastAsia="Times New Roman" w:hAnsi="Times New Roman"/>
          <w:sz w:val="28"/>
          <w:szCs w:val="28"/>
        </w:rPr>
        <w:t xml:space="preserve">управления </w:t>
      </w:r>
      <w:r w:rsidR="00AD60F5">
        <w:rPr>
          <w:rFonts w:ascii="Times New Roman" w:hAnsi="Times New Roman"/>
          <w:sz w:val="28"/>
          <w:szCs w:val="28"/>
          <w:shd w:val="clear" w:color="auto" w:fill="FFFFFF"/>
        </w:rPr>
        <w:t xml:space="preserve">БОТ </w:t>
      </w:r>
      <w:r w:rsidRPr="009254DD">
        <w:rPr>
          <w:rFonts w:ascii="Times New Roman" w:eastAsia="Times New Roman" w:hAnsi="Times New Roman"/>
          <w:sz w:val="28"/>
          <w:szCs w:val="28"/>
        </w:rPr>
        <w:t xml:space="preserve">работников </w:t>
      </w:r>
      <w:r w:rsidR="00371BE9">
        <w:rPr>
          <w:rFonts w:ascii="Times New Roman" w:eastAsia="Times New Roman" w:hAnsi="Times New Roman"/>
          <w:sz w:val="28"/>
          <w:szCs w:val="28"/>
        </w:rPr>
        <w:t>ГА</w:t>
      </w:r>
      <w:r w:rsidRPr="009254DD">
        <w:rPr>
          <w:rFonts w:ascii="Times New Roman" w:eastAsia="Times New Roman" w:hAnsi="Times New Roman"/>
          <w:sz w:val="28"/>
          <w:szCs w:val="28"/>
        </w:rPr>
        <w:t>, демонстрирующие его высокую эффективность в выявлении уязвимостей, прогнозировании критических ситуаций и формировании обоснованных, персонализированных рекомендаций по их предотвращению.</w:t>
      </w:r>
    </w:p>
    <w:p w14:paraId="036DBCF9" w14:textId="048C1102" w:rsidR="00543739" w:rsidRPr="009254DD" w:rsidRDefault="00531D1E" w:rsidP="004E2D4E">
      <w:pPr>
        <w:spacing w:after="0" w:line="240" w:lineRule="auto"/>
        <w:ind w:firstLine="709"/>
        <w:jc w:val="both"/>
        <w:rPr>
          <w:rFonts w:ascii="Times New Roman" w:eastAsia="Times New Roman" w:hAnsi="Times New Roman"/>
          <w:sz w:val="28"/>
          <w:szCs w:val="28"/>
        </w:rPr>
      </w:pPr>
      <w:r w:rsidRPr="009254DD">
        <w:rPr>
          <w:rFonts w:ascii="Times New Roman" w:eastAsia="Times New Roman" w:hAnsi="Times New Roman"/>
          <w:sz w:val="28"/>
          <w:szCs w:val="28"/>
        </w:rPr>
        <w:t xml:space="preserve">Предложенный подход, основан на симбиозе </w:t>
      </w:r>
      <w:r w:rsidR="005653AB">
        <w:rPr>
          <w:rFonts w:ascii="Times New Roman" w:hAnsi="Times New Roman"/>
          <w:sz w:val="28"/>
          <w:szCs w:val="28"/>
        </w:rPr>
        <w:t>ЦД</w:t>
      </w:r>
      <w:r w:rsidR="005653AB" w:rsidRPr="009254DD">
        <w:rPr>
          <w:rFonts w:ascii="Times New Roman" w:eastAsia="Times New Roman" w:hAnsi="Times New Roman"/>
          <w:sz w:val="28"/>
          <w:szCs w:val="28"/>
        </w:rPr>
        <w:t xml:space="preserve"> </w:t>
      </w:r>
      <w:r w:rsidRPr="009254DD">
        <w:rPr>
          <w:rFonts w:ascii="Times New Roman" w:eastAsia="Times New Roman" w:hAnsi="Times New Roman"/>
          <w:sz w:val="28"/>
          <w:szCs w:val="28"/>
        </w:rPr>
        <w:t xml:space="preserve">и ИИ-агентов, </w:t>
      </w:r>
      <w:r w:rsidRPr="009254DD">
        <w:rPr>
          <w:rFonts w:ascii="Times New Roman" w:hAnsi="Times New Roman"/>
          <w:sz w:val="28"/>
          <w:szCs w:val="28"/>
        </w:rPr>
        <w:t>при котором управление рисками переходит от реактивного устранения к упреждающему моделированию и нивелированию потенциальных угроз. Создание систем</w:t>
      </w:r>
      <w:r w:rsidR="00EC3119" w:rsidRPr="009254DD">
        <w:rPr>
          <w:rFonts w:ascii="Times New Roman" w:hAnsi="Times New Roman"/>
          <w:sz w:val="28"/>
          <w:szCs w:val="28"/>
        </w:rPr>
        <w:t>ы</w:t>
      </w:r>
      <w:r w:rsidRPr="009254DD">
        <w:rPr>
          <w:rFonts w:ascii="Times New Roman" w:hAnsi="Times New Roman"/>
          <w:sz w:val="28"/>
          <w:szCs w:val="28"/>
        </w:rPr>
        <w:t xml:space="preserve"> управления </w:t>
      </w:r>
      <w:r w:rsidR="000D7963">
        <w:rPr>
          <w:rFonts w:ascii="Times New Roman" w:hAnsi="Times New Roman"/>
          <w:sz w:val="28"/>
          <w:szCs w:val="28"/>
          <w:shd w:val="clear" w:color="auto" w:fill="FFFFFF"/>
        </w:rPr>
        <w:t xml:space="preserve">БОТ </w:t>
      </w:r>
      <w:r w:rsidRPr="009254DD">
        <w:rPr>
          <w:rFonts w:ascii="Times New Roman" w:hAnsi="Times New Roman"/>
          <w:sz w:val="28"/>
          <w:szCs w:val="28"/>
        </w:rPr>
        <w:t xml:space="preserve">на авиапредприятиях страны, основанной на применении ЦД и ИИ-агента критически повысит конкурентоспособность </w:t>
      </w:r>
      <w:r w:rsidR="000D7963">
        <w:rPr>
          <w:rFonts w:ascii="Times New Roman" w:hAnsi="Times New Roman"/>
          <w:sz w:val="28"/>
          <w:szCs w:val="28"/>
        </w:rPr>
        <w:t xml:space="preserve">ГА РК </w:t>
      </w:r>
      <w:r w:rsidRPr="009254DD">
        <w:rPr>
          <w:rFonts w:ascii="Times New Roman" w:hAnsi="Times New Roman"/>
          <w:sz w:val="28"/>
          <w:szCs w:val="28"/>
        </w:rPr>
        <w:t>на мировом рынке, позиционируя ее как лидера в применении высокотехнологичных решений для обеспечения безопасности труда и устойчивого развития.</w:t>
      </w:r>
    </w:p>
    <w:p w14:paraId="23F73DF4" w14:textId="659C773D" w:rsidR="009B72DF" w:rsidRPr="009254DD" w:rsidRDefault="00543739" w:rsidP="004E2D4E">
      <w:pPr>
        <w:spacing w:after="0" w:line="240" w:lineRule="auto"/>
        <w:ind w:firstLine="709"/>
        <w:jc w:val="both"/>
        <w:rPr>
          <w:rFonts w:ascii="Times New Roman" w:hAnsi="Times New Roman"/>
          <w:sz w:val="28"/>
          <w:szCs w:val="28"/>
        </w:rPr>
      </w:pPr>
      <w:r w:rsidRPr="009254DD">
        <w:rPr>
          <w:rFonts w:ascii="Times New Roman" w:eastAsia="Times New Roman" w:hAnsi="Times New Roman"/>
          <w:sz w:val="28"/>
          <w:szCs w:val="28"/>
        </w:rPr>
        <w:t>Следующ</w:t>
      </w:r>
      <w:r w:rsidR="00C55A89" w:rsidRPr="009254DD">
        <w:rPr>
          <w:rFonts w:ascii="Times New Roman" w:eastAsia="Times New Roman" w:hAnsi="Times New Roman"/>
          <w:sz w:val="28"/>
          <w:szCs w:val="28"/>
        </w:rPr>
        <w:t>ее</w:t>
      </w:r>
      <w:r w:rsidRPr="009254DD">
        <w:rPr>
          <w:rFonts w:ascii="Times New Roman" w:eastAsia="Times New Roman" w:hAnsi="Times New Roman"/>
          <w:sz w:val="28"/>
          <w:szCs w:val="28"/>
        </w:rPr>
        <w:t xml:space="preserve"> направление исследований связан</w:t>
      </w:r>
      <w:r w:rsidR="00C55A89" w:rsidRPr="009254DD">
        <w:rPr>
          <w:rFonts w:ascii="Times New Roman" w:eastAsia="Times New Roman" w:hAnsi="Times New Roman"/>
          <w:sz w:val="28"/>
          <w:szCs w:val="28"/>
        </w:rPr>
        <w:t>о</w:t>
      </w:r>
      <w:r w:rsidRPr="009254DD">
        <w:rPr>
          <w:rFonts w:ascii="Times New Roman" w:eastAsia="Times New Roman" w:hAnsi="Times New Roman"/>
          <w:sz w:val="28"/>
          <w:szCs w:val="28"/>
        </w:rPr>
        <w:t xml:space="preserve"> с </w:t>
      </w:r>
      <w:r w:rsidR="000D306D" w:rsidRPr="009254DD">
        <w:rPr>
          <w:rFonts w:ascii="Times New Roman" w:hAnsi="Times New Roman"/>
          <w:sz w:val="28"/>
          <w:szCs w:val="28"/>
        </w:rPr>
        <w:t>разработк</w:t>
      </w:r>
      <w:r w:rsidRPr="009254DD">
        <w:rPr>
          <w:rFonts w:ascii="Times New Roman" w:hAnsi="Times New Roman"/>
          <w:sz w:val="28"/>
          <w:szCs w:val="28"/>
        </w:rPr>
        <w:t>ой</w:t>
      </w:r>
      <w:r w:rsidR="000D306D" w:rsidRPr="009254DD">
        <w:rPr>
          <w:rFonts w:ascii="Times New Roman" w:hAnsi="Times New Roman"/>
          <w:sz w:val="28"/>
          <w:szCs w:val="28"/>
        </w:rPr>
        <w:t xml:space="preserve"> метод</w:t>
      </w:r>
      <w:r w:rsidRPr="009254DD">
        <w:rPr>
          <w:rFonts w:ascii="Times New Roman" w:hAnsi="Times New Roman"/>
          <w:sz w:val="28"/>
          <w:szCs w:val="28"/>
        </w:rPr>
        <w:t>ики</w:t>
      </w:r>
      <w:r w:rsidR="000D306D" w:rsidRPr="009254DD">
        <w:rPr>
          <w:rFonts w:ascii="Times New Roman" w:hAnsi="Times New Roman"/>
          <w:sz w:val="28"/>
          <w:szCs w:val="28"/>
        </w:rPr>
        <w:t xml:space="preserve"> оценки кибергигиены </w:t>
      </w:r>
      <w:r w:rsidR="008A6BDA" w:rsidRPr="009254DD">
        <w:rPr>
          <w:rFonts w:ascii="Times New Roman" w:hAnsi="Times New Roman"/>
          <w:sz w:val="28"/>
          <w:szCs w:val="28"/>
        </w:rPr>
        <w:t>ЦД</w:t>
      </w:r>
      <w:r w:rsidR="000D306D" w:rsidRPr="009254DD">
        <w:rPr>
          <w:rFonts w:ascii="Times New Roman" w:hAnsi="Times New Roman"/>
          <w:sz w:val="28"/>
          <w:szCs w:val="28"/>
        </w:rPr>
        <w:t xml:space="preserve"> </w:t>
      </w:r>
      <w:r w:rsidR="005927CC">
        <w:rPr>
          <w:rFonts w:ascii="Times New Roman" w:hAnsi="Times New Roman"/>
          <w:sz w:val="28"/>
          <w:szCs w:val="28"/>
        </w:rPr>
        <w:t xml:space="preserve">системы управления </w:t>
      </w:r>
      <w:r w:rsidR="008A6BDA" w:rsidRPr="009254DD">
        <w:rPr>
          <w:rFonts w:ascii="Times New Roman" w:hAnsi="Times New Roman"/>
          <w:sz w:val="28"/>
          <w:szCs w:val="28"/>
        </w:rPr>
        <w:t>БОТ</w:t>
      </w:r>
      <w:r w:rsidR="000D306D" w:rsidRPr="009254DD">
        <w:rPr>
          <w:rFonts w:ascii="Times New Roman" w:hAnsi="Times New Roman"/>
          <w:sz w:val="28"/>
          <w:szCs w:val="28"/>
        </w:rPr>
        <w:t xml:space="preserve"> </w:t>
      </w:r>
      <w:r w:rsidRPr="009254DD">
        <w:rPr>
          <w:rFonts w:ascii="Times New Roman" w:hAnsi="Times New Roman"/>
          <w:sz w:val="28"/>
          <w:szCs w:val="28"/>
        </w:rPr>
        <w:t>инженерно-технического</w:t>
      </w:r>
      <w:r w:rsidR="000D306D" w:rsidRPr="009254DD">
        <w:rPr>
          <w:rFonts w:ascii="Times New Roman" w:hAnsi="Times New Roman"/>
          <w:sz w:val="28"/>
          <w:szCs w:val="28"/>
        </w:rPr>
        <w:t xml:space="preserve"> </w:t>
      </w:r>
      <w:r w:rsidR="008A6BDA" w:rsidRPr="009254DD">
        <w:rPr>
          <w:rFonts w:ascii="Times New Roman" w:hAnsi="Times New Roman"/>
          <w:sz w:val="28"/>
          <w:szCs w:val="28"/>
        </w:rPr>
        <w:t xml:space="preserve">персонала </w:t>
      </w:r>
      <w:r w:rsidR="00111B94">
        <w:rPr>
          <w:rFonts w:ascii="Times New Roman" w:hAnsi="Times New Roman"/>
          <w:sz w:val="28"/>
          <w:szCs w:val="28"/>
        </w:rPr>
        <w:t>ГА</w:t>
      </w:r>
      <w:r w:rsidR="000D306D" w:rsidRPr="009254DD">
        <w:rPr>
          <w:rFonts w:ascii="Times New Roman" w:hAnsi="Times New Roman"/>
          <w:sz w:val="28"/>
          <w:szCs w:val="28"/>
        </w:rPr>
        <w:t xml:space="preserve"> в контексте трансформации в квантовое будущее. </w:t>
      </w:r>
      <w:r w:rsidR="00C55A89" w:rsidRPr="009254DD">
        <w:rPr>
          <w:rFonts w:ascii="Times New Roman" w:hAnsi="Times New Roman"/>
          <w:sz w:val="28"/>
          <w:szCs w:val="28"/>
        </w:rPr>
        <w:t>Д</w:t>
      </w:r>
      <w:r w:rsidR="000D306D" w:rsidRPr="009254DD">
        <w:rPr>
          <w:rFonts w:ascii="Times New Roman" w:hAnsi="Times New Roman"/>
          <w:sz w:val="28"/>
          <w:szCs w:val="28"/>
        </w:rPr>
        <w:t>оказано, что процесс перехода системы кибергигиены из одного состояния в другое, в ответ на принятые меры, является итерационным процессом</w:t>
      </w:r>
      <w:r w:rsidR="00062B83">
        <w:rPr>
          <w:rFonts w:ascii="Times New Roman" w:hAnsi="Times New Roman"/>
          <w:sz w:val="28"/>
          <w:szCs w:val="28"/>
        </w:rPr>
        <w:t>.</w:t>
      </w:r>
      <w:r w:rsidR="000D306D" w:rsidRPr="009254DD">
        <w:rPr>
          <w:rFonts w:ascii="Times New Roman" w:hAnsi="Times New Roman"/>
          <w:sz w:val="28"/>
          <w:szCs w:val="28"/>
        </w:rPr>
        <w:t xml:space="preserve"> </w:t>
      </w:r>
      <w:r w:rsidR="00062B83">
        <w:rPr>
          <w:rFonts w:ascii="Times New Roman" w:hAnsi="Times New Roman"/>
          <w:sz w:val="28"/>
          <w:szCs w:val="28"/>
        </w:rPr>
        <w:t xml:space="preserve">Это </w:t>
      </w:r>
      <w:r w:rsidR="000D306D" w:rsidRPr="009254DD">
        <w:rPr>
          <w:rFonts w:ascii="Times New Roman" w:hAnsi="Times New Roman"/>
          <w:sz w:val="28"/>
          <w:szCs w:val="28"/>
        </w:rPr>
        <w:t>позволяет динамически отслеживать эффективность принятых мер по кибергигиен</w:t>
      </w:r>
      <w:r w:rsidR="00EC3119" w:rsidRPr="009254DD">
        <w:rPr>
          <w:rFonts w:ascii="Times New Roman" w:hAnsi="Times New Roman"/>
          <w:sz w:val="28"/>
          <w:szCs w:val="28"/>
        </w:rPr>
        <w:t>е</w:t>
      </w:r>
      <w:r w:rsidR="000D306D" w:rsidRPr="009254DD">
        <w:rPr>
          <w:rFonts w:ascii="Times New Roman" w:hAnsi="Times New Roman"/>
          <w:sz w:val="28"/>
          <w:szCs w:val="28"/>
        </w:rPr>
        <w:t xml:space="preserve"> </w:t>
      </w:r>
      <w:r w:rsidR="008A6BDA" w:rsidRPr="009254DD">
        <w:rPr>
          <w:rFonts w:ascii="Times New Roman" w:hAnsi="Times New Roman"/>
          <w:sz w:val="28"/>
          <w:szCs w:val="28"/>
        </w:rPr>
        <w:t>ЦД</w:t>
      </w:r>
      <w:r w:rsidR="000D306D" w:rsidRPr="009254DD">
        <w:rPr>
          <w:rFonts w:ascii="Times New Roman" w:hAnsi="Times New Roman"/>
          <w:sz w:val="28"/>
          <w:szCs w:val="28"/>
        </w:rPr>
        <w:t xml:space="preserve"> и прогнозировать его дальнейшее состояние</w:t>
      </w:r>
      <w:r w:rsidR="00C55A89" w:rsidRPr="009254DD">
        <w:rPr>
          <w:rFonts w:ascii="Times New Roman" w:hAnsi="Times New Roman"/>
          <w:sz w:val="28"/>
          <w:szCs w:val="28"/>
        </w:rPr>
        <w:t>. Р</w:t>
      </w:r>
      <w:r w:rsidR="000D306D" w:rsidRPr="009254DD">
        <w:rPr>
          <w:rFonts w:ascii="Times New Roman" w:hAnsi="Times New Roman"/>
          <w:sz w:val="28"/>
          <w:szCs w:val="28"/>
        </w:rPr>
        <w:t>азработан</w:t>
      </w:r>
      <w:r w:rsidR="00062B83">
        <w:rPr>
          <w:rFonts w:ascii="Times New Roman" w:hAnsi="Times New Roman"/>
          <w:sz w:val="28"/>
          <w:szCs w:val="28"/>
        </w:rPr>
        <w:t>ы</w:t>
      </w:r>
      <w:r w:rsidR="000D306D" w:rsidRPr="009254DD">
        <w:rPr>
          <w:rFonts w:ascii="Times New Roman" w:hAnsi="Times New Roman"/>
          <w:sz w:val="28"/>
          <w:szCs w:val="28"/>
        </w:rPr>
        <w:t xml:space="preserve"> метод</w:t>
      </w:r>
      <w:r w:rsidR="00062B83">
        <w:rPr>
          <w:rFonts w:ascii="Times New Roman" w:hAnsi="Times New Roman"/>
          <w:sz w:val="28"/>
          <w:szCs w:val="28"/>
        </w:rPr>
        <w:t xml:space="preserve"> и алгоритм</w:t>
      </w:r>
      <w:r w:rsidR="000D306D" w:rsidRPr="009254DD">
        <w:rPr>
          <w:rFonts w:ascii="Times New Roman" w:hAnsi="Times New Roman"/>
          <w:sz w:val="28"/>
          <w:szCs w:val="28"/>
        </w:rPr>
        <w:t xml:space="preserve"> оценки состояни</w:t>
      </w:r>
      <w:r w:rsidR="00720853" w:rsidRPr="009254DD">
        <w:rPr>
          <w:rFonts w:ascii="Times New Roman" w:hAnsi="Times New Roman"/>
          <w:sz w:val="28"/>
          <w:szCs w:val="28"/>
        </w:rPr>
        <w:t>я</w:t>
      </w:r>
      <w:r w:rsidR="000D306D" w:rsidRPr="009254DD">
        <w:rPr>
          <w:rFonts w:ascii="Times New Roman" w:hAnsi="Times New Roman"/>
          <w:sz w:val="28"/>
          <w:szCs w:val="28"/>
        </w:rPr>
        <w:t xml:space="preserve"> кибергигиены </w:t>
      </w:r>
      <w:r w:rsidR="008A6BDA" w:rsidRPr="009254DD">
        <w:rPr>
          <w:rFonts w:ascii="Times New Roman" w:hAnsi="Times New Roman"/>
          <w:sz w:val="28"/>
          <w:szCs w:val="28"/>
        </w:rPr>
        <w:t>ЦД</w:t>
      </w:r>
      <w:r w:rsidR="000D306D" w:rsidRPr="009254DD">
        <w:rPr>
          <w:rFonts w:ascii="Times New Roman" w:hAnsi="Times New Roman"/>
          <w:sz w:val="28"/>
          <w:szCs w:val="28"/>
        </w:rPr>
        <w:t>, котор</w:t>
      </w:r>
      <w:r w:rsidR="00062B83">
        <w:rPr>
          <w:rFonts w:ascii="Times New Roman" w:hAnsi="Times New Roman"/>
          <w:sz w:val="28"/>
          <w:szCs w:val="28"/>
        </w:rPr>
        <w:t>ые</w:t>
      </w:r>
      <w:r w:rsidR="000D306D" w:rsidRPr="009254DD">
        <w:rPr>
          <w:rFonts w:ascii="Times New Roman" w:hAnsi="Times New Roman"/>
          <w:sz w:val="28"/>
          <w:szCs w:val="28"/>
        </w:rPr>
        <w:t xml:space="preserve"> благодаря использованию цепей Маркова, позволя</w:t>
      </w:r>
      <w:r w:rsidR="00062B83">
        <w:rPr>
          <w:rFonts w:ascii="Times New Roman" w:hAnsi="Times New Roman"/>
          <w:sz w:val="28"/>
          <w:szCs w:val="28"/>
        </w:rPr>
        <w:t>ю</w:t>
      </w:r>
      <w:r w:rsidR="000D306D" w:rsidRPr="009254DD">
        <w:rPr>
          <w:rFonts w:ascii="Times New Roman" w:hAnsi="Times New Roman"/>
          <w:sz w:val="28"/>
          <w:szCs w:val="28"/>
        </w:rPr>
        <w:t xml:space="preserve">т определить вероятность перехода системы кибергигиены из одного состояния в другое, как ответ на принятые меры. </w:t>
      </w:r>
      <w:r w:rsidR="00062B83">
        <w:rPr>
          <w:rFonts w:ascii="Times New Roman" w:hAnsi="Times New Roman"/>
          <w:sz w:val="28"/>
          <w:szCs w:val="28"/>
        </w:rPr>
        <w:t>Это</w:t>
      </w:r>
      <w:r w:rsidR="000D306D" w:rsidRPr="009254DD">
        <w:rPr>
          <w:rFonts w:ascii="Times New Roman" w:hAnsi="Times New Roman"/>
          <w:sz w:val="28"/>
          <w:szCs w:val="28"/>
        </w:rPr>
        <w:t xml:space="preserve"> позволит </w:t>
      </w:r>
      <w:r w:rsidR="00062B83">
        <w:rPr>
          <w:rFonts w:ascii="Times New Roman" w:hAnsi="Times New Roman"/>
          <w:sz w:val="28"/>
          <w:szCs w:val="28"/>
        </w:rPr>
        <w:t xml:space="preserve">на практике </w:t>
      </w:r>
      <w:r w:rsidR="000D306D" w:rsidRPr="009254DD">
        <w:rPr>
          <w:rFonts w:ascii="Times New Roman" w:hAnsi="Times New Roman"/>
          <w:sz w:val="28"/>
          <w:szCs w:val="28"/>
        </w:rPr>
        <w:t>не только динамически отслеживать состояние кибергигиен</w:t>
      </w:r>
      <w:r w:rsidR="00720853" w:rsidRPr="009254DD">
        <w:rPr>
          <w:rFonts w:ascii="Times New Roman" w:hAnsi="Times New Roman"/>
          <w:sz w:val="28"/>
          <w:szCs w:val="28"/>
        </w:rPr>
        <w:t>ы</w:t>
      </w:r>
      <w:r w:rsidR="000D306D" w:rsidRPr="009254DD">
        <w:rPr>
          <w:rFonts w:ascii="Times New Roman" w:hAnsi="Times New Roman"/>
          <w:sz w:val="28"/>
          <w:szCs w:val="28"/>
        </w:rPr>
        <w:t xml:space="preserve"> </w:t>
      </w:r>
      <w:r w:rsidR="00D36041">
        <w:rPr>
          <w:rFonts w:ascii="Times New Roman" w:eastAsia="Times New Roman" w:hAnsi="Times New Roman"/>
          <w:sz w:val="28"/>
          <w:szCs w:val="28"/>
        </w:rPr>
        <w:t>ЦД</w:t>
      </w:r>
      <w:r w:rsidR="00D36041" w:rsidRPr="009254DD">
        <w:rPr>
          <w:rFonts w:ascii="Times New Roman" w:hAnsi="Times New Roman"/>
          <w:sz w:val="28"/>
          <w:szCs w:val="28"/>
        </w:rPr>
        <w:t xml:space="preserve"> </w:t>
      </w:r>
      <w:r w:rsidR="000D306D" w:rsidRPr="009254DD">
        <w:rPr>
          <w:rFonts w:ascii="Times New Roman" w:hAnsi="Times New Roman"/>
          <w:sz w:val="28"/>
          <w:szCs w:val="28"/>
        </w:rPr>
        <w:t>и эффективность принятых мер, но и прогнозировать ее состояние в перспективе.</w:t>
      </w:r>
    </w:p>
    <w:p w14:paraId="5F107488" w14:textId="51A7D0D0" w:rsidR="007171BB" w:rsidRPr="009254DD" w:rsidRDefault="009B72DF" w:rsidP="004E2D4E">
      <w:pPr>
        <w:spacing w:after="0" w:line="240" w:lineRule="auto"/>
        <w:ind w:firstLine="709"/>
        <w:jc w:val="both"/>
        <w:rPr>
          <w:rFonts w:ascii="Times New Roman" w:hAnsi="Times New Roman"/>
          <w:sz w:val="28"/>
          <w:szCs w:val="28"/>
        </w:rPr>
      </w:pPr>
      <w:r w:rsidRPr="009254DD">
        <w:rPr>
          <w:rFonts w:ascii="Times New Roman" w:hAnsi="Times New Roman"/>
          <w:sz w:val="28"/>
          <w:szCs w:val="28"/>
        </w:rPr>
        <w:t xml:space="preserve">В настоящее время </w:t>
      </w:r>
      <w:r w:rsidR="00062B83">
        <w:rPr>
          <w:rFonts w:ascii="Times New Roman" w:hAnsi="Times New Roman"/>
          <w:sz w:val="28"/>
          <w:szCs w:val="28"/>
        </w:rPr>
        <w:t xml:space="preserve">ЦТ </w:t>
      </w:r>
      <w:r w:rsidRPr="009254DD">
        <w:rPr>
          <w:rFonts w:ascii="Times New Roman" w:hAnsi="Times New Roman"/>
          <w:sz w:val="28"/>
          <w:szCs w:val="28"/>
        </w:rPr>
        <w:t>стала базироваться</w:t>
      </w:r>
      <w:r w:rsidR="000D306D" w:rsidRPr="009254DD">
        <w:rPr>
          <w:rFonts w:ascii="Times New Roman" w:hAnsi="Times New Roman"/>
          <w:sz w:val="28"/>
          <w:szCs w:val="28"/>
        </w:rPr>
        <w:t xml:space="preserve"> </w:t>
      </w:r>
      <w:r w:rsidRPr="009254DD">
        <w:rPr>
          <w:rFonts w:ascii="Times New Roman" w:hAnsi="Times New Roman"/>
          <w:sz w:val="28"/>
          <w:szCs w:val="28"/>
        </w:rPr>
        <w:t xml:space="preserve">на </w:t>
      </w:r>
      <w:r w:rsidR="000D306D" w:rsidRPr="009254DD">
        <w:rPr>
          <w:rFonts w:ascii="Times New Roman" w:hAnsi="Times New Roman"/>
          <w:sz w:val="28"/>
          <w:szCs w:val="28"/>
        </w:rPr>
        <w:t xml:space="preserve">квантовых </w:t>
      </w:r>
      <w:r w:rsidRPr="009254DD">
        <w:rPr>
          <w:rFonts w:ascii="Times New Roman" w:hAnsi="Times New Roman"/>
          <w:sz w:val="28"/>
          <w:szCs w:val="28"/>
        </w:rPr>
        <w:t>технологиях</w:t>
      </w:r>
      <w:r w:rsidR="000D306D" w:rsidRPr="009254DD">
        <w:rPr>
          <w:rFonts w:ascii="Times New Roman" w:hAnsi="Times New Roman"/>
          <w:sz w:val="28"/>
          <w:szCs w:val="28"/>
        </w:rPr>
        <w:t xml:space="preserve"> обработки информации, обеспечив</w:t>
      </w:r>
      <w:r w:rsidRPr="009254DD">
        <w:rPr>
          <w:rFonts w:ascii="Times New Roman" w:hAnsi="Times New Roman"/>
          <w:sz w:val="28"/>
          <w:szCs w:val="28"/>
        </w:rPr>
        <w:t>ших</w:t>
      </w:r>
      <w:r w:rsidR="000D306D" w:rsidRPr="009254DD">
        <w:rPr>
          <w:rFonts w:ascii="Times New Roman" w:hAnsi="Times New Roman"/>
          <w:sz w:val="28"/>
          <w:szCs w:val="28"/>
        </w:rPr>
        <w:t xml:space="preserve"> компьютер</w:t>
      </w:r>
      <w:r w:rsidRPr="009254DD">
        <w:rPr>
          <w:rFonts w:ascii="Times New Roman" w:hAnsi="Times New Roman"/>
          <w:sz w:val="28"/>
          <w:szCs w:val="28"/>
        </w:rPr>
        <w:t>ы</w:t>
      </w:r>
      <w:r w:rsidR="000D306D" w:rsidRPr="009254DD">
        <w:rPr>
          <w:rFonts w:ascii="Times New Roman" w:hAnsi="Times New Roman"/>
          <w:sz w:val="28"/>
          <w:szCs w:val="28"/>
        </w:rPr>
        <w:t xml:space="preserve"> вычислительн</w:t>
      </w:r>
      <w:r w:rsidRPr="009254DD">
        <w:rPr>
          <w:rFonts w:ascii="Times New Roman" w:hAnsi="Times New Roman"/>
          <w:sz w:val="28"/>
          <w:szCs w:val="28"/>
        </w:rPr>
        <w:t>ыми</w:t>
      </w:r>
      <w:r w:rsidR="000D306D" w:rsidRPr="009254DD">
        <w:rPr>
          <w:rFonts w:ascii="Times New Roman" w:hAnsi="Times New Roman"/>
          <w:sz w:val="28"/>
          <w:szCs w:val="28"/>
        </w:rPr>
        <w:t xml:space="preserve"> мощност</w:t>
      </w:r>
      <w:r w:rsidRPr="009254DD">
        <w:rPr>
          <w:rFonts w:ascii="Times New Roman" w:hAnsi="Times New Roman"/>
          <w:sz w:val="28"/>
          <w:szCs w:val="28"/>
        </w:rPr>
        <w:t>ями</w:t>
      </w:r>
      <w:r w:rsidR="000D306D" w:rsidRPr="009254DD">
        <w:rPr>
          <w:rFonts w:ascii="Times New Roman" w:hAnsi="Times New Roman"/>
          <w:sz w:val="28"/>
          <w:szCs w:val="28"/>
        </w:rPr>
        <w:t>, превышающ</w:t>
      </w:r>
      <w:r w:rsidRPr="009254DD">
        <w:rPr>
          <w:rFonts w:ascii="Times New Roman" w:hAnsi="Times New Roman"/>
          <w:sz w:val="28"/>
          <w:szCs w:val="28"/>
        </w:rPr>
        <w:t>ими</w:t>
      </w:r>
      <w:r w:rsidR="000D306D" w:rsidRPr="009254DD">
        <w:rPr>
          <w:rFonts w:ascii="Times New Roman" w:hAnsi="Times New Roman"/>
          <w:sz w:val="28"/>
          <w:szCs w:val="28"/>
        </w:rPr>
        <w:t xml:space="preserve"> на несколько порядков возможности современной классической компьютерной техники. </w:t>
      </w:r>
      <w:r w:rsidR="00062B83">
        <w:rPr>
          <w:rFonts w:ascii="Times New Roman" w:hAnsi="Times New Roman"/>
          <w:sz w:val="28"/>
          <w:szCs w:val="28"/>
        </w:rPr>
        <w:t>С</w:t>
      </w:r>
      <w:r w:rsidR="000D306D" w:rsidRPr="009254DD">
        <w:rPr>
          <w:rFonts w:ascii="Times New Roman" w:hAnsi="Times New Roman"/>
          <w:sz w:val="28"/>
          <w:szCs w:val="28"/>
        </w:rPr>
        <w:t xml:space="preserve"> одной стороны открыв</w:t>
      </w:r>
      <w:r w:rsidR="00062B83">
        <w:rPr>
          <w:rFonts w:ascii="Times New Roman" w:hAnsi="Times New Roman"/>
          <w:sz w:val="28"/>
          <w:szCs w:val="28"/>
        </w:rPr>
        <w:t>аются</w:t>
      </w:r>
      <w:r w:rsidR="000D306D" w:rsidRPr="009254DD">
        <w:rPr>
          <w:rFonts w:ascii="Times New Roman" w:hAnsi="Times New Roman"/>
          <w:sz w:val="28"/>
          <w:szCs w:val="28"/>
        </w:rPr>
        <w:t xml:space="preserve"> новые возможности, а с другой – снижает</w:t>
      </w:r>
      <w:r w:rsidR="00062B83">
        <w:rPr>
          <w:rFonts w:ascii="Times New Roman" w:hAnsi="Times New Roman"/>
          <w:sz w:val="28"/>
          <w:szCs w:val="28"/>
        </w:rPr>
        <w:t>ся</w:t>
      </w:r>
      <w:r w:rsidR="000D306D" w:rsidRPr="009254DD">
        <w:rPr>
          <w:rFonts w:ascii="Times New Roman" w:hAnsi="Times New Roman"/>
          <w:sz w:val="28"/>
          <w:szCs w:val="28"/>
        </w:rPr>
        <w:t xml:space="preserve"> уровень безопасности информации, создавая предпосылки для киберугроз. </w:t>
      </w:r>
      <w:r w:rsidR="000D306D" w:rsidRPr="009254DD">
        <w:rPr>
          <w:rFonts w:ascii="Times New Roman" w:hAnsi="Times New Roman"/>
          <w:iCs/>
          <w:sz w:val="28"/>
          <w:szCs w:val="28"/>
        </w:rPr>
        <w:t xml:space="preserve">Следовательно, уже сейчас </w:t>
      </w:r>
      <w:r w:rsidR="00062B83">
        <w:rPr>
          <w:rFonts w:ascii="Times New Roman" w:hAnsi="Times New Roman"/>
          <w:iCs/>
          <w:sz w:val="28"/>
          <w:szCs w:val="28"/>
        </w:rPr>
        <w:t xml:space="preserve">необходимо </w:t>
      </w:r>
      <w:r w:rsidR="000D306D" w:rsidRPr="009254DD">
        <w:rPr>
          <w:rFonts w:ascii="Times New Roman" w:hAnsi="Times New Roman"/>
          <w:iCs/>
          <w:sz w:val="28"/>
          <w:szCs w:val="28"/>
        </w:rPr>
        <w:t>задуматься о возможных вызовах</w:t>
      </w:r>
      <w:r w:rsidR="00062B83">
        <w:rPr>
          <w:rFonts w:ascii="Times New Roman" w:hAnsi="Times New Roman"/>
          <w:iCs/>
          <w:sz w:val="28"/>
          <w:szCs w:val="28"/>
        </w:rPr>
        <w:t xml:space="preserve"> </w:t>
      </w:r>
      <w:r w:rsidR="000D306D" w:rsidRPr="009254DD">
        <w:rPr>
          <w:rFonts w:ascii="Times New Roman" w:hAnsi="Times New Roman"/>
          <w:iCs/>
          <w:sz w:val="28"/>
          <w:szCs w:val="28"/>
        </w:rPr>
        <w:t>и поиске квантово</w:t>
      </w:r>
      <w:r w:rsidR="000D306D" w:rsidRPr="009254DD">
        <w:rPr>
          <w:rFonts w:ascii="Times New Roman" w:hAnsi="Times New Roman"/>
          <w:iCs/>
          <w:sz w:val="28"/>
          <w:szCs w:val="28"/>
        </w:rPr>
        <w:noBreakHyphen/>
        <w:t>устойчивых решений</w:t>
      </w:r>
      <w:r w:rsidR="006D1D16" w:rsidRPr="009254DD">
        <w:rPr>
          <w:rFonts w:ascii="Times New Roman" w:hAnsi="Times New Roman"/>
          <w:sz w:val="28"/>
          <w:szCs w:val="28"/>
        </w:rPr>
        <w:t>. Разработанн</w:t>
      </w:r>
      <w:r w:rsidR="00062B83">
        <w:rPr>
          <w:rFonts w:ascii="Times New Roman" w:hAnsi="Times New Roman"/>
          <w:sz w:val="28"/>
          <w:szCs w:val="28"/>
        </w:rPr>
        <w:t>ый</w:t>
      </w:r>
      <w:r w:rsidR="006D1D16" w:rsidRPr="009254DD">
        <w:rPr>
          <w:rFonts w:ascii="Times New Roman" w:hAnsi="Times New Roman"/>
          <w:sz w:val="28"/>
          <w:szCs w:val="28"/>
        </w:rPr>
        <w:t xml:space="preserve"> метод </w:t>
      </w:r>
      <w:r w:rsidR="007171BB" w:rsidRPr="009254DD">
        <w:rPr>
          <w:rFonts w:ascii="Times New Roman" w:hAnsi="Times New Roman"/>
          <w:sz w:val="28"/>
          <w:szCs w:val="28"/>
        </w:rPr>
        <w:t xml:space="preserve">оценивания состояния кибергигиены </w:t>
      </w:r>
      <w:r w:rsidR="00D36041">
        <w:rPr>
          <w:rFonts w:ascii="Times New Roman" w:eastAsia="Times New Roman" w:hAnsi="Times New Roman"/>
          <w:sz w:val="28"/>
          <w:szCs w:val="28"/>
        </w:rPr>
        <w:t>ЦД</w:t>
      </w:r>
      <w:r w:rsidR="00D36041" w:rsidRPr="009254DD">
        <w:rPr>
          <w:rFonts w:ascii="Times New Roman" w:hAnsi="Times New Roman"/>
          <w:sz w:val="28"/>
          <w:szCs w:val="28"/>
        </w:rPr>
        <w:t xml:space="preserve"> </w:t>
      </w:r>
      <w:r w:rsidR="007171BB" w:rsidRPr="009254DD">
        <w:rPr>
          <w:rFonts w:ascii="Times New Roman" w:hAnsi="Times New Roman"/>
          <w:sz w:val="28"/>
          <w:szCs w:val="28"/>
        </w:rPr>
        <w:t xml:space="preserve">системы управления </w:t>
      </w:r>
      <w:r w:rsidR="00D36041">
        <w:rPr>
          <w:rFonts w:ascii="Times New Roman" w:hAnsi="Times New Roman"/>
          <w:sz w:val="28"/>
          <w:szCs w:val="28"/>
        </w:rPr>
        <w:t>БОТ</w:t>
      </w:r>
      <w:r w:rsidR="007171BB" w:rsidRPr="009254DD">
        <w:rPr>
          <w:rFonts w:ascii="Times New Roman" w:hAnsi="Times New Roman"/>
          <w:sz w:val="28"/>
          <w:szCs w:val="28"/>
        </w:rPr>
        <w:t xml:space="preserve"> инженерно-технического персонала </w:t>
      </w:r>
      <w:r w:rsidR="00062B83">
        <w:rPr>
          <w:rFonts w:ascii="Times New Roman" w:hAnsi="Times New Roman"/>
          <w:sz w:val="28"/>
          <w:szCs w:val="28"/>
        </w:rPr>
        <w:t xml:space="preserve">ГА </w:t>
      </w:r>
      <w:r w:rsidR="006D1D16" w:rsidRPr="009254DD">
        <w:rPr>
          <w:rFonts w:ascii="Times New Roman" w:hAnsi="Times New Roman"/>
          <w:sz w:val="28"/>
          <w:szCs w:val="28"/>
        </w:rPr>
        <w:t xml:space="preserve">является эффективным решением </w:t>
      </w:r>
      <w:r w:rsidR="007171BB" w:rsidRPr="009254DD">
        <w:rPr>
          <w:rFonts w:ascii="Times New Roman" w:hAnsi="Times New Roman"/>
          <w:sz w:val="28"/>
          <w:szCs w:val="28"/>
        </w:rPr>
        <w:t>в условиях квантовой трансформации.</w:t>
      </w:r>
    </w:p>
    <w:p w14:paraId="15537CC5" w14:textId="78C8CE60" w:rsidR="00CC3C69" w:rsidRPr="009254DD" w:rsidRDefault="00CC3C69" w:rsidP="004E2D4E">
      <w:pPr>
        <w:spacing w:after="0" w:line="240" w:lineRule="auto"/>
        <w:ind w:firstLine="709"/>
        <w:jc w:val="both"/>
        <w:rPr>
          <w:rFonts w:ascii="Times New Roman" w:hAnsi="Times New Roman"/>
          <w:sz w:val="28"/>
          <w:szCs w:val="28"/>
        </w:rPr>
      </w:pPr>
      <w:r w:rsidRPr="009254DD">
        <w:rPr>
          <w:rFonts w:ascii="Times New Roman" w:hAnsi="Times New Roman"/>
          <w:sz w:val="28"/>
          <w:szCs w:val="28"/>
        </w:rPr>
        <w:t xml:space="preserve">Разработанные инструменты </w:t>
      </w:r>
      <w:r w:rsidR="00062B83">
        <w:rPr>
          <w:rFonts w:ascii="Times New Roman" w:hAnsi="Times New Roman"/>
          <w:sz w:val="28"/>
          <w:szCs w:val="28"/>
        </w:rPr>
        <w:t xml:space="preserve">ЦТ </w:t>
      </w:r>
      <w:r w:rsidRPr="009254DD">
        <w:rPr>
          <w:rFonts w:ascii="Times New Roman" w:hAnsi="Times New Roman"/>
          <w:sz w:val="28"/>
          <w:szCs w:val="28"/>
        </w:rPr>
        <w:t xml:space="preserve">были апробированы в условиях </w:t>
      </w:r>
      <w:r w:rsidR="005207C7">
        <w:rPr>
          <w:rFonts w:ascii="Times New Roman" w:hAnsi="Times New Roman"/>
          <w:sz w:val="28"/>
          <w:szCs w:val="28"/>
        </w:rPr>
        <w:t>ТО</w:t>
      </w:r>
      <w:r w:rsidR="005207C7" w:rsidRPr="00EA775D">
        <w:rPr>
          <w:rFonts w:ascii="Times New Roman" w:hAnsi="Times New Roman"/>
          <w:sz w:val="28"/>
          <w:szCs w:val="28"/>
        </w:rPr>
        <w:t xml:space="preserve">О «Международный аэропорт </w:t>
      </w:r>
      <w:r w:rsidR="005207C7">
        <w:rPr>
          <w:rFonts w:ascii="Times New Roman" w:hAnsi="Times New Roman"/>
          <w:sz w:val="28"/>
          <w:szCs w:val="28"/>
        </w:rPr>
        <w:t>Кызыл-Жар</w:t>
      </w:r>
      <w:r w:rsidR="005207C7" w:rsidRPr="00EA775D">
        <w:rPr>
          <w:rFonts w:ascii="Times New Roman" w:hAnsi="Times New Roman"/>
          <w:sz w:val="28"/>
          <w:szCs w:val="28"/>
        </w:rPr>
        <w:t>»</w:t>
      </w:r>
      <w:r w:rsidR="00062B83">
        <w:rPr>
          <w:rFonts w:ascii="Times New Roman" w:hAnsi="Times New Roman"/>
          <w:sz w:val="28"/>
          <w:szCs w:val="28"/>
        </w:rPr>
        <w:t>,</w:t>
      </w:r>
      <w:r w:rsidR="004B6066" w:rsidRPr="009254DD">
        <w:rPr>
          <w:rFonts w:ascii="Times New Roman" w:hAnsi="Times New Roman"/>
          <w:sz w:val="28"/>
          <w:szCs w:val="28"/>
        </w:rPr>
        <w:t xml:space="preserve"> </w:t>
      </w:r>
      <w:r w:rsidR="00062B83">
        <w:rPr>
          <w:rFonts w:ascii="Times New Roman" w:hAnsi="Times New Roman"/>
          <w:sz w:val="28"/>
          <w:szCs w:val="28"/>
        </w:rPr>
        <w:t xml:space="preserve">показали свою эффективность функционирования </w:t>
      </w:r>
      <w:r w:rsidRPr="009254DD">
        <w:rPr>
          <w:rFonts w:ascii="Times New Roman" w:hAnsi="Times New Roman"/>
          <w:sz w:val="28"/>
          <w:szCs w:val="28"/>
        </w:rPr>
        <w:t>производственной деятельности.</w:t>
      </w:r>
    </w:p>
    <w:p w14:paraId="3EE6529B" w14:textId="3CAC5303" w:rsidR="004B6066" w:rsidRPr="009254DD" w:rsidRDefault="00062B83" w:rsidP="004E2D4E">
      <w:pPr>
        <w:spacing w:after="0" w:line="240" w:lineRule="auto"/>
        <w:ind w:firstLine="709"/>
        <w:jc w:val="both"/>
        <w:rPr>
          <w:rFonts w:ascii="Times New Roman" w:hAnsi="Times New Roman"/>
          <w:sz w:val="28"/>
          <w:szCs w:val="28"/>
        </w:rPr>
      </w:pPr>
      <w:r>
        <w:rPr>
          <w:rFonts w:ascii="Times New Roman" w:hAnsi="Times New Roman"/>
          <w:sz w:val="28"/>
          <w:szCs w:val="28"/>
        </w:rPr>
        <w:t>Н</w:t>
      </w:r>
      <w:r w:rsidR="00CC3C69" w:rsidRPr="009254DD">
        <w:rPr>
          <w:rFonts w:ascii="Times New Roman" w:hAnsi="Times New Roman"/>
          <w:sz w:val="28"/>
          <w:szCs w:val="28"/>
        </w:rPr>
        <w:t xml:space="preserve">есмотря на стремительные темпы развития </w:t>
      </w:r>
      <w:r>
        <w:rPr>
          <w:rFonts w:ascii="Times New Roman" w:hAnsi="Times New Roman"/>
          <w:sz w:val="28"/>
          <w:szCs w:val="28"/>
        </w:rPr>
        <w:t xml:space="preserve">цифровизации </w:t>
      </w:r>
      <w:r w:rsidR="00CC3C69" w:rsidRPr="009254DD">
        <w:rPr>
          <w:rFonts w:ascii="Times New Roman" w:hAnsi="Times New Roman"/>
          <w:sz w:val="28"/>
          <w:szCs w:val="28"/>
        </w:rPr>
        <w:t xml:space="preserve">в </w:t>
      </w:r>
      <w:r>
        <w:rPr>
          <w:rFonts w:ascii="Times New Roman" w:hAnsi="Times New Roman"/>
          <w:sz w:val="28"/>
          <w:szCs w:val="28"/>
        </w:rPr>
        <w:t>ГА</w:t>
      </w:r>
      <w:r w:rsidR="00CC3C69" w:rsidRPr="009254DD">
        <w:rPr>
          <w:rFonts w:ascii="Times New Roman" w:hAnsi="Times New Roman"/>
          <w:sz w:val="28"/>
          <w:szCs w:val="28"/>
        </w:rPr>
        <w:t xml:space="preserve">, остаются нерешенные задачи, связанные с вредными и опасными для здоровья условиями труда, например, отсутствие автоматизированных систем оценки и мониторинга </w:t>
      </w:r>
      <w:r w:rsidR="000D7963">
        <w:rPr>
          <w:rFonts w:ascii="Times New Roman" w:hAnsi="Times New Roman"/>
          <w:sz w:val="28"/>
          <w:szCs w:val="28"/>
          <w:shd w:val="clear" w:color="auto" w:fill="FFFFFF"/>
        </w:rPr>
        <w:t>БОТ</w:t>
      </w:r>
      <w:r w:rsidR="00CC3C69" w:rsidRPr="009254DD">
        <w:rPr>
          <w:rFonts w:ascii="Times New Roman" w:hAnsi="Times New Roman"/>
          <w:sz w:val="28"/>
          <w:szCs w:val="28"/>
        </w:rPr>
        <w:t>, технологий прогнозирования рисков и подготовки экспертных рекомендаций и т.д.</w:t>
      </w:r>
    </w:p>
    <w:p w14:paraId="7DB32732" w14:textId="77777777" w:rsidR="00062B83" w:rsidRDefault="004B6066" w:rsidP="004E2D4E">
      <w:pPr>
        <w:spacing w:after="0" w:line="240" w:lineRule="auto"/>
        <w:ind w:firstLine="709"/>
        <w:jc w:val="both"/>
        <w:rPr>
          <w:rFonts w:ascii="Times New Roman" w:hAnsi="Times New Roman"/>
          <w:sz w:val="28"/>
          <w:szCs w:val="28"/>
        </w:rPr>
      </w:pPr>
      <w:r w:rsidRPr="009254DD">
        <w:rPr>
          <w:rFonts w:ascii="Times New Roman" w:hAnsi="Times New Roman"/>
          <w:sz w:val="28"/>
          <w:szCs w:val="28"/>
        </w:rPr>
        <w:t>В ходе исследования на основе разработанных цифр</w:t>
      </w:r>
      <w:r w:rsidR="006A6753" w:rsidRPr="009254DD">
        <w:rPr>
          <w:rFonts w:ascii="Times New Roman" w:hAnsi="Times New Roman"/>
          <w:sz w:val="28"/>
          <w:szCs w:val="28"/>
        </w:rPr>
        <w:t>о</w:t>
      </w:r>
      <w:r w:rsidRPr="009254DD">
        <w:rPr>
          <w:rFonts w:ascii="Times New Roman" w:hAnsi="Times New Roman"/>
          <w:sz w:val="28"/>
          <w:szCs w:val="28"/>
        </w:rPr>
        <w:t>вых инструментов</w:t>
      </w:r>
      <w:r w:rsidRPr="00F90E87">
        <w:rPr>
          <w:rFonts w:ascii="Times New Roman" w:hAnsi="Times New Roman"/>
          <w:sz w:val="28"/>
          <w:szCs w:val="28"/>
        </w:rPr>
        <w:t xml:space="preserve"> </w:t>
      </w:r>
      <w:r w:rsidR="009254DD">
        <w:rPr>
          <w:rFonts w:ascii="Times New Roman" w:hAnsi="Times New Roman"/>
          <w:sz w:val="28"/>
          <w:szCs w:val="28"/>
        </w:rPr>
        <w:t>предложена</w:t>
      </w:r>
      <w:r w:rsidRPr="00F90E87">
        <w:rPr>
          <w:rFonts w:ascii="Times New Roman" w:hAnsi="Times New Roman"/>
          <w:sz w:val="28"/>
          <w:szCs w:val="28"/>
        </w:rPr>
        <w:t xml:space="preserve"> </w:t>
      </w:r>
      <w:r w:rsidR="005927CC">
        <w:rPr>
          <w:rFonts w:ascii="Times New Roman" w:hAnsi="Times New Roman"/>
          <w:sz w:val="28"/>
          <w:szCs w:val="28"/>
        </w:rPr>
        <w:t xml:space="preserve">система управления </w:t>
      </w:r>
      <w:r w:rsidRPr="00F90E87">
        <w:rPr>
          <w:rFonts w:ascii="Times New Roman" w:hAnsi="Times New Roman"/>
          <w:sz w:val="28"/>
          <w:szCs w:val="28"/>
        </w:rPr>
        <w:t xml:space="preserve">БОТ, фундаментально трансформирующая традиционные подходы к </w:t>
      </w:r>
      <w:r w:rsidRPr="009254DD">
        <w:rPr>
          <w:rFonts w:ascii="Times New Roman" w:hAnsi="Times New Roman"/>
          <w:sz w:val="28"/>
          <w:szCs w:val="28"/>
        </w:rPr>
        <w:t xml:space="preserve">управлению БОТ, переводя на качественно новый уровень проактивности и предиктивности. Система обеспечит непрерывный мониторинг и диагностику в </w:t>
      </w:r>
      <w:r w:rsidR="00595BCA">
        <w:rPr>
          <w:rFonts w:ascii="Times New Roman" w:eastAsia="Times New Roman" w:hAnsi="Times New Roman"/>
          <w:bCs/>
          <w:sz w:val="28"/>
          <w:szCs w:val="28"/>
        </w:rPr>
        <w:t xml:space="preserve">режиме </w:t>
      </w:r>
      <w:r w:rsidRPr="009254DD">
        <w:rPr>
          <w:rFonts w:ascii="Times New Roman" w:hAnsi="Times New Roman"/>
          <w:sz w:val="28"/>
          <w:szCs w:val="28"/>
        </w:rPr>
        <w:t>реально</w:t>
      </w:r>
      <w:r w:rsidR="00595BCA">
        <w:rPr>
          <w:rFonts w:ascii="Times New Roman" w:hAnsi="Times New Roman"/>
          <w:sz w:val="28"/>
          <w:szCs w:val="28"/>
        </w:rPr>
        <w:t>го</w:t>
      </w:r>
      <w:r w:rsidRPr="009254DD">
        <w:rPr>
          <w:rFonts w:ascii="Times New Roman" w:hAnsi="Times New Roman"/>
          <w:sz w:val="28"/>
          <w:szCs w:val="28"/>
        </w:rPr>
        <w:t xml:space="preserve"> времени, позвол</w:t>
      </w:r>
      <w:r w:rsidR="00062B83">
        <w:rPr>
          <w:rFonts w:ascii="Times New Roman" w:hAnsi="Times New Roman"/>
          <w:sz w:val="28"/>
          <w:szCs w:val="28"/>
        </w:rPr>
        <w:t>ит</w:t>
      </w:r>
      <w:r w:rsidRPr="009254DD">
        <w:rPr>
          <w:rFonts w:ascii="Times New Roman" w:hAnsi="Times New Roman"/>
          <w:sz w:val="28"/>
          <w:szCs w:val="28"/>
        </w:rPr>
        <w:t xml:space="preserve"> руководителям и специалистам по БОТ мгновенно реагировать на любые отклонения от заданных параметров безопасности. </w:t>
      </w:r>
    </w:p>
    <w:p w14:paraId="24FBD143" w14:textId="0392B7DA" w:rsidR="004B6066" w:rsidRPr="009254DD" w:rsidRDefault="004B6066" w:rsidP="004E2D4E">
      <w:pPr>
        <w:spacing w:after="0" w:line="240" w:lineRule="auto"/>
        <w:ind w:firstLine="709"/>
        <w:jc w:val="both"/>
        <w:rPr>
          <w:rFonts w:ascii="Times New Roman" w:hAnsi="Times New Roman"/>
          <w:sz w:val="28"/>
          <w:szCs w:val="28"/>
        </w:rPr>
      </w:pPr>
      <w:r w:rsidRPr="009254DD">
        <w:rPr>
          <w:rFonts w:ascii="Times New Roman" w:hAnsi="Times New Roman"/>
          <w:sz w:val="28"/>
          <w:szCs w:val="28"/>
        </w:rPr>
        <w:t xml:space="preserve">ЦД в </w:t>
      </w:r>
      <w:r w:rsidR="005927CC">
        <w:rPr>
          <w:rFonts w:ascii="Times New Roman" w:hAnsi="Times New Roman"/>
          <w:sz w:val="28"/>
          <w:szCs w:val="28"/>
        </w:rPr>
        <w:t xml:space="preserve">системе управления </w:t>
      </w:r>
      <w:r w:rsidRPr="009254DD">
        <w:rPr>
          <w:rFonts w:ascii="Times New Roman" w:hAnsi="Times New Roman"/>
          <w:sz w:val="28"/>
          <w:szCs w:val="28"/>
        </w:rPr>
        <w:t xml:space="preserve">БОТ являются источниками для предиктивной аналитики и прогнозирования рисков. </w:t>
      </w:r>
      <w:r w:rsidR="00333EEB" w:rsidRPr="009254DD">
        <w:rPr>
          <w:rFonts w:ascii="Times New Roman" w:hAnsi="Times New Roman"/>
          <w:sz w:val="28"/>
          <w:szCs w:val="28"/>
        </w:rPr>
        <w:t xml:space="preserve">Возможно </w:t>
      </w:r>
      <w:r w:rsidRPr="009254DD">
        <w:rPr>
          <w:rFonts w:ascii="Times New Roman" w:hAnsi="Times New Roman"/>
          <w:sz w:val="28"/>
          <w:szCs w:val="28"/>
        </w:rPr>
        <w:t>моделировани</w:t>
      </w:r>
      <w:r w:rsidR="00333EEB" w:rsidRPr="009254DD">
        <w:rPr>
          <w:rFonts w:ascii="Times New Roman" w:hAnsi="Times New Roman"/>
          <w:sz w:val="28"/>
          <w:szCs w:val="28"/>
        </w:rPr>
        <w:t>е</w:t>
      </w:r>
      <w:r w:rsidRPr="009254DD">
        <w:rPr>
          <w:rFonts w:ascii="Times New Roman" w:hAnsi="Times New Roman"/>
          <w:sz w:val="28"/>
          <w:szCs w:val="28"/>
        </w:rPr>
        <w:t xml:space="preserve"> различных сценариев, включая аварийные ситуации, без риска для реального персонала и оборудования</w:t>
      </w:r>
      <w:r w:rsidR="00333EEB" w:rsidRPr="009254DD">
        <w:rPr>
          <w:rFonts w:ascii="Times New Roman" w:hAnsi="Times New Roman"/>
          <w:sz w:val="28"/>
          <w:szCs w:val="28"/>
        </w:rPr>
        <w:t xml:space="preserve"> для </w:t>
      </w:r>
      <w:r w:rsidRPr="009254DD">
        <w:rPr>
          <w:rFonts w:ascii="Times New Roman" w:hAnsi="Times New Roman"/>
          <w:sz w:val="28"/>
          <w:szCs w:val="28"/>
        </w:rPr>
        <w:t>тестирова</w:t>
      </w:r>
      <w:r w:rsidR="00333EEB" w:rsidRPr="009254DD">
        <w:rPr>
          <w:rFonts w:ascii="Times New Roman" w:hAnsi="Times New Roman"/>
          <w:sz w:val="28"/>
          <w:szCs w:val="28"/>
        </w:rPr>
        <w:t>ния</w:t>
      </w:r>
      <w:r w:rsidRPr="009254DD">
        <w:rPr>
          <w:rFonts w:ascii="Times New Roman" w:hAnsi="Times New Roman"/>
          <w:sz w:val="28"/>
          <w:szCs w:val="28"/>
        </w:rPr>
        <w:t xml:space="preserve"> новы</w:t>
      </w:r>
      <w:r w:rsidR="00333EEB" w:rsidRPr="009254DD">
        <w:rPr>
          <w:rFonts w:ascii="Times New Roman" w:hAnsi="Times New Roman"/>
          <w:sz w:val="28"/>
          <w:szCs w:val="28"/>
        </w:rPr>
        <w:t>х</w:t>
      </w:r>
      <w:r w:rsidRPr="009254DD">
        <w:rPr>
          <w:rFonts w:ascii="Times New Roman" w:hAnsi="Times New Roman"/>
          <w:sz w:val="28"/>
          <w:szCs w:val="28"/>
        </w:rPr>
        <w:t xml:space="preserve"> протокол</w:t>
      </w:r>
      <w:r w:rsidR="006A6753" w:rsidRPr="009254DD">
        <w:rPr>
          <w:rFonts w:ascii="Times New Roman" w:hAnsi="Times New Roman"/>
          <w:sz w:val="28"/>
          <w:szCs w:val="28"/>
        </w:rPr>
        <w:t>ов</w:t>
      </w:r>
      <w:r w:rsidRPr="009254DD">
        <w:rPr>
          <w:rFonts w:ascii="Times New Roman" w:hAnsi="Times New Roman"/>
          <w:sz w:val="28"/>
          <w:szCs w:val="28"/>
        </w:rPr>
        <w:t xml:space="preserve"> безопасности</w:t>
      </w:r>
      <w:r w:rsidR="00333EEB" w:rsidRPr="009254DD">
        <w:rPr>
          <w:rFonts w:ascii="Times New Roman" w:hAnsi="Times New Roman"/>
          <w:sz w:val="28"/>
          <w:szCs w:val="28"/>
        </w:rPr>
        <w:t>.</w:t>
      </w:r>
    </w:p>
    <w:p w14:paraId="6B97BFB8" w14:textId="57713A0F" w:rsidR="004B6066" w:rsidRPr="009254DD" w:rsidRDefault="004B6066" w:rsidP="004E2D4E">
      <w:pPr>
        <w:spacing w:after="0" w:line="240" w:lineRule="auto"/>
        <w:ind w:firstLine="709"/>
        <w:jc w:val="both"/>
        <w:rPr>
          <w:rFonts w:ascii="Times New Roman" w:hAnsi="Times New Roman"/>
          <w:sz w:val="28"/>
          <w:szCs w:val="28"/>
        </w:rPr>
      </w:pPr>
      <w:r w:rsidRPr="009254DD">
        <w:rPr>
          <w:rFonts w:ascii="Times New Roman" w:hAnsi="Times New Roman"/>
          <w:sz w:val="28"/>
          <w:szCs w:val="28"/>
        </w:rPr>
        <w:t>Обеспечивается персонализированное управление рисками</w:t>
      </w:r>
      <w:r w:rsidR="00DB200D">
        <w:rPr>
          <w:rFonts w:ascii="Times New Roman" w:hAnsi="Times New Roman"/>
          <w:sz w:val="28"/>
          <w:szCs w:val="28"/>
        </w:rPr>
        <w:t>,</w:t>
      </w:r>
      <w:r w:rsidRPr="009254DD">
        <w:rPr>
          <w:rFonts w:ascii="Times New Roman" w:hAnsi="Times New Roman"/>
          <w:sz w:val="28"/>
          <w:szCs w:val="28"/>
        </w:rPr>
        <w:t xml:space="preserve"> обучение, индивидуальные программы отдыха, медицинские осмотры на основе анализа уникальных данных каждого сотрудника</w:t>
      </w:r>
      <w:r w:rsidR="00DB200D">
        <w:rPr>
          <w:rFonts w:ascii="Times New Roman" w:hAnsi="Times New Roman"/>
          <w:sz w:val="28"/>
          <w:szCs w:val="28"/>
        </w:rPr>
        <w:t>.</w:t>
      </w:r>
    </w:p>
    <w:p w14:paraId="7F11FC2A" w14:textId="3647A5CD" w:rsidR="00A1210F" w:rsidRPr="00A1210F" w:rsidRDefault="004B6066" w:rsidP="004E2D4E">
      <w:pPr>
        <w:spacing w:after="0" w:line="240" w:lineRule="auto"/>
        <w:ind w:firstLine="709"/>
        <w:jc w:val="both"/>
        <w:rPr>
          <w:rFonts w:ascii="Times New Roman" w:hAnsi="Times New Roman"/>
          <w:sz w:val="28"/>
          <w:szCs w:val="28"/>
        </w:rPr>
      </w:pPr>
      <w:r w:rsidRPr="009254DD">
        <w:rPr>
          <w:rFonts w:ascii="Times New Roman" w:hAnsi="Times New Roman"/>
          <w:sz w:val="28"/>
          <w:szCs w:val="28"/>
        </w:rPr>
        <w:t xml:space="preserve">Применение </w:t>
      </w:r>
      <w:r w:rsidR="005927CC">
        <w:rPr>
          <w:rFonts w:ascii="Times New Roman" w:hAnsi="Times New Roman"/>
          <w:sz w:val="28"/>
          <w:szCs w:val="28"/>
        </w:rPr>
        <w:t xml:space="preserve">системы управления </w:t>
      </w:r>
      <w:r w:rsidRPr="009254DD">
        <w:rPr>
          <w:rFonts w:ascii="Times New Roman" w:hAnsi="Times New Roman"/>
          <w:sz w:val="28"/>
          <w:szCs w:val="28"/>
        </w:rPr>
        <w:t xml:space="preserve">БОТ </w:t>
      </w:r>
      <w:r w:rsidR="00DB200D">
        <w:rPr>
          <w:rFonts w:ascii="Times New Roman" w:hAnsi="Times New Roman"/>
          <w:sz w:val="28"/>
          <w:szCs w:val="28"/>
        </w:rPr>
        <w:t xml:space="preserve">в ГА </w:t>
      </w:r>
      <w:r w:rsidRPr="009254DD">
        <w:rPr>
          <w:rFonts w:ascii="Times New Roman" w:hAnsi="Times New Roman"/>
          <w:sz w:val="28"/>
          <w:szCs w:val="28"/>
        </w:rPr>
        <w:t>Казахстана представляет собой масштабный технологический прорыв с обеспечением высокого уровня прозрачности и автоматизированного контроля за соблюдением нормативных требований по БОТ, упрощая аудиты и способствуя демонстрации соотв</w:t>
      </w:r>
      <w:r w:rsidRPr="00F90E87">
        <w:rPr>
          <w:rFonts w:ascii="Times New Roman" w:hAnsi="Times New Roman"/>
          <w:sz w:val="28"/>
          <w:szCs w:val="28"/>
        </w:rPr>
        <w:t>етствия самым высоким международным стандартам безопасности.</w:t>
      </w:r>
      <w:bookmarkEnd w:id="83"/>
      <w:r w:rsidR="00A1210F">
        <w:rPr>
          <w:rFonts w:ascii="Times New Roman" w:hAnsi="Times New Roman"/>
          <w:b/>
          <w:bCs/>
          <w:caps/>
          <w:noProof/>
          <w:sz w:val="28"/>
          <w:szCs w:val="28"/>
        </w:rPr>
        <w:br w:type="page"/>
      </w:r>
    </w:p>
    <w:p w14:paraId="6A2BCFA5" w14:textId="77777777" w:rsidR="00A84BCD" w:rsidRPr="00114F40" w:rsidRDefault="00A84BCD" w:rsidP="00A84BCD">
      <w:pPr>
        <w:pStyle w:val="1"/>
        <w:spacing w:before="0" w:after="0" w:line="240" w:lineRule="auto"/>
        <w:ind w:firstLine="709"/>
        <w:jc w:val="center"/>
        <w:rPr>
          <w:rFonts w:ascii="Times New Roman" w:hAnsi="Times New Roman"/>
          <w:b/>
          <w:bCs/>
          <w:caps/>
          <w:noProof/>
          <w:color w:val="auto"/>
          <w:sz w:val="28"/>
          <w:szCs w:val="28"/>
        </w:rPr>
      </w:pPr>
      <w:bookmarkStart w:id="84" w:name="_Toc232347845"/>
      <w:r w:rsidRPr="00114F40">
        <w:rPr>
          <w:rFonts w:ascii="Times New Roman" w:hAnsi="Times New Roman"/>
          <w:b/>
          <w:bCs/>
          <w:noProof/>
          <w:color w:val="auto"/>
          <w:sz w:val="28"/>
          <w:szCs w:val="28"/>
        </w:rPr>
        <w:t>СПИСОК ИСПОЛЬЗОВАННЫХ ИСТОЧНИКОВ</w:t>
      </w:r>
      <w:bookmarkEnd w:id="84"/>
    </w:p>
    <w:p w14:paraId="2DC9DC23" w14:textId="77777777" w:rsidR="00A84BCD" w:rsidRPr="00114F40" w:rsidRDefault="00A84BCD" w:rsidP="00A84BCD">
      <w:pPr>
        <w:spacing w:after="0" w:line="240" w:lineRule="auto"/>
        <w:ind w:firstLine="709"/>
        <w:jc w:val="both"/>
        <w:rPr>
          <w:rFonts w:ascii="Times New Roman" w:hAnsi="Times New Roman"/>
          <w:bCs/>
          <w:caps/>
          <w:noProof/>
          <w:sz w:val="28"/>
          <w:szCs w:val="28"/>
        </w:rPr>
      </w:pPr>
    </w:p>
    <w:p w14:paraId="340EF379" w14:textId="5BFD2FF7" w:rsidR="00A84BCD" w:rsidRPr="00114F40" w:rsidRDefault="00A84BCD" w:rsidP="00A84BCD">
      <w:pPr>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Об утверждении Концепции цифровой трансформации, развития отрасли информационно-коммуникационных технологий и кибербезопасности на 2023 - 2029 годы</w:t>
      </w:r>
      <w:r w:rsidRPr="00114F40">
        <w:rPr>
          <w:rFonts w:ascii="Times New Roman" w:hAnsi="Times New Roman"/>
          <w:sz w:val="28"/>
          <w:szCs w:val="28"/>
          <w:lang w:val="uk-UA"/>
        </w:rPr>
        <w:t xml:space="preserve">. </w:t>
      </w:r>
      <w:r w:rsidRPr="00114F40">
        <w:rPr>
          <w:rFonts w:ascii="Times New Roman" w:hAnsi="Times New Roman"/>
          <w:sz w:val="28"/>
          <w:szCs w:val="28"/>
        </w:rPr>
        <w:t>Постановление Правительства Республики Казахстан от 28</w:t>
      </w:r>
      <w:r w:rsidR="00152FD6">
        <w:rPr>
          <w:rFonts w:ascii="Times New Roman" w:hAnsi="Times New Roman"/>
          <w:sz w:val="28"/>
          <w:szCs w:val="28"/>
        </w:rPr>
        <w:t>.03.</w:t>
      </w:r>
      <w:r w:rsidRPr="00114F40">
        <w:rPr>
          <w:rFonts w:ascii="Times New Roman" w:hAnsi="Times New Roman"/>
          <w:sz w:val="28"/>
          <w:szCs w:val="28"/>
        </w:rPr>
        <w:t>2023г</w:t>
      </w:r>
      <w:r w:rsidR="00152FD6">
        <w:rPr>
          <w:rFonts w:ascii="Times New Roman" w:hAnsi="Times New Roman"/>
          <w:sz w:val="28"/>
          <w:szCs w:val="28"/>
        </w:rPr>
        <w:t>.</w:t>
      </w:r>
      <w:r w:rsidRPr="00114F40">
        <w:rPr>
          <w:rFonts w:ascii="Times New Roman" w:hAnsi="Times New Roman"/>
          <w:sz w:val="28"/>
          <w:szCs w:val="28"/>
        </w:rPr>
        <w:t xml:space="preserve"> № 269. https://adilet.zan.kz/rus/docs/P2300000269</w:t>
      </w:r>
    </w:p>
    <w:p w14:paraId="3C9F2ABF" w14:textId="2C7427C6" w:rsidR="00A84BCD" w:rsidRPr="00114F40" w:rsidRDefault="00A84BCD"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Об утверждении Концепции безопасного труда в Республике Казахстан до 2030 года. Постановление Правительства Республики Казахстан от 28</w:t>
      </w:r>
      <w:r w:rsidR="00152FD6">
        <w:rPr>
          <w:rFonts w:ascii="Times New Roman" w:hAnsi="Times New Roman"/>
          <w:sz w:val="28"/>
          <w:szCs w:val="28"/>
        </w:rPr>
        <w:t>.12.</w:t>
      </w:r>
      <w:r w:rsidRPr="00114F40">
        <w:rPr>
          <w:rFonts w:ascii="Times New Roman" w:hAnsi="Times New Roman"/>
          <w:sz w:val="28"/>
          <w:szCs w:val="28"/>
        </w:rPr>
        <w:t>2023г</w:t>
      </w:r>
      <w:r w:rsidR="00152FD6">
        <w:rPr>
          <w:rFonts w:ascii="Times New Roman" w:hAnsi="Times New Roman"/>
          <w:sz w:val="28"/>
          <w:szCs w:val="28"/>
        </w:rPr>
        <w:t>.</w:t>
      </w:r>
      <w:r w:rsidRPr="00114F40">
        <w:rPr>
          <w:rFonts w:ascii="Times New Roman" w:hAnsi="Times New Roman"/>
          <w:sz w:val="28"/>
          <w:szCs w:val="28"/>
        </w:rPr>
        <w:t xml:space="preserve"> № 1182. </w:t>
      </w:r>
      <w:hyperlink r:id="rId41" w:history="1">
        <w:r w:rsidRPr="00114F40">
          <w:rPr>
            <w:rStyle w:val="ae"/>
            <w:rFonts w:ascii="Times New Roman" w:hAnsi="Times New Roman"/>
            <w:color w:val="auto"/>
            <w:sz w:val="28"/>
            <w:szCs w:val="28"/>
            <w:u w:val="none"/>
          </w:rPr>
          <w:t>URL:.https://adilet.zan.kz/rus/docs/P2300001182</w:t>
        </w:r>
      </w:hyperlink>
    </w:p>
    <w:p w14:paraId="4137A74C" w14:textId="03033473" w:rsidR="00A84BCD" w:rsidRPr="00114F40" w:rsidRDefault="00A84BCD" w:rsidP="00A84BCD">
      <w:pPr>
        <w:pStyle w:val="a7"/>
        <w:numPr>
          <w:ilvl w:val="0"/>
          <w:numId w:val="25"/>
        </w:numPr>
        <w:spacing w:after="0" w:line="240" w:lineRule="auto"/>
        <w:ind w:left="0" w:firstLine="709"/>
        <w:jc w:val="both"/>
        <w:rPr>
          <w:rFonts w:ascii="Times New Roman" w:eastAsia="Times New Roman" w:hAnsi="Times New Roman"/>
          <w:sz w:val="28"/>
          <w:szCs w:val="28"/>
          <w:lang w:eastAsia="ru-RU"/>
        </w:rPr>
      </w:pPr>
      <w:r w:rsidRPr="00114F40">
        <w:rPr>
          <w:rFonts w:ascii="Times New Roman" w:eastAsia="Times New Roman" w:hAnsi="Times New Roman"/>
          <w:sz w:val="28"/>
          <w:szCs w:val="28"/>
          <w:lang w:eastAsia="ru-RU"/>
        </w:rPr>
        <w:t>Об утверждении Программы по безопасности полетов в сфере гражданской авиации, Постановление Правительства Республики Казахстан от 11</w:t>
      </w:r>
      <w:r w:rsidR="00152FD6">
        <w:rPr>
          <w:rFonts w:ascii="Times New Roman" w:eastAsia="Times New Roman" w:hAnsi="Times New Roman"/>
          <w:sz w:val="28"/>
          <w:szCs w:val="28"/>
          <w:lang w:eastAsia="ru-RU"/>
        </w:rPr>
        <w:t>.03.</w:t>
      </w:r>
      <w:r w:rsidRPr="00114F40">
        <w:rPr>
          <w:rFonts w:ascii="Times New Roman" w:eastAsia="Times New Roman" w:hAnsi="Times New Roman"/>
          <w:sz w:val="28"/>
          <w:szCs w:val="28"/>
          <w:lang w:eastAsia="ru-RU"/>
        </w:rPr>
        <w:t>2016 г</w:t>
      </w:r>
      <w:r w:rsidR="00152FD6">
        <w:rPr>
          <w:rFonts w:ascii="Times New Roman" w:eastAsia="Times New Roman" w:hAnsi="Times New Roman"/>
          <w:sz w:val="28"/>
          <w:szCs w:val="28"/>
          <w:lang w:eastAsia="ru-RU"/>
        </w:rPr>
        <w:t>.</w:t>
      </w:r>
      <w:r w:rsidRPr="00114F40">
        <w:rPr>
          <w:rFonts w:ascii="Times New Roman" w:eastAsia="Times New Roman" w:hAnsi="Times New Roman"/>
          <w:sz w:val="28"/>
          <w:szCs w:val="28"/>
          <w:lang w:eastAsia="ru-RU"/>
        </w:rPr>
        <w:t xml:space="preserve"> № 136</w:t>
      </w:r>
    </w:p>
    <w:p w14:paraId="0F19D425" w14:textId="77777777" w:rsidR="00A84BCD" w:rsidRPr="00114F40" w:rsidRDefault="00A84BCD" w:rsidP="00A84BCD">
      <w:pPr>
        <w:pStyle w:val="a7"/>
        <w:numPr>
          <w:ilvl w:val="0"/>
          <w:numId w:val="25"/>
        </w:numPr>
        <w:spacing w:after="0" w:line="240" w:lineRule="auto"/>
        <w:ind w:left="0" w:firstLine="709"/>
        <w:jc w:val="both"/>
        <w:rPr>
          <w:rFonts w:ascii="Times New Roman" w:eastAsia="Times New Roman" w:hAnsi="Times New Roman"/>
          <w:sz w:val="28"/>
          <w:szCs w:val="28"/>
          <w:lang w:eastAsia="ru-RU"/>
        </w:rPr>
      </w:pPr>
      <w:r w:rsidRPr="00114F40">
        <w:rPr>
          <w:rFonts w:ascii="Times New Roman" w:eastAsia="Times New Roman" w:hAnsi="Times New Roman"/>
          <w:sz w:val="28"/>
          <w:szCs w:val="28"/>
          <w:lang w:eastAsia="ru-RU"/>
        </w:rPr>
        <w:t>Кошеков К.Т. Курбанов Я.М., Бакиров Б.М. и др. Отчет о научно-исследовательской работе «AP19680080-OT-25 Разработка тренажерного комплекса с системой инженерной поддержки технической эксплуатации военной и специальной авиационной транспортной техники». – 2025</w:t>
      </w:r>
    </w:p>
    <w:p w14:paraId="6CEC587E" w14:textId="77777777" w:rsidR="00A84BCD" w:rsidRPr="00114F40" w:rsidRDefault="00A84BCD" w:rsidP="00A84BCD">
      <w:pPr>
        <w:pStyle w:val="a7"/>
        <w:numPr>
          <w:ilvl w:val="0"/>
          <w:numId w:val="25"/>
        </w:numPr>
        <w:shd w:val="clear" w:color="auto" w:fill="FFFFFF"/>
        <w:tabs>
          <w:tab w:val="left" w:pos="851"/>
          <w:tab w:val="left" w:pos="1134"/>
        </w:tabs>
        <w:spacing w:after="0" w:line="240" w:lineRule="auto"/>
        <w:ind w:left="0" w:firstLine="709"/>
        <w:jc w:val="both"/>
        <w:rPr>
          <w:rFonts w:ascii="Times New Roman" w:eastAsia="Times New Roman" w:hAnsi="Times New Roman"/>
          <w:sz w:val="28"/>
          <w:szCs w:val="28"/>
          <w:lang w:val="en-US"/>
        </w:rPr>
      </w:pPr>
      <w:r w:rsidRPr="00114F40">
        <w:rPr>
          <w:rFonts w:ascii="Times New Roman" w:eastAsia="Times New Roman" w:hAnsi="Times New Roman"/>
          <w:sz w:val="28"/>
          <w:szCs w:val="28"/>
          <w:lang w:val="en-US"/>
        </w:rPr>
        <w:t xml:space="preserve">Koshekov, K., Kalekeyeva, M., Seidakhmetov, B., Kaliyeva, G., Assilbekova, I., Gozhakhmetova, M. Monitoring of aviation personnel potential according to the competence approach // </w:t>
      </w:r>
      <w:r w:rsidRPr="00114F40">
        <w:rPr>
          <w:rFonts w:ascii="Times New Roman" w:eastAsia="Times New Roman" w:hAnsi="Times New Roman"/>
          <w:iCs/>
          <w:sz w:val="28"/>
          <w:szCs w:val="28"/>
          <w:lang w:val="en-US"/>
        </w:rPr>
        <w:t>Eastern-European Journal of Enterprise Technologies</w:t>
      </w:r>
      <w:r w:rsidRPr="00114F40">
        <w:rPr>
          <w:rFonts w:ascii="Times New Roman" w:eastAsia="Times New Roman" w:hAnsi="Times New Roman"/>
          <w:sz w:val="28"/>
          <w:szCs w:val="28"/>
          <w:lang w:val="en-US"/>
        </w:rPr>
        <w:t xml:space="preserve">. – 2024. - Vol.3(127). – P. 64–77. </w:t>
      </w:r>
      <w:r w:rsidRPr="00114F40">
        <w:rPr>
          <w:rFonts w:ascii="Times New Roman" w:hAnsi="Times New Roman"/>
          <w:sz w:val="28"/>
          <w:szCs w:val="28"/>
          <w:shd w:val="clear" w:color="auto" w:fill="FFFFFF"/>
          <w:lang w:val="en-US"/>
        </w:rPr>
        <w:t xml:space="preserve">– URL: </w:t>
      </w:r>
      <w:hyperlink r:id="rId42" w:history="1">
        <w:r w:rsidRPr="00114F40">
          <w:rPr>
            <w:rStyle w:val="ae"/>
            <w:rFonts w:ascii="Times New Roman" w:hAnsi="Times New Roman"/>
            <w:color w:val="auto"/>
            <w:sz w:val="28"/>
            <w:szCs w:val="28"/>
            <w:u w:val="none"/>
            <w:lang w:val="en-US"/>
          </w:rPr>
          <w:t>https://doi.org/10.15587/1729-4061.2024.298479</w:t>
        </w:r>
      </w:hyperlink>
      <w:r w:rsidRPr="00114F40">
        <w:rPr>
          <w:rStyle w:val="ae"/>
          <w:rFonts w:ascii="Times New Roman" w:hAnsi="Times New Roman"/>
          <w:color w:val="auto"/>
          <w:sz w:val="28"/>
          <w:szCs w:val="28"/>
          <w:u w:val="none"/>
          <w:lang w:val="en-US"/>
        </w:rPr>
        <w:t>.</w:t>
      </w:r>
    </w:p>
    <w:p w14:paraId="420BDDCC" w14:textId="2CFFCC36" w:rsidR="00A84BCD" w:rsidRPr="00114F40" w:rsidRDefault="00A84BCD" w:rsidP="00A84BCD">
      <w:pPr>
        <w:pStyle w:val="a7"/>
        <w:numPr>
          <w:ilvl w:val="0"/>
          <w:numId w:val="25"/>
        </w:numPr>
        <w:shd w:val="clear" w:color="auto" w:fill="FFFFFF"/>
        <w:tabs>
          <w:tab w:val="left" w:pos="851"/>
          <w:tab w:val="left" w:pos="1134"/>
        </w:tabs>
        <w:spacing w:after="0" w:line="240" w:lineRule="auto"/>
        <w:ind w:left="0" w:firstLine="709"/>
        <w:jc w:val="both"/>
        <w:rPr>
          <w:rFonts w:ascii="Times New Roman" w:eastAsia="Times New Roman" w:hAnsi="Times New Roman"/>
          <w:sz w:val="28"/>
          <w:szCs w:val="28"/>
          <w:lang w:val="en-US"/>
        </w:rPr>
      </w:pPr>
      <w:r w:rsidRPr="00114F40">
        <w:rPr>
          <w:rFonts w:ascii="Times New Roman" w:hAnsi="Times New Roman"/>
          <w:sz w:val="28"/>
          <w:szCs w:val="28"/>
          <w:lang w:val="en-US"/>
        </w:rPr>
        <w:t xml:space="preserve">Karabaev </w:t>
      </w:r>
      <w:r w:rsidRPr="00114F40">
        <w:rPr>
          <w:rFonts w:ascii="Times New Roman" w:hAnsi="Times New Roman"/>
          <w:sz w:val="28"/>
          <w:szCs w:val="28"/>
        </w:rPr>
        <w:t>М</w:t>
      </w:r>
      <w:r w:rsidRPr="00114F40">
        <w:rPr>
          <w:rFonts w:ascii="Times New Roman" w:hAnsi="Times New Roman"/>
          <w:sz w:val="28"/>
          <w:szCs w:val="28"/>
          <w:lang w:val="en-US"/>
        </w:rPr>
        <w:t>. By the end of the year, Kazakhstan will open new international air routes. The official information resource of the Prime Minister of the Republic of Kazakhstan. 30.05.2023</w:t>
      </w:r>
      <w:r w:rsidR="00152FD6">
        <w:rPr>
          <w:rFonts w:ascii="Times New Roman" w:hAnsi="Times New Roman"/>
          <w:sz w:val="28"/>
          <w:szCs w:val="28"/>
        </w:rPr>
        <w:t>г</w:t>
      </w:r>
      <w:r w:rsidRPr="00114F40">
        <w:rPr>
          <w:rFonts w:ascii="Times New Roman" w:hAnsi="Times New Roman"/>
          <w:sz w:val="28"/>
          <w:szCs w:val="28"/>
          <w:lang w:val="en-US"/>
        </w:rPr>
        <w:t xml:space="preserve">. - URL: </w:t>
      </w:r>
      <w:hyperlink r:id="rId43" w:history="1">
        <w:r w:rsidRPr="00114F40">
          <w:rPr>
            <w:rStyle w:val="ae"/>
            <w:rFonts w:ascii="Times New Roman" w:hAnsi="Times New Roman"/>
            <w:color w:val="auto"/>
            <w:sz w:val="28"/>
            <w:szCs w:val="28"/>
            <w:u w:val="none"/>
            <w:lang w:val="en-US"/>
          </w:rPr>
          <w:t>http://primeminister.kz/ru/news/do-kontsa-goda-kazakhstan-otkroet-novye-mezhdunarodnye-aviamarshruty-m-karabaev-24287</w:t>
        </w:r>
      </w:hyperlink>
      <w:r w:rsidRPr="00114F40">
        <w:rPr>
          <w:rStyle w:val="ae"/>
          <w:rFonts w:ascii="Times New Roman" w:hAnsi="Times New Roman"/>
          <w:color w:val="auto"/>
          <w:sz w:val="28"/>
          <w:szCs w:val="28"/>
          <w:u w:val="none"/>
          <w:lang w:val="en-US"/>
        </w:rPr>
        <w:t>.</w:t>
      </w:r>
    </w:p>
    <w:p w14:paraId="5C48B70C"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Елисеева Е. Более 445 тысяч рабочих мест в Казахстане классифицируются как вредные или опасные // ТОО «Компания ЮрИнфо». – 2025 - </w:t>
      </w:r>
      <w:r w:rsidRPr="00114F40">
        <w:rPr>
          <w:rFonts w:ascii="Times New Roman" w:hAnsi="Times New Roman"/>
          <w:sz w:val="28"/>
          <w:szCs w:val="28"/>
          <w:shd w:val="clear" w:color="auto" w:fill="FFFFFF"/>
        </w:rPr>
        <w:t xml:space="preserve">– </w:t>
      </w:r>
      <w:r w:rsidRPr="00114F40">
        <w:rPr>
          <w:rFonts w:ascii="Times New Roman" w:hAnsi="Times New Roman"/>
          <w:sz w:val="28"/>
          <w:szCs w:val="28"/>
          <w:shd w:val="clear" w:color="auto" w:fill="FFFFFF"/>
          <w:lang w:val="en-US"/>
        </w:rPr>
        <w:t>URL</w:t>
      </w:r>
      <w:r w:rsidRPr="00114F40">
        <w:rPr>
          <w:rFonts w:ascii="Times New Roman" w:hAnsi="Times New Roman"/>
          <w:sz w:val="28"/>
          <w:szCs w:val="28"/>
          <w:shd w:val="clear" w:color="auto" w:fill="FFFFFF"/>
        </w:rPr>
        <w:t xml:space="preserve">: </w:t>
      </w:r>
      <w:hyperlink r:id="rId44" w:history="1">
        <w:r w:rsidRPr="00114F40">
          <w:rPr>
            <w:rStyle w:val="ae"/>
            <w:rFonts w:ascii="Times New Roman" w:hAnsi="Times New Roman"/>
            <w:color w:val="auto"/>
            <w:sz w:val="28"/>
            <w:szCs w:val="28"/>
            <w:u w:val="none"/>
            <w:lang w:val="en-US"/>
          </w:rPr>
          <w:t>https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www</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zakon</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kz</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obshestvo</w:t>
        </w:r>
        <w:r w:rsidRPr="00114F40">
          <w:rPr>
            <w:rStyle w:val="ae"/>
            <w:rFonts w:ascii="Times New Roman" w:hAnsi="Times New Roman"/>
            <w:color w:val="auto"/>
            <w:sz w:val="28"/>
            <w:szCs w:val="28"/>
            <w:u w:val="none"/>
          </w:rPr>
          <w:t>/6480380-</w:t>
        </w:r>
        <w:r w:rsidRPr="00114F40">
          <w:rPr>
            <w:rStyle w:val="ae"/>
            <w:rFonts w:ascii="Times New Roman" w:hAnsi="Times New Roman"/>
            <w:color w:val="auto"/>
            <w:sz w:val="28"/>
            <w:szCs w:val="28"/>
            <w:u w:val="none"/>
            <w:lang w:val="en-US"/>
          </w:rPr>
          <w:t>bolee</w:t>
        </w:r>
        <w:r w:rsidRPr="00114F40">
          <w:rPr>
            <w:rStyle w:val="ae"/>
            <w:rFonts w:ascii="Times New Roman" w:hAnsi="Times New Roman"/>
            <w:color w:val="auto"/>
            <w:sz w:val="28"/>
            <w:szCs w:val="28"/>
            <w:u w:val="none"/>
          </w:rPr>
          <w:t>-445-</w:t>
        </w:r>
        <w:r w:rsidRPr="00114F40">
          <w:rPr>
            <w:rStyle w:val="ae"/>
            <w:rFonts w:ascii="Times New Roman" w:hAnsi="Times New Roman"/>
            <w:color w:val="auto"/>
            <w:sz w:val="28"/>
            <w:szCs w:val="28"/>
            <w:u w:val="none"/>
            <w:lang w:val="en-US"/>
          </w:rPr>
          <w:t>tysyach</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rabochikh</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mest</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v</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kazakhstane</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klassifitsiruyutsya</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kak</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vrednye</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ili</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opasnye</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html</w:t>
        </w:r>
      </w:hyperlink>
    </w:p>
    <w:p w14:paraId="6CA31C53" w14:textId="77777777" w:rsidR="00A84BCD" w:rsidRPr="00114F40" w:rsidRDefault="00A84BCD" w:rsidP="00A84BCD">
      <w:pPr>
        <w:pStyle w:val="a7"/>
        <w:numPr>
          <w:ilvl w:val="0"/>
          <w:numId w:val="25"/>
        </w:numPr>
        <w:shd w:val="clear" w:color="auto" w:fill="FFFFFF"/>
        <w:tabs>
          <w:tab w:val="left" w:pos="567"/>
          <w:tab w:val="left" w:pos="851"/>
          <w:tab w:val="left" w:pos="1134"/>
        </w:tabs>
        <w:spacing w:after="0" w:line="240" w:lineRule="auto"/>
        <w:ind w:left="0" w:firstLine="709"/>
        <w:jc w:val="both"/>
        <w:rPr>
          <w:rFonts w:ascii="Times New Roman" w:hAnsi="Times New Roman"/>
          <w:sz w:val="28"/>
          <w:szCs w:val="28"/>
          <w:lang w:val="en-US"/>
        </w:rPr>
      </w:pPr>
      <w:bookmarkStart w:id="85" w:name="_Toc207813323"/>
      <w:r w:rsidRPr="00114F40">
        <w:rPr>
          <w:rFonts w:ascii="Times New Roman" w:hAnsi="Times New Roman"/>
          <w:sz w:val="28"/>
          <w:szCs w:val="28"/>
          <w:lang w:val="en-US"/>
        </w:rPr>
        <w:t>Survey reveals working conditions for aviation workers</w:t>
      </w:r>
      <w:r w:rsidRPr="00114F40">
        <w:rPr>
          <w:rFonts w:ascii="Times New Roman" w:hAnsi="Times New Roman"/>
          <w:sz w:val="28"/>
          <w:szCs w:val="28"/>
          <w:shd w:val="clear" w:color="auto" w:fill="FFFFFF"/>
          <w:lang w:val="en-US"/>
        </w:rPr>
        <w:t>.</w:t>
      </w:r>
      <w:r w:rsidRPr="00114F40">
        <w:rPr>
          <w:rFonts w:ascii="Times New Roman" w:hAnsi="Times New Roman"/>
          <w:sz w:val="28"/>
          <w:szCs w:val="28"/>
          <w:lang w:val="en-US"/>
        </w:rPr>
        <w:t xml:space="preserve"> International Airport review. </w:t>
      </w:r>
      <w:r w:rsidRPr="00114F40">
        <w:rPr>
          <w:rFonts w:ascii="Times New Roman" w:hAnsi="Times New Roman"/>
          <w:sz w:val="28"/>
          <w:szCs w:val="28"/>
          <w:shd w:val="clear" w:color="auto" w:fill="FFFFFF"/>
          <w:lang w:val="en-US"/>
        </w:rPr>
        <w:t xml:space="preserve">2022. </w:t>
      </w:r>
      <w:r w:rsidRPr="00114F40">
        <w:rPr>
          <w:rFonts w:ascii="Times New Roman" w:hAnsi="Times New Roman"/>
          <w:sz w:val="28"/>
          <w:szCs w:val="28"/>
          <w:lang w:val="en-US"/>
        </w:rPr>
        <w:t xml:space="preserve">- URL: </w:t>
      </w:r>
      <w:hyperlink r:id="rId45" w:history="1">
        <w:r w:rsidRPr="00114F40">
          <w:rPr>
            <w:rStyle w:val="ae"/>
            <w:rFonts w:ascii="Times New Roman" w:hAnsi="Times New Roman"/>
            <w:color w:val="auto"/>
            <w:sz w:val="28"/>
            <w:szCs w:val="28"/>
            <w:u w:val="none"/>
            <w:lang w:val="en-US"/>
          </w:rPr>
          <w:t>https://www.internationalairportreview.com/news/179597/survey-reveals-working-conditions-for-aviation-workers/</w:t>
        </w:r>
      </w:hyperlink>
      <w:r w:rsidRPr="00114F40">
        <w:rPr>
          <w:rStyle w:val="ae"/>
          <w:rFonts w:ascii="Times New Roman" w:hAnsi="Times New Roman"/>
          <w:color w:val="auto"/>
          <w:sz w:val="28"/>
          <w:szCs w:val="28"/>
          <w:u w:val="none"/>
          <w:lang w:val="en-US"/>
        </w:rPr>
        <w:t>.</w:t>
      </w:r>
    </w:p>
    <w:bookmarkEnd w:id="85"/>
    <w:p w14:paraId="48829B9B"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Style w:val="value"/>
          <w:rFonts w:ascii="Times New Roman" w:hAnsi="Times New Roman"/>
          <w:sz w:val="28"/>
          <w:szCs w:val="28"/>
          <w:lang w:val="en-US"/>
        </w:rPr>
      </w:pPr>
      <w:r w:rsidRPr="00114F40">
        <w:rPr>
          <w:rFonts w:ascii="Times New Roman" w:hAnsi="Times New Roman"/>
          <w:sz w:val="28"/>
          <w:szCs w:val="28"/>
          <w:lang w:val="en-US"/>
        </w:rPr>
        <w:t>A New deal for aviation. ITF. 2022. -</w:t>
      </w:r>
      <w:r w:rsidRPr="00114F40">
        <w:rPr>
          <w:rStyle w:val="value"/>
          <w:rFonts w:ascii="Times New Roman" w:hAnsi="Times New Roman"/>
          <w:sz w:val="28"/>
          <w:szCs w:val="28"/>
          <w:lang w:val="en-US"/>
        </w:rPr>
        <w:t xml:space="preserve"> </w:t>
      </w:r>
      <w:r w:rsidRPr="00114F40">
        <w:rPr>
          <w:rFonts w:ascii="Times New Roman" w:hAnsi="Times New Roman"/>
          <w:sz w:val="28"/>
          <w:szCs w:val="28"/>
          <w:lang w:val="en-US"/>
        </w:rPr>
        <w:t xml:space="preserve">URL: </w:t>
      </w:r>
      <w:hyperlink r:id="rId46" w:history="1">
        <w:r w:rsidRPr="00114F40">
          <w:rPr>
            <w:rStyle w:val="ae"/>
            <w:rFonts w:ascii="Times New Roman" w:hAnsi="Times New Roman"/>
            <w:color w:val="auto"/>
            <w:sz w:val="28"/>
            <w:szCs w:val="28"/>
            <w:u w:val="none"/>
            <w:lang w:val="en-US"/>
          </w:rPr>
          <w:t>https://www.itfglobal.org/sites/default/files/node/resources/files/ITF_A-New-Deal-Aviation_FA.pdf</w:t>
        </w:r>
      </w:hyperlink>
      <w:r w:rsidRPr="00114F40">
        <w:rPr>
          <w:rStyle w:val="value"/>
          <w:rFonts w:ascii="Times New Roman" w:hAnsi="Times New Roman"/>
          <w:sz w:val="28"/>
          <w:szCs w:val="28"/>
          <w:lang w:val="en-US"/>
        </w:rPr>
        <w:t>.</w:t>
      </w:r>
    </w:p>
    <w:p w14:paraId="55986219"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Министерство транспорта Республики Казахстан. Официальный сайт.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47" w:history="1">
        <w:r w:rsidRPr="00114F40">
          <w:rPr>
            <w:rStyle w:val="ae"/>
            <w:rFonts w:ascii="Times New Roman" w:hAnsi="Times New Roman"/>
            <w:color w:val="auto"/>
            <w:sz w:val="28"/>
            <w:szCs w:val="28"/>
            <w:u w:val="none"/>
            <w:lang w:val="en-US"/>
          </w:rPr>
          <w:t>https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www</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gov</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kz</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memleket</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entities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transport</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lang</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ru</w:t>
        </w:r>
      </w:hyperlink>
      <w:r w:rsidRPr="00114F40">
        <w:rPr>
          <w:rFonts w:ascii="Times New Roman" w:hAnsi="Times New Roman"/>
          <w:sz w:val="28"/>
          <w:szCs w:val="28"/>
        </w:rPr>
        <w:t xml:space="preserve"> </w:t>
      </w:r>
    </w:p>
    <w:p w14:paraId="51F83C49" w14:textId="77777777" w:rsidR="00A84BCD" w:rsidRPr="00114F40" w:rsidRDefault="00A84BCD" w:rsidP="00A84BCD">
      <w:pPr>
        <w:pStyle w:val="a7"/>
        <w:widowControl w:val="0"/>
        <w:numPr>
          <w:ilvl w:val="0"/>
          <w:numId w:val="25"/>
        </w:numPr>
        <w:spacing w:after="0" w:line="240" w:lineRule="auto"/>
        <w:ind w:left="0" w:firstLine="709"/>
        <w:jc w:val="both"/>
        <w:rPr>
          <w:rFonts w:ascii="Times New Roman" w:hAnsi="Times New Roman"/>
          <w:sz w:val="28"/>
          <w:szCs w:val="28"/>
          <w:shd w:val="clear" w:color="auto" w:fill="FFFFFF"/>
        </w:rPr>
      </w:pPr>
      <w:r w:rsidRPr="00114F40">
        <w:rPr>
          <w:rFonts w:ascii="Times New Roman" w:hAnsi="Times New Roman"/>
          <w:sz w:val="28"/>
          <w:szCs w:val="28"/>
        </w:rPr>
        <w:t xml:space="preserve">Министерство труда и социальной защиты населения Республики Казахстан. Официальный сайт.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48" w:history="1">
        <w:r w:rsidRPr="00114F40">
          <w:rPr>
            <w:rStyle w:val="ae"/>
            <w:rFonts w:ascii="Times New Roman" w:hAnsi="Times New Roman"/>
            <w:color w:val="auto"/>
            <w:sz w:val="28"/>
            <w:szCs w:val="28"/>
            <w:u w:val="none"/>
            <w:shd w:val="clear" w:color="auto" w:fill="FFFFFF"/>
            <w:lang w:val="en-US"/>
          </w:rPr>
          <w:t>https</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www</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gov</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kz</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memleket</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entities</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enbek</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lang</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ru</w:t>
        </w:r>
      </w:hyperlink>
      <w:r w:rsidRPr="00114F40">
        <w:rPr>
          <w:rFonts w:ascii="Times New Roman" w:hAnsi="Times New Roman"/>
          <w:sz w:val="28"/>
          <w:szCs w:val="28"/>
          <w:shd w:val="clear" w:color="auto" w:fill="FFFFFF"/>
        </w:rPr>
        <w:t xml:space="preserve"> </w:t>
      </w:r>
    </w:p>
    <w:p w14:paraId="3B2DA93E" w14:textId="77777777" w:rsidR="00A84BCD" w:rsidRPr="00114F40" w:rsidRDefault="00A84BCD" w:rsidP="00A84BCD">
      <w:pPr>
        <w:numPr>
          <w:ilvl w:val="0"/>
          <w:numId w:val="25"/>
        </w:numPr>
        <w:tabs>
          <w:tab w:val="left" w:pos="142"/>
          <w:tab w:val="left" w:pos="567"/>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Manahilova D. Standards for hearing health monitoring of airport ground handling operators working in environments with excessive noise levels – current status of legislation in the USA and the Republic of Bulgaria. // International Journal. – 2023. - Vol 57, Issue 4. - P. 625.</w:t>
      </w:r>
    </w:p>
    <w:p w14:paraId="61C27880" w14:textId="77777777" w:rsidR="00A84BCD" w:rsidRPr="00114F40" w:rsidRDefault="00A84BCD"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 xml:space="preserve">Wang Q., Wu C. and Sun Y. </w:t>
      </w:r>
      <w:r w:rsidRPr="00114F40">
        <w:rPr>
          <w:rFonts w:ascii="Times New Roman" w:hAnsi="Times New Roman"/>
          <w:bCs/>
          <w:sz w:val="28"/>
          <w:szCs w:val="28"/>
          <w:shd w:val="clear" w:color="auto" w:fill="FFFFFF"/>
          <w:lang w:val="en-US"/>
        </w:rPr>
        <w:t>Evaluating corporate social responsibility of airlines using entropy weight and grey relation analysis</w:t>
      </w:r>
      <w:r w:rsidRPr="00114F40">
        <w:rPr>
          <w:rFonts w:ascii="Times New Roman" w:hAnsi="Times New Roman"/>
          <w:b/>
          <w:bCs/>
          <w:sz w:val="28"/>
          <w:szCs w:val="28"/>
          <w:shd w:val="clear" w:color="auto" w:fill="FFFFFF"/>
          <w:lang w:val="en-US"/>
        </w:rPr>
        <w:t xml:space="preserve"> // </w:t>
      </w:r>
      <w:r w:rsidRPr="00114F40">
        <w:rPr>
          <w:rFonts w:ascii="Times New Roman" w:hAnsi="Times New Roman"/>
          <w:sz w:val="28"/>
          <w:szCs w:val="28"/>
          <w:shd w:val="clear" w:color="auto" w:fill="FFFFFF"/>
          <w:lang w:val="en-US"/>
        </w:rPr>
        <w:t xml:space="preserve">Journal of Air Transport Management. </w:t>
      </w:r>
      <w:r w:rsidRPr="00114F40">
        <w:rPr>
          <w:rFonts w:ascii="Times New Roman" w:eastAsia="Times New Roman" w:hAnsi="Times New Roman"/>
          <w:sz w:val="28"/>
          <w:szCs w:val="28"/>
          <w:lang w:val="en-US"/>
        </w:rPr>
        <w:t xml:space="preserve">Elsevier. – </w:t>
      </w:r>
      <w:r w:rsidRPr="00114F40">
        <w:rPr>
          <w:rFonts w:ascii="Times New Roman" w:hAnsi="Times New Roman"/>
          <w:sz w:val="28"/>
          <w:szCs w:val="28"/>
          <w:shd w:val="clear" w:color="auto" w:fill="FFFFFF"/>
          <w:lang w:val="en-US"/>
        </w:rPr>
        <w:t>2015. –</w:t>
      </w:r>
      <w:r w:rsidRPr="00114F40">
        <w:rPr>
          <w:rFonts w:ascii="Times New Roman" w:eastAsia="Times New Roman" w:hAnsi="Times New Roman"/>
          <w:sz w:val="28"/>
          <w:szCs w:val="28"/>
          <w:lang w:val="en-US"/>
        </w:rPr>
        <w:t xml:space="preserve"> Vol.42. - </w:t>
      </w:r>
      <w:r w:rsidRPr="00114F40">
        <w:rPr>
          <w:rFonts w:ascii="Times New Roman" w:hAnsi="Times New Roman"/>
          <w:sz w:val="28"/>
          <w:szCs w:val="28"/>
          <w:lang w:val="en-US"/>
        </w:rPr>
        <w:t xml:space="preserve">P. 55-62. </w:t>
      </w:r>
      <w:r w:rsidRPr="00114F40">
        <w:rPr>
          <w:rFonts w:ascii="Times New Roman" w:hAnsi="Times New Roman"/>
          <w:sz w:val="28"/>
          <w:szCs w:val="28"/>
          <w:shd w:val="clear" w:color="auto" w:fill="FFFFFF"/>
          <w:lang w:val="en-US"/>
        </w:rPr>
        <w:t xml:space="preserve">– URL: </w:t>
      </w:r>
      <w:hyperlink r:id="rId49" w:history="1">
        <w:r w:rsidRPr="00114F40">
          <w:rPr>
            <w:rStyle w:val="ae"/>
            <w:rFonts w:ascii="Times New Roman" w:hAnsi="Times New Roman"/>
            <w:color w:val="auto"/>
            <w:sz w:val="28"/>
            <w:szCs w:val="28"/>
            <w:u w:val="none"/>
            <w:lang w:val="en-US"/>
          </w:rPr>
          <w:t>https://doi.org/10.1016/j.jairtraman.2014.08.003</w:t>
        </w:r>
      </w:hyperlink>
      <w:r w:rsidRPr="00114F40">
        <w:rPr>
          <w:rStyle w:val="ae"/>
          <w:rFonts w:ascii="Times New Roman" w:hAnsi="Times New Roman"/>
          <w:color w:val="auto"/>
          <w:sz w:val="28"/>
          <w:szCs w:val="28"/>
          <w:u w:val="none"/>
          <w:lang w:val="en-US"/>
        </w:rPr>
        <w:t>.</w:t>
      </w:r>
    </w:p>
    <w:p w14:paraId="7C95C38D" w14:textId="77777777" w:rsidR="00A84BCD" w:rsidRPr="00114F40" w:rsidRDefault="00A84BCD" w:rsidP="00A84BCD">
      <w:pPr>
        <w:numPr>
          <w:ilvl w:val="0"/>
          <w:numId w:val="25"/>
        </w:numPr>
        <w:tabs>
          <w:tab w:val="left" w:pos="142"/>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114F40">
        <w:rPr>
          <w:rFonts w:ascii="Times New Roman" w:hAnsi="Times New Roman"/>
          <w:sz w:val="28"/>
          <w:szCs w:val="28"/>
          <w:shd w:val="clear" w:color="auto" w:fill="FFFFFF"/>
          <w:lang w:val="en-US"/>
        </w:rPr>
        <w:t xml:space="preserve">Muhafiza Musa, Ahmad Shahrul Nizam Isha. </w:t>
      </w:r>
      <w:r w:rsidRPr="00114F40">
        <w:rPr>
          <w:rFonts w:ascii="Times New Roman" w:hAnsi="Times New Roman"/>
          <w:bCs/>
          <w:sz w:val="28"/>
          <w:szCs w:val="28"/>
          <w:shd w:val="clear" w:color="auto" w:fill="FFFFFF"/>
          <w:lang w:val="en-US"/>
        </w:rPr>
        <w:t xml:space="preserve">Holistic view of safety culture in aircraft ground handling: Integrating qualitative and quantitative methods with data triangulation // </w:t>
      </w:r>
      <w:r w:rsidRPr="00114F40">
        <w:rPr>
          <w:rFonts w:ascii="Times New Roman" w:hAnsi="Times New Roman"/>
          <w:sz w:val="28"/>
          <w:szCs w:val="28"/>
          <w:shd w:val="clear" w:color="auto" w:fill="FFFFFF"/>
          <w:lang w:val="en-US"/>
        </w:rPr>
        <w:t xml:space="preserve">Journal of Air Transport Management. – 2021. - Vol.92. – URL: </w:t>
      </w:r>
      <w:hyperlink r:id="rId50" w:history="1">
        <w:r w:rsidRPr="00114F40">
          <w:rPr>
            <w:rStyle w:val="ae"/>
            <w:rFonts w:ascii="Times New Roman" w:hAnsi="Times New Roman"/>
            <w:color w:val="auto"/>
            <w:sz w:val="28"/>
            <w:szCs w:val="28"/>
            <w:u w:val="none"/>
            <w:lang w:val="en-US"/>
          </w:rPr>
          <w:t>https://doi.org/10.1016/j.jairtraman.2021.102019</w:t>
        </w:r>
      </w:hyperlink>
      <w:r w:rsidRPr="00114F40">
        <w:rPr>
          <w:rStyle w:val="ae"/>
          <w:rFonts w:ascii="Times New Roman" w:hAnsi="Times New Roman"/>
          <w:color w:val="auto"/>
          <w:sz w:val="28"/>
          <w:szCs w:val="28"/>
          <w:u w:val="none"/>
          <w:lang w:val="en-US"/>
        </w:rPr>
        <w:t>.</w:t>
      </w:r>
    </w:p>
    <w:p w14:paraId="187BFE7F" w14:textId="77777777" w:rsidR="00A84BCD" w:rsidRPr="00114F40" w:rsidRDefault="00A84BCD"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 xml:space="preserve">Sarah Gharib, Bernard Martin, Richard L. Neitzel. </w:t>
      </w:r>
      <w:r w:rsidRPr="00114F40">
        <w:rPr>
          <w:rFonts w:ascii="Times New Roman" w:hAnsi="Times New Roman"/>
          <w:bCs/>
          <w:sz w:val="28"/>
          <w:szCs w:val="28"/>
          <w:shd w:val="clear" w:color="auto" w:fill="FFFFFF"/>
          <w:lang w:val="en-US"/>
        </w:rPr>
        <w:t xml:space="preserve">Pilot assessment of occupational safety and health of workers in an aircraft maintenance facility // </w:t>
      </w:r>
      <w:r w:rsidRPr="00114F40">
        <w:rPr>
          <w:rFonts w:ascii="Times New Roman" w:hAnsi="Times New Roman"/>
          <w:sz w:val="28"/>
          <w:szCs w:val="28"/>
          <w:shd w:val="clear" w:color="auto" w:fill="FFFFFF"/>
          <w:lang w:val="en-US"/>
        </w:rPr>
        <w:t>Safety Science</w:t>
      </w:r>
      <w:r w:rsidRPr="00114F40">
        <w:rPr>
          <w:rFonts w:ascii="Times New Roman" w:eastAsia="Times New Roman" w:hAnsi="Times New Roman"/>
          <w:sz w:val="28"/>
          <w:szCs w:val="28"/>
          <w:lang w:val="en-US"/>
        </w:rPr>
        <w:t xml:space="preserve">. - </w:t>
      </w:r>
      <w:r w:rsidRPr="00114F40">
        <w:rPr>
          <w:rFonts w:ascii="Times New Roman" w:hAnsi="Times New Roman"/>
          <w:sz w:val="28"/>
          <w:szCs w:val="28"/>
          <w:shd w:val="clear" w:color="auto" w:fill="FFFFFF"/>
          <w:lang w:val="en-US"/>
        </w:rPr>
        <w:t xml:space="preserve">2021. - Vol.141. – URL: </w:t>
      </w:r>
      <w:hyperlink r:id="rId51" w:history="1">
        <w:r w:rsidRPr="00114F40">
          <w:rPr>
            <w:rStyle w:val="ae"/>
            <w:rFonts w:ascii="Times New Roman" w:hAnsi="Times New Roman"/>
            <w:color w:val="auto"/>
            <w:sz w:val="28"/>
            <w:szCs w:val="28"/>
            <w:u w:val="none"/>
            <w:lang w:val="en-US"/>
          </w:rPr>
          <w:t>https://doi.org/10.1016/j.ssci.2021.105299</w:t>
        </w:r>
      </w:hyperlink>
    </w:p>
    <w:p w14:paraId="67DF14CB" w14:textId="77777777" w:rsidR="00A84BCD" w:rsidRPr="00114F40" w:rsidRDefault="00A84BCD"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 xml:space="preserve">Stevenson </w:t>
      </w:r>
      <w:r w:rsidRPr="00114F40">
        <w:rPr>
          <w:rFonts w:ascii="Times New Roman" w:hAnsi="Times New Roman"/>
          <w:sz w:val="28"/>
          <w:szCs w:val="28"/>
        </w:rPr>
        <w:t>І</w:t>
      </w:r>
      <w:r w:rsidRPr="00114F40">
        <w:rPr>
          <w:rFonts w:ascii="Times New Roman" w:hAnsi="Times New Roman"/>
          <w:sz w:val="28"/>
          <w:szCs w:val="28"/>
          <w:lang w:val="en-US"/>
        </w:rPr>
        <w:t xml:space="preserve">., Marintseva </w:t>
      </w:r>
      <w:r w:rsidRPr="00114F40">
        <w:rPr>
          <w:rFonts w:ascii="Times New Roman" w:hAnsi="Times New Roman"/>
          <w:sz w:val="28"/>
          <w:szCs w:val="28"/>
        </w:rPr>
        <w:t>К</w:t>
      </w:r>
      <w:r w:rsidRPr="00114F40">
        <w:rPr>
          <w:rFonts w:ascii="Times New Roman" w:hAnsi="Times New Roman"/>
          <w:sz w:val="28"/>
          <w:szCs w:val="28"/>
          <w:lang w:val="en-US"/>
        </w:rPr>
        <w:t xml:space="preserve">. </w:t>
      </w:r>
      <w:r w:rsidRPr="00114F40">
        <w:rPr>
          <w:rFonts w:ascii="Times New Roman" w:hAnsi="Times New Roman"/>
          <w:bCs/>
          <w:sz w:val="28"/>
          <w:szCs w:val="28"/>
          <w:lang w:val="en-US"/>
        </w:rPr>
        <w:t xml:space="preserve">A review of Corporate Social Responsibility assessment and reporting techniques in the aviation industry // </w:t>
      </w:r>
      <w:r w:rsidRPr="00114F40">
        <w:rPr>
          <w:rFonts w:ascii="Times New Roman" w:eastAsia="Times New Roman" w:hAnsi="Times New Roman"/>
          <w:sz w:val="28"/>
          <w:szCs w:val="28"/>
          <w:lang w:val="en-US"/>
        </w:rPr>
        <w:t xml:space="preserve">Transportation Research Procedia. – </w:t>
      </w:r>
      <w:r w:rsidRPr="00114F40">
        <w:rPr>
          <w:rFonts w:ascii="Times New Roman" w:hAnsi="Times New Roman"/>
          <w:sz w:val="28"/>
          <w:szCs w:val="28"/>
          <w:lang w:val="en-US"/>
        </w:rPr>
        <w:t>2019. -</w:t>
      </w:r>
      <w:r w:rsidRPr="00114F40">
        <w:rPr>
          <w:rFonts w:ascii="Times New Roman" w:eastAsia="Times New Roman" w:hAnsi="Times New Roman"/>
          <w:sz w:val="28"/>
          <w:szCs w:val="28"/>
          <w:lang w:val="en-US"/>
        </w:rPr>
        <w:t xml:space="preserve"> Vol. 43. - P.93-103. </w:t>
      </w:r>
      <w:r w:rsidRPr="00114F40">
        <w:rPr>
          <w:rFonts w:ascii="Times New Roman" w:hAnsi="Times New Roman"/>
          <w:sz w:val="28"/>
          <w:szCs w:val="28"/>
          <w:shd w:val="clear" w:color="auto" w:fill="FFFFFF"/>
          <w:lang w:val="en-US"/>
        </w:rPr>
        <w:t xml:space="preserve">– URL: </w:t>
      </w:r>
      <w:hyperlink r:id="rId52" w:history="1">
        <w:r w:rsidRPr="00114F40">
          <w:rPr>
            <w:rStyle w:val="ae"/>
            <w:rFonts w:ascii="Times New Roman" w:hAnsi="Times New Roman"/>
            <w:color w:val="auto"/>
            <w:sz w:val="28"/>
            <w:szCs w:val="28"/>
            <w:u w:val="none"/>
            <w:lang w:val="en-US"/>
          </w:rPr>
          <w:t>https://doi.org/10.1016/j.trpro.2019.12.023</w:t>
        </w:r>
      </w:hyperlink>
      <w:r w:rsidRPr="00114F40">
        <w:rPr>
          <w:rStyle w:val="ae"/>
          <w:rFonts w:ascii="Times New Roman" w:hAnsi="Times New Roman"/>
          <w:color w:val="auto"/>
          <w:sz w:val="28"/>
          <w:szCs w:val="28"/>
          <w:u w:val="none"/>
          <w:lang w:val="en-US"/>
        </w:rPr>
        <w:t>.</w:t>
      </w:r>
    </w:p>
    <w:p w14:paraId="742D9499" w14:textId="77777777" w:rsidR="00A84BCD" w:rsidRPr="00114F40" w:rsidRDefault="00A84BCD"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Giannarakis G. The Challenges of Corporate Social Responsibility Assessment Methodologies // International Journal of Economics &amp; Business Administration (IJEBA). – 2016.- Vol. 0(1). - P. 39-55.</w:t>
      </w:r>
    </w:p>
    <w:p w14:paraId="13AA9E28" w14:textId="48F2DADB" w:rsidR="00A84BCD" w:rsidRPr="00114F40" w:rsidRDefault="00A84BCD"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Koep L. Investigating industry expert discourses on aspirational CSR communication // Corporate Communications: An International Journal. -</w:t>
      </w:r>
      <w:r w:rsidR="00662833" w:rsidRPr="00662833">
        <w:rPr>
          <w:rFonts w:ascii="Times New Roman" w:hAnsi="Times New Roman"/>
          <w:sz w:val="28"/>
          <w:szCs w:val="28"/>
          <w:lang w:val="en-US"/>
        </w:rPr>
        <w:t xml:space="preserve"> </w:t>
      </w:r>
      <w:r w:rsidRPr="00114F40">
        <w:rPr>
          <w:rFonts w:ascii="Times New Roman" w:hAnsi="Times New Roman"/>
          <w:sz w:val="28"/>
          <w:szCs w:val="28"/>
          <w:lang w:val="en-US"/>
        </w:rPr>
        <w:t>2017.- Vol.22(2). – P. 220-238.</w:t>
      </w:r>
    </w:p>
    <w:p w14:paraId="13821FA7" w14:textId="77777777" w:rsidR="00A84BCD" w:rsidRPr="00114F40" w:rsidRDefault="00A84BCD"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Güreş N., Yılmaz H., Arslan S., Durmuşçelebi C., Yüksel C. Corporate Social Responsibility Applications in Turkish Airport System // International Journal of Business and Management. - 2017. - Vol.12, No. 11. - P. 52-60.</w:t>
      </w:r>
    </w:p>
    <w:p w14:paraId="02050936" w14:textId="77777777" w:rsidR="00A84BCD" w:rsidRPr="00114F40" w:rsidRDefault="00086F46"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hyperlink r:id="rId53" w:tooltip="Search for more titles by Risa Bhinekawati" w:history="1">
        <w:r w:rsidR="00A84BCD" w:rsidRPr="00114F40">
          <w:rPr>
            <w:rStyle w:val="ae"/>
            <w:rFonts w:ascii="Times New Roman" w:hAnsi="Times New Roman"/>
            <w:color w:val="auto"/>
            <w:sz w:val="28"/>
            <w:szCs w:val="28"/>
            <w:u w:val="none"/>
            <w:shd w:val="clear" w:color="auto" w:fill="FFFFFF"/>
            <w:lang w:val="en-US"/>
          </w:rPr>
          <w:t>Bhinekawati</w:t>
        </w:r>
      </w:hyperlink>
      <w:r w:rsidR="00A84BCD" w:rsidRPr="00114F40">
        <w:rPr>
          <w:rFonts w:ascii="Times New Roman" w:hAnsi="Times New Roman"/>
          <w:sz w:val="28"/>
          <w:szCs w:val="28"/>
          <w:lang w:val="en-US"/>
        </w:rPr>
        <w:t xml:space="preserve"> R. Corporate Social Responsibility and Sustainable Development: Social Capital and Corporate Development in Developing Economies. – </w:t>
      </w:r>
      <w:r w:rsidR="00A84BCD" w:rsidRPr="00114F40">
        <w:rPr>
          <w:rFonts w:ascii="Times New Roman" w:hAnsi="Times New Roman"/>
          <w:spacing w:val="5"/>
          <w:sz w:val="28"/>
          <w:szCs w:val="28"/>
          <w:shd w:val="clear" w:color="auto" w:fill="FFFFFF"/>
          <w:lang w:val="en-US"/>
        </w:rPr>
        <w:t>London</w:t>
      </w:r>
      <w:r w:rsidR="00A84BCD" w:rsidRPr="00114F40">
        <w:rPr>
          <w:rFonts w:ascii="Times New Roman" w:hAnsi="Times New Roman"/>
          <w:sz w:val="28"/>
          <w:szCs w:val="28"/>
          <w:lang w:val="en-US"/>
        </w:rPr>
        <w:t xml:space="preserve">: </w:t>
      </w:r>
      <w:r w:rsidR="00A84BCD" w:rsidRPr="00114F40">
        <w:rPr>
          <w:rFonts w:ascii="Times New Roman" w:hAnsi="Times New Roman"/>
          <w:spacing w:val="5"/>
          <w:sz w:val="28"/>
          <w:szCs w:val="28"/>
          <w:shd w:val="clear" w:color="auto" w:fill="FFFFFF"/>
          <w:lang w:val="en-US"/>
        </w:rPr>
        <w:t xml:space="preserve">Gower, </w:t>
      </w:r>
      <w:r w:rsidR="00A84BCD" w:rsidRPr="00114F40">
        <w:rPr>
          <w:rFonts w:ascii="Times New Roman" w:hAnsi="Times New Roman"/>
          <w:sz w:val="28"/>
          <w:szCs w:val="28"/>
          <w:lang w:val="en-US"/>
        </w:rPr>
        <w:t xml:space="preserve">2016. </w:t>
      </w:r>
      <w:r w:rsidR="00A84BCD" w:rsidRPr="00114F40">
        <w:rPr>
          <w:rFonts w:ascii="Times New Roman" w:hAnsi="Times New Roman"/>
          <w:sz w:val="28"/>
          <w:szCs w:val="28"/>
          <w:shd w:val="clear" w:color="auto" w:fill="FFFFFF"/>
          <w:lang w:val="en-US"/>
        </w:rPr>
        <w:t>– URL: https://doi.org/</w:t>
      </w:r>
      <w:hyperlink r:id="rId54" w:tgtFrame="_blank" w:history="1">
        <w:r w:rsidR="00A84BCD" w:rsidRPr="00114F40">
          <w:rPr>
            <w:rStyle w:val="ae"/>
            <w:rFonts w:ascii="Times New Roman" w:hAnsi="Times New Roman"/>
            <w:color w:val="auto"/>
            <w:sz w:val="28"/>
            <w:szCs w:val="28"/>
            <w:u w:val="none"/>
            <w:bdr w:val="none" w:sz="0" w:space="0" w:color="auto" w:frame="1"/>
            <w:shd w:val="clear" w:color="auto" w:fill="FFFFFF"/>
            <w:lang w:val="en-US"/>
          </w:rPr>
          <w:t>10.4324/9781315395463</w:t>
        </w:r>
      </w:hyperlink>
      <w:r w:rsidR="00A84BCD" w:rsidRPr="00114F40">
        <w:rPr>
          <w:rFonts w:ascii="Times New Roman" w:hAnsi="Times New Roman"/>
          <w:sz w:val="28"/>
          <w:szCs w:val="28"/>
          <w:lang w:val="en-US"/>
        </w:rPr>
        <w:t xml:space="preserve">, URL: </w:t>
      </w:r>
      <w:hyperlink r:id="rId55" w:history="1">
        <w:r w:rsidR="00A84BCD" w:rsidRPr="00114F40">
          <w:rPr>
            <w:rStyle w:val="ae"/>
            <w:rFonts w:ascii="Times New Roman" w:hAnsi="Times New Roman"/>
            <w:color w:val="auto"/>
            <w:sz w:val="28"/>
            <w:szCs w:val="28"/>
            <w:u w:val="none"/>
            <w:lang w:val="en-US"/>
          </w:rPr>
          <w:t>https://www.researchgate.net/publication/318837354_Corporate_Social_Responsibility_and_Sustainable_Development_Social_Capital_and_Corporate_Development_in_Developing_Economies</w:t>
        </w:r>
      </w:hyperlink>
      <w:r w:rsidR="00A84BCD" w:rsidRPr="00114F40">
        <w:rPr>
          <w:rFonts w:ascii="Times New Roman" w:hAnsi="Times New Roman"/>
          <w:sz w:val="28"/>
          <w:szCs w:val="28"/>
          <w:lang w:val="en-US"/>
        </w:rPr>
        <w:t xml:space="preserve">. </w:t>
      </w:r>
    </w:p>
    <w:p w14:paraId="163F114B" w14:textId="77777777" w:rsidR="00A84BCD" w:rsidRPr="00114F40" w:rsidRDefault="00A84BCD" w:rsidP="00A84BCD">
      <w:pPr>
        <w:numPr>
          <w:ilvl w:val="0"/>
          <w:numId w:val="25"/>
        </w:numPr>
        <w:shd w:val="clear" w:color="auto" w:fill="FFFFFF"/>
        <w:tabs>
          <w:tab w:val="left" w:pos="851"/>
          <w:tab w:val="left" w:pos="1134"/>
        </w:tabs>
        <w:spacing w:after="0" w:line="240" w:lineRule="auto"/>
        <w:ind w:left="0" w:firstLine="709"/>
        <w:jc w:val="both"/>
        <w:rPr>
          <w:rFonts w:ascii="Times New Roman" w:eastAsia="Times New Roman" w:hAnsi="Times New Roman"/>
          <w:sz w:val="28"/>
          <w:szCs w:val="28"/>
          <w:lang w:val="en-US"/>
        </w:rPr>
      </w:pPr>
      <w:r w:rsidRPr="00114F40">
        <w:rPr>
          <w:rFonts w:ascii="Times New Roman" w:hAnsi="Times New Roman"/>
          <w:bCs/>
          <w:sz w:val="28"/>
          <w:szCs w:val="28"/>
          <w:bdr w:val="none" w:sz="0" w:space="0" w:color="auto" w:frame="1"/>
          <w:shd w:val="clear" w:color="auto" w:fill="FFFFFF"/>
          <w:lang w:val="en-US"/>
        </w:rPr>
        <w:t>Le Thi Hanh An</w:t>
      </w:r>
      <w:r w:rsidRPr="00114F40">
        <w:rPr>
          <w:rFonts w:ascii="Times New Roman" w:hAnsi="Times New Roman"/>
          <w:sz w:val="28"/>
          <w:szCs w:val="28"/>
          <w:lang w:val="en-US"/>
        </w:rPr>
        <w:t xml:space="preserve">., </w:t>
      </w:r>
      <w:r w:rsidRPr="00114F40">
        <w:rPr>
          <w:rFonts w:ascii="Times New Roman" w:hAnsi="Times New Roman"/>
          <w:bCs/>
          <w:sz w:val="28"/>
          <w:szCs w:val="28"/>
          <w:bdr w:val="none" w:sz="0" w:space="0" w:color="auto" w:frame="1"/>
          <w:shd w:val="clear" w:color="auto" w:fill="FFFFFF"/>
          <w:lang w:val="en-US"/>
        </w:rPr>
        <w:t>Thi Mai Trang Nguyen</w:t>
      </w:r>
      <w:r w:rsidRPr="00114F40">
        <w:rPr>
          <w:rFonts w:ascii="Times New Roman" w:hAnsi="Times New Roman"/>
          <w:sz w:val="28"/>
          <w:szCs w:val="28"/>
          <w:lang w:val="en-US"/>
        </w:rPr>
        <w:t xml:space="preserve">, </w:t>
      </w:r>
      <w:r w:rsidR="00086F46">
        <w:fldChar w:fldCharType="begin"/>
      </w:r>
      <w:r w:rsidR="00086F46" w:rsidRPr="00812A72">
        <w:rPr>
          <w:lang w:val="en-US"/>
        </w:rPr>
        <w:instrText xml:space="preserve"> HYPERL</w:instrText>
      </w:r>
      <w:r w:rsidR="00086F46" w:rsidRPr="00812A72">
        <w:rPr>
          <w:lang w:val="en-US"/>
        </w:rPr>
        <w:instrText xml:space="preserve">INK "https://www.researchgate.net/profile/Anh-Trinh-38?_tp=eyJjb250ZXh0Ijp7ImZpcnN0UGFnZSI6InB1YmxpY2F0aW9uIiwicGFnZSI6InB1YmxpY2F0aW9uIn19" </w:instrText>
      </w:r>
      <w:r w:rsidR="00086F46">
        <w:fldChar w:fldCharType="separate"/>
      </w:r>
      <w:r w:rsidRPr="00114F40">
        <w:rPr>
          <w:rStyle w:val="ae"/>
          <w:rFonts w:ascii="Times New Roman" w:hAnsi="Times New Roman"/>
          <w:bCs/>
          <w:color w:val="auto"/>
          <w:sz w:val="28"/>
          <w:szCs w:val="28"/>
          <w:u w:val="none"/>
          <w:bdr w:val="none" w:sz="0" w:space="0" w:color="auto" w:frame="1"/>
          <w:shd w:val="clear" w:color="auto" w:fill="FFFFFF"/>
          <w:lang w:val="en-US"/>
        </w:rPr>
        <w:t>Anh Tu Trinh</w:t>
      </w:r>
      <w:r w:rsidR="00086F46">
        <w:rPr>
          <w:rStyle w:val="ae"/>
          <w:rFonts w:ascii="Times New Roman" w:hAnsi="Times New Roman"/>
          <w:bCs/>
          <w:color w:val="auto"/>
          <w:sz w:val="28"/>
          <w:szCs w:val="28"/>
          <w:u w:val="none"/>
          <w:bdr w:val="none" w:sz="0" w:space="0" w:color="auto" w:frame="1"/>
          <w:shd w:val="clear" w:color="auto" w:fill="FFFFFF"/>
          <w:lang w:val="en-US"/>
        </w:rPr>
        <w:fldChar w:fldCharType="end"/>
      </w:r>
      <w:r w:rsidRPr="00114F40">
        <w:rPr>
          <w:rFonts w:ascii="Times New Roman" w:hAnsi="Times New Roman"/>
          <w:sz w:val="28"/>
          <w:szCs w:val="28"/>
          <w:lang w:val="en-US"/>
        </w:rPr>
        <w:t xml:space="preserve">. </w:t>
      </w:r>
      <w:r w:rsidRPr="00114F40">
        <w:rPr>
          <w:rFonts w:ascii="Times New Roman" w:eastAsia="Times New Roman" w:hAnsi="Times New Roman"/>
          <w:kern w:val="36"/>
          <w:sz w:val="28"/>
          <w:szCs w:val="28"/>
          <w:lang w:val="en-US"/>
        </w:rPr>
        <w:t xml:space="preserve">Factors Affecting Quality of Working Life: A Study </w:t>
      </w:r>
      <w:proofErr w:type="gramStart"/>
      <w:r w:rsidRPr="00114F40">
        <w:rPr>
          <w:rFonts w:ascii="Times New Roman" w:eastAsia="Times New Roman" w:hAnsi="Times New Roman"/>
          <w:kern w:val="36"/>
          <w:sz w:val="28"/>
          <w:szCs w:val="28"/>
          <w:lang w:val="en-US"/>
        </w:rPr>
        <w:t>On</w:t>
      </w:r>
      <w:proofErr w:type="gramEnd"/>
      <w:r w:rsidRPr="00114F40">
        <w:rPr>
          <w:rFonts w:ascii="Times New Roman" w:eastAsia="Times New Roman" w:hAnsi="Times New Roman"/>
          <w:kern w:val="36"/>
          <w:sz w:val="28"/>
          <w:szCs w:val="28"/>
          <w:lang w:val="en-US"/>
        </w:rPr>
        <w:t xml:space="preserve"> Front-line Employees In Vietnamese Aviation Sector // </w:t>
      </w:r>
      <w:r w:rsidRPr="00114F40">
        <w:rPr>
          <w:rFonts w:ascii="Times New Roman" w:eastAsia="Times New Roman" w:hAnsi="Times New Roman"/>
          <w:sz w:val="28"/>
          <w:szCs w:val="28"/>
          <w:lang w:val="en-US"/>
        </w:rPr>
        <w:t xml:space="preserve">Transportation Research Procedia. – </w:t>
      </w:r>
      <w:r w:rsidRPr="00114F40">
        <w:rPr>
          <w:rFonts w:ascii="Times New Roman" w:hAnsi="Times New Roman"/>
          <w:sz w:val="28"/>
          <w:szCs w:val="28"/>
          <w:lang w:val="en-US"/>
        </w:rPr>
        <w:t>2021. –</w:t>
      </w:r>
      <w:r w:rsidRPr="00114F40">
        <w:rPr>
          <w:rFonts w:ascii="Times New Roman" w:eastAsia="Times New Roman" w:hAnsi="Times New Roman"/>
          <w:sz w:val="28"/>
          <w:szCs w:val="28"/>
          <w:lang w:val="en-US"/>
        </w:rPr>
        <w:t xml:space="preserve"> Vol.56(1). – P. 118-126. </w:t>
      </w:r>
      <w:r w:rsidRPr="00114F40">
        <w:rPr>
          <w:rFonts w:ascii="Times New Roman" w:hAnsi="Times New Roman"/>
          <w:sz w:val="28"/>
          <w:szCs w:val="28"/>
          <w:shd w:val="clear" w:color="auto" w:fill="FFFFFF"/>
          <w:lang w:val="en-US"/>
        </w:rPr>
        <w:t>– URL: https://doi.org/</w:t>
      </w:r>
      <w:r w:rsidR="00086F46">
        <w:fldChar w:fldCharType="begin"/>
      </w:r>
      <w:r w:rsidR="00086F46" w:rsidRPr="00812A72">
        <w:rPr>
          <w:lang w:val="en-US"/>
        </w:rPr>
        <w:instrText xml:space="preserve"> HYPERLINK "http://dx.doi.org/10.1016/j.trpro.2021.09.</w:instrText>
      </w:r>
      <w:r w:rsidR="00086F46" w:rsidRPr="00812A72">
        <w:rPr>
          <w:lang w:val="en-US"/>
        </w:rPr>
        <w:instrText xml:space="preserve">014" \t "_blank" </w:instrText>
      </w:r>
      <w:r w:rsidR="00086F46">
        <w:fldChar w:fldCharType="separate"/>
      </w:r>
      <w:r w:rsidRPr="00114F40">
        <w:rPr>
          <w:rStyle w:val="ae"/>
          <w:rFonts w:ascii="Times New Roman" w:hAnsi="Times New Roman"/>
          <w:color w:val="auto"/>
          <w:sz w:val="28"/>
          <w:szCs w:val="28"/>
          <w:u w:val="none"/>
          <w:bdr w:val="none" w:sz="0" w:space="0" w:color="auto" w:frame="1"/>
          <w:shd w:val="clear" w:color="auto" w:fill="FFFFFF"/>
          <w:lang w:val="en-US"/>
        </w:rPr>
        <w:t>10.1016/j.trpro.2021.09.014</w:t>
      </w:r>
      <w:r w:rsidR="00086F46">
        <w:rPr>
          <w:rStyle w:val="ae"/>
          <w:rFonts w:ascii="Times New Roman" w:hAnsi="Times New Roman"/>
          <w:color w:val="auto"/>
          <w:sz w:val="28"/>
          <w:szCs w:val="28"/>
          <w:u w:val="none"/>
          <w:bdr w:val="none" w:sz="0" w:space="0" w:color="auto" w:frame="1"/>
          <w:shd w:val="clear" w:color="auto" w:fill="FFFFFF"/>
          <w:lang w:val="en-US"/>
        </w:rPr>
        <w:fldChar w:fldCharType="end"/>
      </w:r>
      <w:r w:rsidRPr="00114F40">
        <w:rPr>
          <w:rFonts w:ascii="Times New Roman" w:hAnsi="Times New Roman"/>
          <w:sz w:val="28"/>
          <w:szCs w:val="28"/>
          <w:lang w:val="en-US"/>
        </w:rPr>
        <w:t>.</w:t>
      </w:r>
    </w:p>
    <w:p w14:paraId="0C873854" w14:textId="77777777" w:rsidR="00A84BCD" w:rsidRPr="00114F40" w:rsidRDefault="00A84BCD" w:rsidP="00A84BCD">
      <w:pPr>
        <w:numPr>
          <w:ilvl w:val="0"/>
          <w:numId w:val="25"/>
        </w:numPr>
        <w:shd w:val="clear" w:color="auto" w:fill="FFFFFF"/>
        <w:tabs>
          <w:tab w:val="left" w:pos="851"/>
          <w:tab w:val="left" w:pos="1134"/>
        </w:tabs>
        <w:spacing w:after="0" w:line="240" w:lineRule="auto"/>
        <w:ind w:left="0" w:firstLine="709"/>
        <w:jc w:val="both"/>
        <w:rPr>
          <w:rFonts w:ascii="Times New Roman" w:eastAsia="Times New Roman" w:hAnsi="Times New Roman"/>
          <w:sz w:val="28"/>
          <w:szCs w:val="28"/>
          <w:lang w:val="en-US"/>
        </w:rPr>
      </w:pPr>
      <w:r w:rsidRPr="00114F40">
        <w:rPr>
          <w:rFonts w:ascii="Times New Roman" w:eastAsia="Times New Roman" w:hAnsi="Times New Roman"/>
          <w:sz w:val="28"/>
          <w:szCs w:val="28"/>
          <w:lang w:val="en-US"/>
        </w:rPr>
        <w:t xml:space="preserve">Kolesnikova A. Digital twins in airlines. “Unicode”. 20.08.2023. </w:t>
      </w:r>
      <w:r w:rsidRPr="00114F40">
        <w:rPr>
          <w:rFonts w:ascii="Times New Roman" w:hAnsi="Times New Roman"/>
          <w:sz w:val="28"/>
          <w:szCs w:val="28"/>
          <w:shd w:val="clear" w:color="auto" w:fill="FFFFFF"/>
          <w:lang w:val="en-US"/>
        </w:rPr>
        <w:t xml:space="preserve">– URL: </w:t>
      </w:r>
      <w:hyperlink r:id="rId56" w:history="1">
        <w:r w:rsidRPr="00114F40">
          <w:rPr>
            <w:rStyle w:val="ae"/>
            <w:rFonts w:ascii="Times New Roman" w:hAnsi="Times New Roman"/>
            <w:color w:val="auto"/>
            <w:sz w:val="28"/>
            <w:szCs w:val="28"/>
            <w:u w:val="none"/>
            <w:lang w:val="en-US"/>
          </w:rPr>
          <w:t>https://unitcode.ru/blog/tsifrovye-dvojniki-v-aviakompanijah</w:t>
        </w:r>
      </w:hyperlink>
      <w:bookmarkStart w:id="86" w:name="_Toc207813324"/>
      <w:r w:rsidRPr="00114F40">
        <w:rPr>
          <w:rFonts w:ascii="Times New Roman" w:eastAsia="Times New Roman" w:hAnsi="Times New Roman"/>
          <w:sz w:val="28"/>
          <w:szCs w:val="28"/>
          <w:lang w:val="en-US"/>
        </w:rPr>
        <w:t>.</w:t>
      </w:r>
    </w:p>
    <w:p w14:paraId="3A889CF9" w14:textId="77777777" w:rsidR="00A84BCD" w:rsidRPr="00114F40" w:rsidRDefault="00A84BCD" w:rsidP="00A84BCD">
      <w:pPr>
        <w:numPr>
          <w:ilvl w:val="0"/>
          <w:numId w:val="25"/>
        </w:numPr>
        <w:shd w:val="clear" w:color="auto" w:fill="FFFFFF"/>
        <w:tabs>
          <w:tab w:val="left" w:pos="851"/>
          <w:tab w:val="left" w:pos="1134"/>
        </w:tabs>
        <w:spacing w:after="0" w:line="240" w:lineRule="auto"/>
        <w:ind w:left="0" w:firstLine="709"/>
        <w:jc w:val="both"/>
        <w:rPr>
          <w:rFonts w:ascii="Times New Roman" w:eastAsia="Times New Roman" w:hAnsi="Times New Roman"/>
          <w:sz w:val="28"/>
          <w:szCs w:val="28"/>
          <w:lang w:val="en-US"/>
        </w:rPr>
      </w:pPr>
      <w:r w:rsidRPr="00114F40">
        <w:rPr>
          <w:rFonts w:ascii="Times New Roman" w:eastAsia="Times New Roman" w:hAnsi="Times New Roman"/>
          <w:kern w:val="36"/>
          <w:sz w:val="28"/>
          <w:szCs w:val="28"/>
          <w:lang w:val="en-US"/>
        </w:rPr>
        <w:t xml:space="preserve">Kuzmichev E. Digital twins as a tool for optimizing occupational safety systems. “HSEDAYS”. – 30.10.2023. </w:t>
      </w:r>
      <w:r w:rsidRPr="00114F40">
        <w:rPr>
          <w:rFonts w:ascii="Times New Roman" w:hAnsi="Times New Roman"/>
          <w:sz w:val="28"/>
          <w:szCs w:val="28"/>
          <w:shd w:val="clear" w:color="auto" w:fill="FFFFFF"/>
          <w:lang w:val="en-US"/>
        </w:rPr>
        <w:t>– URL:</w:t>
      </w:r>
      <w:hyperlink r:id="rId57" w:history="1">
        <w:r w:rsidRPr="00114F40">
          <w:rPr>
            <w:rStyle w:val="ae"/>
            <w:rFonts w:ascii="Times New Roman" w:hAnsi="Times New Roman"/>
            <w:color w:val="auto"/>
            <w:kern w:val="36"/>
            <w:sz w:val="28"/>
            <w:szCs w:val="28"/>
            <w:u w:val="none"/>
            <w:lang w:val="en-US"/>
          </w:rPr>
          <w:t>https://hsedays.ru/875-cifrovye-dvojniki-kak-instrument-optimizacii-sistemy-ohrany-truda-na-proizvodstve.html</w:t>
        </w:r>
      </w:hyperlink>
      <w:bookmarkEnd w:id="86"/>
      <w:r w:rsidRPr="00114F40">
        <w:rPr>
          <w:rStyle w:val="ae"/>
          <w:rFonts w:ascii="Times New Roman" w:hAnsi="Times New Roman"/>
          <w:color w:val="auto"/>
          <w:kern w:val="36"/>
          <w:sz w:val="28"/>
          <w:szCs w:val="28"/>
          <w:u w:val="none"/>
          <w:lang w:val="en-US"/>
        </w:rPr>
        <w:t>.</w:t>
      </w:r>
    </w:p>
    <w:p w14:paraId="25FAC79D" w14:textId="77777777" w:rsidR="00A84BCD" w:rsidRPr="00114F40" w:rsidRDefault="00A84BCD" w:rsidP="00A84BCD">
      <w:pPr>
        <w:numPr>
          <w:ilvl w:val="0"/>
          <w:numId w:val="25"/>
        </w:numPr>
        <w:tabs>
          <w:tab w:val="left" w:pos="851"/>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Прохоров А. Лысачов М. Цифровой двойник: анализ, тренды, мировой опыт. Издание первое, исправленное и дополненное. – М.: ООО «АльянсПринт». - 2020. – С.401.</w:t>
      </w:r>
    </w:p>
    <w:p w14:paraId="20C88CA2" w14:textId="77777777" w:rsidR="00A84BCD" w:rsidRPr="00114F40" w:rsidRDefault="00A84BCD" w:rsidP="00A84BCD">
      <w:pPr>
        <w:numPr>
          <w:ilvl w:val="0"/>
          <w:numId w:val="25"/>
        </w:numPr>
        <w:tabs>
          <w:tab w:val="left" w:pos="851"/>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Транспорт в Республике Казахстан. Бюро национальной статистики Агентства по стратегическому планированию и реформам Республики Казахстан. Астана. - </w:t>
      </w:r>
      <w:r w:rsidRPr="00114F40">
        <w:rPr>
          <w:rFonts w:ascii="Times New Roman" w:eastAsia="Times New Roman" w:hAnsi="Times New Roman"/>
          <w:sz w:val="28"/>
          <w:szCs w:val="28"/>
        </w:rPr>
        <w:t xml:space="preserve">2023. – </w:t>
      </w:r>
      <w:r w:rsidRPr="00114F40">
        <w:rPr>
          <w:rFonts w:ascii="Times New Roman" w:eastAsia="Times New Roman" w:hAnsi="Times New Roman"/>
          <w:sz w:val="28"/>
          <w:szCs w:val="28"/>
          <w:lang w:val="en-US"/>
        </w:rPr>
        <w:t>URL</w:t>
      </w:r>
      <w:r w:rsidRPr="00114F40">
        <w:rPr>
          <w:rFonts w:ascii="Times New Roman" w:eastAsia="Times New Roman" w:hAnsi="Times New Roman"/>
          <w:sz w:val="28"/>
          <w:szCs w:val="28"/>
        </w:rPr>
        <w:t xml:space="preserve">: </w:t>
      </w:r>
      <w:hyperlink r:id="rId58" w:history="1">
        <w:r w:rsidRPr="00114F40">
          <w:rPr>
            <w:rStyle w:val="ae"/>
            <w:rFonts w:ascii="Times New Roman" w:hAnsi="Times New Roman"/>
            <w:color w:val="auto"/>
            <w:sz w:val="28"/>
            <w:szCs w:val="28"/>
            <w:u w:val="none"/>
          </w:rPr>
          <w:t>https://stat.gov.kz/upload/iblock/28e/6x2efwwm590qhufpbdkhbuf6z7nqszpv/%D0%A2%D1%80%D0%B0%D0%BD%D1%81%D0%BF%D0%BE%D1%80%D1%82.pdf</w:t>
        </w:r>
      </w:hyperlink>
    </w:p>
    <w:p w14:paraId="48C7D7FA" w14:textId="77777777" w:rsidR="00A84BCD" w:rsidRPr="00114F40" w:rsidRDefault="00A84BCD" w:rsidP="00A84BCD">
      <w:pPr>
        <w:numPr>
          <w:ilvl w:val="0"/>
          <w:numId w:val="25"/>
        </w:numPr>
        <w:tabs>
          <w:tab w:val="left" w:pos="851"/>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Смаилов А. Объем пассажирских авиаперевозок вырос на 23% в Казахстане. – 2023.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59" w:history="1">
        <w:r w:rsidRPr="00114F40">
          <w:rPr>
            <w:rStyle w:val="ae"/>
            <w:rFonts w:ascii="Times New Roman" w:hAnsi="Times New Roman"/>
            <w:color w:val="auto"/>
            <w:sz w:val="28"/>
            <w:szCs w:val="28"/>
            <w:u w:val="none"/>
          </w:rPr>
          <w:t>https://primeminister.kz/ru/news/obem-passazhirskikh-aviaperevozok-vyros-na-23-v-kazakhstane-26720</w:t>
        </w:r>
      </w:hyperlink>
    </w:p>
    <w:p w14:paraId="35B56358"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Alawad A., and others. AI-Supported Safety Management - Analysing Occupational Safety Data Using Machine Learning within the Framework of Human Factors // </w:t>
      </w:r>
      <w:r w:rsidRPr="00114F40">
        <w:rPr>
          <w:rFonts w:ascii="Times New Roman" w:eastAsia="Times New Roman" w:hAnsi="Times New Roman"/>
          <w:iCs/>
          <w:sz w:val="28"/>
          <w:szCs w:val="28"/>
          <w:lang w:val="en-US"/>
        </w:rPr>
        <w:t>ResearchGate</w:t>
      </w:r>
      <w:r w:rsidRPr="00114F40">
        <w:rPr>
          <w:rFonts w:ascii="Times New Roman" w:eastAsia="Times New Roman" w:hAnsi="Times New Roman"/>
          <w:sz w:val="28"/>
          <w:szCs w:val="28"/>
          <w:lang w:val="en-US"/>
        </w:rPr>
        <w:t xml:space="preserve">. </w:t>
      </w:r>
      <w:r w:rsidRPr="00114F40">
        <w:rPr>
          <w:rFonts w:ascii="Times New Roman" w:hAnsi="Times New Roman"/>
          <w:sz w:val="28"/>
          <w:szCs w:val="28"/>
          <w:shd w:val="clear" w:color="auto" w:fill="FFFFFF"/>
          <w:lang w:val="en-US"/>
        </w:rPr>
        <w:t xml:space="preserve">– </w:t>
      </w:r>
      <w:r w:rsidRPr="00114F40">
        <w:rPr>
          <w:rFonts w:ascii="Times New Roman" w:eastAsia="Times New Roman" w:hAnsi="Times New Roman"/>
          <w:sz w:val="28"/>
          <w:szCs w:val="28"/>
          <w:lang w:val="en-US"/>
        </w:rPr>
        <w:t>2019. -</w:t>
      </w:r>
      <w:r w:rsidRPr="00114F40">
        <w:rPr>
          <w:rFonts w:ascii="Times New Roman" w:hAnsi="Times New Roman"/>
          <w:sz w:val="28"/>
          <w:szCs w:val="28"/>
          <w:shd w:val="clear" w:color="auto" w:fill="FFFFFF"/>
          <w:lang w:val="en-US"/>
        </w:rPr>
        <w:t xml:space="preserve"> URL: </w:t>
      </w:r>
      <w:hyperlink r:id="rId60" w:history="1">
        <w:r w:rsidRPr="00114F40">
          <w:rPr>
            <w:rStyle w:val="ae"/>
            <w:rFonts w:ascii="Times New Roman" w:hAnsi="Times New Roman"/>
            <w:color w:val="auto"/>
            <w:sz w:val="28"/>
            <w:szCs w:val="28"/>
            <w:u w:val="none"/>
            <w:lang w:val="en-US"/>
          </w:rPr>
          <w:t>https://www.researchgate.net/publication/338148866_AI-Supported_Safety_Management_-_Analysing_Occupational_Safety_Data_Using_Machine_Learning_within_the_Framework_of_Human_Factors</w:t>
        </w:r>
      </w:hyperlink>
      <w:r w:rsidRPr="00114F40">
        <w:rPr>
          <w:rFonts w:ascii="Times New Roman" w:eastAsia="Times New Roman" w:hAnsi="Times New Roman"/>
          <w:sz w:val="28"/>
          <w:szCs w:val="28"/>
          <w:lang w:val="en-US"/>
        </w:rPr>
        <w:t>.</w:t>
      </w:r>
    </w:p>
    <w:p w14:paraId="0AB0F26D"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Bostrom N., Yudkowsky E. The Ethics of Artificial Intelligence // </w:t>
      </w:r>
      <w:r w:rsidRPr="00114F40">
        <w:rPr>
          <w:rFonts w:ascii="Times New Roman" w:eastAsia="Times New Roman" w:hAnsi="Times New Roman"/>
          <w:iCs/>
          <w:sz w:val="28"/>
          <w:szCs w:val="28"/>
          <w:lang w:val="en-US"/>
        </w:rPr>
        <w:t>The Cambridge Handbook of Experimental Political Science</w:t>
      </w:r>
      <w:r w:rsidRPr="00114F40">
        <w:rPr>
          <w:rFonts w:ascii="Times New Roman" w:eastAsia="Times New Roman" w:hAnsi="Times New Roman"/>
          <w:sz w:val="28"/>
          <w:szCs w:val="28"/>
          <w:lang w:val="en-US"/>
        </w:rPr>
        <w:t>. Cambridge University Press. – 2023. – P. 57-69.</w:t>
      </w:r>
    </w:p>
    <w:p w14:paraId="4150EFB4"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Brooks R.A. A Robust Layered Control System for a Mobile Robot // </w:t>
      </w:r>
      <w:r w:rsidRPr="00114F40">
        <w:rPr>
          <w:rFonts w:ascii="Times New Roman" w:eastAsia="Times New Roman" w:hAnsi="Times New Roman"/>
          <w:iCs/>
          <w:sz w:val="28"/>
          <w:szCs w:val="28"/>
          <w:lang w:val="en-US"/>
        </w:rPr>
        <w:t>IEEE Journal of Robotics and Automation</w:t>
      </w:r>
      <w:r w:rsidRPr="00114F40">
        <w:rPr>
          <w:rFonts w:ascii="Times New Roman" w:eastAsia="Times New Roman" w:hAnsi="Times New Roman"/>
          <w:sz w:val="28"/>
          <w:szCs w:val="28"/>
          <w:lang w:val="en-US"/>
        </w:rPr>
        <w:t xml:space="preserve">. – 1986. - Vol.2(1). - P. 14-23. </w:t>
      </w:r>
      <w:r w:rsidRPr="00114F40">
        <w:rPr>
          <w:rFonts w:ascii="Times New Roman" w:hAnsi="Times New Roman"/>
          <w:sz w:val="28"/>
          <w:szCs w:val="28"/>
          <w:shd w:val="clear" w:color="auto" w:fill="FFFFFF"/>
          <w:lang w:val="en-US"/>
        </w:rPr>
        <w:t xml:space="preserve">– URL: </w:t>
      </w:r>
      <w:hyperlink r:id="rId61" w:history="1">
        <w:r w:rsidRPr="00114F40">
          <w:rPr>
            <w:rStyle w:val="ae"/>
            <w:rFonts w:ascii="Times New Roman" w:hAnsi="Times New Roman"/>
            <w:color w:val="auto"/>
            <w:sz w:val="28"/>
            <w:szCs w:val="28"/>
            <w:u w:val="none"/>
            <w:lang w:val="en-US"/>
          </w:rPr>
          <w:t>https://www.cs.cmu.edu/~illah/biblio/Subsumption.pdf</w:t>
        </w:r>
      </w:hyperlink>
      <w:r w:rsidRPr="00114F40">
        <w:rPr>
          <w:rFonts w:ascii="Times New Roman" w:eastAsia="Times New Roman" w:hAnsi="Times New Roman"/>
          <w:sz w:val="28"/>
          <w:szCs w:val="28"/>
          <w:lang w:val="en-US"/>
        </w:rPr>
        <w:t>.</w:t>
      </w:r>
    </w:p>
    <w:p w14:paraId="59089765"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Fan C., and others. Digital Twin Technology in Smart Airport Operation and Management: A Review // </w:t>
      </w:r>
      <w:r w:rsidRPr="00114F40">
        <w:rPr>
          <w:rFonts w:ascii="Times New Roman" w:eastAsia="Times New Roman" w:hAnsi="Times New Roman"/>
          <w:iCs/>
          <w:sz w:val="28"/>
          <w:szCs w:val="28"/>
          <w:lang w:val="en-US"/>
        </w:rPr>
        <w:t>Applied Sciences</w:t>
      </w:r>
      <w:r w:rsidRPr="00114F40">
        <w:rPr>
          <w:rFonts w:ascii="Times New Roman" w:eastAsia="Times New Roman" w:hAnsi="Times New Roman"/>
          <w:sz w:val="28"/>
          <w:szCs w:val="28"/>
          <w:lang w:val="en-US"/>
        </w:rPr>
        <w:t xml:space="preserve">. – 2023. – Vol.13(15). </w:t>
      </w:r>
      <w:r w:rsidRPr="00114F40">
        <w:rPr>
          <w:rFonts w:ascii="Times New Roman" w:hAnsi="Times New Roman"/>
          <w:sz w:val="28"/>
          <w:szCs w:val="28"/>
          <w:shd w:val="clear" w:color="auto" w:fill="FFFFFF"/>
          <w:lang w:val="en-US"/>
        </w:rPr>
        <w:t>– URL: https://doi.org/</w:t>
      </w:r>
      <w:hyperlink r:id="rId62" w:tgtFrame="_blank" w:history="1">
        <w:r w:rsidRPr="00114F40">
          <w:rPr>
            <w:rStyle w:val="ae"/>
            <w:rFonts w:ascii="Times New Roman" w:hAnsi="Times New Roman"/>
            <w:color w:val="auto"/>
            <w:sz w:val="28"/>
            <w:szCs w:val="28"/>
            <w:u w:val="none"/>
            <w:lang w:val="en-US"/>
          </w:rPr>
          <w:t>10.3390/app13158963</w:t>
        </w:r>
      </w:hyperlink>
      <w:r w:rsidRPr="00114F40">
        <w:rPr>
          <w:rFonts w:ascii="Times New Roman" w:eastAsia="Times New Roman" w:hAnsi="Times New Roman"/>
          <w:sz w:val="28"/>
          <w:szCs w:val="28"/>
          <w:lang w:val="en-US"/>
        </w:rPr>
        <w:t>.</w:t>
      </w:r>
    </w:p>
    <w:p w14:paraId="39A4D0B6" w14:textId="77777777" w:rsidR="00A84BCD" w:rsidRPr="00114F40" w:rsidRDefault="00A84BCD" w:rsidP="00A84BCD">
      <w:pPr>
        <w:numPr>
          <w:ilvl w:val="0"/>
          <w:numId w:val="25"/>
        </w:numPr>
        <w:tabs>
          <w:tab w:val="left" w:pos="567"/>
          <w:tab w:val="left" w:pos="851"/>
          <w:tab w:val="left" w:pos="1134"/>
        </w:tabs>
        <w:spacing w:after="0" w:line="240" w:lineRule="auto"/>
        <w:ind w:left="0" w:firstLine="709"/>
        <w:jc w:val="both"/>
        <w:rPr>
          <w:rFonts w:ascii="Times New Roman" w:eastAsia="Times New Roman" w:hAnsi="Times New Roman"/>
          <w:sz w:val="28"/>
          <w:szCs w:val="28"/>
          <w:lang w:val="en-US"/>
        </w:rPr>
      </w:pPr>
      <w:r w:rsidRPr="00114F40">
        <w:rPr>
          <w:rFonts w:ascii="Times New Roman" w:hAnsi="Times New Roman"/>
          <w:sz w:val="28"/>
          <w:szCs w:val="28"/>
          <w:lang w:val="en-US"/>
        </w:rPr>
        <w:t>Shafto M., Conroy M, Doyle R, and others. Draft Modeling, Simulation, Information Technology &amp; Processing Roadmap // National Aeronautics and Space Administration, USA. - 2010.</w:t>
      </w:r>
    </w:p>
    <w:p w14:paraId="02E7B9DA"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Fuller A., and others. Digital Twin: Enabling Technologies, Challenges and Open Research // </w:t>
      </w:r>
      <w:r w:rsidRPr="00114F40">
        <w:rPr>
          <w:rFonts w:ascii="Times New Roman" w:eastAsia="Times New Roman" w:hAnsi="Times New Roman"/>
          <w:iCs/>
          <w:sz w:val="28"/>
          <w:szCs w:val="28"/>
          <w:lang w:val="en-US"/>
        </w:rPr>
        <w:t>IEEE Access</w:t>
      </w:r>
      <w:r w:rsidRPr="00114F40">
        <w:rPr>
          <w:rFonts w:ascii="Times New Roman" w:eastAsia="Times New Roman" w:hAnsi="Times New Roman"/>
          <w:sz w:val="28"/>
          <w:szCs w:val="28"/>
          <w:lang w:val="en-US"/>
        </w:rPr>
        <w:t xml:space="preserve">. – 2020. – Vol.8. – P. 108952-108971. </w:t>
      </w:r>
      <w:r w:rsidRPr="00114F40">
        <w:rPr>
          <w:rFonts w:ascii="Times New Roman" w:hAnsi="Times New Roman"/>
          <w:sz w:val="28"/>
          <w:szCs w:val="28"/>
          <w:shd w:val="clear" w:color="auto" w:fill="FFFFFF"/>
          <w:lang w:val="en-US"/>
        </w:rPr>
        <w:t>– URL: https://doi.org/</w:t>
      </w:r>
      <w:r w:rsidRPr="00114F40">
        <w:rPr>
          <w:rFonts w:ascii="Times New Roman" w:eastAsia="Times New Roman" w:hAnsi="Times New Roman"/>
          <w:iCs/>
          <w:sz w:val="28"/>
          <w:szCs w:val="28"/>
          <w:lang w:val="en-US"/>
        </w:rPr>
        <w:t>10.1109/ACCESS.2020.2998358.</w:t>
      </w:r>
      <w:r w:rsidRPr="00114F40">
        <w:rPr>
          <w:rFonts w:ascii="Times New Roman" w:eastAsia="Times New Roman" w:hAnsi="Times New Roman"/>
          <w:sz w:val="28"/>
          <w:szCs w:val="28"/>
          <w:lang w:val="en-US"/>
        </w:rPr>
        <w:t xml:space="preserve"> – URL: </w:t>
      </w:r>
      <w:hyperlink r:id="rId63" w:history="1">
        <w:r w:rsidRPr="00114F40">
          <w:rPr>
            <w:rStyle w:val="ae"/>
            <w:rFonts w:ascii="Times New Roman" w:hAnsi="Times New Roman"/>
            <w:color w:val="auto"/>
            <w:sz w:val="28"/>
            <w:szCs w:val="28"/>
            <w:u w:val="none"/>
            <w:lang w:val="en-US"/>
          </w:rPr>
          <w:t>https://ieeexplore.ieee.org/stamp/stamp.jsp?tp=&amp;arnumber=9103025</w:t>
        </w:r>
      </w:hyperlink>
      <w:r w:rsidRPr="00114F40">
        <w:rPr>
          <w:rFonts w:ascii="Times New Roman" w:eastAsia="Times New Roman" w:hAnsi="Times New Roman"/>
          <w:sz w:val="28"/>
          <w:szCs w:val="28"/>
          <w:lang w:val="en-US"/>
        </w:rPr>
        <w:t xml:space="preserve">. </w:t>
      </w:r>
    </w:p>
    <w:p w14:paraId="0ED18A9C"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Ghasemi F., and others. Explainable Artificial Intelligence (XAI): A Survey on Methods, Applications, and Challenges // </w:t>
      </w:r>
      <w:r w:rsidRPr="00114F40">
        <w:rPr>
          <w:rFonts w:ascii="Times New Roman" w:eastAsia="Times New Roman" w:hAnsi="Times New Roman"/>
          <w:iCs/>
          <w:sz w:val="28"/>
          <w:szCs w:val="28"/>
          <w:lang w:val="en-US"/>
        </w:rPr>
        <w:t>IEEE Transactions on Knowledge and Data Engineering</w:t>
      </w:r>
      <w:r w:rsidRPr="00114F40">
        <w:rPr>
          <w:rFonts w:ascii="Times New Roman" w:eastAsia="Times New Roman" w:hAnsi="Times New Roman"/>
          <w:sz w:val="28"/>
          <w:szCs w:val="28"/>
          <w:lang w:val="en-US"/>
        </w:rPr>
        <w:t xml:space="preserve">. – 2022. – Vol.34(11). – P. 5418-5437. </w:t>
      </w:r>
      <w:r w:rsidRPr="00114F40">
        <w:rPr>
          <w:rFonts w:ascii="Times New Roman" w:hAnsi="Times New Roman"/>
          <w:sz w:val="28"/>
          <w:szCs w:val="28"/>
          <w:shd w:val="clear" w:color="auto" w:fill="FFFFFF"/>
          <w:lang w:val="en-US"/>
        </w:rPr>
        <w:t>– URL: https://doi.org/</w:t>
      </w:r>
      <w:hyperlink r:id="rId64" w:tgtFrame="_blank" w:history="1">
        <w:r w:rsidRPr="00114F40">
          <w:rPr>
            <w:rStyle w:val="ae"/>
            <w:rFonts w:ascii="Times New Roman" w:hAnsi="Times New Roman"/>
            <w:color w:val="auto"/>
            <w:sz w:val="28"/>
            <w:szCs w:val="28"/>
            <w:u w:val="none"/>
            <w:lang w:val="en-US"/>
          </w:rPr>
          <w:t>10.1109/TKDE.2021.3059880</w:t>
        </w:r>
      </w:hyperlink>
      <w:r w:rsidRPr="00114F40">
        <w:rPr>
          <w:rFonts w:ascii="Times New Roman" w:eastAsia="Times New Roman" w:hAnsi="Times New Roman"/>
          <w:sz w:val="28"/>
          <w:szCs w:val="28"/>
          <w:lang w:val="en-US"/>
        </w:rPr>
        <w:t>.</w:t>
      </w:r>
    </w:p>
    <w:p w14:paraId="17BF2ECF"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Gupta R., and others. Blockchain-based Digital Twin: A Comprehensive Review // </w:t>
      </w:r>
      <w:r w:rsidRPr="00114F40">
        <w:rPr>
          <w:rFonts w:ascii="Times New Roman" w:eastAsia="Times New Roman" w:hAnsi="Times New Roman"/>
          <w:iCs/>
          <w:sz w:val="28"/>
          <w:szCs w:val="28"/>
          <w:lang w:val="en-US"/>
        </w:rPr>
        <w:t>Journal of Network and Computer Applications</w:t>
      </w:r>
      <w:r w:rsidRPr="00114F40">
        <w:rPr>
          <w:rFonts w:ascii="Times New Roman" w:eastAsia="Times New Roman" w:hAnsi="Times New Roman"/>
          <w:sz w:val="28"/>
          <w:szCs w:val="28"/>
          <w:lang w:val="en-US"/>
        </w:rPr>
        <w:t xml:space="preserve">. – 2020. – Vol.172, P. 102830. </w:t>
      </w:r>
      <w:r w:rsidRPr="00114F40">
        <w:rPr>
          <w:rFonts w:ascii="Times New Roman" w:hAnsi="Times New Roman"/>
          <w:sz w:val="28"/>
          <w:szCs w:val="28"/>
          <w:shd w:val="clear" w:color="auto" w:fill="FFFFFF"/>
          <w:lang w:val="en-US"/>
        </w:rPr>
        <w:t>– URL: https://doi.org/</w:t>
      </w:r>
      <w:hyperlink r:id="rId65" w:tgtFrame="_blank" w:history="1">
        <w:r w:rsidRPr="00114F40">
          <w:rPr>
            <w:rStyle w:val="ae"/>
            <w:rFonts w:ascii="Times New Roman" w:hAnsi="Times New Roman"/>
            <w:color w:val="auto"/>
            <w:sz w:val="28"/>
            <w:szCs w:val="28"/>
            <w:u w:val="none"/>
            <w:lang w:val="en-US"/>
          </w:rPr>
          <w:t>10.1016/j.jnca.2020.102830</w:t>
        </w:r>
      </w:hyperlink>
      <w:r w:rsidRPr="00114F40">
        <w:rPr>
          <w:rFonts w:ascii="Times New Roman" w:eastAsia="Times New Roman" w:hAnsi="Times New Roman"/>
          <w:sz w:val="28"/>
          <w:szCs w:val="28"/>
          <w:lang w:val="en-US"/>
        </w:rPr>
        <w:t>.</w:t>
      </w:r>
    </w:p>
    <w:p w14:paraId="1C738528"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Li Z., and others. A Reinforcement Learning-based Multi-agent System for Autonomous Industrial Production Scheduling. </w:t>
      </w:r>
      <w:r w:rsidRPr="00114F40">
        <w:rPr>
          <w:rFonts w:ascii="Times New Roman" w:eastAsia="Times New Roman" w:hAnsi="Times New Roman"/>
          <w:iCs/>
          <w:sz w:val="28"/>
          <w:szCs w:val="28"/>
          <w:lang w:val="en-US"/>
        </w:rPr>
        <w:t>Computers &amp; Industrial Engineering</w:t>
      </w:r>
      <w:r w:rsidRPr="00114F40">
        <w:rPr>
          <w:rFonts w:ascii="Times New Roman" w:eastAsia="Times New Roman" w:hAnsi="Times New Roman"/>
          <w:sz w:val="28"/>
          <w:szCs w:val="28"/>
          <w:lang w:val="en-US"/>
        </w:rPr>
        <w:t xml:space="preserve">. – 2022. – Vol.170. – P. 108269. </w:t>
      </w:r>
      <w:r w:rsidRPr="00114F40">
        <w:rPr>
          <w:rFonts w:ascii="Times New Roman" w:hAnsi="Times New Roman"/>
          <w:sz w:val="28"/>
          <w:szCs w:val="28"/>
          <w:shd w:val="clear" w:color="auto" w:fill="FFFFFF"/>
          <w:lang w:val="en-US"/>
        </w:rPr>
        <w:t>– URL: https://doi.org/</w:t>
      </w:r>
      <w:hyperlink r:id="rId66" w:tgtFrame="_blank" w:history="1">
        <w:r w:rsidRPr="00114F40">
          <w:rPr>
            <w:rStyle w:val="ae"/>
            <w:rFonts w:ascii="Times New Roman" w:hAnsi="Times New Roman"/>
            <w:color w:val="auto"/>
            <w:sz w:val="28"/>
            <w:szCs w:val="28"/>
            <w:u w:val="none"/>
            <w:lang w:val="en-US"/>
          </w:rPr>
          <w:t>10.1016/j.cie.2022.108269</w:t>
        </w:r>
      </w:hyperlink>
      <w:r w:rsidRPr="00114F40">
        <w:rPr>
          <w:rFonts w:ascii="Times New Roman" w:eastAsia="Times New Roman" w:hAnsi="Times New Roman"/>
          <w:sz w:val="28"/>
          <w:szCs w:val="28"/>
          <w:lang w:val="en-US"/>
        </w:rPr>
        <w:t>.</w:t>
      </w:r>
    </w:p>
    <w:p w14:paraId="16C80DB9"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Lim Y.R., and others. Digital Twin in Industrial Engineering: A Review of its Enabling Technologies, Applications, and Future Directions // </w:t>
      </w:r>
      <w:r w:rsidRPr="00114F40">
        <w:rPr>
          <w:rFonts w:ascii="Times New Roman" w:eastAsia="Times New Roman" w:hAnsi="Times New Roman"/>
          <w:iCs/>
          <w:sz w:val="28"/>
          <w:szCs w:val="28"/>
          <w:lang w:val="en-US"/>
        </w:rPr>
        <w:t xml:space="preserve">Computers &amp; Industrial Engineering. – </w:t>
      </w:r>
      <w:r w:rsidRPr="00114F40">
        <w:rPr>
          <w:rFonts w:ascii="Times New Roman" w:eastAsia="Times New Roman" w:hAnsi="Times New Roman"/>
          <w:sz w:val="28"/>
          <w:szCs w:val="28"/>
          <w:lang w:val="en-US"/>
        </w:rPr>
        <w:t xml:space="preserve">2023. – Vol.175. – P. 108868. </w:t>
      </w:r>
      <w:r w:rsidRPr="00114F40">
        <w:rPr>
          <w:rFonts w:ascii="Times New Roman" w:hAnsi="Times New Roman"/>
          <w:sz w:val="28"/>
          <w:szCs w:val="28"/>
          <w:shd w:val="clear" w:color="auto" w:fill="FFFFFF"/>
          <w:lang w:val="en-US"/>
        </w:rPr>
        <w:t>– URL: https://doi.org/</w:t>
      </w:r>
      <w:hyperlink r:id="rId67" w:tgtFrame="_blank" w:history="1">
        <w:r w:rsidRPr="00114F40">
          <w:rPr>
            <w:rStyle w:val="ae"/>
            <w:rFonts w:ascii="Times New Roman" w:hAnsi="Times New Roman"/>
            <w:color w:val="auto"/>
            <w:sz w:val="28"/>
            <w:szCs w:val="28"/>
            <w:u w:val="none"/>
            <w:lang w:val="en-US"/>
          </w:rPr>
          <w:t>10.1016/j.cie.2022.108868</w:t>
        </w:r>
      </w:hyperlink>
      <w:r w:rsidRPr="00114F40">
        <w:rPr>
          <w:rFonts w:ascii="Times New Roman" w:eastAsia="Times New Roman" w:hAnsi="Times New Roman"/>
          <w:sz w:val="28"/>
          <w:szCs w:val="28"/>
          <w:lang w:val="en-US"/>
        </w:rPr>
        <w:t>.</w:t>
      </w:r>
    </w:p>
    <w:p w14:paraId="13C342E8"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Liu M., and others. Digital Twin in Smart Manufacturing: A State-of-the-Art Review and Future Perspectives // </w:t>
      </w:r>
      <w:r w:rsidRPr="00114F40">
        <w:rPr>
          <w:rFonts w:ascii="Times New Roman" w:eastAsia="Times New Roman" w:hAnsi="Times New Roman"/>
          <w:iCs/>
          <w:sz w:val="28"/>
          <w:szCs w:val="28"/>
          <w:lang w:val="en-US"/>
        </w:rPr>
        <w:t>Journal of Manufacturing Systems</w:t>
      </w:r>
      <w:r w:rsidRPr="00114F40">
        <w:rPr>
          <w:rFonts w:ascii="Times New Roman" w:eastAsia="Times New Roman" w:hAnsi="Times New Roman"/>
          <w:sz w:val="28"/>
          <w:szCs w:val="28"/>
          <w:lang w:val="en-US"/>
        </w:rPr>
        <w:t xml:space="preserve">. – 2021. – Vol.60. – P. 1-19. </w:t>
      </w:r>
      <w:r w:rsidRPr="00114F40">
        <w:rPr>
          <w:rFonts w:ascii="Times New Roman" w:hAnsi="Times New Roman"/>
          <w:sz w:val="28"/>
          <w:szCs w:val="28"/>
          <w:shd w:val="clear" w:color="auto" w:fill="FFFFFF"/>
          <w:lang w:val="en-US"/>
        </w:rPr>
        <w:t>– URL: https://doi.org/</w:t>
      </w:r>
      <w:hyperlink r:id="rId68" w:tgtFrame="_blank" w:history="1">
        <w:r w:rsidRPr="00114F40">
          <w:rPr>
            <w:rStyle w:val="ae"/>
            <w:rFonts w:ascii="Times New Roman" w:hAnsi="Times New Roman"/>
            <w:color w:val="auto"/>
            <w:sz w:val="28"/>
            <w:szCs w:val="28"/>
            <w:u w:val="none"/>
            <w:lang w:val="en-US"/>
          </w:rPr>
          <w:t>10.1016/j.jmsy.2021.03.004</w:t>
        </w:r>
      </w:hyperlink>
      <w:r w:rsidRPr="00114F40">
        <w:rPr>
          <w:rFonts w:ascii="Times New Roman" w:eastAsia="Times New Roman" w:hAnsi="Times New Roman"/>
          <w:sz w:val="28"/>
          <w:szCs w:val="28"/>
          <w:lang w:val="en-US"/>
        </w:rPr>
        <w:t>.</w:t>
      </w:r>
    </w:p>
    <w:p w14:paraId="44EA89CF"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Liu X., and others. Towards a Digital Twin-driven Smart Manufacturing System: A Review // </w:t>
      </w:r>
      <w:r w:rsidRPr="00114F40">
        <w:rPr>
          <w:rFonts w:ascii="Times New Roman" w:eastAsia="Times New Roman" w:hAnsi="Times New Roman"/>
          <w:iCs/>
          <w:sz w:val="28"/>
          <w:szCs w:val="28"/>
          <w:lang w:val="en-US"/>
        </w:rPr>
        <w:t>Journal of Manufacturing Systems</w:t>
      </w:r>
      <w:r w:rsidRPr="00114F40">
        <w:rPr>
          <w:rFonts w:ascii="Times New Roman" w:eastAsia="Times New Roman" w:hAnsi="Times New Roman"/>
          <w:sz w:val="28"/>
          <w:szCs w:val="28"/>
          <w:lang w:val="en-US"/>
        </w:rPr>
        <w:t xml:space="preserve">. – 2020. – Vol.59. - P.1-21. </w:t>
      </w:r>
      <w:r w:rsidRPr="00114F40">
        <w:rPr>
          <w:rFonts w:ascii="Times New Roman" w:hAnsi="Times New Roman"/>
          <w:sz w:val="28"/>
          <w:szCs w:val="28"/>
          <w:shd w:val="clear" w:color="auto" w:fill="FFFFFF"/>
          <w:lang w:val="en-US"/>
        </w:rPr>
        <w:t>– URL: https://doi.org/</w:t>
      </w:r>
      <w:hyperlink r:id="rId69" w:tgtFrame="_blank" w:history="1">
        <w:r w:rsidRPr="00114F40">
          <w:rPr>
            <w:rStyle w:val="ae"/>
            <w:rFonts w:ascii="Times New Roman" w:hAnsi="Times New Roman"/>
            <w:color w:val="auto"/>
            <w:sz w:val="28"/>
            <w:szCs w:val="28"/>
            <w:u w:val="none"/>
            <w:lang w:val="en-US"/>
          </w:rPr>
          <w:t>10.1016/j.jmsy.2020.02.001</w:t>
        </w:r>
      </w:hyperlink>
      <w:r w:rsidRPr="00114F40">
        <w:rPr>
          <w:rFonts w:ascii="Times New Roman" w:eastAsia="Times New Roman" w:hAnsi="Times New Roman"/>
          <w:sz w:val="28"/>
          <w:szCs w:val="28"/>
          <w:lang w:val="en-US"/>
        </w:rPr>
        <w:t>.</w:t>
      </w:r>
    </w:p>
    <w:p w14:paraId="74B5A7A2"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Liu Y., and others. Digital Twin for Aviation Maintenance, Repair, and Overhaul: A Review // </w:t>
      </w:r>
      <w:r w:rsidRPr="00114F40">
        <w:rPr>
          <w:rFonts w:ascii="Times New Roman" w:eastAsia="Times New Roman" w:hAnsi="Times New Roman"/>
          <w:iCs/>
          <w:sz w:val="28"/>
          <w:szCs w:val="28"/>
          <w:lang w:val="en-US"/>
        </w:rPr>
        <w:t>Aerospace Science and Technology</w:t>
      </w:r>
      <w:r w:rsidRPr="00114F40">
        <w:rPr>
          <w:rFonts w:ascii="Times New Roman" w:eastAsia="Times New Roman" w:hAnsi="Times New Roman"/>
          <w:sz w:val="28"/>
          <w:szCs w:val="28"/>
          <w:lang w:val="en-US"/>
        </w:rPr>
        <w:t xml:space="preserve">. – 2024. – Vol.145, P.109033. </w:t>
      </w:r>
      <w:r w:rsidRPr="00114F40">
        <w:rPr>
          <w:rFonts w:ascii="Times New Roman" w:hAnsi="Times New Roman"/>
          <w:sz w:val="28"/>
          <w:szCs w:val="28"/>
          <w:shd w:val="clear" w:color="auto" w:fill="FFFFFF"/>
          <w:lang w:val="en-US"/>
        </w:rPr>
        <w:t>– URL: https://doi.org/</w:t>
      </w:r>
      <w:hyperlink r:id="rId70" w:tgtFrame="_blank" w:history="1">
        <w:r w:rsidRPr="00114F40">
          <w:rPr>
            <w:rStyle w:val="ae"/>
            <w:rFonts w:ascii="Times New Roman" w:hAnsi="Times New Roman"/>
            <w:color w:val="auto"/>
            <w:sz w:val="28"/>
            <w:szCs w:val="28"/>
            <w:u w:val="none"/>
            <w:lang w:val="en-US"/>
          </w:rPr>
          <w:t>10.1016/j.ast.2023.109033</w:t>
        </w:r>
      </w:hyperlink>
      <w:r w:rsidRPr="00114F40">
        <w:rPr>
          <w:rFonts w:ascii="Times New Roman" w:eastAsia="Times New Roman" w:hAnsi="Times New Roman"/>
          <w:sz w:val="28"/>
          <w:szCs w:val="28"/>
          <w:lang w:val="en-US"/>
        </w:rPr>
        <w:t>.</w:t>
      </w:r>
    </w:p>
    <w:p w14:paraId="77ECDF18"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Ma C., and others. Deep Learning for Industrial Control: A Survey // </w:t>
      </w:r>
      <w:r w:rsidRPr="00114F40">
        <w:rPr>
          <w:rFonts w:ascii="Times New Roman" w:eastAsia="Times New Roman" w:hAnsi="Times New Roman"/>
          <w:iCs/>
          <w:sz w:val="28"/>
          <w:szCs w:val="28"/>
          <w:lang w:val="en-US"/>
        </w:rPr>
        <w:t>IEEE Transactions on Industrial Informatics</w:t>
      </w:r>
      <w:r w:rsidRPr="00114F40">
        <w:rPr>
          <w:rFonts w:ascii="Times New Roman" w:eastAsia="Times New Roman" w:hAnsi="Times New Roman"/>
          <w:sz w:val="28"/>
          <w:szCs w:val="28"/>
          <w:lang w:val="en-US"/>
        </w:rPr>
        <w:t xml:space="preserve">. – 2020. – Vol.16(11). – P. 6932-6945. </w:t>
      </w:r>
      <w:r w:rsidRPr="00114F40">
        <w:rPr>
          <w:rFonts w:ascii="Times New Roman" w:hAnsi="Times New Roman"/>
          <w:sz w:val="28"/>
          <w:szCs w:val="28"/>
          <w:shd w:val="clear" w:color="auto" w:fill="FFFFFF"/>
          <w:lang w:val="en-US"/>
        </w:rPr>
        <w:t>– URL: https://doi.org/</w:t>
      </w:r>
      <w:hyperlink r:id="rId71" w:tgtFrame="_blank" w:history="1">
        <w:r w:rsidRPr="00114F40">
          <w:rPr>
            <w:rStyle w:val="ae"/>
            <w:rFonts w:ascii="Times New Roman" w:hAnsi="Times New Roman"/>
            <w:color w:val="auto"/>
            <w:sz w:val="28"/>
            <w:szCs w:val="28"/>
            <w:u w:val="none"/>
            <w:lang w:val="en-US"/>
          </w:rPr>
          <w:t>10.1109/TII.2020.2988185</w:t>
        </w:r>
      </w:hyperlink>
      <w:r w:rsidRPr="00114F40">
        <w:rPr>
          <w:rFonts w:ascii="Times New Roman" w:eastAsia="Times New Roman" w:hAnsi="Times New Roman"/>
          <w:sz w:val="28"/>
          <w:szCs w:val="28"/>
          <w:lang w:val="en-US"/>
        </w:rPr>
        <w:t>.</w:t>
      </w:r>
    </w:p>
    <w:p w14:paraId="553795A0"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Madni A.M., and others. Digital Twin Architectures: A Survey. </w:t>
      </w:r>
      <w:r w:rsidRPr="00114F40">
        <w:rPr>
          <w:rFonts w:ascii="Times New Roman" w:eastAsia="Times New Roman" w:hAnsi="Times New Roman"/>
          <w:iCs/>
          <w:sz w:val="28"/>
          <w:szCs w:val="28"/>
          <w:lang w:val="en-US"/>
        </w:rPr>
        <w:t xml:space="preserve">Journal of Systems Engineering and Electronics. – </w:t>
      </w:r>
      <w:r w:rsidRPr="00114F40">
        <w:rPr>
          <w:rFonts w:ascii="Times New Roman" w:eastAsia="Times New Roman" w:hAnsi="Times New Roman"/>
          <w:sz w:val="28"/>
          <w:szCs w:val="28"/>
          <w:lang w:val="en-US"/>
        </w:rPr>
        <w:t xml:space="preserve">2023. – Vol.34(1). – P. 1-19. </w:t>
      </w:r>
      <w:r w:rsidRPr="00114F40">
        <w:rPr>
          <w:rFonts w:ascii="Times New Roman" w:hAnsi="Times New Roman"/>
          <w:sz w:val="28"/>
          <w:szCs w:val="28"/>
          <w:shd w:val="clear" w:color="auto" w:fill="FFFFFF"/>
          <w:lang w:val="en-US"/>
        </w:rPr>
        <w:t>– URL: https://doi.org/</w:t>
      </w:r>
      <w:hyperlink r:id="rId72" w:tgtFrame="_blank" w:history="1">
        <w:r w:rsidRPr="00114F40">
          <w:rPr>
            <w:rStyle w:val="ae"/>
            <w:rFonts w:ascii="Times New Roman" w:hAnsi="Times New Roman"/>
            <w:color w:val="auto"/>
            <w:sz w:val="28"/>
            <w:szCs w:val="28"/>
            <w:u w:val="none"/>
            <w:lang w:val="en-US"/>
          </w:rPr>
          <w:t>10.1016/j.jsee.2022.11.002</w:t>
        </w:r>
      </w:hyperlink>
      <w:r w:rsidRPr="00114F40">
        <w:rPr>
          <w:rFonts w:ascii="Times New Roman" w:eastAsia="Times New Roman" w:hAnsi="Times New Roman"/>
          <w:sz w:val="28"/>
          <w:szCs w:val="28"/>
          <w:lang w:val="en-US"/>
        </w:rPr>
        <w:t>.</w:t>
      </w:r>
    </w:p>
    <w:p w14:paraId="50740958"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Molnar C. </w:t>
      </w:r>
      <w:r w:rsidRPr="00114F40">
        <w:rPr>
          <w:rFonts w:ascii="Times New Roman" w:eastAsia="Times New Roman" w:hAnsi="Times New Roman"/>
          <w:iCs/>
          <w:sz w:val="28"/>
          <w:szCs w:val="28"/>
          <w:lang w:val="en-US"/>
        </w:rPr>
        <w:t>Interpretable Machine Learning: A Guide for Making Black Box Models Explainable //</w:t>
      </w:r>
      <w:r w:rsidRPr="00114F40">
        <w:rPr>
          <w:rFonts w:ascii="Times New Roman" w:eastAsia="Times New Roman" w:hAnsi="Times New Roman"/>
          <w:sz w:val="28"/>
          <w:szCs w:val="28"/>
          <w:lang w:val="en-US"/>
        </w:rPr>
        <w:t xml:space="preserve"> Online book. – 2020. - URL: </w:t>
      </w:r>
      <w:hyperlink r:id="rId73" w:history="1">
        <w:r w:rsidRPr="00114F40">
          <w:rPr>
            <w:rStyle w:val="ae"/>
            <w:rFonts w:ascii="Times New Roman" w:hAnsi="Times New Roman"/>
            <w:color w:val="auto"/>
            <w:sz w:val="28"/>
            <w:szCs w:val="28"/>
            <w:u w:val="none"/>
            <w:lang w:val="en-US"/>
          </w:rPr>
          <w:t>https://christophm.github.io/interpretable-ml-book/</w:t>
        </w:r>
      </w:hyperlink>
      <w:r w:rsidRPr="00114F40">
        <w:rPr>
          <w:rFonts w:ascii="Times New Roman" w:eastAsia="Times New Roman" w:hAnsi="Times New Roman"/>
          <w:sz w:val="28"/>
          <w:szCs w:val="28"/>
          <w:lang w:val="en-US"/>
        </w:rPr>
        <w:t>.</w:t>
      </w:r>
    </w:p>
    <w:p w14:paraId="0E97563B"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rPr>
        <w:t xml:space="preserve">Russell S.J., Norvig, P. </w:t>
      </w:r>
      <w:r w:rsidRPr="00114F40">
        <w:rPr>
          <w:rFonts w:ascii="Times New Roman" w:eastAsia="Times New Roman" w:hAnsi="Times New Roman"/>
          <w:iCs/>
          <w:sz w:val="28"/>
          <w:szCs w:val="28"/>
          <w:lang w:val="en-US"/>
        </w:rPr>
        <w:t>Artificial Intelligence: A Modern Approach</w:t>
      </w:r>
      <w:r w:rsidRPr="00114F40">
        <w:rPr>
          <w:rFonts w:ascii="Times New Roman" w:eastAsia="Times New Roman" w:hAnsi="Times New Roman"/>
          <w:sz w:val="28"/>
          <w:szCs w:val="28"/>
          <w:lang w:val="en-US"/>
        </w:rPr>
        <w:t xml:space="preserve"> // Pearson. – 2020. - 4th ed.</w:t>
      </w:r>
    </w:p>
    <w:p w14:paraId="5ED3C011"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eastAsia="Times New Roman" w:hAnsi="Times New Roman"/>
          <w:sz w:val="28"/>
          <w:szCs w:val="28"/>
          <w:lang w:val="en-US"/>
        </w:rPr>
      </w:pPr>
      <w:r w:rsidRPr="00114F40">
        <w:rPr>
          <w:rFonts w:ascii="Times New Roman" w:eastAsia="Times New Roman" w:hAnsi="Times New Roman"/>
          <w:sz w:val="28"/>
          <w:szCs w:val="28"/>
          <w:lang w:val="en-US"/>
        </w:rPr>
        <w:t xml:space="preserve">Sutton R.S., Barto, A.G. </w:t>
      </w:r>
      <w:r w:rsidRPr="00114F40">
        <w:rPr>
          <w:rFonts w:ascii="Times New Roman" w:eastAsia="Times New Roman" w:hAnsi="Times New Roman"/>
          <w:iCs/>
          <w:sz w:val="28"/>
          <w:szCs w:val="28"/>
          <w:lang w:val="en-US"/>
        </w:rPr>
        <w:t>Reinforcement Learning: An Introduction</w:t>
      </w:r>
      <w:r w:rsidRPr="00114F40">
        <w:rPr>
          <w:rFonts w:ascii="Times New Roman" w:eastAsia="Times New Roman" w:hAnsi="Times New Roman"/>
          <w:sz w:val="28"/>
          <w:szCs w:val="28"/>
          <w:lang w:val="en-US"/>
        </w:rPr>
        <w:t xml:space="preserve"> // The MIT Press.</w:t>
      </w:r>
      <w:r w:rsidRPr="00114F40">
        <w:rPr>
          <w:rFonts w:ascii="Times New Roman" w:hAnsi="Times New Roman"/>
          <w:sz w:val="28"/>
          <w:szCs w:val="28"/>
          <w:shd w:val="clear" w:color="auto" w:fill="FFFFFF"/>
          <w:lang w:val="en-US"/>
        </w:rPr>
        <w:t xml:space="preserve"> - </w:t>
      </w:r>
      <w:r w:rsidRPr="00114F40">
        <w:rPr>
          <w:rFonts w:ascii="Times New Roman" w:eastAsia="Times New Roman" w:hAnsi="Times New Roman"/>
          <w:sz w:val="28"/>
          <w:szCs w:val="28"/>
          <w:lang w:val="en-US"/>
        </w:rPr>
        <w:t xml:space="preserve">2018. - 2nd ed. </w:t>
      </w:r>
      <w:r w:rsidRPr="00114F40">
        <w:rPr>
          <w:rFonts w:ascii="Times New Roman" w:hAnsi="Times New Roman"/>
          <w:sz w:val="28"/>
          <w:szCs w:val="28"/>
          <w:shd w:val="clear" w:color="auto" w:fill="FFFFFF"/>
          <w:lang w:val="en-US"/>
        </w:rPr>
        <w:t>– URL:</w:t>
      </w:r>
      <w:r w:rsidRPr="00114F40">
        <w:rPr>
          <w:rFonts w:ascii="Times New Roman" w:eastAsia="Times New Roman" w:hAnsi="Times New Roman"/>
          <w:sz w:val="28"/>
          <w:szCs w:val="28"/>
          <w:lang w:val="en-US"/>
        </w:rPr>
        <w:t xml:space="preserve"> </w:t>
      </w:r>
      <w:hyperlink r:id="rId74" w:tgtFrame="_blank" w:history="1">
        <w:r w:rsidRPr="00114F40">
          <w:rPr>
            <w:rStyle w:val="ae"/>
            <w:rFonts w:ascii="Times New Roman" w:hAnsi="Times New Roman"/>
            <w:color w:val="auto"/>
            <w:sz w:val="28"/>
            <w:szCs w:val="28"/>
            <w:u w:val="none"/>
            <w:lang w:val="en-US"/>
          </w:rPr>
          <w:t>http://incompleteideas.net/book/the-book-2nd.html</w:t>
        </w:r>
      </w:hyperlink>
      <w:r w:rsidRPr="00114F40">
        <w:rPr>
          <w:rFonts w:ascii="Times New Roman" w:eastAsia="Times New Roman" w:hAnsi="Times New Roman"/>
          <w:sz w:val="28"/>
          <w:szCs w:val="28"/>
          <w:lang w:val="en-US"/>
        </w:rPr>
        <w:t>.</w:t>
      </w:r>
    </w:p>
    <w:p w14:paraId="7C7C3393"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eastAsia="Times New Roman" w:hAnsi="Times New Roman"/>
          <w:sz w:val="28"/>
          <w:szCs w:val="28"/>
          <w:lang w:val="en-US"/>
        </w:rPr>
      </w:pPr>
      <w:r w:rsidRPr="00114F40">
        <w:rPr>
          <w:rFonts w:ascii="Times New Roman" w:eastAsia="Times New Roman" w:hAnsi="Times New Roman"/>
          <w:sz w:val="28"/>
          <w:szCs w:val="28"/>
          <w:lang w:val="en-US"/>
        </w:rPr>
        <w:t xml:space="preserve">Tao F., Qi Q. Digital Twin-driven Manufacturing: A Review of its Current Status, Challenges, and Future Prospects // </w:t>
      </w:r>
      <w:r w:rsidRPr="00114F40">
        <w:rPr>
          <w:rFonts w:ascii="Times New Roman" w:eastAsia="Times New Roman" w:hAnsi="Times New Roman"/>
          <w:iCs/>
          <w:sz w:val="28"/>
          <w:szCs w:val="28"/>
          <w:lang w:val="en-US"/>
        </w:rPr>
        <w:t>Journal of Manufacturing Systems. -</w:t>
      </w:r>
      <w:r w:rsidRPr="00114F40">
        <w:rPr>
          <w:rFonts w:ascii="Times New Roman" w:eastAsia="Times New Roman" w:hAnsi="Times New Roman"/>
          <w:sz w:val="28"/>
          <w:szCs w:val="28"/>
          <w:lang w:val="en-US"/>
        </w:rPr>
        <w:t xml:space="preserve">2021. – Vol.60. P. 715-731. </w:t>
      </w:r>
      <w:r w:rsidRPr="00114F40">
        <w:rPr>
          <w:rFonts w:ascii="Times New Roman" w:hAnsi="Times New Roman"/>
          <w:sz w:val="28"/>
          <w:szCs w:val="28"/>
          <w:shd w:val="clear" w:color="auto" w:fill="FFFFFF"/>
          <w:lang w:val="en-US"/>
        </w:rPr>
        <w:t>– URL: https://doi.org/</w:t>
      </w:r>
      <w:hyperlink r:id="rId75" w:tgtFrame="_blank" w:history="1">
        <w:r w:rsidRPr="00114F40">
          <w:rPr>
            <w:rStyle w:val="ae"/>
            <w:rFonts w:ascii="Times New Roman" w:hAnsi="Times New Roman"/>
            <w:color w:val="auto"/>
            <w:sz w:val="28"/>
            <w:szCs w:val="28"/>
            <w:u w:val="none"/>
            <w:lang w:val="en-US"/>
          </w:rPr>
          <w:t>10.1016/j.jmsy.2021.06.012</w:t>
        </w:r>
      </w:hyperlink>
      <w:r w:rsidRPr="00114F40">
        <w:rPr>
          <w:rFonts w:ascii="Times New Roman" w:eastAsia="Times New Roman" w:hAnsi="Times New Roman"/>
          <w:sz w:val="28"/>
          <w:szCs w:val="28"/>
          <w:lang w:val="en-US"/>
        </w:rPr>
        <w:t>.</w:t>
      </w:r>
    </w:p>
    <w:p w14:paraId="43D381B8"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eastAsia="Times New Roman" w:hAnsi="Times New Roman"/>
          <w:sz w:val="28"/>
          <w:szCs w:val="28"/>
          <w:lang w:val="en-US"/>
        </w:rPr>
      </w:pPr>
      <w:r w:rsidRPr="00114F40">
        <w:rPr>
          <w:rFonts w:ascii="Times New Roman" w:eastAsia="Times New Roman" w:hAnsi="Times New Roman"/>
          <w:sz w:val="28"/>
          <w:szCs w:val="28"/>
          <w:lang w:val="en-US"/>
        </w:rPr>
        <w:t xml:space="preserve">Wang J., and others. Multi-agent Reinforcement Learning for Resource Management in Industrial Internet of Things: A Survey // </w:t>
      </w:r>
      <w:r w:rsidRPr="00114F40">
        <w:rPr>
          <w:rFonts w:ascii="Times New Roman" w:eastAsia="Times New Roman" w:hAnsi="Times New Roman"/>
          <w:iCs/>
          <w:sz w:val="28"/>
          <w:szCs w:val="28"/>
          <w:lang w:val="en-US"/>
        </w:rPr>
        <w:t>Computers &amp; Industrial Engineering</w:t>
      </w:r>
      <w:r w:rsidRPr="00114F40">
        <w:rPr>
          <w:rFonts w:ascii="Times New Roman" w:eastAsia="Times New Roman" w:hAnsi="Times New Roman"/>
          <w:sz w:val="28"/>
          <w:szCs w:val="28"/>
          <w:lang w:val="en-US"/>
        </w:rPr>
        <w:t xml:space="preserve">. – 2023. – Vol.178. - P. 109095. </w:t>
      </w:r>
      <w:r w:rsidRPr="00114F40">
        <w:rPr>
          <w:rFonts w:ascii="Times New Roman" w:hAnsi="Times New Roman"/>
          <w:sz w:val="28"/>
          <w:szCs w:val="28"/>
          <w:shd w:val="clear" w:color="auto" w:fill="FFFFFF"/>
          <w:lang w:val="en-US"/>
        </w:rPr>
        <w:t>– URL: https://doi.org/</w:t>
      </w:r>
      <w:hyperlink r:id="rId76" w:tgtFrame="_blank" w:history="1">
        <w:r w:rsidRPr="00114F40">
          <w:rPr>
            <w:rStyle w:val="ae"/>
            <w:rFonts w:ascii="Times New Roman" w:hAnsi="Times New Roman"/>
            <w:color w:val="auto"/>
            <w:sz w:val="28"/>
            <w:szCs w:val="28"/>
            <w:u w:val="none"/>
            <w:lang w:val="en-US"/>
          </w:rPr>
          <w:t>10.1016/j.cie.2023.109095</w:t>
        </w:r>
      </w:hyperlink>
      <w:r w:rsidRPr="00114F40">
        <w:rPr>
          <w:rFonts w:ascii="Times New Roman" w:eastAsia="Times New Roman" w:hAnsi="Times New Roman"/>
          <w:sz w:val="28"/>
          <w:szCs w:val="28"/>
          <w:lang w:val="en-US"/>
        </w:rPr>
        <w:t>.</w:t>
      </w:r>
    </w:p>
    <w:p w14:paraId="2424384D"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eastAsia="Times New Roman" w:hAnsi="Times New Roman"/>
          <w:sz w:val="28"/>
          <w:szCs w:val="28"/>
          <w:lang w:val="en-US"/>
        </w:rPr>
      </w:pPr>
      <w:r w:rsidRPr="00114F40">
        <w:rPr>
          <w:rFonts w:ascii="Times New Roman" w:eastAsia="Times New Roman" w:hAnsi="Times New Roman"/>
          <w:sz w:val="28"/>
          <w:szCs w:val="28"/>
          <w:lang w:val="en-US"/>
        </w:rPr>
        <w:t xml:space="preserve">Zhang H., and others. A Digital Twin-Driven Approach for Proactive Safety Management in Construction Projects // </w:t>
      </w:r>
      <w:r w:rsidRPr="00114F40">
        <w:rPr>
          <w:rFonts w:ascii="Times New Roman" w:eastAsia="Times New Roman" w:hAnsi="Times New Roman"/>
          <w:iCs/>
          <w:sz w:val="28"/>
          <w:szCs w:val="28"/>
          <w:lang w:val="en-US"/>
        </w:rPr>
        <w:t xml:space="preserve">Safety Science. - </w:t>
      </w:r>
      <w:r w:rsidRPr="00114F40">
        <w:rPr>
          <w:rFonts w:ascii="Times New Roman" w:eastAsia="Times New Roman" w:hAnsi="Times New Roman"/>
          <w:sz w:val="28"/>
          <w:szCs w:val="28"/>
          <w:lang w:val="en-US"/>
        </w:rPr>
        <w:t xml:space="preserve">2022. – Vol.151. – P. 105740. </w:t>
      </w:r>
      <w:r w:rsidRPr="00114F40">
        <w:rPr>
          <w:rFonts w:ascii="Times New Roman" w:hAnsi="Times New Roman"/>
          <w:sz w:val="28"/>
          <w:szCs w:val="28"/>
          <w:shd w:val="clear" w:color="auto" w:fill="FFFFFF"/>
          <w:lang w:val="en-US"/>
        </w:rPr>
        <w:t>– URL: https://doi.org/</w:t>
      </w:r>
      <w:hyperlink r:id="rId77" w:tgtFrame="_blank" w:history="1">
        <w:r w:rsidRPr="00114F40">
          <w:rPr>
            <w:rStyle w:val="ae"/>
            <w:rFonts w:ascii="Times New Roman" w:hAnsi="Times New Roman"/>
            <w:color w:val="auto"/>
            <w:sz w:val="28"/>
            <w:szCs w:val="28"/>
            <w:u w:val="none"/>
            <w:lang w:val="en-US"/>
          </w:rPr>
          <w:t>10.1016/j.ssci.2022.105740</w:t>
        </w:r>
      </w:hyperlink>
      <w:r w:rsidRPr="00114F40">
        <w:rPr>
          <w:rFonts w:ascii="Times New Roman" w:eastAsia="Times New Roman" w:hAnsi="Times New Roman"/>
          <w:sz w:val="28"/>
          <w:szCs w:val="28"/>
          <w:lang w:val="en-US"/>
        </w:rPr>
        <w:t>.</w:t>
      </w:r>
    </w:p>
    <w:p w14:paraId="1C90AE41"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eastAsia="Times New Roman" w:hAnsi="Times New Roman"/>
          <w:sz w:val="28"/>
          <w:szCs w:val="28"/>
          <w:lang w:val="en-US"/>
        </w:rPr>
      </w:pPr>
      <w:r w:rsidRPr="00114F40">
        <w:rPr>
          <w:rFonts w:ascii="Times New Roman" w:eastAsia="Times New Roman" w:hAnsi="Times New Roman"/>
          <w:sz w:val="28"/>
          <w:szCs w:val="28"/>
          <w:lang w:val="en-US"/>
        </w:rPr>
        <w:t xml:space="preserve">Zhang Y., and others. Digital Twin-driven Urban Computing: A Survey // </w:t>
      </w:r>
      <w:r w:rsidRPr="00114F40">
        <w:rPr>
          <w:rFonts w:ascii="Times New Roman" w:eastAsia="Times New Roman" w:hAnsi="Times New Roman"/>
          <w:iCs/>
          <w:sz w:val="28"/>
          <w:szCs w:val="28"/>
          <w:lang w:val="en-US"/>
        </w:rPr>
        <w:t>Computers &amp; Industrial Engineering</w:t>
      </w:r>
      <w:r w:rsidRPr="00114F40">
        <w:rPr>
          <w:rFonts w:ascii="Times New Roman" w:eastAsia="Times New Roman" w:hAnsi="Times New Roman"/>
          <w:sz w:val="28"/>
          <w:szCs w:val="28"/>
          <w:lang w:val="en-US"/>
        </w:rPr>
        <w:t>. – 2024. – Vol.188. – P.109867.</w:t>
      </w:r>
      <w:r w:rsidRPr="00114F40">
        <w:rPr>
          <w:rFonts w:ascii="Times New Roman" w:hAnsi="Times New Roman"/>
          <w:sz w:val="28"/>
          <w:szCs w:val="28"/>
          <w:shd w:val="clear" w:color="auto" w:fill="FFFFFF"/>
          <w:lang w:val="en-US"/>
        </w:rPr>
        <w:t xml:space="preserve"> – URL: https://doi.org/</w:t>
      </w:r>
      <w:hyperlink r:id="rId78" w:tgtFrame="_blank" w:history="1">
        <w:r w:rsidRPr="00114F40">
          <w:rPr>
            <w:rStyle w:val="ae"/>
            <w:rFonts w:ascii="Times New Roman" w:hAnsi="Times New Roman"/>
            <w:color w:val="auto"/>
            <w:sz w:val="28"/>
            <w:szCs w:val="28"/>
            <w:u w:val="none"/>
            <w:lang w:val="en-US"/>
          </w:rPr>
          <w:t>10.1016/j.cie.2023.109867</w:t>
        </w:r>
      </w:hyperlink>
      <w:r w:rsidRPr="00114F40">
        <w:rPr>
          <w:rFonts w:ascii="Times New Roman" w:eastAsia="Times New Roman" w:hAnsi="Times New Roman"/>
          <w:sz w:val="28"/>
          <w:szCs w:val="28"/>
          <w:lang w:val="en-US"/>
        </w:rPr>
        <w:t>.</w:t>
      </w:r>
    </w:p>
    <w:p w14:paraId="7579A3A4" w14:textId="77777777" w:rsidR="00A84BCD" w:rsidRPr="00114F40" w:rsidRDefault="00A84BCD" w:rsidP="00A84BCD">
      <w:pPr>
        <w:numPr>
          <w:ilvl w:val="0"/>
          <w:numId w:val="25"/>
        </w:numPr>
        <w:shd w:val="clear" w:color="auto" w:fill="FFFFFF"/>
        <w:tabs>
          <w:tab w:val="left" w:pos="993"/>
          <w:tab w:val="left" w:pos="1134"/>
        </w:tabs>
        <w:spacing w:after="0" w:line="240" w:lineRule="auto"/>
        <w:ind w:left="0" w:firstLine="709"/>
        <w:jc w:val="both"/>
        <w:rPr>
          <w:rFonts w:ascii="Times New Roman" w:hAnsi="Times New Roman"/>
          <w:sz w:val="28"/>
          <w:szCs w:val="28"/>
          <w:lang w:val="uk-UA"/>
        </w:rPr>
      </w:pPr>
      <w:r w:rsidRPr="00114F40">
        <w:rPr>
          <w:rFonts w:ascii="Times New Roman" w:hAnsi="Times New Roman"/>
          <w:sz w:val="28"/>
          <w:szCs w:val="28"/>
          <w:lang w:val="uk-UA"/>
        </w:rPr>
        <w:t xml:space="preserve">Голуб С., Куницька С. Інформаційна технологія інтелектуального моніторингу на основі поліагенних функціоналів. Матеріали міжнародної наук.-прак. конференції (5-10 липня 2021 р., м. Івано-Франківськ). </w:t>
      </w:r>
      <w:r w:rsidRPr="00114F40">
        <w:rPr>
          <w:rFonts w:ascii="Times New Roman" w:hAnsi="Times New Roman"/>
          <w:sz w:val="28"/>
          <w:szCs w:val="28"/>
        </w:rPr>
        <w:t>URL</w:t>
      </w:r>
      <w:r w:rsidRPr="00114F40">
        <w:rPr>
          <w:rFonts w:ascii="Times New Roman" w:hAnsi="Times New Roman"/>
          <w:sz w:val="28"/>
          <w:szCs w:val="28"/>
          <w:lang w:val="uk-UA"/>
        </w:rPr>
        <w:t xml:space="preserve">: </w:t>
      </w:r>
      <w:hyperlink r:id="rId79" w:history="1">
        <w:r w:rsidRPr="00114F40">
          <w:rPr>
            <w:rStyle w:val="ae"/>
            <w:rFonts w:ascii="Times New Roman" w:hAnsi="Times New Roman"/>
            <w:color w:val="auto"/>
            <w:sz w:val="28"/>
            <w:szCs w:val="28"/>
            <w:u w:val="none"/>
            <w:lang w:val="uk-UA"/>
          </w:rPr>
          <w:t>https://www.researchgate.net/profile/Vasyl-Gorbachuk/publication/354511781</w:t>
        </w:r>
      </w:hyperlink>
      <w:r w:rsidRPr="00114F40">
        <w:rPr>
          <w:rFonts w:ascii="Times New Roman" w:hAnsi="Times New Roman"/>
          <w:sz w:val="28"/>
          <w:szCs w:val="28"/>
          <w:lang w:val="en-US"/>
        </w:rPr>
        <w:t xml:space="preserve"> </w:t>
      </w:r>
    </w:p>
    <w:p w14:paraId="5687B4FA"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eastAsia="Times New Roman" w:hAnsi="Times New Roman"/>
          <w:sz w:val="28"/>
          <w:szCs w:val="28"/>
        </w:rPr>
      </w:pPr>
      <w:r w:rsidRPr="00114F40">
        <w:rPr>
          <w:rFonts w:ascii="Times New Roman" w:eastAsia="Times New Roman" w:hAnsi="Times New Roman"/>
          <w:sz w:val="28"/>
          <w:szCs w:val="28"/>
        </w:rPr>
        <w:t xml:space="preserve">Аналитический обзор и концептуальные предложения по формированию Комплексного плана развития транспортно-логистического комплекса Казахстана до </w:t>
      </w:r>
      <w:smartTag w:uri="urn:schemas-microsoft-com:office:smarttags" w:element="metricconverter">
        <w:smartTagPr>
          <w:attr w:name="ProductID" w:val="2030 г"/>
        </w:smartTagPr>
        <w:r w:rsidRPr="00114F40">
          <w:rPr>
            <w:rFonts w:ascii="Times New Roman" w:eastAsia="Times New Roman" w:hAnsi="Times New Roman"/>
            <w:sz w:val="28"/>
            <w:szCs w:val="28"/>
          </w:rPr>
          <w:t>2030 г</w:t>
        </w:r>
      </w:smartTag>
      <w:r w:rsidRPr="00114F40">
        <w:rPr>
          <w:rFonts w:ascii="Times New Roman" w:eastAsia="Times New Roman" w:hAnsi="Times New Roman"/>
          <w:sz w:val="28"/>
          <w:szCs w:val="28"/>
        </w:rPr>
        <w:t xml:space="preserve">. Нур-Султан. 2020. URL: </w:t>
      </w:r>
      <w:hyperlink r:id="rId80" w:history="1">
        <w:r w:rsidRPr="00114F40">
          <w:rPr>
            <w:rStyle w:val="ae"/>
            <w:rFonts w:ascii="Times New Roman" w:hAnsi="Times New Roman"/>
            <w:color w:val="auto"/>
            <w:sz w:val="28"/>
            <w:szCs w:val="28"/>
            <w:u w:val="none"/>
          </w:rPr>
          <w:t>https://kazlogistics.kz/upload/iblock/fd2/fd2133ee4090c40a585465074bc8b11e.pdf</w:t>
        </w:r>
      </w:hyperlink>
    </w:p>
    <w:p w14:paraId="2F36B1F7"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eastAsia="Times New Roman" w:hAnsi="Times New Roman"/>
          <w:sz w:val="28"/>
          <w:szCs w:val="28"/>
        </w:rPr>
      </w:pPr>
      <w:r w:rsidRPr="00114F40">
        <w:rPr>
          <w:rFonts w:ascii="Times New Roman" w:eastAsia="Times New Roman" w:hAnsi="Times New Roman"/>
          <w:sz w:val="28"/>
          <w:szCs w:val="28"/>
        </w:rPr>
        <w:t xml:space="preserve">Транзитный потенциал – новая точка роста «умной» экономики Казахстана. 2025. </w:t>
      </w:r>
      <w:hyperlink r:id="rId81" w:history="1">
        <w:r w:rsidRPr="00114F40">
          <w:rPr>
            <w:rStyle w:val="ae"/>
            <w:rFonts w:ascii="Times New Roman" w:hAnsi="Times New Roman"/>
            <w:color w:val="auto"/>
            <w:sz w:val="28"/>
            <w:szCs w:val="28"/>
            <w:u w:val="none"/>
          </w:rPr>
          <w:t>https://energyprom.kz/articles-ru/industries-ru/tranzitnyj-potenczial-novaya-tochka-rosta-umnoj-ekonomiki-kazahstana/</w:t>
        </w:r>
      </w:hyperlink>
    </w:p>
    <w:p w14:paraId="60560DB8"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eastAsia="Times New Roman" w:hAnsi="Times New Roman"/>
          <w:sz w:val="28"/>
          <w:szCs w:val="28"/>
        </w:rPr>
      </w:pPr>
      <w:r w:rsidRPr="00114F40">
        <w:rPr>
          <w:rFonts w:ascii="Times New Roman" w:eastAsia="Times New Roman" w:hAnsi="Times New Roman"/>
          <w:sz w:val="28"/>
          <w:szCs w:val="28"/>
        </w:rPr>
        <w:t xml:space="preserve">Транспортно-логистическая отрасль Казахстана. 2024. МФЦА. </w:t>
      </w:r>
      <w:hyperlink r:id="rId82" w:history="1">
        <w:r w:rsidRPr="00114F40">
          <w:rPr>
            <w:rStyle w:val="ae"/>
            <w:rFonts w:ascii="Times New Roman" w:hAnsi="Times New Roman"/>
            <w:color w:val="auto"/>
            <w:sz w:val="28"/>
            <w:szCs w:val="28"/>
            <w:u w:val="none"/>
          </w:rPr>
          <w:t>https://aifc.kz/wp-content/uploads/2024/07/2.2-transportno-logisticheskaya-otrasl-kazahstana-aprel-2024.pdf</w:t>
        </w:r>
      </w:hyperlink>
    </w:p>
    <w:p w14:paraId="60594680"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Style w:val="ae"/>
          <w:rFonts w:ascii="Times New Roman" w:hAnsi="Times New Roman"/>
          <w:color w:val="auto"/>
          <w:sz w:val="28"/>
          <w:szCs w:val="28"/>
          <w:u w:val="none"/>
        </w:rPr>
      </w:pPr>
      <w:r w:rsidRPr="00114F40">
        <w:rPr>
          <w:rFonts w:ascii="Times New Roman" w:eastAsia="Times New Roman" w:hAnsi="Times New Roman"/>
          <w:sz w:val="28"/>
          <w:szCs w:val="28"/>
        </w:rPr>
        <w:t xml:space="preserve">Об утверждении Концепции развития транспортно-логистического потенциала Республики Казахстан до 2030 года. Постановление Правительства Республики Казахстан от 30 декабря </w:t>
      </w:r>
      <w:smartTag w:uri="urn:schemas-microsoft-com:office:smarttags" w:element="metricconverter">
        <w:smartTagPr>
          <w:attr w:name="ProductID" w:val="2022 г"/>
        </w:smartTagPr>
        <w:r w:rsidRPr="00114F40">
          <w:rPr>
            <w:rFonts w:ascii="Times New Roman" w:eastAsia="Times New Roman" w:hAnsi="Times New Roman"/>
            <w:sz w:val="28"/>
            <w:szCs w:val="28"/>
          </w:rPr>
          <w:t>2022 г</w:t>
        </w:r>
      </w:smartTag>
      <w:r w:rsidRPr="00114F40">
        <w:rPr>
          <w:rFonts w:ascii="Times New Roman" w:eastAsia="Times New Roman" w:hAnsi="Times New Roman"/>
          <w:sz w:val="28"/>
          <w:szCs w:val="28"/>
        </w:rPr>
        <w:t xml:space="preserve">. №790. </w:t>
      </w:r>
      <w:hyperlink r:id="rId83" w:history="1">
        <w:r w:rsidRPr="00114F40">
          <w:rPr>
            <w:rStyle w:val="ae"/>
            <w:rFonts w:ascii="Times New Roman" w:hAnsi="Times New Roman"/>
            <w:color w:val="auto"/>
            <w:sz w:val="28"/>
            <w:szCs w:val="28"/>
            <w:u w:val="none"/>
          </w:rPr>
          <w:t>https://adilet.zan.kz/rus/docs/P2200001116</w:t>
        </w:r>
      </w:hyperlink>
    </w:p>
    <w:p w14:paraId="5BF2839A"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Калекеева, М., Муратбекова, Г., Жардемкызы, С., &amp; Албанова, А. Внедрение цифровых технологий в области пассажирских и грузовых перевозок // </w:t>
      </w:r>
      <w:r w:rsidRPr="00114F40">
        <w:rPr>
          <w:rFonts w:ascii="Times New Roman" w:hAnsi="Times New Roman"/>
          <w:iCs/>
          <w:sz w:val="28"/>
          <w:szCs w:val="28"/>
        </w:rPr>
        <w:t>Вестник КазАТК</w:t>
      </w:r>
      <w:r w:rsidRPr="00114F40">
        <w:rPr>
          <w:rFonts w:ascii="Times New Roman" w:hAnsi="Times New Roman"/>
          <w:sz w:val="28"/>
          <w:szCs w:val="28"/>
        </w:rPr>
        <w:t>. – 2024. - №</w:t>
      </w:r>
      <w:r w:rsidRPr="00114F40">
        <w:rPr>
          <w:rFonts w:ascii="Times New Roman" w:hAnsi="Times New Roman"/>
          <w:iCs/>
          <w:sz w:val="28"/>
          <w:szCs w:val="28"/>
        </w:rPr>
        <w:t>130</w:t>
      </w:r>
      <w:r w:rsidRPr="00114F40">
        <w:rPr>
          <w:rFonts w:ascii="Times New Roman" w:hAnsi="Times New Roman"/>
          <w:sz w:val="28"/>
          <w:szCs w:val="28"/>
        </w:rPr>
        <w:t xml:space="preserve">(1). – С.119–129.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84" w:history="1">
        <w:r w:rsidRPr="00114F40">
          <w:rPr>
            <w:rStyle w:val="ae"/>
            <w:rFonts w:ascii="Times New Roman" w:hAnsi="Times New Roman"/>
            <w:color w:val="auto"/>
            <w:sz w:val="28"/>
            <w:szCs w:val="28"/>
            <w:u w:val="none"/>
          </w:rPr>
          <w:t>https://doi.org/10.52167/1609-1817-2024-130-1-119-129</w:t>
        </w:r>
      </w:hyperlink>
    </w:p>
    <w:p w14:paraId="01AF8264"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eastAsia="Times New Roman" w:hAnsi="Times New Roman"/>
          <w:sz w:val="28"/>
          <w:szCs w:val="28"/>
        </w:rPr>
      </w:pPr>
      <w:r w:rsidRPr="00114F40">
        <w:rPr>
          <w:rFonts w:ascii="Times New Roman" w:hAnsi="Times New Roman"/>
          <w:sz w:val="28"/>
          <w:szCs w:val="28"/>
        </w:rPr>
        <w:t xml:space="preserve">Авезова Я. Актуальные киберугрозы в странах СНГ 2023-2024 // </w:t>
      </w:r>
      <w:r w:rsidRPr="00114F40">
        <w:rPr>
          <w:rFonts w:ascii="Times New Roman" w:hAnsi="Times New Roman"/>
          <w:sz w:val="28"/>
          <w:szCs w:val="28"/>
          <w:shd w:val="clear" w:color="auto" w:fill="FFFFFF"/>
          <w:lang w:val="en-US"/>
        </w:rPr>
        <w:t>Positive</w:t>
      </w:r>
      <w:r w:rsidRPr="00114F40">
        <w:rPr>
          <w:rFonts w:ascii="Times New Roman" w:hAnsi="Times New Roman"/>
          <w:sz w:val="28"/>
          <w:szCs w:val="28"/>
          <w:shd w:val="clear" w:color="auto" w:fill="FFFFFF"/>
        </w:rPr>
        <w:t xml:space="preserve"> </w:t>
      </w:r>
      <w:r w:rsidRPr="00114F40">
        <w:rPr>
          <w:rFonts w:ascii="Times New Roman" w:hAnsi="Times New Roman"/>
          <w:sz w:val="28"/>
          <w:szCs w:val="28"/>
          <w:shd w:val="clear" w:color="auto" w:fill="FFFFFF"/>
          <w:lang w:val="en-US"/>
        </w:rPr>
        <w:t>Technologies</w:t>
      </w:r>
      <w:r w:rsidRPr="00114F40">
        <w:rPr>
          <w:rFonts w:ascii="Times New Roman" w:hAnsi="Times New Roman"/>
          <w:sz w:val="28"/>
          <w:szCs w:val="28"/>
          <w:shd w:val="clear" w:color="auto" w:fill="FFFFFF"/>
        </w:rPr>
        <w:t xml:space="preserve">. – </w:t>
      </w:r>
      <w:r w:rsidRPr="00114F40">
        <w:rPr>
          <w:rFonts w:ascii="Times New Roman" w:hAnsi="Times New Roman"/>
          <w:sz w:val="28"/>
          <w:szCs w:val="28"/>
        </w:rPr>
        <w:t xml:space="preserve">2024. – </w:t>
      </w:r>
      <w:r w:rsidRPr="00114F40">
        <w:rPr>
          <w:rFonts w:ascii="Times New Roman" w:hAnsi="Times New Roman"/>
          <w:sz w:val="28"/>
          <w:szCs w:val="28"/>
          <w:lang w:val="en-US"/>
        </w:rPr>
        <w:t>URL</w:t>
      </w:r>
      <w:r w:rsidRPr="00114F40">
        <w:rPr>
          <w:rFonts w:ascii="Times New Roman" w:hAnsi="Times New Roman"/>
          <w:sz w:val="28"/>
          <w:szCs w:val="28"/>
        </w:rPr>
        <w:t>:</w:t>
      </w:r>
      <w:r w:rsidRPr="00114F40">
        <w:rPr>
          <w:rFonts w:ascii="Times New Roman" w:hAnsi="Times New Roman"/>
          <w:sz w:val="28"/>
          <w:szCs w:val="28"/>
          <w:shd w:val="clear" w:color="auto" w:fill="FFFFFF"/>
        </w:rPr>
        <w:t xml:space="preserve"> </w:t>
      </w:r>
      <w:hyperlink r:id="rId85" w:anchor="id1" w:history="1">
        <w:r w:rsidRPr="00114F40">
          <w:rPr>
            <w:rStyle w:val="ae"/>
            <w:rFonts w:ascii="Times New Roman" w:hAnsi="Times New Roman"/>
            <w:color w:val="auto"/>
            <w:sz w:val="28"/>
            <w:szCs w:val="28"/>
            <w:u w:val="none"/>
            <w:shd w:val="clear" w:color="auto" w:fill="FFFFFF"/>
            <w:lang w:val="en-US"/>
          </w:rPr>
          <w:t>https</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www</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ptsecurity</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com</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ru</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ru</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research</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analytics</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aktualnye</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kiberugrozy</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v</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stranah</w:t>
        </w:r>
        <w:r w:rsidRPr="00114F40">
          <w:rPr>
            <w:rStyle w:val="ae"/>
            <w:rFonts w:ascii="Times New Roman" w:hAnsi="Times New Roman"/>
            <w:color w:val="auto"/>
            <w:sz w:val="28"/>
            <w:szCs w:val="28"/>
            <w:u w:val="none"/>
            <w:shd w:val="clear" w:color="auto" w:fill="FFFFFF"/>
          </w:rPr>
          <w:t>-</w:t>
        </w:r>
        <w:r w:rsidRPr="00114F40">
          <w:rPr>
            <w:rStyle w:val="ae"/>
            <w:rFonts w:ascii="Times New Roman" w:hAnsi="Times New Roman"/>
            <w:color w:val="auto"/>
            <w:sz w:val="28"/>
            <w:szCs w:val="28"/>
            <w:u w:val="none"/>
            <w:shd w:val="clear" w:color="auto" w:fill="FFFFFF"/>
            <w:lang w:val="en-US"/>
          </w:rPr>
          <w:t>sng</w:t>
        </w:r>
        <w:r w:rsidRPr="00114F40">
          <w:rPr>
            <w:rStyle w:val="ae"/>
            <w:rFonts w:ascii="Times New Roman" w:hAnsi="Times New Roman"/>
            <w:color w:val="auto"/>
            <w:sz w:val="28"/>
            <w:szCs w:val="28"/>
            <w:u w:val="none"/>
            <w:shd w:val="clear" w:color="auto" w:fill="FFFFFF"/>
          </w:rPr>
          <w:t>-2023-2024/#</w:t>
        </w:r>
        <w:r w:rsidRPr="00114F40">
          <w:rPr>
            <w:rStyle w:val="ae"/>
            <w:rFonts w:ascii="Times New Roman" w:hAnsi="Times New Roman"/>
            <w:color w:val="auto"/>
            <w:sz w:val="28"/>
            <w:szCs w:val="28"/>
            <w:u w:val="none"/>
            <w:shd w:val="clear" w:color="auto" w:fill="FFFFFF"/>
            <w:lang w:val="en-US"/>
          </w:rPr>
          <w:t>id</w:t>
        </w:r>
        <w:r w:rsidRPr="00114F40">
          <w:rPr>
            <w:rStyle w:val="ae"/>
            <w:rFonts w:ascii="Times New Roman" w:hAnsi="Times New Roman"/>
            <w:color w:val="auto"/>
            <w:sz w:val="28"/>
            <w:szCs w:val="28"/>
            <w:u w:val="none"/>
            <w:shd w:val="clear" w:color="auto" w:fill="FFFFFF"/>
          </w:rPr>
          <w:t>1</w:t>
        </w:r>
      </w:hyperlink>
    </w:p>
    <w:p w14:paraId="4529E8D4"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eastAsia="Times New Roman" w:hAnsi="Times New Roman"/>
          <w:sz w:val="28"/>
          <w:szCs w:val="28"/>
        </w:rPr>
      </w:pPr>
      <w:r w:rsidRPr="00114F40">
        <w:rPr>
          <w:rFonts w:ascii="Times New Roman" w:hAnsi="Times New Roman"/>
          <w:sz w:val="28"/>
          <w:szCs w:val="28"/>
        </w:rPr>
        <w:t xml:space="preserve">Домнин С. Не решето, но сито. Насколько уязвим перед кибератаками казахстанский бизнес // Курсив. - 2024. - №20.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86" w:history="1">
        <w:r w:rsidRPr="00114F40">
          <w:rPr>
            <w:rStyle w:val="ae"/>
            <w:rFonts w:ascii="Times New Roman" w:hAnsi="Times New Roman"/>
            <w:color w:val="auto"/>
            <w:sz w:val="28"/>
            <w:szCs w:val="28"/>
            <w:u w:val="none"/>
          </w:rPr>
          <w:t>https://kz.kursiv.media/2024-06-07/print1037-dmnn-cyber/</w:t>
        </w:r>
      </w:hyperlink>
    </w:p>
    <w:p w14:paraId="73D5F730" w14:textId="77777777" w:rsidR="00A84BCD" w:rsidRPr="00114F40" w:rsidRDefault="00A84BCD" w:rsidP="00A84BCD">
      <w:pPr>
        <w:numPr>
          <w:ilvl w:val="0"/>
          <w:numId w:val="25"/>
        </w:numPr>
        <w:tabs>
          <w:tab w:val="left" w:pos="851"/>
          <w:tab w:val="left" w:pos="993"/>
          <w:tab w:val="left" w:pos="1134"/>
        </w:tabs>
        <w:spacing w:after="0" w:line="240" w:lineRule="auto"/>
        <w:ind w:left="0" w:firstLine="709"/>
        <w:jc w:val="both"/>
        <w:rPr>
          <w:rFonts w:ascii="Times New Roman" w:eastAsia="Times New Roman" w:hAnsi="Times New Roman"/>
          <w:sz w:val="28"/>
          <w:szCs w:val="28"/>
        </w:rPr>
      </w:pPr>
      <w:r w:rsidRPr="00114F40">
        <w:rPr>
          <w:rFonts w:ascii="Times New Roman" w:hAnsi="Times New Roman"/>
          <w:sz w:val="28"/>
          <w:szCs w:val="28"/>
        </w:rPr>
        <w:t xml:space="preserve">В Казахстанском сегменте интернета обнаружены 160 уязвимых сайтов на базе WordPress // Новости KZ-CERT. - 2024.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87" w:history="1">
        <w:r w:rsidRPr="00114F40">
          <w:rPr>
            <w:rStyle w:val="ae"/>
            <w:rFonts w:ascii="Times New Roman" w:hAnsi="Times New Roman"/>
            <w:color w:val="auto"/>
            <w:sz w:val="28"/>
            <w:szCs w:val="28"/>
            <w:u w:val="none"/>
          </w:rPr>
          <w:t>https://www.cert.gov.kz/news/11/2754</w:t>
        </w:r>
      </w:hyperlink>
    </w:p>
    <w:p w14:paraId="7278EC0A" w14:textId="77777777" w:rsidR="00A84BCD" w:rsidRPr="00114F40" w:rsidRDefault="00A84BCD" w:rsidP="00A84BCD">
      <w:pPr>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Ghelani D., Hua T.K., Koduru, S.K.R. Cyber Security Threats, Vulnerabilities, and SecuritySolutions Models in Banking // Authorea Preprints. – 2022.</w:t>
      </w:r>
    </w:p>
    <w:p w14:paraId="2404225D" w14:textId="77777777" w:rsidR="00A84BCD" w:rsidRPr="00114F40" w:rsidRDefault="00A84BCD" w:rsidP="00A84BCD">
      <w:pPr>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 xml:space="preserve">Malatji </w:t>
      </w:r>
      <w:r w:rsidRPr="00114F40">
        <w:rPr>
          <w:rFonts w:ascii="Times New Roman" w:hAnsi="Times New Roman"/>
          <w:sz w:val="28"/>
          <w:szCs w:val="28"/>
          <w:shd w:val="clear" w:color="auto" w:fill="FFFFFF"/>
        </w:rPr>
        <w:t>М</w:t>
      </w:r>
      <w:r w:rsidRPr="00114F40">
        <w:rPr>
          <w:rFonts w:ascii="Times New Roman" w:hAnsi="Times New Roman"/>
          <w:sz w:val="28"/>
          <w:szCs w:val="28"/>
          <w:shd w:val="clear" w:color="auto" w:fill="FFFFFF"/>
          <w:lang w:val="en-US"/>
        </w:rPr>
        <w:t>. Industrial control systems cybersecurity: Back to basic cyber hygiene practices //</w:t>
      </w:r>
      <w:r w:rsidRPr="00114F40">
        <w:rPr>
          <w:rFonts w:ascii="Times New Roman" w:hAnsi="Times New Roman"/>
          <w:i/>
          <w:sz w:val="28"/>
          <w:szCs w:val="28"/>
          <w:shd w:val="clear" w:color="auto" w:fill="FFFFFF"/>
          <w:lang w:val="en-US"/>
        </w:rPr>
        <w:t xml:space="preserve"> </w:t>
      </w:r>
      <w:r w:rsidRPr="00114F40">
        <w:rPr>
          <w:rStyle w:val="af1"/>
          <w:rFonts w:ascii="Times New Roman" w:hAnsi="Times New Roman"/>
          <w:sz w:val="28"/>
          <w:szCs w:val="28"/>
          <w:shd w:val="clear" w:color="auto" w:fill="FFFFFF"/>
          <w:lang w:val="en-US"/>
        </w:rPr>
        <w:t>International Conference on Electrical, Computer and Energy Technologies (ICECET)</w:t>
      </w:r>
      <w:r w:rsidRPr="00114F40">
        <w:rPr>
          <w:rFonts w:ascii="Times New Roman" w:hAnsi="Times New Roman"/>
          <w:i/>
          <w:sz w:val="28"/>
          <w:szCs w:val="28"/>
          <w:shd w:val="clear" w:color="auto" w:fill="FFFFFF"/>
          <w:lang w:val="en-US"/>
        </w:rPr>
        <w:t>. -</w:t>
      </w:r>
      <w:r w:rsidRPr="00114F40">
        <w:rPr>
          <w:rFonts w:ascii="Times New Roman" w:hAnsi="Times New Roman"/>
          <w:sz w:val="28"/>
          <w:szCs w:val="28"/>
          <w:shd w:val="clear" w:color="auto" w:fill="FFFFFF"/>
          <w:lang w:val="en-US"/>
        </w:rPr>
        <w:t xml:space="preserve"> Prague, Czech Republic. – 2022. – P. 1-7. – URL: https://doi.org/10.1109/ICECET55527.2022.9872810.</w:t>
      </w:r>
    </w:p>
    <w:p w14:paraId="4DA6FE76" w14:textId="77777777" w:rsidR="00A84BCD" w:rsidRPr="00114F40" w:rsidRDefault="00A84BCD" w:rsidP="00A84BCD">
      <w:pPr>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Juan C. Olivares-Rojas, Enrique Reyes-Archundia, José A. Gutiérrez-Gnecchi, and others.</w:t>
      </w:r>
      <w:r w:rsidRPr="00114F40">
        <w:rPr>
          <w:rFonts w:ascii="Times New Roman" w:hAnsi="Times New Roman"/>
          <w:sz w:val="28"/>
          <w:szCs w:val="28"/>
          <w:shd w:val="clear" w:color="auto" w:fill="FFFFFF"/>
          <w:lang w:val="en-US"/>
        </w:rPr>
        <w:t xml:space="preserve"> Cyber Hygiene in Smart Metering Systems //</w:t>
      </w:r>
      <w:r w:rsidRPr="00114F40">
        <w:rPr>
          <w:rFonts w:ascii="Times New Roman" w:hAnsi="Times New Roman"/>
          <w:sz w:val="28"/>
          <w:szCs w:val="28"/>
          <w:lang w:val="en-US"/>
        </w:rPr>
        <w:t xml:space="preserve"> Computación y Sistemas. – </w:t>
      </w:r>
      <w:r w:rsidRPr="00114F40">
        <w:rPr>
          <w:rFonts w:ascii="Times New Roman" w:hAnsi="Times New Roman"/>
          <w:sz w:val="28"/>
          <w:szCs w:val="28"/>
          <w:shd w:val="clear" w:color="auto" w:fill="FFFFFF"/>
          <w:lang w:val="en-US"/>
        </w:rPr>
        <w:t>2023. -</w:t>
      </w:r>
      <w:r w:rsidRPr="00114F40">
        <w:rPr>
          <w:rFonts w:ascii="Times New Roman" w:hAnsi="Times New Roman"/>
          <w:sz w:val="28"/>
          <w:szCs w:val="28"/>
          <w:lang w:val="en-US"/>
        </w:rPr>
        <w:t xml:space="preserve"> Vol.27(2). - P. 459–475. </w:t>
      </w:r>
      <w:r w:rsidRPr="00114F40">
        <w:rPr>
          <w:rFonts w:ascii="Times New Roman" w:hAnsi="Times New Roman"/>
          <w:sz w:val="28"/>
          <w:szCs w:val="28"/>
          <w:shd w:val="clear" w:color="auto" w:fill="FFFFFF"/>
          <w:lang w:val="en-US"/>
        </w:rPr>
        <w:t>– URL: https://doi.org/</w:t>
      </w:r>
      <w:r w:rsidRPr="00114F40">
        <w:rPr>
          <w:rFonts w:ascii="Times New Roman" w:hAnsi="Times New Roman"/>
          <w:sz w:val="28"/>
          <w:szCs w:val="28"/>
          <w:lang w:val="en-US"/>
        </w:rPr>
        <w:t>10.13053/CyS-27-2-3894.</w:t>
      </w:r>
    </w:p>
    <w:p w14:paraId="1A7CC2F2" w14:textId="77777777" w:rsidR="00A84BCD" w:rsidRPr="00114F40" w:rsidRDefault="00A84BCD" w:rsidP="00A84BCD">
      <w:pPr>
        <w:numPr>
          <w:ilvl w:val="0"/>
          <w:numId w:val="25"/>
        </w:numPr>
        <w:tabs>
          <w:tab w:val="left" w:pos="567"/>
          <w:tab w:val="left" w:pos="709"/>
          <w:tab w:val="left" w:pos="993"/>
          <w:tab w:val="left" w:pos="1134"/>
        </w:tabs>
        <w:spacing w:after="0" w:line="240" w:lineRule="auto"/>
        <w:ind w:left="0" w:firstLine="709"/>
        <w:jc w:val="both"/>
        <w:rPr>
          <w:rStyle w:val="ae"/>
          <w:rFonts w:ascii="Times New Roman" w:hAnsi="Times New Roman"/>
          <w:color w:val="auto"/>
          <w:sz w:val="28"/>
          <w:szCs w:val="28"/>
          <w:u w:val="none"/>
          <w:lang w:val="en-US"/>
        </w:rPr>
      </w:pPr>
      <w:r w:rsidRPr="00114F40">
        <w:rPr>
          <w:rFonts w:ascii="Times New Roman" w:eastAsia="Times New Roman" w:hAnsi="Times New Roman"/>
          <w:sz w:val="28"/>
          <w:szCs w:val="28"/>
          <w:lang w:val="en-US" w:eastAsia="ru-RU"/>
        </w:rPr>
        <w:t>Esparza, J., Caporusso, N., Walters, A. Addressing Human Factors in the Design of Cyber Hygiene Self-</w:t>
      </w:r>
      <w:proofErr w:type="gramStart"/>
      <w:r w:rsidRPr="00114F40">
        <w:rPr>
          <w:rFonts w:ascii="Times New Roman" w:eastAsia="Times New Roman" w:hAnsi="Times New Roman"/>
          <w:sz w:val="28"/>
          <w:szCs w:val="28"/>
          <w:lang w:val="en-US" w:eastAsia="ru-RU"/>
        </w:rPr>
        <w:t>assessment</w:t>
      </w:r>
      <w:proofErr w:type="gramEnd"/>
      <w:r w:rsidRPr="00114F40">
        <w:rPr>
          <w:rFonts w:ascii="Times New Roman" w:eastAsia="Times New Roman" w:hAnsi="Times New Roman"/>
          <w:sz w:val="28"/>
          <w:szCs w:val="28"/>
          <w:lang w:val="en-US" w:eastAsia="ru-RU"/>
        </w:rPr>
        <w:t xml:space="preserve"> Tools // </w:t>
      </w:r>
      <w:r w:rsidRPr="00114F40">
        <w:rPr>
          <w:rFonts w:ascii="Times New Roman" w:eastAsia="Times New Roman" w:hAnsi="Times New Roman"/>
          <w:iCs/>
          <w:sz w:val="28"/>
          <w:szCs w:val="28"/>
          <w:lang w:val="en-US" w:eastAsia="ru-RU"/>
        </w:rPr>
        <w:t xml:space="preserve">Advances in Intelligent Systems and Computing. - </w:t>
      </w:r>
      <w:r w:rsidRPr="00114F40">
        <w:rPr>
          <w:rFonts w:ascii="Times New Roman" w:eastAsia="Times New Roman" w:hAnsi="Times New Roman"/>
          <w:sz w:val="28"/>
          <w:szCs w:val="28"/>
          <w:lang w:val="en-US" w:eastAsia="ru-RU"/>
        </w:rPr>
        <w:t xml:space="preserve">2020. - P.88-94. </w:t>
      </w:r>
      <w:r w:rsidRPr="00114F40">
        <w:rPr>
          <w:rFonts w:ascii="Times New Roman" w:hAnsi="Times New Roman"/>
          <w:sz w:val="28"/>
          <w:szCs w:val="28"/>
          <w:shd w:val="clear" w:color="auto" w:fill="FFFFFF"/>
          <w:lang w:val="en-US"/>
        </w:rPr>
        <w:t xml:space="preserve">– URL: </w:t>
      </w:r>
      <w:r w:rsidR="00086F46">
        <w:fldChar w:fldCharType="begin"/>
      </w:r>
      <w:r w:rsidR="00086F46" w:rsidRPr="00812A72">
        <w:rPr>
          <w:lang w:val="en-US"/>
        </w:rPr>
        <w:instrText xml:space="preserve"> HYPERLINK "https://doi.org/10.1007/978-3-030-52581-1_12" </w:instrText>
      </w:r>
      <w:r w:rsidR="00086F46">
        <w:fldChar w:fldCharType="separate"/>
      </w:r>
      <w:r w:rsidRPr="00114F40">
        <w:rPr>
          <w:rStyle w:val="ae"/>
          <w:rFonts w:ascii="Times New Roman" w:hAnsi="Times New Roman"/>
          <w:color w:val="auto"/>
          <w:sz w:val="28"/>
          <w:szCs w:val="28"/>
          <w:u w:val="none"/>
          <w:lang w:val="en-US" w:eastAsia="ru-RU"/>
        </w:rPr>
        <w:t>https://doi.org/10.1007/978-3-030-52581-1_12</w:t>
      </w:r>
      <w:r w:rsidR="00086F46">
        <w:rPr>
          <w:rStyle w:val="ae"/>
          <w:rFonts w:ascii="Times New Roman" w:hAnsi="Times New Roman"/>
          <w:color w:val="auto"/>
          <w:sz w:val="28"/>
          <w:szCs w:val="28"/>
          <w:u w:val="none"/>
          <w:lang w:val="en-US" w:eastAsia="ru-RU"/>
        </w:rPr>
        <w:fldChar w:fldCharType="end"/>
      </w:r>
      <w:r w:rsidRPr="00114F40">
        <w:rPr>
          <w:rStyle w:val="ae"/>
          <w:rFonts w:ascii="Times New Roman" w:hAnsi="Times New Roman"/>
          <w:color w:val="auto"/>
          <w:sz w:val="28"/>
          <w:szCs w:val="28"/>
          <w:u w:val="none"/>
          <w:lang w:val="en-US" w:eastAsia="ru-RU"/>
        </w:rPr>
        <w:t>.</w:t>
      </w:r>
    </w:p>
    <w:p w14:paraId="3F4F7BBB" w14:textId="77777777" w:rsidR="00A84BCD" w:rsidRPr="00114F40" w:rsidRDefault="00A84BCD" w:rsidP="00A84BCD">
      <w:pPr>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114F40">
        <w:rPr>
          <w:rStyle w:val="notranslate"/>
          <w:rFonts w:ascii="Times New Roman" w:hAnsi="Times New Roman"/>
          <w:sz w:val="28"/>
          <w:szCs w:val="28"/>
          <w:lang w:val="en-US"/>
        </w:rPr>
        <w:t>Tuğçe Karayel, Adem Akbıyık</w:t>
      </w:r>
      <w:r w:rsidRPr="00114F40">
        <w:rPr>
          <w:rFonts w:ascii="Times New Roman" w:hAnsi="Times New Roman"/>
          <w:sz w:val="28"/>
          <w:szCs w:val="28"/>
          <w:lang w:val="en-US"/>
        </w:rPr>
        <w:t>. Managing Cyber Security Risks and Cyber Hygiene in Organizations: Improving Cyber Resilience</w:t>
      </w:r>
      <w:r w:rsidRPr="00114F40">
        <w:rPr>
          <w:rFonts w:ascii="Times New Roman" w:hAnsi="Times New Roman"/>
          <w:sz w:val="28"/>
          <w:szCs w:val="28"/>
          <w:shd w:val="clear" w:color="auto" w:fill="FFFFFF"/>
          <w:lang w:val="en-US"/>
        </w:rPr>
        <w:t xml:space="preserve"> // Digital Transformation and Innovation in Emerging Markets</w:t>
      </w:r>
      <w:r w:rsidRPr="00114F40">
        <w:rPr>
          <w:rFonts w:ascii="Times New Roman" w:hAnsi="Times New Roman"/>
          <w:sz w:val="28"/>
          <w:szCs w:val="28"/>
          <w:lang w:val="en-US"/>
        </w:rPr>
        <w:t xml:space="preserve">. – 2025. - Vol.22. </w:t>
      </w:r>
      <w:r w:rsidRPr="00114F40">
        <w:rPr>
          <w:rFonts w:ascii="Times New Roman" w:hAnsi="Times New Roman"/>
          <w:sz w:val="28"/>
          <w:szCs w:val="28"/>
          <w:shd w:val="clear" w:color="auto" w:fill="FFFFFF"/>
          <w:lang w:val="en-US"/>
        </w:rPr>
        <w:t>– URL: https://doi.org/10.4018/979-8-3373-0086-3.ch010.</w:t>
      </w:r>
    </w:p>
    <w:p w14:paraId="674A8927" w14:textId="77777777" w:rsidR="00A84BCD" w:rsidRPr="00114F40" w:rsidRDefault="00A84BCD" w:rsidP="00A84BCD">
      <w:pPr>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 xml:space="preserve">Kioskli K., Fotis T., Nifakos S., Mouratidis H. The Importance of Conceptualising the Human-Centric Approach in Maintaining and Promoting Cybersecurity-Hygiene in Healthcare 4.0 // </w:t>
      </w:r>
      <w:r w:rsidRPr="00114F40">
        <w:rPr>
          <w:rStyle w:val="af1"/>
          <w:rFonts w:ascii="Times New Roman" w:hAnsi="Times New Roman"/>
          <w:sz w:val="28"/>
          <w:szCs w:val="28"/>
          <w:shd w:val="clear" w:color="auto" w:fill="FFFFFF"/>
          <w:lang w:val="en-US"/>
        </w:rPr>
        <w:t xml:space="preserve">MDPI. – </w:t>
      </w:r>
      <w:r w:rsidRPr="00114F40">
        <w:rPr>
          <w:rFonts w:ascii="Times New Roman" w:hAnsi="Times New Roman"/>
          <w:sz w:val="28"/>
          <w:szCs w:val="28"/>
          <w:shd w:val="clear" w:color="auto" w:fill="FFFFFF"/>
          <w:lang w:val="en-US"/>
        </w:rPr>
        <w:t>2023. –</w:t>
      </w:r>
      <w:r w:rsidRPr="00114F40">
        <w:rPr>
          <w:rStyle w:val="af1"/>
          <w:rFonts w:ascii="Times New Roman" w:hAnsi="Times New Roman"/>
          <w:sz w:val="28"/>
          <w:szCs w:val="28"/>
          <w:shd w:val="clear" w:color="auto" w:fill="FFFFFF"/>
          <w:lang w:val="en-US"/>
        </w:rPr>
        <w:t xml:space="preserve"> Vol.13(6).</w:t>
      </w:r>
      <w:r w:rsidRPr="00114F40">
        <w:rPr>
          <w:rFonts w:ascii="Times New Roman" w:hAnsi="Times New Roman"/>
          <w:sz w:val="28"/>
          <w:szCs w:val="28"/>
          <w:shd w:val="clear" w:color="auto" w:fill="FFFFFF"/>
          <w:lang w:val="en-US"/>
        </w:rPr>
        <w:t xml:space="preserve"> – URL: </w:t>
      </w:r>
      <w:hyperlink r:id="rId88" w:history="1">
        <w:r w:rsidRPr="00114F40">
          <w:rPr>
            <w:rStyle w:val="ae"/>
            <w:rFonts w:ascii="Times New Roman" w:hAnsi="Times New Roman"/>
            <w:color w:val="auto"/>
            <w:sz w:val="28"/>
            <w:szCs w:val="28"/>
            <w:u w:val="none"/>
            <w:shd w:val="clear" w:color="auto" w:fill="FFFFFF"/>
            <w:lang w:val="en-US"/>
          </w:rPr>
          <w:t>https://doi.org/10.3390/app13063410</w:t>
        </w:r>
      </w:hyperlink>
      <w:r w:rsidRPr="00114F40">
        <w:rPr>
          <w:rStyle w:val="ae"/>
          <w:rFonts w:ascii="Times New Roman" w:hAnsi="Times New Roman"/>
          <w:color w:val="auto"/>
          <w:sz w:val="28"/>
          <w:szCs w:val="28"/>
          <w:u w:val="none"/>
          <w:shd w:val="clear" w:color="auto" w:fill="FFFFFF"/>
          <w:lang w:val="en-US"/>
        </w:rPr>
        <w:t>.</w:t>
      </w:r>
    </w:p>
    <w:p w14:paraId="317C7D4D" w14:textId="77777777" w:rsidR="00A84BCD" w:rsidRPr="00114F40" w:rsidRDefault="00A84BCD" w:rsidP="00A84BCD">
      <w:pPr>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114F40">
        <w:rPr>
          <w:rFonts w:ascii="Times New Roman" w:hAnsi="Times New Roman"/>
          <w:sz w:val="28"/>
          <w:szCs w:val="28"/>
          <w:shd w:val="clear" w:color="auto" w:fill="FFFFFF"/>
          <w:lang w:val="en-US"/>
        </w:rPr>
        <w:t xml:space="preserve">Fikry A., Hamzah M., Hussein Z., Abdul A. and Bakar K. Defining the Beauty of Cyber Hygiene: A Retrospective Look // </w:t>
      </w:r>
      <w:r w:rsidRPr="00114F40">
        <w:rPr>
          <w:rStyle w:val="af1"/>
          <w:rFonts w:ascii="Times New Roman" w:hAnsi="Times New Roman"/>
          <w:sz w:val="28"/>
          <w:szCs w:val="28"/>
          <w:shd w:val="clear" w:color="auto" w:fill="FFFFFF"/>
          <w:lang w:val="en-US"/>
        </w:rPr>
        <w:t>IEEE Engineering Management Review</w:t>
      </w:r>
      <w:r w:rsidRPr="00114F40">
        <w:rPr>
          <w:rFonts w:ascii="Times New Roman" w:hAnsi="Times New Roman"/>
          <w:sz w:val="28"/>
          <w:szCs w:val="28"/>
          <w:shd w:val="clear" w:color="auto" w:fill="FFFFFF"/>
          <w:lang w:val="en-US"/>
        </w:rPr>
        <w:t xml:space="preserve">. – 2024. - Vol.52, No.2. - P. 174-180. – URL: </w:t>
      </w:r>
      <w:hyperlink r:id="rId89" w:history="1">
        <w:r w:rsidRPr="00114F40">
          <w:rPr>
            <w:rStyle w:val="ae"/>
            <w:rFonts w:ascii="Times New Roman" w:hAnsi="Times New Roman"/>
            <w:color w:val="auto"/>
            <w:sz w:val="28"/>
            <w:szCs w:val="28"/>
            <w:u w:val="none"/>
            <w:shd w:val="clear" w:color="auto" w:fill="FFFFFF"/>
            <w:lang w:val="en-US"/>
          </w:rPr>
          <w:t>https://doi.org/10.1109/EMR.2024.3361023</w:t>
        </w:r>
      </w:hyperlink>
      <w:r w:rsidRPr="00114F40">
        <w:rPr>
          <w:rFonts w:ascii="Times New Roman" w:hAnsi="Times New Roman"/>
          <w:sz w:val="28"/>
          <w:szCs w:val="28"/>
          <w:shd w:val="clear" w:color="auto" w:fill="FFFFFF"/>
          <w:lang w:val="en-US"/>
        </w:rPr>
        <w:t>. – URL: https://ieeexplore.ieee.org/document/10418478.</w:t>
      </w:r>
    </w:p>
    <w:p w14:paraId="0FDFCE8A" w14:textId="77777777" w:rsidR="00A84BCD" w:rsidRPr="00114F40" w:rsidRDefault="00A84BCD" w:rsidP="00A84BCD">
      <w:pPr>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 xml:space="preserve">Cain A.A., Edwards M.E., Still, J.D. An exploratory study of cyber hygiene behaviors and knowledge // </w:t>
      </w:r>
      <w:r w:rsidRPr="00114F40">
        <w:rPr>
          <w:rStyle w:val="citationsource-journal"/>
          <w:rFonts w:ascii="Times New Roman" w:hAnsi="Times New Roman"/>
          <w:iCs/>
          <w:sz w:val="28"/>
          <w:szCs w:val="28"/>
          <w:shd w:val="clear" w:color="auto" w:fill="FFFFFF"/>
          <w:lang w:val="en-US"/>
        </w:rPr>
        <w:t>Journal of Information Security and Applications</w:t>
      </w:r>
      <w:r w:rsidRPr="00114F40">
        <w:rPr>
          <w:rFonts w:ascii="Times New Roman" w:hAnsi="Times New Roman"/>
          <w:sz w:val="28"/>
          <w:szCs w:val="28"/>
          <w:shd w:val="clear" w:color="auto" w:fill="FFFFFF"/>
          <w:lang w:val="en-US"/>
        </w:rPr>
        <w:t xml:space="preserve">. -2018. – Vol.42. – P.36-45. – URL: </w:t>
      </w:r>
      <w:hyperlink r:id="rId90" w:history="1">
        <w:r w:rsidRPr="00114F40">
          <w:rPr>
            <w:rStyle w:val="ae"/>
            <w:rFonts w:ascii="Times New Roman" w:hAnsi="Times New Roman"/>
            <w:color w:val="auto"/>
            <w:sz w:val="28"/>
            <w:szCs w:val="28"/>
            <w:u w:val="none"/>
            <w:shd w:val="clear" w:color="auto" w:fill="FFFFFF"/>
            <w:lang w:val="en-US"/>
          </w:rPr>
          <w:t>https://doi.org/10.1016/j.jisa</w:t>
        </w:r>
      </w:hyperlink>
      <w:r w:rsidRPr="00114F40">
        <w:rPr>
          <w:rFonts w:ascii="Times New Roman" w:hAnsi="Times New Roman"/>
          <w:sz w:val="28"/>
          <w:szCs w:val="28"/>
          <w:shd w:val="clear" w:color="auto" w:fill="FFFFFF"/>
          <w:lang w:val="en-US"/>
        </w:rPr>
        <w:t>.</w:t>
      </w:r>
    </w:p>
    <w:p w14:paraId="18033643" w14:textId="77777777" w:rsidR="00A84BCD" w:rsidRPr="00114F40" w:rsidRDefault="00A84BCD" w:rsidP="00A84BCD">
      <w:pPr>
        <w:pStyle w:val="a7"/>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lang w:val="en-US" w:eastAsia="ru-RU"/>
        </w:rPr>
      </w:pPr>
      <w:r w:rsidRPr="00114F40">
        <w:rPr>
          <w:rFonts w:ascii="Times New Roman" w:hAnsi="Times New Roman"/>
          <w:sz w:val="28"/>
          <w:szCs w:val="28"/>
          <w:lang w:val="en-US"/>
        </w:rPr>
        <w:t xml:space="preserve">Böhm F., Dietz </w:t>
      </w:r>
      <w:r w:rsidRPr="00114F40">
        <w:rPr>
          <w:rFonts w:ascii="Times New Roman" w:hAnsi="Times New Roman"/>
          <w:sz w:val="28"/>
          <w:szCs w:val="28"/>
        </w:rPr>
        <w:t>М</w:t>
      </w:r>
      <w:r w:rsidRPr="00114F40">
        <w:rPr>
          <w:rFonts w:ascii="Times New Roman" w:hAnsi="Times New Roman"/>
          <w:sz w:val="28"/>
          <w:szCs w:val="28"/>
          <w:lang w:val="en-US"/>
        </w:rPr>
        <w:t xml:space="preserve">., Preindl </w:t>
      </w:r>
      <w:r w:rsidRPr="00114F40">
        <w:rPr>
          <w:rFonts w:ascii="Times New Roman" w:hAnsi="Times New Roman"/>
          <w:sz w:val="28"/>
          <w:szCs w:val="28"/>
        </w:rPr>
        <w:t>Т</w:t>
      </w:r>
      <w:r w:rsidRPr="00114F40">
        <w:rPr>
          <w:rFonts w:ascii="Times New Roman" w:hAnsi="Times New Roman"/>
          <w:sz w:val="28"/>
          <w:szCs w:val="28"/>
          <w:lang w:val="en-US"/>
        </w:rPr>
        <w:t>. and Pernul G. Augmented Reality and the Digital Twin: State-of-the-Art and Perspectives for Cybersecurity // J. Cybersecur. Priv. – 2021. – Vol.1(3). – P.519-538.</w:t>
      </w:r>
      <w:r w:rsidRPr="00114F40">
        <w:rPr>
          <w:rFonts w:ascii="Times New Roman" w:hAnsi="Times New Roman"/>
          <w:sz w:val="28"/>
          <w:szCs w:val="28"/>
          <w:shd w:val="clear" w:color="auto" w:fill="FFFFFF"/>
          <w:lang w:val="en-US"/>
        </w:rPr>
        <w:t xml:space="preserve"> – URL: </w:t>
      </w:r>
      <w:hyperlink r:id="rId91" w:history="1">
        <w:r w:rsidRPr="00114F40">
          <w:rPr>
            <w:rStyle w:val="ae"/>
            <w:rFonts w:ascii="Times New Roman" w:hAnsi="Times New Roman"/>
            <w:color w:val="auto"/>
            <w:sz w:val="28"/>
            <w:szCs w:val="28"/>
            <w:u w:val="none"/>
            <w:lang w:val="en-US"/>
          </w:rPr>
          <w:t>https://doi.org/10.3390/jcp1030026</w:t>
        </w:r>
      </w:hyperlink>
    </w:p>
    <w:p w14:paraId="4E456FAC" w14:textId="77777777" w:rsidR="00A84BCD" w:rsidRPr="00114F40" w:rsidRDefault="00A84BCD" w:rsidP="00A84BCD">
      <w:pPr>
        <w:pStyle w:val="a7"/>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lang w:val="en-US" w:eastAsia="ru-RU"/>
        </w:rPr>
      </w:pPr>
      <w:r w:rsidRPr="00114F40">
        <w:rPr>
          <w:rFonts w:ascii="Times New Roman" w:hAnsi="Times New Roman"/>
          <w:sz w:val="28"/>
          <w:szCs w:val="28"/>
          <w:lang w:val="en-US" w:eastAsia="ru-RU"/>
        </w:rPr>
        <w:t xml:space="preserve">Koshekov K., Pirmanov I., Alibekkyzy K., Belginova S., Karymsakova I., Karmenova M., Baidildina A. Digital </w:t>
      </w:r>
      <w:proofErr w:type="gramStart"/>
      <w:r w:rsidRPr="00114F40">
        <w:rPr>
          <w:rFonts w:ascii="Times New Roman" w:hAnsi="Times New Roman"/>
          <w:sz w:val="28"/>
          <w:szCs w:val="28"/>
          <w:lang w:val="en-US" w:eastAsia="ru-RU"/>
        </w:rPr>
        <w:t>twins</w:t>
      </w:r>
      <w:proofErr w:type="gramEnd"/>
      <w:r w:rsidRPr="00114F40">
        <w:rPr>
          <w:rFonts w:ascii="Times New Roman" w:hAnsi="Times New Roman"/>
          <w:sz w:val="28"/>
          <w:szCs w:val="28"/>
          <w:lang w:val="en-US" w:eastAsia="ru-RU"/>
        </w:rPr>
        <w:t xml:space="preserve"> technology in the educational process of the aviation equipment repair // </w:t>
      </w:r>
      <w:r w:rsidRPr="00114F40">
        <w:rPr>
          <w:rFonts w:ascii="Times New Roman" w:hAnsi="Times New Roman"/>
          <w:iCs/>
          <w:sz w:val="28"/>
          <w:szCs w:val="28"/>
          <w:lang w:val="en-US" w:eastAsia="ru-RU"/>
        </w:rPr>
        <w:t>Indonesian Journal of Electrical Engineering and Computer Science</w:t>
      </w:r>
      <w:r w:rsidRPr="00114F40">
        <w:rPr>
          <w:rFonts w:ascii="Times New Roman" w:hAnsi="Times New Roman"/>
          <w:sz w:val="28"/>
          <w:szCs w:val="28"/>
          <w:lang w:val="en-US" w:eastAsia="ru-RU"/>
        </w:rPr>
        <w:t xml:space="preserve">. – 2023. - Vol.32, No.2. - P. 752-762. </w:t>
      </w:r>
      <w:r w:rsidRPr="00114F40">
        <w:rPr>
          <w:rFonts w:ascii="Times New Roman" w:hAnsi="Times New Roman"/>
          <w:sz w:val="28"/>
          <w:szCs w:val="28"/>
          <w:shd w:val="clear" w:color="auto" w:fill="FFFFFF"/>
          <w:lang w:val="en-US"/>
        </w:rPr>
        <w:t>– URL: https://doi.org/</w:t>
      </w:r>
      <w:r w:rsidRPr="00114F40">
        <w:rPr>
          <w:rFonts w:ascii="Times New Roman" w:hAnsi="Times New Roman"/>
          <w:sz w:val="28"/>
          <w:szCs w:val="28"/>
          <w:lang w:val="en-US" w:eastAsia="ru-RU"/>
        </w:rPr>
        <w:t>10.11591/ijeecs.v32.i2.pp752-762.</w:t>
      </w:r>
    </w:p>
    <w:p w14:paraId="58D9F053" w14:textId="77777777" w:rsidR="00A84BCD" w:rsidRPr="00114F40" w:rsidRDefault="00A84BCD" w:rsidP="00A84BCD">
      <w:pPr>
        <w:pStyle w:val="a7"/>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lang w:val="en-US" w:eastAsia="ru-RU"/>
        </w:rPr>
      </w:pPr>
      <w:r w:rsidRPr="00114F40">
        <w:rPr>
          <w:rFonts w:ascii="Times New Roman" w:hAnsi="Times New Roman"/>
          <w:sz w:val="28"/>
          <w:szCs w:val="28"/>
          <w:shd w:val="clear" w:color="auto" w:fill="FFFFFF"/>
          <w:lang w:val="en-US"/>
        </w:rPr>
        <w:t>Holmes M., Papathanasaki L., Maglaras M.A., Ferrag S., Nepal and H. Janicke. Digital Twins and Cyber Security – solution or challenge? //</w:t>
      </w:r>
      <w:r w:rsidRPr="00114F40">
        <w:rPr>
          <w:rFonts w:ascii="Times New Roman" w:hAnsi="Times New Roman"/>
          <w:i/>
          <w:sz w:val="28"/>
          <w:szCs w:val="28"/>
          <w:shd w:val="clear" w:color="auto" w:fill="FFFFFF"/>
          <w:lang w:val="en-US"/>
        </w:rPr>
        <w:t xml:space="preserve"> </w:t>
      </w:r>
      <w:r w:rsidRPr="00114F40">
        <w:rPr>
          <w:rStyle w:val="af1"/>
          <w:rFonts w:ascii="Times New Roman" w:hAnsi="Times New Roman"/>
          <w:sz w:val="28"/>
          <w:szCs w:val="28"/>
          <w:shd w:val="clear" w:color="auto" w:fill="FFFFFF"/>
          <w:lang w:val="en-US"/>
        </w:rPr>
        <w:t>6th South-East Europe Design Automation, Computer Engineering, Computer Networks and Social Media Conference (SEEDA-CECNSM)</w:t>
      </w:r>
      <w:r w:rsidRPr="00114F40">
        <w:rPr>
          <w:rFonts w:ascii="Times New Roman" w:hAnsi="Times New Roman"/>
          <w:i/>
          <w:sz w:val="28"/>
          <w:szCs w:val="28"/>
          <w:shd w:val="clear" w:color="auto" w:fill="FFFFFF"/>
          <w:lang w:val="en-US"/>
        </w:rPr>
        <w:t>. -</w:t>
      </w:r>
      <w:r w:rsidRPr="00114F40">
        <w:rPr>
          <w:rFonts w:ascii="Times New Roman" w:hAnsi="Times New Roman"/>
          <w:sz w:val="28"/>
          <w:szCs w:val="28"/>
          <w:shd w:val="clear" w:color="auto" w:fill="FFFFFF"/>
          <w:lang w:val="en-US"/>
        </w:rPr>
        <w:t xml:space="preserve"> Preveza, Greece. – 2021. - P. 1-8. – URL: https://doi.org/10.1109/SEEDA-CECNSM53056.2021.9566277.</w:t>
      </w:r>
    </w:p>
    <w:p w14:paraId="3BE58DFF" w14:textId="77777777" w:rsidR="00A84BCD" w:rsidRPr="00114F40" w:rsidRDefault="00A84BCD" w:rsidP="00A84BCD">
      <w:pPr>
        <w:pStyle w:val="a7"/>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lang w:val="en-US" w:eastAsia="ru-RU"/>
        </w:rPr>
      </w:pPr>
      <w:r w:rsidRPr="00114F40">
        <w:rPr>
          <w:rFonts w:ascii="Times New Roman" w:hAnsi="Times New Roman"/>
          <w:sz w:val="28"/>
          <w:szCs w:val="28"/>
          <w:lang w:val="en-US" w:eastAsia="ru-RU"/>
        </w:rPr>
        <w:t xml:space="preserve">Iqbal H. Sarker, Helge Janicke, Ahmad Mohsin, Asif Gill, Leandros Maglaras. Explainable AI for cybersecurity automation, intelligence and trustworthiness in digital twin: Methods, taxonomy, challenges and prospects // ICT Express. – 2024. - Vol.10(4). - P. 935-958. </w:t>
      </w:r>
      <w:r w:rsidRPr="00114F40">
        <w:rPr>
          <w:rFonts w:ascii="Times New Roman" w:hAnsi="Times New Roman"/>
          <w:sz w:val="28"/>
          <w:szCs w:val="28"/>
          <w:shd w:val="clear" w:color="auto" w:fill="FFFFFF"/>
          <w:lang w:val="en-US"/>
        </w:rPr>
        <w:t xml:space="preserve">– URL: </w:t>
      </w:r>
      <w:hyperlink r:id="rId92" w:history="1">
        <w:r w:rsidRPr="00114F40">
          <w:rPr>
            <w:rStyle w:val="ae"/>
            <w:rFonts w:ascii="Times New Roman" w:hAnsi="Times New Roman"/>
            <w:color w:val="auto"/>
            <w:sz w:val="28"/>
            <w:szCs w:val="28"/>
            <w:u w:val="none"/>
            <w:lang w:val="en-US" w:eastAsia="ru-RU"/>
          </w:rPr>
          <w:t>https://doi.org/10.1016/j.icte.2024.05.007</w:t>
        </w:r>
      </w:hyperlink>
      <w:r w:rsidRPr="00114F40">
        <w:rPr>
          <w:rFonts w:ascii="Times New Roman" w:hAnsi="Times New Roman"/>
          <w:sz w:val="28"/>
          <w:szCs w:val="28"/>
          <w:lang w:val="en-US" w:eastAsia="ru-RU"/>
        </w:rPr>
        <w:t>.</w:t>
      </w:r>
    </w:p>
    <w:p w14:paraId="7085546A" w14:textId="77777777" w:rsidR="00A84BCD" w:rsidRPr="00114F40" w:rsidRDefault="00A84BCD" w:rsidP="00A84BCD">
      <w:pPr>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Ncubukezi T., Mwansa L. and Rocaries F. A Review of the Current Cyber Hygiene in Small and Medium-sized Businesses</w:t>
      </w:r>
      <w:r w:rsidRPr="00114F40">
        <w:rPr>
          <w:rFonts w:ascii="Times New Roman" w:hAnsi="Times New Roman"/>
          <w:i/>
          <w:sz w:val="28"/>
          <w:szCs w:val="28"/>
          <w:shd w:val="clear" w:color="auto" w:fill="FFFFFF"/>
          <w:lang w:val="en-US"/>
        </w:rPr>
        <w:t xml:space="preserve"> // </w:t>
      </w:r>
      <w:r w:rsidRPr="00114F40">
        <w:rPr>
          <w:rStyle w:val="af1"/>
          <w:rFonts w:ascii="Times New Roman" w:hAnsi="Times New Roman"/>
          <w:sz w:val="28"/>
          <w:szCs w:val="28"/>
          <w:shd w:val="clear" w:color="auto" w:fill="FFFFFF"/>
          <w:lang w:val="en-US"/>
        </w:rPr>
        <w:t>15th International Conference for Internet Technology and Secured Transactions (ICITST)</w:t>
      </w:r>
      <w:r w:rsidRPr="00114F40">
        <w:rPr>
          <w:rFonts w:ascii="Times New Roman" w:hAnsi="Times New Roman"/>
          <w:i/>
          <w:sz w:val="28"/>
          <w:szCs w:val="28"/>
          <w:lang w:val="en-US"/>
        </w:rPr>
        <w:t>. -</w:t>
      </w:r>
      <w:r w:rsidRPr="00114F40">
        <w:rPr>
          <w:rFonts w:ascii="Times New Roman" w:hAnsi="Times New Roman"/>
          <w:sz w:val="28"/>
          <w:szCs w:val="28"/>
          <w:shd w:val="clear" w:color="auto" w:fill="FFFFFF"/>
          <w:lang w:val="en-US"/>
        </w:rPr>
        <w:t xml:space="preserve"> London, United Kingdom. – 2020. - P. 1-6. – URL: https://doi.org/10.23919/ICITST51030.2020.9351339.</w:t>
      </w:r>
    </w:p>
    <w:p w14:paraId="46044C1C" w14:textId="77777777" w:rsidR="00A84BCD" w:rsidRPr="00114F40" w:rsidRDefault="00A84BCD" w:rsidP="00A84BCD">
      <w:pPr>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 xml:space="preserve">Gupta S., Furnell S. From Cybersecurity Hygiene to Cyber Well-Being // HCI for Cybersecurity, Privacy and Trust. - 2022. - Lecture Notes in Computer Science. – Vol.13333. – URL: </w:t>
      </w:r>
      <w:hyperlink r:id="rId93" w:history="1">
        <w:r w:rsidRPr="00114F40">
          <w:rPr>
            <w:rStyle w:val="ae"/>
            <w:rFonts w:ascii="Times New Roman" w:hAnsi="Times New Roman"/>
            <w:color w:val="auto"/>
            <w:sz w:val="28"/>
            <w:szCs w:val="28"/>
            <w:u w:val="none"/>
            <w:shd w:val="clear" w:color="auto" w:fill="FFFFFF"/>
            <w:lang w:val="en-US"/>
          </w:rPr>
          <w:t>https://doi.org/10.1007/978-3-031-05563-89</w:t>
        </w:r>
      </w:hyperlink>
    </w:p>
    <w:p w14:paraId="2DE8B3B3" w14:textId="77777777" w:rsidR="00A84BCD" w:rsidRPr="00114F40" w:rsidRDefault="00A84BCD" w:rsidP="00A84BCD">
      <w:pPr>
        <w:numPr>
          <w:ilvl w:val="0"/>
          <w:numId w:val="25"/>
        </w:numPr>
        <w:tabs>
          <w:tab w:val="left" w:pos="567"/>
          <w:tab w:val="left" w:pos="709"/>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 xml:space="preserve">Fuskele, Avita Jain. Establishing IoT Cyber Hygiene Frameworks with Continuous Monitoring and Risk Assessment in Smart City Infrastructures // International Journal of Wireless &amp; Ad Hoc Communication. – 2023. – Vol.7, Issue 2. - P. 41. </w:t>
      </w:r>
      <w:r w:rsidRPr="00114F40">
        <w:rPr>
          <w:rFonts w:ascii="Times New Roman" w:hAnsi="Times New Roman"/>
          <w:sz w:val="28"/>
          <w:szCs w:val="28"/>
          <w:shd w:val="clear" w:color="auto" w:fill="FFFFFF"/>
          <w:lang w:val="en-US"/>
        </w:rPr>
        <w:t>– URL: https://doi.org/</w:t>
      </w:r>
      <w:r w:rsidRPr="00114F40">
        <w:rPr>
          <w:rFonts w:ascii="Times New Roman" w:hAnsi="Times New Roman"/>
          <w:sz w:val="28"/>
          <w:szCs w:val="28"/>
          <w:lang w:val="en-US"/>
        </w:rPr>
        <w:t>10.54216/IJWAC.070203</w:t>
      </w:r>
    </w:p>
    <w:p w14:paraId="5342B896"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Style w:val="ae"/>
          <w:rFonts w:ascii="Times New Roman" w:hAnsi="Times New Roman"/>
          <w:color w:val="auto"/>
          <w:sz w:val="28"/>
          <w:szCs w:val="28"/>
          <w:u w:val="none"/>
        </w:rPr>
      </w:pPr>
      <w:r w:rsidRPr="00114F40">
        <w:rPr>
          <w:rFonts w:ascii="Times New Roman" w:hAnsi="Times New Roman"/>
          <w:sz w:val="28"/>
          <w:szCs w:val="28"/>
        </w:rPr>
        <w:t xml:space="preserve">Конституция Республики Казахстан. Официальный сайт Президента Республики Казахстан.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94" w:history="1">
        <w:r w:rsidRPr="00114F40">
          <w:rPr>
            <w:rStyle w:val="ae"/>
            <w:rFonts w:ascii="Times New Roman" w:hAnsi="Times New Roman"/>
            <w:color w:val="auto"/>
            <w:sz w:val="28"/>
            <w:szCs w:val="28"/>
            <w:u w:val="none"/>
            <w:lang w:val="en-US"/>
          </w:rPr>
          <w:t>https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www</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akorda</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kz</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ru</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official</w:t>
        </w:r>
        <w:r w:rsidRPr="00114F40">
          <w:rPr>
            <w:rStyle w:val="ae"/>
            <w:rFonts w:ascii="Times New Roman" w:hAnsi="Times New Roman"/>
            <w:color w:val="auto"/>
            <w:sz w:val="28"/>
            <w:szCs w:val="28"/>
            <w:u w:val="none"/>
          </w:rPr>
          <w:t>_</w:t>
        </w:r>
        <w:r w:rsidRPr="00114F40">
          <w:rPr>
            <w:rStyle w:val="ae"/>
            <w:rFonts w:ascii="Times New Roman" w:hAnsi="Times New Roman"/>
            <w:color w:val="auto"/>
            <w:sz w:val="28"/>
            <w:szCs w:val="28"/>
            <w:u w:val="none"/>
            <w:lang w:val="en-US"/>
          </w:rPr>
          <w:t>documents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constitution</w:t>
        </w:r>
      </w:hyperlink>
      <w:r w:rsidRPr="00114F40">
        <w:rPr>
          <w:rStyle w:val="ae"/>
          <w:rFonts w:ascii="Times New Roman" w:hAnsi="Times New Roman"/>
          <w:color w:val="auto"/>
          <w:sz w:val="28"/>
          <w:szCs w:val="28"/>
          <w:u w:val="none"/>
        </w:rPr>
        <w:t xml:space="preserve"> </w:t>
      </w:r>
    </w:p>
    <w:p w14:paraId="41B0352C"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Style w:val="ae"/>
          <w:rFonts w:ascii="Times New Roman" w:hAnsi="Times New Roman"/>
          <w:color w:val="auto"/>
          <w:sz w:val="28"/>
          <w:szCs w:val="28"/>
          <w:u w:val="none"/>
          <w:lang w:val="en-US"/>
        </w:rPr>
      </w:pPr>
      <w:r w:rsidRPr="00114F40">
        <w:rPr>
          <w:rFonts w:ascii="Times New Roman" w:hAnsi="Times New Roman"/>
          <w:sz w:val="28"/>
          <w:szCs w:val="28"/>
        </w:rPr>
        <w:t xml:space="preserve">Численность работников, занятых во вредных и других неблагоприятных условиях труда в Республике Казахстан. Агентство по стратегическому планированию и реформам Республики Казахстан. Бюро национальной статистики. </w:t>
      </w:r>
      <w:r w:rsidRPr="00114F40">
        <w:rPr>
          <w:rFonts w:ascii="Times New Roman" w:hAnsi="Times New Roman"/>
          <w:sz w:val="28"/>
          <w:szCs w:val="28"/>
          <w:lang w:val="en-US"/>
        </w:rPr>
        <w:t xml:space="preserve">2022. URL: </w:t>
      </w:r>
      <w:hyperlink r:id="rId95" w:history="1">
        <w:r w:rsidRPr="00114F40">
          <w:rPr>
            <w:rStyle w:val="ae"/>
            <w:rFonts w:ascii="Times New Roman" w:hAnsi="Times New Roman"/>
            <w:color w:val="auto"/>
            <w:sz w:val="28"/>
            <w:szCs w:val="28"/>
            <w:u w:val="none"/>
            <w:lang w:val="en-US"/>
          </w:rPr>
          <w:t>https://stat.gov.kz/ru/industries/labor-and-income/stat-wags/publications/57024/</w:t>
        </w:r>
      </w:hyperlink>
      <w:r w:rsidRPr="00114F40">
        <w:rPr>
          <w:rStyle w:val="ae"/>
          <w:rFonts w:ascii="Times New Roman" w:hAnsi="Times New Roman"/>
          <w:color w:val="auto"/>
          <w:sz w:val="28"/>
          <w:szCs w:val="28"/>
          <w:u w:val="none"/>
          <w:lang w:val="en-US"/>
        </w:rPr>
        <w:t xml:space="preserve"> </w:t>
      </w:r>
    </w:p>
    <w:p w14:paraId="1FF4BB4B" w14:textId="77777777" w:rsidR="00A84BCD" w:rsidRPr="00114F40" w:rsidRDefault="00A84BCD" w:rsidP="00A84BCD">
      <w:pPr>
        <w:pStyle w:val="a7"/>
        <w:numPr>
          <w:ilvl w:val="0"/>
          <w:numId w:val="25"/>
        </w:numPr>
        <w:spacing w:line="254" w:lineRule="auto"/>
        <w:ind w:left="0" w:firstLine="709"/>
        <w:jc w:val="both"/>
        <w:rPr>
          <w:rFonts w:ascii="Times New Roman" w:hAnsi="Times New Roman"/>
          <w:sz w:val="28"/>
          <w:szCs w:val="28"/>
        </w:rPr>
      </w:pPr>
      <w:r w:rsidRPr="00114F40">
        <w:rPr>
          <w:rFonts w:ascii="Times New Roman" w:hAnsi="Times New Roman"/>
          <w:sz w:val="28"/>
          <w:szCs w:val="28"/>
        </w:rPr>
        <w:t xml:space="preserve">Кенбеилова С.Ж. Отчет о научно-исследовательской работе по проекту ИРН </w:t>
      </w:r>
      <w:r w:rsidRPr="00114F40">
        <w:rPr>
          <w:rFonts w:ascii="Times New Roman" w:hAnsi="Times New Roman"/>
          <w:sz w:val="28"/>
          <w:szCs w:val="28"/>
          <w:lang w:val="en-US"/>
        </w:rPr>
        <w:t>AP</w:t>
      </w:r>
      <w:r w:rsidRPr="00114F40">
        <w:rPr>
          <w:rFonts w:ascii="Times New Roman" w:hAnsi="Times New Roman"/>
          <w:sz w:val="28"/>
          <w:szCs w:val="28"/>
        </w:rPr>
        <w:t>14973051 «Социальная модернизация на основе цифровизации и разработке научных подходов по организации, номрированию и безопасности труда в гражданской авиации РК». – 2025 (заключительный). – 2024. –Рег.№ 0122</w:t>
      </w:r>
      <w:r w:rsidRPr="00114F40">
        <w:rPr>
          <w:rFonts w:ascii="Times New Roman" w:hAnsi="Times New Roman"/>
          <w:sz w:val="28"/>
          <w:szCs w:val="28"/>
          <w:lang w:val="en-US"/>
        </w:rPr>
        <w:t>RK</w:t>
      </w:r>
      <w:r w:rsidRPr="00114F40">
        <w:rPr>
          <w:rFonts w:ascii="Times New Roman" w:hAnsi="Times New Roman"/>
          <w:sz w:val="28"/>
          <w:szCs w:val="28"/>
        </w:rPr>
        <w:t>00517.</w:t>
      </w:r>
      <w:bookmarkStart w:id="87" w:name="_Hlk232092882"/>
    </w:p>
    <w:p w14:paraId="0AC1EBB7"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eastAsia="ru-RU"/>
        </w:rPr>
        <w:t xml:space="preserve">Bakirov B., Kenbeilova S., Koshekov K., Koshekov A., Ivanova M. Algorithm for assessing the model of the labor safety management in civil aviation of the Republic of Kazakhstan // Naukovyi Visnyk Natsionalnoho Hirnychoho Universytetu, 2024. - № 6. – P.109-118. – URL: </w:t>
      </w:r>
      <w:hyperlink r:id="rId96" w:history="1">
        <w:r w:rsidRPr="00114F40">
          <w:rPr>
            <w:rStyle w:val="ae"/>
            <w:rFonts w:ascii="Times New Roman" w:hAnsi="Times New Roman"/>
            <w:color w:val="auto"/>
            <w:sz w:val="28"/>
            <w:szCs w:val="28"/>
            <w:u w:val="none"/>
            <w:lang w:val="en-US" w:eastAsia="ru-RU"/>
          </w:rPr>
          <w:t>https://doi.org/10.33271/nvngu/2024-6/109</w:t>
        </w:r>
      </w:hyperlink>
      <w:r w:rsidRPr="00114F40">
        <w:rPr>
          <w:rFonts w:ascii="Times New Roman" w:eastAsia="Times New Roman" w:hAnsi="Times New Roman"/>
          <w:sz w:val="28"/>
          <w:szCs w:val="28"/>
          <w:lang w:val="en-US" w:eastAsia="ru-RU"/>
        </w:rPr>
        <w:t>.</w:t>
      </w:r>
      <w:bookmarkEnd w:id="87"/>
    </w:p>
    <w:p w14:paraId="4C7C7930"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Style w:val="ae"/>
          <w:rFonts w:ascii="Times New Roman" w:hAnsi="Times New Roman"/>
          <w:color w:val="auto"/>
          <w:sz w:val="28"/>
          <w:szCs w:val="28"/>
          <w:u w:val="none"/>
        </w:rPr>
      </w:pPr>
      <w:r w:rsidRPr="00114F40">
        <w:rPr>
          <w:rFonts w:ascii="Times New Roman" w:hAnsi="Times New Roman"/>
          <w:sz w:val="28"/>
          <w:szCs w:val="28"/>
        </w:rPr>
        <w:t xml:space="preserve">Казахстан в 2020 году. </w:t>
      </w:r>
      <w:r w:rsidRPr="00114F40">
        <w:rPr>
          <w:rFonts w:ascii="Times New Roman" w:eastAsia="Times New Roman" w:hAnsi="Times New Roman"/>
          <w:sz w:val="28"/>
          <w:szCs w:val="28"/>
        </w:rPr>
        <w:t xml:space="preserve">Агентство по стратегическому планированию и реформам Республики Казахстан. Бюро национальной статистики. - 2021.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97" w:history="1">
        <w:r w:rsidRPr="00114F40">
          <w:rPr>
            <w:rStyle w:val="ae"/>
            <w:rFonts w:ascii="Times New Roman" w:hAnsi="Times New Roman"/>
            <w:color w:val="auto"/>
            <w:sz w:val="28"/>
            <w:szCs w:val="28"/>
            <w:u w:val="none"/>
            <w:lang w:val="en-US"/>
          </w:rPr>
          <w:t>file</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C</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Users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levch</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AppData</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Local</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Temp</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Rar</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DIa</w:t>
        </w:r>
        <w:r w:rsidRPr="00114F40">
          <w:rPr>
            <w:rStyle w:val="ae"/>
            <w:rFonts w:ascii="Times New Roman" w:hAnsi="Times New Roman"/>
            <w:color w:val="auto"/>
            <w:sz w:val="28"/>
            <w:szCs w:val="28"/>
            <w:u w:val="none"/>
          </w:rPr>
          <w:t>21924.35318/%</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0%95-06-%</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0%93%20(2020)%20%</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BA</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w:t>
        </w:r>
        <w:r w:rsidRPr="00114F40">
          <w:rPr>
            <w:rStyle w:val="ae"/>
            <w:rFonts w:ascii="Times New Roman" w:hAnsi="Times New Roman"/>
            <w:color w:val="auto"/>
            <w:sz w:val="28"/>
            <w:szCs w:val="28"/>
            <w:u w:val="none"/>
          </w:rPr>
          <w:t>7-%</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1%80%</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1%83%</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1%81.</w:t>
        </w:r>
        <w:r w:rsidRPr="00114F40">
          <w:rPr>
            <w:rStyle w:val="ae"/>
            <w:rFonts w:ascii="Times New Roman" w:hAnsi="Times New Roman"/>
            <w:color w:val="auto"/>
            <w:sz w:val="28"/>
            <w:szCs w:val="28"/>
            <w:u w:val="none"/>
            <w:lang w:val="en-US"/>
          </w:rPr>
          <w:t>pdf</w:t>
        </w:r>
      </w:hyperlink>
      <w:r w:rsidRPr="00114F40">
        <w:rPr>
          <w:rStyle w:val="ae"/>
          <w:rFonts w:ascii="Times New Roman" w:hAnsi="Times New Roman"/>
          <w:color w:val="auto"/>
          <w:sz w:val="28"/>
          <w:szCs w:val="28"/>
          <w:u w:val="none"/>
        </w:rPr>
        <w:t xml:space="preserve"> </w:t>
      </w:r>
    </w:p>
    <w:p w14:paraId="5E41F8A2"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Производственный травматизм в Казахстане сохранен на уровне 2021 года. Министерство труда и социальной защиты населения Республики Казахстан.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98" w:history="1">
        <w:r w:rsidRPr="00114F40">
          <w:rPr>
            <w:rStyle w:val="ae"/>
            <w:rFonts w:ascii="Times New Roman" w:hAnsi="Times New Roman"/>
            <w:color w:val="auto"/>
            <w:sz w:val="28"/>
            <w:szCs w:val="28"/>
            <w:u w:val="none"/>
            <w:lang w:val="en-US"/>
          </w:rPr>
          <w:t>https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www</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gov</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kz</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memleket</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entities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enbek</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press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news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details</w:t>
        </w:r>
        <w:r w:rsidRPr="00114F40">
          <w:rPr>
            <w:rStyle w:val="ae"/>
            <w:rFonts w:ascii="Times New Roman" w:hAnsi="Times New Roman"/>
            <w:color w:val="auto"/>
            <w:sz w:val="28"/>
            <w:szCs w:val="28"/>
            <w:u w:val="none"/>
          </w:rPr>
          <w:t>/496899?</w:t>
        </w:r>
        <w:r w:rsidRPr="00114F40">
          <w:rPr>
            <w:rStyle w:val="ae"/>
            <w:rFonts w:ascii="Times New Roman" w:hAnsi="Times New Roman"/>
            <w:color w:val="auto"/>
            <w:sz w:val="28"/>
            <w:szCs w:val="28"/>
            <w:u w:val="none"/>
            <w:lang w:val="en-US"/>
          </w:rPr>
          <w:t>lang</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ru</w:t>
        </w:r>
      </w:hyperlink>
    </w:p>
    <w:p w14:paraId="23EC42A8"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Трудовой кодекс Республики Казахстан № 414-V ЗРК от 23 ноября 2015 года. - URL: https://adilet.zan.kz/rus/docs/K1500000414 </w:t>
      </w:r>
    </w:p>
    <w:p w14:paraId="39C5FEC6"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Социальный кодекс Республики Казахстан №224-VII ЗРК от 20 апреля </w:t>
      </w:r>
      <w:smartTag w:uri="urn:schemas-microsoft-com:office:smarttags" w:element="metricconverter">
        <w:smartTagPr>
          <w:attr w:name="ProductID" w:val="2023 г"/>
        </w:smartTagPr>
        <w:r w:rsidRPr="00114F40">
          <w:rPr>
            <w:rFonts w:ascii="Times New Roman" w:hAnsi="Times New Roman"/>
            <w:sz w:val="28"/>
            <w:szCs w:val="28"/>
          </w:rPr>
          <w:t>2023 г</w:t>
        </w:r>
      </w:smartTag>
      <w:r w:rsidRPr="00114F40">
        <w:rPr>
          <w:rFonts w:ascii="Times New Roman" w:hAnsi="Times New Roman"/>
          <w:sz w:val="28"/>
          <w:szCs w:val="28"/>
        </w:rPr>
        <w:t xml:space="preserve">. - URL: </w:t>
      </w:r>
      <w:hyperlink r:id="rId99" w:anchor="z2524" w:history="1">
        <w:r w:rsidRPr="00114F40">
          <w:rPr>
            <w:rStyle w:val="ae"/>
            <w:rFonts w:ascii="Times New Roman" w:hAnsi="Times New Roman"/>
            <w:color w:val="auto"/>
            <w:sz w:val="28"/>
            <w:szCs w:val="28"/>
            <w:u w:val="none"/>
          </w:rPr>
          <w:t>https://adilet.zan.kz/rus/docs/K2300000224#z2524</w:t>
        </w:r>
      </w:hyperlink>
    </w:p>
    <w:p w14:paraId="7BCBC04D"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Специальная социальная выплата за работников занятых во вредных условиях труда // Профессионально PRO1C. - 2023. - URL:</w:t>
      </w:r>
      <w:r w:rsidRPr="00114F40">
        <w:rPr>
          <w:rFonts w:ascii="Times New Roman" w:hAnsi="Times New Roman"/>
          <w:sz w:val="28"/>
          <w:szCs w:val="28"/>
        </w:rPr>
        <w:br/>
      </w:r>
      <w:hyperlink r:id="rId100" w:history="1">
        <w:r w:rsidRPr="00114F40">
          <w:rPr>
            <w:rStyle w:val="ae"/>
            <w:rFonts w:ascii="Times New Roman" w:hAnsi="Times New Roman"/>
            <w:color w:val="auto"/>
            <w:sz w:val="28"/>
            <w:szCs w:val="28"/>
            <w:u w:val="none"/>
          </w:rPr>
          <w:t>https://pro1c.kz/articles/trud-zarplata-kadry/spetsialnaya-sotsialnaya-vyplata/</w:t>
        </w:r>
      </w:hyperlink>
    </w:p>
    <w:p w14:paraId="529D4A06" w14:textId="380B94E1"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О внесении изменения и дополнения в приказ Министра труда и социальной защиты населения Республики Казахстан от 26.12.2023г</w:t>
      </w:r>
      <w:r w:rsidR="00152FD6">
        <w:rPr>
          <w:rFonts w:ascii="Times New Roman" w:hAnsi="Times New Roman"/>
          <w:sz w:val="28"/>
          <w:szCs w:val="28"/>
        </w:rPr>
        <w:t>.</w:t>
      </w:r>
      <w:r w:rsidRPr="00114F40">
        <w:rPr>
          <w:rFonts w:ascii="Times New Roman" w:hAnsi="Times New Roman"/>
          <w:sz w:val="28"/>
          <w:szCs w:val="28"/>
        </w:rPr>
        <w:t xml:space="preserve"> № 526 «Об утверждении Правил осуществления, приостановления, возобновления и прекращения профессиональной выплаты за счет средств работодателя». Проект Приказа Министерства труда и социальной защиты населения </w:t>
      </w:r>
      <w:r w:rsidRPr="00114F40">
        <w:rPr>
          <w:rFonts w:ascii="Times New Roman" w:hAnsi="Times New Roman"/>
          <w:sz w:val="28"/>
          <w:szCs w:val="28"/>
          <w:shd w:val="clear" w:color="auto" w:fill="FFFFFF"/>
        </w:rPr>
        <w:t>Республики Казахстан</w:t>
      </w:r>
      <w:r w:rsidRPr="00114F40">
        <w:rPr>
          <w:rFonts w:ascii="Times New Roman" w:hAnsi="Times New Roman"/>
          <w:sz w:val="28"/>
          <w:szCs w:val="28"/>
        </w:rPr>
        <w:t xml:space="preserve"> от 11.04.2024 г.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101" w:history="1">
        <w:r w:rsidRPr="00114F40">
          <w:rPr>
            <w:rStyle w:val="ae"/>
            <w:rFonts w:ascii="Times New Roman" w:hAnsi="Times New Roman"/>
            <w:color w:val="auto"/>
            <w:sz w:val="28"/>
            <w:szCs w:val="28"/>
            <w:u w:val="none"/>
            <w:lang w:val="en-US"/>
          </w:rPr>
          <w:t>https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legalacts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egov</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kz</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npa</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view</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id</w:t>
        </w:r>
        <w:r w:rsidRPr="00114F40">
          <w:rPr>
            <w:rStyle w:val="ae"/>
            <w:rFonts w:ascii="Times New Roman" w:hAnsi="Times New Roman"/>
            <w:color w:val="auto"/>
            <w:sz w:val="28"/>
            <w:szCs w:val="28"/>
            <w:u w:val="none"/>
          </w:rPr>
          <w:t>=15013250</w:t>
        </w:r>
      </w:hyperlink>
    </w:p>
    <w:p w14:paraId="772DB25A"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Об утверждении перечня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Приказ Министра труда и социальной защиты населения Республики Казахстан от 24.05.2023 г. № 170. URL: </w:t>
      </w:r>
      <w:hyperlink r:id="rId102" w:history="1">
        <w:r w:rsidRPr="00114F40">
          <w:rPr>
            <w:rStyle w:val="ae"/>
            <w:rFonts w:ascii="Times New Roman" w:hAnsi="Times New Roman"/>
            <w:color w:val="auto"/>
            <w:sz w:val="28"/>
            <w:szCs w:val="28"/>
            <w:u w:val="none"/>
          </w:rPr>
          <w:t>https://adilet.zan.kz/rus/docs/V2300032568</w:t>
        </w:r>
      </w:hyperlink>
    </w:p>
    <w:p w14:paraId="2F200F4C"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bCs/>
          <w:sz w:val="28"/>
          <w:szCs w:val="28"/>
        </w:rPr>
        <w:t xml:space="preserve">С. Жакупова проинформировала о внедрении новой спецсоцвыплаты. </w:t>
      </w:r>
      <w:r w:rsidRPr="00114F40">
        <w:rPr>
          <w:rFonts w:ascii="Times New Roman" w:hAnsi="Times New Roman"/>
          <w:sz w:val="28"/>
          <w:szCs w:val="28"/>
        </w:rPr>
        <w:t xml:space="preserve">Министерство труда и социальной защиты населения Республики Казахстан. – </w:t>
      </w:r>
      <w:r w:rsidRPr="00114F40">
        <w:rPr>
          <w:rFonts w:ascii="Times New Roman" w:hAnsi="Times New Roman"/>
          <w:bCs/>
          <w:sz w:val="28"/>
          <w:szCs w:val="28"/>
        </w:rPr>
        <w:t xml:space="preserve">2023.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103" w:history="1">
        <w:r w:rsidRPr="00114F40">
          <w:rPr>
            <w:rStyle w:val="ae"/>
            <w:rFonts w:ascii="Times New Roman" w:hAnsi="Times New Roman"/>
            <w:color w:val="auto"/>
            <w:sz w:val="28"/>
            <w:szCs w:val="28"/>
            <w:u w:val="none"/>
            <w:lang w:val="en-US"/>
          </w:rPr>
          <w:t>https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www</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gov</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kz</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memleket</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entities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enbek</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press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news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details</w:t>
        </w:r>
        <w:r w:rsidRPr="00114F40">
          <w:rPr>
            <w:rStyle w:val="ae"/>
            <w:rFonts w:ascii="Times New Roman" w:hAnsi="Times New Roman"/>
            <w:color w:val="auto"/>
            <w:sz w:val="28"/>
            <w:szCs w:val="28"/>
            <w:u w:val="none"/>
          </w:rPr>
          <w:t>/674123?</w:t>
        </w:r>
        <w:r w:rsidRPr="00114F40">
          <w:rPr>
            <w:rStyle w:val="ae"/>
            <w:rFonts w:ascii="Times New Roman" w:hAnsi="Times New Roman"/>
            <w:color w:val="auto"/>
            <w:sz w:val="28"/>
            <w:szCs w:val="28"/>
            <w:u w:val="none"/>
            <w:lang w:val="en-US"/>
          </w:rPr>
          <w:t>lang</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ru</w:t>
        </w:r>
      </w:hyperlink>
    </w:p>
    <w:p w14:paraId="7BF79FF6" w14:textId="5954CAA6"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shd w:val="clear" w:color="auto" w:fill="FFFFFF"/>
        </w:rPr>
        <w:t xml:space="preserve">О республиканском бюджете на 2024-2026 годы. Закон Республики Казахстан №43-VIII ЗРК от </w:t>
      </w:r>
      <w:r w:rsidR="00152FD6">
        <w:rPr>
          <w:rFonts w:ascii="Times New Roman" w:hAnsi="Times New Roman"/>
          <w:sz w:val="28"/>
          <w:szCs w:val="28"/>
          <w:shd w:val="clear" w:color="auto" w:fill="FFFFFF"/>
        </w:rPr>
        <w:t>0</w:t>
      </w:r>
      <w:r w:rsidRPr="00114F40">
        <w:rPr>
          <w:rFonts w:ascii="Times New Roman" w:hAnsi="Times New Roman"/>
          <w:sz w:val="28"/>
          <w:szCs w:val="28"/>
          <w:shd w:val="clear" w:color="auto" w:fill="FFFFFF"/>
        </w:rPr>
        <w:t>5</w:t>
      </w:r>
      <w:r w:rsidR="00152FD6">
        <w:rPr>
          <w:rFonts w:ascii="Times New Roman" w:hAnsi="Times New Roman"/>
          <w:sz w:val="28"/>
          <w:szCs w:val="28"/>
          <w:shd w:val="clear" w:color="auto" w:fill="FFFFFF"/>
        </w:rPr>
        <w:t>.12.</w:t>
      </w:r>
      <w:r w:rsidRPr="00114F40">
        <w:rPr>
          <w:rFonts w:ascii="Times New Roman" w:hAnsi="Times New Roman"/>
          <w:sz w:val="28"/>
          <w:szCs w:val="28"/>
          <w:shd w:val="clear" w:color="auto" w:fill="FFFFFF"/>
        </w:rPr>
        <w:t xml:space="preserve">2023г. - </w:t>
      </w:r>
      <w:r w:rsidRPr="00114F40">
        <w:rPr>
          <w:rFonts w:ascii="Times New Roman" w:hAnsi="Times New Roman"/>
          <w:sz w:val="28"/>
          <w:szCs w:val="28"/>
        </w:rPr>
        <w:t xml:space="preserve">URL: </w:t>
      </w:r>
      <w:hyperlink r:id="rId104" w:history="1">
        <w:r w:rsidRPr="00114F40">
          <w:rPr>
            <w:rStyle w:val="ae"/>
            <w:rFonts w:ascii="Times New Roman" w:hAnsi="Times New Roman"/>
            <w:color w:val="auto"/>
            <w:sz w:val="28"/>
            <w:szCs w:val="28"/>
            <w:u w:val="none"/>
            <w:shd w:val="clear" w:color="auto" w:fill="FFFFFF"/>
          </w:rPr>
          <w:t>https://adilet.zan.kz/rus/docs/Z2300000043</w:t>
        </w:r>
      </w:hyperlink>
    </w:p>
    <w:p w14:paraId="65C099E6"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eastAsia="Times New Roman" w:hAnsi="Times New Roman"/>
          <w:sz w:val="28"/>
          <w:szCs w:val="28"/>
        </w:rPr>
        <w:t xml:space="preserve">Транспорт Республики Казахстан. </w:t>
      </w:r>
      <w:r w:rsidRPr="00114F40">
        <w:rPr>
          <w:rFonts w:ascii="Times New Roman" w:hAnsi="Times New Roman"/>
          <w:sz w:val="28"/>
          <w:szCs w:val="28"/>
        </w:rPr>
        <w:t xml:space="preserve">Бюро национальной статистики Республики Казахстан. Агентство по стратегическому планированию и реформам Республики Казахстан. Бюро национальной статистики. - </w:t>
      </w:r>
      <w:r w:rsidRPr="00114F40">
        <w:rPr>
          <w:rFonts w:ascii="Times New Roman" w:eastAsia="Times New Roman" w:hAnsi="Times New Roman"/>
          <w:sz w:val="28"/>
          <w:szCs w:val="28"/>
        </w:rPr>
        <w:t xml:space="preserve">2023.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105" w:history="1">
        <w:r w:rsidRPr="00114F40">
          <w:rPr>
            <w:rStyle w:val="ae"/>
            <w:rFonts w:ascii="Times New Roman" w:hAnsi="Times New Roman"/>
            <w:color w:val="auto"/>
            <w:sz w:val="28"/>
            <w:szCs w:val="28"/>
            <w:u w:val="none"/>
            <w:lang w:val="en-US"/>
          </w:rPr>
          <w:t>https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stat</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gov</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kz</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upload</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iblock</w:t>
        </w:r>
        <w:r w:rsidRPr="00114F40">
          <w:rPr>
            <w:rStyle w:val="ae"/>
            <w:rFonts w:ascii="Times New Roman" w:hAnsi="Times New Roman"/>
            <w:color w:val="auto"/>
            <w:sz w:val="28"/>
            <w:szCs w:val="28"/>
            <w:u w:val="none"/>
          </w:rPr>
          <w:t>/28</w:t>
        </w:r>
        <w:r w:rsidRPr="00114F40">
          <w:rPr>
            <w:rStyle w:val="ae"/>
            <w:rFonts w:ascii="Times New Roman" w:hAnsi="Times New Roman"/>
            <w:color w:val="auto"/>
            <w:sz w:val="28"/>
            <w:szCs w:val="28"/>
            <w:u w:val="none"/>
            <w:lang w:val="en-US"/>
          </w:rPr>
          <w:t>e</w:t>
        </w:r>
        <w:r w:rsidRPr="00114F40">
          <w:rPr>
            <w:rStyle w:val="ae"/>
            <w:rFonts w:ascii="Times New Roman" w:hAnsi="Times New Roman"/>
            <w:color w:val="auto"/>
            <w:sz w:val="28"/>
            <w:szCs w:val="28"/>
            <w:u w:val="none"/>
          </w:rPr>
          <w:t>/6</w:t>
        </w:r>
        <w:r w:rsidRPr="00114F40">
          <w:rPr>
            <w:rStyle w:val="ae"/>
            <w:rFonts w:ascii="Times New Roman" w:hAnsi="Times New Roman"/>
            <w:color w:val="auto"/>
            <w:sz w:val="28"/>
            <w:szCs w:val="28"/>
            <w:u w:val="none"/>
            <w:lang w:val="en-US"/>
          </w:rPr>
          <w:t>x</w:t>
        </w:r>
        <w:r w:rsidRPr="00114F40">
          <w:rPr>
            <w:rStyle w:val="ae"/>
            <w:rFonts w:ascii="Times New Roman" w:hAnsi="Times New Roman"/>
            <w:color w:val="auto"/>
            <w:sz w:val="28"/>
            <w:szCs w:val="28"/>
            <w:u w:val="none"/>
          </w:rPr>
          <w:t>2</w:t>
        </w:r>
        <w:r w:rsidRPr="00114F40">
          <w:rPr>
            <w:rStyle w:val="ae"/>
            <w:rFonts w:ascii="Times New Roman" w:hAnsi="Times New Roman"/>
            <w:color w:val="auto"/>
            <w:sz w:val="28"/>
            <w:szCs w:val="28"/>
            <w:u w:val="none"/>
            <w:lang w:val="en-US"/>
          </w:rPr>
          <w:t>efwwm</w:t>
        </w:r>
        <w:r w:rsidRPr="00114F40">
          <w:rPr>
            <w:rStyle w:val="ae"/>
            <w:rFonts w:ascii="Times New Roman" w:hAnsi="Times New Roman"/>
            <w:color w:val="auto"/>
            <w:sz w:val="28"/>
            <w:szCs w:val="28"/>
            <w:u w:val="none"/>
          </w:rPr>
          <w:t>590</w:t>
        </w:r>
        <w:r w:rsidRPr="00114F40">
          <w:rPr>
            <w:rStyle w:val="ae"/>
            <w:rFonts w:ascii="Times New Roman" w:hAnsi="Times New Roman"/>
            <w:color w:val="auto"/>
            <w:sz w:val="28"/>
            <w:szCs w:val="28"/>
            <w:u w:val="none"/>
            <w:lang w:val="en-US"/>
          </w:rPr>
          <w:t>qhufpbdkhbuf</w:t>
        </w:r>
        <w:r w:rsidRPr="00114F40">
          <w:rPr>
            <w:rStyle w:val="ae"/>
            <w:rFonts w:ascii="Times New Roman" w:hAnsi="Times New Roman"/>
            <w:color w:val="auto"/>
            <w:sz w:val="28"/>
            <w:szCs w:val="28"/>
            <w:u w:val="none"/>
          </w:rPr>
          <w:t>6</w:t>
        </w:r>
        <w:r w:rsidRPr="00114F40">
          <w:rPr>
            <w:rStyle w:val="ae"/>
            <w:rFonts w:ascii="Times New Roman" w:hAnsi="Times New Roman"/>
            <w:color w:val="auto"/>
            <w:sz w:val="28"/>
            <w:szCs w:val="28"/>
            <w:u w:val="none"/>
            <w:lang w:val="en-US"/>
          </w:rPr>
          <w:t>z</w:t>
        </w:r>
        <w:r w:rsidRPr="00114F40">
          <w:rPr>
            <w:rStyle w:val="ae"/>
            <w:rFonts w:ascii="Times New Roman" w:hAnsi="Times New Roman"/>
            <w:color w:val="auto"/>
            <w:sz w:val="28"/>
            <w:szCs w:val="28"/>
            <w:u w:val="none"/>
          </w:rPr>
          <w:t>7</w:t>
        </w:r>
        <w:r w:rsidRPr="00114F40">
          <w:rPr>
            <w:rStyle w:val="ae"/>
            <w:rFonts w:ascii="Times New Roman" w:hAnsi="Times New Roman"/>
            <w:color w:val="auto"/>
            <w:sz w:val="28"/>
            <w:szCs w:val="28"/>
            <w:u w:val="none"/>
            <w:lang w:val="en-US"/>
          </w:rPr>
          <w:t>nqszpv</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A</w:t>
        </w:r>
        <w:r w:rsidRPr="00114F40">
          <w:rPr>
            <w:rStyle w:val="ae"/>
            <w:rFonts w:ascii="Times New Roman" w:hAnsi="Times New Roman"/>
            <w:color w:val="auto"/>
            <w:sz w:val="28"/>
            <w:szCs w:val="28"/>
            <w:u w:val="none"/>
          </w:rPr>
          <w:t>2%</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1%80%</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BD</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1%81%</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BF</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BE</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1%80%</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1%82.</w:t>
        </w:r>
        <w:r w:rsidRPr="00114F40">
          <w:rPr>
            <w:rStyle w:val="ae"/>
            <w:rFonts w:ascii="Times New Roman" w:hAnsi="Times New Roman"/>
            <w:color w:val="auto"/>
            <w:sz w:val="28"/>
            <w:szCs w:val="28"/>
            <w:u w:val="none"/>
            <w:lang w:val="en-US"/>
          </w:rPr>
          <w:t>pdf</w:t>
        </w:r>
      </w:hyperlink>
    </w:p>
    <w:p w14:paraId="28DCFE5F"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Style w:val="ae"/>
          <w:rFonts w:ascii="Times New Roman" w:hAnsi="Times New Roman"/>
          <w:color w:val="auto"/>
          <w:sz w:val="28"/>
          <w:szCs w:val="28"/>
          <w:u w:val="none"/>
          <w:lang w:val="en-US"/>
        </w:rPr>
      </w:pPr>
      <w:r w:rsidRPr="00114F40">
        <w:rPr>
          <w:rFonts w:ascii="Times New Roman" w:hAnsi="Times New Roman"/>
          <w:sz w:val="28"/>
          <w:szCs w:val="28"/>
          <w:lang w:val="en-US"/>
        </w:rPr>
        <w:t xml:space="preserve">TAV Airports took over operations in Almaty. – URL: </w:t>
      </w:r>
      <w:hyperlink r:id="rId106" w:history="1">
        <w:r w:rsidRPr="00114F40">
          <w:rPr>
            <w:rStyle w:val="ae"/>
            <w:rFonts w:ascii="Times New Roman" w:hAnsi="Times New Roman"/>
            <w:color w:val="auto"/>
            <w:sz w:val="28"/>
            <w:szCs w:val="28"/>
            <w:u w:val="none"/>
            <w:lang w:val="en-US"/>
          </w:rPr>
          <w:t>https://tavairports.com/almaty-airport</w:t>
        </w:r>
      </w:hyperlink>
      <w:r w:rsidRPr="00114F40">
        <w:rPr>
          <w:rStyle w:val="ae"/>
          <w:rFonts w:ascii="Times New Roman" w:hAnsi="Times New Roman"/>
          <w:color w:val="auto"/>
          <w:sz w:val="28"/>
          <w:szCs w:val="28"/>
          <w:u w:val="none"/>
          <w:lang w:val="en-US"/>
        </w:rPr>
        <w:t>.</w:t>
      </w:r>
    </w:p>
    <w:p w14:paraId="411758FB"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eastAsia="x-none"/>
        </w:rPr>
        <w:t xml:space="preserve">A site for the new airport has been chosen in Astana // Tengrinews. – 2026. - URL: </w:t>
      </w:r>
      <w:hyperlink r:id="rId107" w:history="1">
        <w:r w:rsidRPr="00114F40">
          <w:rPr>
            <w:rStyle w:val="ae"/>
            <w:rFonts w:ascii="Times New Roman" w:hAnsi="Times New Roman"/>
            <w:color w:val="auto"/>
            <w:sz w:val="28"/>
            <w:szCs w:val="28"/>
            <w:u w:val="none"/>
            <w:lang w:val="en-US" w:eastAsia="x-none"/>
          </w:rPr>
          <w:t>https://en.tengrinews.kz/kazakhstan_news/a-site-for-the-new-airport-has-been-chosen-in-astana-271756/</w:t>
        </w:r>
      </w:hyperlink>
      <w:r w:rsidRPr="00114F40">
        <w:rPr>
          <w:rFonts w:ascii="Times New Roman" w:hAnsi="Times New Roman"/>
          <w:sz w:val="28"/>
          <w:szCs w:val="28"/>
          <w:lang w:val="en-US" w:eastAsia="x-none"/>
        </w:rPr>
        <w:t xml:space="preserve"> </w:t>
      </w:r>
    </w:p>
    <w:p w14:paraId="37BD6030"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Основные показатели по труду в Республике Казахстан. Агентство по стратегическому планированию и реформам Республики Казахстан. Бюро национальной статистики. 2022.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108" w:history="1">
        <w:r w:rsidRPr="00114F40">
          <w:rPr>
            <w:rStyle w:val="ae"/>
            <w:rFonts w:ascii="Times New Roman" w:hAnsi="Times New Roman"/>
            <w:color w:val="auto"/>
            <w:sz w:val="28"/>
            <w:szCs w:val="28"/>
            <w:u w:val="none"/>
            <w:lang w:val="en-US"/>
          </w:rPr>
          <w:t>https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stat</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gov</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kz</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upload</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iblock</w:t>
        </w:r>
        <w:r w:rsidRPr="00114F40">
          <w:rPr>
            <w:rStyle w:val="ae"/>
            <w:rFonts w:ascii="Times New Roman" w:hAnsi="Times New Roman"/>
            <w:color w:val="auto"/>
            <w:sz w:val="28"/>
            <w:szCs w:val="28"/>
            <w:u w:val="none"/>
          </w:rPr>
          <w:t>/407/495</w:t>
        </w:r>
        <w:r w:rsidRPr="00114F40">
          <w:rPr>
            <w:rStyle w:val="ae"/>
            <w:rFonts w:ascii="Times New Roman" w:hAnsi="Times New Roman"/>
            <w:color w:val="auto"/>
            <w:sz w:val="28"/>
            <w:szCs w:val="28"/>
            <w:u w:val="none"/>
            <w:lang w:val="en-US"/>
          </w:rPr>
          <w:t>f</w:t>
        </w:r>
        <w:r w:rsidRPr="00114F40">
          <w:rPr>
            <w:rStyle w:val="ae"/>
            <w:rFonts w:ascii="Times New Roman" w:hAnsi="Times New Roman"/>
            <w:color w:val="auto"/>
            <w:sz w:val="28"/>
            <w:szCs w:val="28"/>
            <w:u w:val="none"/>
          </w:rPr>
          <w:t>3</w:t>
        </w:r>
        <w:r w:rsidRPr="00114F40">
          <w:rPr>
            <w:rStyle w:val="ae"/>
            <w:rFonts w:ascii="Times New Roman" w:hAnsi="Times New Roman"/>
            <w:color w:val="auto"/>
            <w:sz w:val="28"/>
            <w:szCs w:val="28"/>
            <w:u w:val="none"/>
            <w:lang w:val="en-US"/>
          </w:rPr>
          <w:t>f</w:t>
        </w:r>
        <w:r w:rsidRPr="00114F40">
          <w:rPr>
            <w:rStyle w:val="ae"/>
            <w:rFonts w:ascii="Times New Roman" w:hAnsi="Times New Roman"/>
            <w:color w:val="auto"/>
            <w:sz w:val="28"/>
            <w:szCs w:val="28"/>
            <w:u w:val="none"/>
          </w:rPr>
          <w:t>1</w:t>
        </w:r>
        <w:r w:rsidRPr="00114F40">
          <w:rPr>
            <w:rStyle w:val="ae"/>
            <w:rFonts w:ascii="Times New Roman" w:hAnsi="Times New Roman"/>
            <w:color w:val="auto"/>
            <w:sz w:val="28"/>
            <w:szCs w:val="28"/>
            <w:u w:val="none"/>
            <w:lang w:val="en-US"/>
          </w:rPr>
          <w:t>qcc</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mmsbmvc</w:t>
        </w:r>
        <w:r w:rsidRPr="00114F40">
          <w:rPr>
            <w:rStyle w:val="ae"/>
            <w:rFonts w:ascii="Times New Roman" w:hAnsi="Times New Roman"/>
            <w:color w:val="auto"/>
            <w:sz w:val="28"/>
            <w:szCs w:val="28"/>
            <w:u w:val="none"/>
          </w:rPr>
          <w:t>51432</w:t>
        </w:r>
        <w:r w:rsidRPr="00114F40">
          <w:rPr>
            <w:rStyle w:val="ae"/>
            <w:rFonts w:ascii="Times New Roman" w:hAnsi="Times New Roman"/>
            <w:color w:val="auto"/>
            <w:sz w:val="28"/>
            <w:szCs w:val="28"/>
            <w:u w:val="none"/>
            <w:lang w:val="en-US"/>
          </w:rPr>
          <w:t>vdnrt</w:t>
        </w:r>
        <w:r w:rsidRPr="00114F40">
          <w:rPr>
            <w:rStyle w:val="ae"/>
            <w:rFonts w:ascii="Times New Roman" w:hAnsi="Times New Roman"/>
            <w:color w:val="auto"/>
            <w:sz w:val="28"/>
            <w:szCs w:val="28"/>
            <w:u w:val="none"/>
          </w:rPr>
          <w:t>7</w:t>
        </w:r>
        <w:r w:rsidRPr="00114F40">
          <w:rPr>
            <w:rStyle w:val="ae"/>
            <w:rFonts w:ascii="Times New Roman" w:hAnsi="Times New Roman"/>
            <w:color w:val="auto"/>
            <w:sz w:val="28"/>
            <w:szCs w:val="28"/>
            <w:u w:val="none"/>
            <w:lang w:val="en-US"/>
          </w:rPr>
          <w:t>brl</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0%9</w:t>
        </w:r>
        <w:r w:rsidRPr="00114F40">
          <w:rPr>
            <w:rStyle w:val="ae"/>
            <w:rFonts w:ascii="Times New Roman" w:hAnsi="Times New Roman"/>
            <w:color w:val="auto"/>
            <w:sz w:val="28"/>
            <w:szCs w:val="28"/>
            <w:u w:val="none"/>
            <w:lang w:val="en-US"/>
          </w:rPr>
          <w:t>E</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1%81%</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BD</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BE</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w:t>
        </w:r>
        <w:r w:rsidRPr="00114F40">
          <w:rPr>
            <w:rStyle w:val="ae"/>
            <w:rFonts w:ascii="Times New Roman" w:hAnsi="Times New Roman"/>
            <w:color w:val="auto"/>
            <w:sz w:val="28"/>
            <w:szCs w:val="28"/>
            <w:u w:val="none"/>
          </w:rPr>
          <w:t>2%</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BD</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1%8</w:t>
        </w:r>
        <w:r w:rsidRPr="00114F40">
          <w:rPr>
            <w:rStyle w:val="ae"/>
            <w:rFonts w:ascii="Times New Roman" w:hAnsi="Times New Roman"/>
            <w:color w:val="auto"/>
            <w:sz w:val="28"/>
            <w:szCs w:val="28"/>
            <w:u w:val="none"/>
            <w:lang w:val="en-US"/>
          </w:rPr>
          <w:t>B</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w:t>
        </w:r>
        <w:r w:rsidRPr="00114F40">
          <w:rPr>
            <w:rStyle w:val="ae"/>
            <w:rFonts w:ascii="Times New Roman" w:hAnsi="Times New Roman"/>
            <w:color w:val="auto"/>
            <w:sz w:val="28"/>
            <w:szCs w:val="28"/>
            <w:u w:val="none"/>
          </w:rPr>
          <w:t>5%20%</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BF</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BE</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BA</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w:t>
        </w:r>
        <w:r w:rsidRPr="00114F40">
          <w:rPr>
            <w:rStyle w:val="ae"/>
            <w:rFonts w:ascii="Times New Roman" w:hAnsi="Times New Roman"/>
            <w:color w:val="auto"/>
            <w:sz w:val="28"/>
            <w:szCs w:val="28"/>
            <w:u w:val="none"/>
          </w:rPr>
          <w:t>0%</w:t>
        </w:r>
      </w:hyperlink>
    </w:p>
    <w:p w14:paraId="771FE474"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eastAsia="Times New Roman" w:hAnsi="Times New Roman"/>
          <w:bCs/>
          <w:sz w:val="28"/>
          <w:szCs w:val="28"/>
        </w:rPr>
        <w:t>Основные показатели работы транспорта Казахстана.</w:t>
      </w:r>
      <w:r w:rsidRPr="00114F40">
        <w:rPr>
          <w:rFonts w:ascii="Times New Roman" w:hAnsi="Times New Roman"/>
          <w:sz w:val="28"/>
          <w:szCs w:val="28"/>
        </w:rPr>
        <w:t xml:space="preserve"> Агентство по стратегическому планированию и реформам Республики Казахстан. Бюро национальной статистики. 2022.</w:t>
      </w:r>
      <w:r w:rsidRPr="00114F40">
        <w:rPr>
          <w:rFonts w:ascii="Times New Roman" w:eastAsia="Times New Roman" w:hAnsi="Times New Roman"/>
          <w:bCs/>
          <w:sz w:val="28"/>
          <w:szCs w:val="28"/>
        </w:rPr>
        <w:t xml:space="preserve"> </w:t>
      </w:r>
      <w:r w:rsidRPr="00114F40">
        <w:rPr>
          <w:rFonts w:ascii="Times New Roman" w:hAnsi="Times New Roman"/>
          <w:sz w:val="28"/>
          <w:szCs w:val="28"/>
        </w:rPr>
        <w:t xml:space="preserve">URL: </w:t>
      </w:r>
      <w:hyperlink r:id="rId109" w:history="1">
        <w:r w:rsidRPr="00114F40">
          <w:rPr>
            <w:rStyle w:val="ae"/>
            <w:rFonts w:ascii="Times New Roman" w:hAnsi="Times New Roman"/>
            <w:bCs/>
            <w:color w:val="auto"/>
            <w:sz w:val="28"/>
            <w:szCs w:val="28"/>
            <w:u w:val="none"/>
          </w:rPr>
          <w:t>https://old.stat.gov.kz/official/industry/18/statistic/6</w:t>
        </w:r>
      </w:hyperlink>
    </w:p>
    <w:p w14:paraId="1D8C403C"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О травматизме, связанном с трудовой деятельностью и профессиональных заболеваний в Республике Казахстан. Агентство по стратегическому планированию и реформам Республики Казахстан. Бюро национальной статистики. 2022. URL: </w:t>
      </w:r>
      <w:hyperlink r:id="rId110" w:history="1">
        <w:r w:rsidRPr="00114F40">
          <w:rPr>
            <w:rStyle w:val="ae"/>
            <w:rFonts w:ascii="Times New Roman" w:hAnsi="Times New Roman"/>
            <w:color w:val="auto"/>
            <w:sz w:val="28"/>
            <w:szCs w:val="28"/>
            <w:u w:val="none"/>
          </w:rPr>
          <w:t>https://old.stat.gov.kz/official/industry/63/statistic/5</w:t>
        </w:r>
      </w:hyperlink>
    </w:p>
    <w:p w14:paraId="28890EA5"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Статистика социального обеспечения. Агентство по стратегическому планированию и реформам Республики Казахстан. Бюро национальной статистики. 2022. URL:  </w:t>
      </w:r>
      <w:hyperlink r:id="rId111" w:history="1">
        <w:r w:rsidRPr="00114F40">
          <w:rPr>
            <w:rStyle w:val="ae"/>
            <w:rFonts w:ascii="Times New Roman" w:hAnsi="Times New Roman"/>
            <w:color w:val="auto"/>
            <w:sz w:val="28"/>
            <w:szCs w:val="28"/>
            <w:u w:val="none"/>
          </w:rPr>
          <w:t>https://old.stat.gov.kz/official/industry/66/statistic/8</w:t>
        </w:r>
      </w:hyperlink>
    </w:p>
    <w:p w14:paraId="2D03A968"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bookmarkStart w:id="88" w:name="_Hlk232092906"/>
      <w:r w:rsidRPr="00114F40">
        <w:rPr>
          <w:rFonts w:ascii="Times New Roman" w:eastAsia="Times New Roman" w:hAnsi="Times New Roman"/>
          <w:sz w:val="28"/>
          <w:szCs w:val="28"/>
          <w:lang w:val="en-US" w:eastAsia="ru-RU"/>
        </w:rPr>
        <w:t xml:space="preserve">Levchenko N., Bakirov B. Creation of a "SMART" occupational safety management system in civil aviation in the context of the "Society 5.0" concept // </w:t>
      </w:r>
      <w:r w:rsidRPr="00114F40">
        <w:rPr>
          <w:rFonts w:ascii="Times New Roman" w:eastAsia="Times New Roman" w:hAnsi="Times New Roman"/>
          <w:sz w:val="28"/>
          <w:szCs w:val="28"/>
          <w:lang w:eastAsia="ru-RU"/>
        </w:rPr>
        <w:t>Научный</w:t>
      </w:r>
      <w:r w:rsidRPr="00114F40">
        <w:rPr>
          <w:rFonts w:ascii="Times New Roman" w:eastAsia="Times New Roman" w:hAnsi="Times New Roman"/>
          <w:sz w:val="28"/>
          <w:szCs w:val="28"/>
          <w:lang w:val="en-US" w:eastAsia="ru-RU"/>
        </w:rPr>
        <w:t xml:space="preserve"> </w:t>
      </w:r>
      <w:r w:rsidRPr="00114F40">
        <w:rPr>
          <w:rFonts w:ascii="Times New Roman" w:eastAsia="Times New Roman" w:hAnsi="Times New Roman"/>
          <w:sz w:val="28"/>
          <w:szCs w:val="28"/>
          <w:lang w:eastAsia="ru-RU"/>
        </w:rPr>
        <w:t>журнал</w:t>
      </w:r>
      <w:r w:rsidRPr="00114F40">
        <w:rPr>
          <w:rFonts w:ascii="Times New Roman" w:eastAsia="Times New Roman" w:hAnsi="Times New Roman"/>
          <w:sz w:val="28"/>
          <w:szCs w:val="28"/>
          <w:lang w:val="en-US" w:eastAsia="ru-RU"/>
        </w:rPr>
        <w:t xml:space="preserve"> </w:t>
      </w:r>
      <w:r w:rsidRPr="00114F40">
        <w:rPr>
          <w:rFonts w:ascii="Times New Roman" w:eastAsia="Times New Roman" w:hAnsi="Times New Roman"/>
          <w:sz w:val="28"/>
          <w:szCs w:val="28"/>
          <w:lang w:eastAsia="ru-RU"/>
        </w:rPr>
        <w:t>Вестник</w:t>
      </w:r>
      <w:r w:rsidRPr="00114F40">
        <w:rPr>
          <w:rFonts w:ascii="Times New Roman" w:eastAsia="Times New Roman" w:hAnsi="Times New Roman"/>
          <w:sz w:val="28"/>
          <w:szCs w:val="28"/>
          <w:lang w:val="en-US" w:eastAsia="ru-RU"/>
        </w:rPr>
        <w:t xml:space="preserve"> </w:t>
      </w:r>
      <w:r w:rsidRPr="00114F40">
        <w:rPr>
          <w:rFonts w:ascii="Times New Roman" w:eastAsia="Times New Roman" w:hAnsi="Times New Roman"/>
          <w:sz w:val="28"/>
          <w:szCs w:val="28"/>
          <w:lang w:eastAsia="ru-RU"/>
        </w:rPr>
        <w:t>Академии</w:t>
      </w:r>
      <w:r w:rsidRPr="00114F40">
        <w:rPr>
          <w:rFonts w:ascii="Times New Roman" w:eastAsia="Times New Roman" w:hAnsi="Times New Roman"/>
          <w:sz w:val="28"/>
          <w:szCs w:val="28"/>
          <w:lang w:val="en-US" w:eastAsia="ru-RU"/>
        </w:rPr>
        <w:t xml:space="preserve"> </w:t>
      </w:r>
      <w:r w:rsidRPr="00114F40">
        <w:rPr>
          <w:rFonts w:ascii="Times New Roman" w:eastAsia="Times New Roman" w:hAnsi="Times New Roman"/>
          <w:sz w:val="28"/>
          <w:szCs w:val="28"/>
          <w:lang w:eastAsia="ru-RU"/>
        </w:rPr>
        <w:t>гражданской</w:t>
      </w:r>
      <w:r w:rsidRPr="00114F40">
        <w:rPr>
          <w:rFonts w:ascii="Times New Roman" w:eastAsia="Times New Roman" w:hAnsi="Times New Roman"/>
          <w:sz w:val="28"/>
          <w:szCs w:val="28"/>
          <w:lang w:val="en-US" w:eastAsia="ru-RU"/>
        </w:rPr>
        <w:t xml:space="preserve"> </w:t>
      </w:r>
      <w:r w:rsidRPr="00114F40">
        <w:rPr>
          <w:rFonts w:ascii="Times New Roman" w:eastAsia="Times New Roman" w:hAnsi="Times New Roman"/>
          <w:sz w:val="28"/>
          <w:szCs w:val="28"/>
          <w:lang w:eastAsia="ru-RU"/>
        </w:rPr>
        <w:t>авиации</w:t>
      </w:r>
      <w:r w:rsidRPr="00114F40">
        <w:rPr>
          <w:rFonts w:ascii="Times New Roman" w:eastAsia="Times New Roman" w:hAnsi="Times New Roman"/>
          <w:sz w:val="28"/>
          <w:szCs w:val="28"/>
          <w:lang w:val="en-US" w:eastAsia="ru-RU"/>
        </w:rPr>
        <w:t xml:space="preserve"> (</w:t>
      </w:r>
      <w:r w:rsidRPr="00114F40">
        <w:rPr>
          <w:rFonts w:ascii="Times New Roman" w:eastAsia="Times New Roman" w:hAnsi="Times New Roman"/>
          <w:sz w:val="28"/>
          <w:szCs w:val="28"/>
          <w:lang w:eastAsia="ru-RU"/>
        </w:rPr>
        <w:t>АГА</w:t>
      </w:r>
      <w:r w:rsidRPr="00114F40">
        <w:rPr>
          <w:rFonts w:ascii="Times New Roman" w:eastAsia="Times New Roman" w:hAnsi="Times New Roman"/>
          <w:sz w:val="28"/>
          <w:szCs w:val="28"/>
          <w:lang w:val="en-US" w:eastAsia="ru-RU"/>
        </w:rPr>
        <w:t xml:space="preserve">) №-3(38) 2025. </w:t>
      </w:r>
      <w:r w:rsidRPr="00114F40">
        <w:rPr>
          <w:rFonts w:ascii="Times New Roman" w:eastAsia="Times New Roman" w:hAnsi="Times New Roman"/>
          <w:sz w:val="28"/>
          <w:szCs w:val="28"/>
          <w:lang w:eastAsia="ru-RU"/>
        </w:rPr>
        <w:t xml:space="preserve">= Рубрика: Воздушный транспорт и технологии. – P.47-56. – </w:t>
      </w:r>
      <w:r w:rsidRPr="00114F40">
        <w:rPr>
          <w:rFonts w:ascii="Times New Roman" w:eastAsia="Times New Roman" w:hAnsi="Times New Roman"/>
          <w:sz w:val="28"/>
          <w:szCs w:val="28"/>
          <w:lang w:val="en-US" w:eastAsia="ru-RU"/>
        </w:rPr>
        <w:t>URL</w:t>
      </w:r>
      <w:r w:rsidRPr="00114F40">
        <w:rPr>
          <w:rFonts w:ascii="Times New Roman" w:eastAsia="Times New Roman" w:hAnsi="Times New Roman"/>
          <w:sz w:val="28"/>
          <w:szCs w:val="28"/>
          <w:lang w:eastAsia="ru-RU"/>
        </w:rPr>
        <w:t xml:space="preserve">: </w:t>
      </w:r>
      <w:hyperlink r:id="rId112" w:history="1">
        <w:r w:rsidRPr="00114F40">
          <w:rPr>
            <w:rStyle w:val="ae"/>
            <w:rFonts w:ascii="Times New Roman" w:hAnsi="Times New Roman"/>
            <w:color w:val="auto"/>
            <w:sz w:val="28"/>
            <w:szCs w:val="28"/>
            <w:u w:val="none"/>
            <w:lang w:val="en-US" w:eastAsia="ru-RU"/>
          </w:rPr>
          <w:t>https</w:t>
        </w:r>
        <w:r w:rsidRPr="00114F40">
          <w:rPr>
            <w:rStyle w:val="ae"/>
            <w:rFonts w:ascii="Times New Roman" w:hAnsi="Times New Roman"/>
            <w:color w:val="auto"/>
            <w:sz w:val="28"/>
            <w:szCs w:val="28"/>
            <w:u w:val="none"/>
            <w:lang w:eastAsia="ru-RU"/>
          </w:rPr>
          <w:t>://</w:t>
        </w:r>
        <w:r w:rsidRPr="00114F40">
          <w:rPr>
            <w:rStyle w:val="ae"/>
            <w:rFonts w:ascii="Times New Roman" w:hAnsi="Times New Roman"/>
            <w:color w:val="auto"/>
            <w:sz w:val="28"/>
            <w:szCs w:val="28"/>
            <w:u w:val="none"/>
            <w:lang w:val="en-US" w:eastAsia="ru-RU"/>
          </w:rPr>
          <w:t>doi</w:t>
        </w:r>
        <w:r w:rsidRPr="00114F40">
          <w:rPr>
            <w:rStyle w:val="ae"/>
            <w:rFonts w:ascii="Times New Roman" w:hAnsi="Times New Roman"/>
            <w:color w:val="auto"/>
            <w:sz w:val="28"/>
            <w:szCs w:val="28"/>
            <w:u w:val="none"/>
            <w:lang w:eastAsia="ru-RU"/>
          </w:rPr>
          <w:t>.</w:t>
        </w:r>
        <w:r w:rsidRPr="00114F40">
          <w:rPr>
            <w:rStyle w:val="ae"/>
            <w:rFonts w:ascii="Times New Roman" w:hAnsi="Times New Roman"/>
            <w:color w:val="auto"/>
            <w:sz w:val="28"/>
            <w:szCs w:val="28"/>
            <w:u w:val="none"/>
            <w:lang w:val="en-US" w:eastAsia="ru-RU"/>
          </w:rPr>
          <w:t>org</w:t>
        </w:r>
        <w:r w:rsidRPr="00114F40">
          <w:rPr>
            <w:rStyle w:val="ae"/>
            <w:rFonts w:ascii="Times New Roman" w:hAnsi="Times New Roman"/>
            <w:color w:val="auto"/>
            <w:sz w:val="28"/>
            <w:szCs w:val="28"/>
            <w:u w:val="none"/>
            <w:lang w:eastAsia="ru-RU"/>
          </w:rPr>
          <w:t>/10.53364/24138614_2025_38_3_4</w:t>
        </w:r>
      </w:hyperlink>
      <w:bookmarkStart w:id="89" w:name="_Hlk232092982"/>
      <w:bookmarkEnd w:id="88"/>
      <w:bookmarkEnd w:id="89"/>
    </w:p>
    <w:p w14:paraId="0086CFFB"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shd w:val="clear" w:color="auto" w:fill="FFFFFF"/>
        </w:rPr>
        <w:t>Бухтияров И.В., Измеров Н.Ф., Тихонова Г.И., Чуранова А.Н. Производственный травматизм как критерий профессионального риска. // Проблемы прогнозирования. – 2017. – № 5. – С. 140-149.</w:t>
      </w:r>
    </w:p>
    <w:p w14:paraId="4EE57174"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За пять лет уровень производственного травматизма снизился на 6,5% // </w:t>
      </w:r>
      <w:r w:rsidRPr="00114F40">
        <w:rPr>
          <w:rFonts w:ascii="Times New Roman" w:hAnsi="Times New Roman"/>
          <w:sz w:val="28"/>
          <w:szCs w:val="28"/>
          <w:lang w:val="de-DE"/>
        </w:rPr>
        <w:t xml:space="preserve">FINPROM. - 2023. -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113" w:history="1">
        <w:r w:rsidRPr="00114F40">
          <w:rPr>
            <w:rStyle w:val="ae"/>
            <w:rFonts w:ascii="Times New Roman" w:hAnsi="Times New Roman"/>
            <w:color w:val="auto"/>
            <w:sz w:val="28"/>
            <w:szCs w:val="28"/>
            <w:u w:val="none"/>
            <w:lang w:val="en-US"/>
          </w:rPr>
          <w:t>https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finprom</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kz</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ru</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article</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za</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pyat</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let</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uroven</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proizvodstvennogo</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travmatizma</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snizilsya</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na</w:t>
        </w:r>
        <w:r w:rsidRPr="00114F40">
          <w:rPr>
            <w:rStyle w:val="ae"/>
            <w:rFonts w:ascii="Times New Roman" w:hAnsi="Times New Roman"/>
            <w:color w:val="auto"/>
            <w:sz w:val="28"/>
            <w:szCs w:val="28"/>
            <w:u w:val="none"/>
          </w:rPr>
          <w:t>-65</w:t>
        </w:r>
      </w:hyperlink>
      <w:r w:rsidRPr="00114F40">
        <w:rPr>
          <w:rFonts w:ascii="Times New Roman" w:hAnsi="Times New Roman"/>
          <w:sz w:val="28"/>
          <w:szCs w:val="28"/>
        </w:rPr>
        <w:t>.</w:t>
      </w:r>
    </w:p>
    <w:p w14:paraId="533E3B7E"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Carroll A. B. Corporate Social Responsibility/ Business &amp; Society. - 1999. - Vol. 38(3). – P. 268–295.</w:t>
      </w:r>
    </w:p>
    <w:p w14:paraId="157D399A" w14:textId="77777777" w:rsidR="00A84BCD" w:rsidRPr="00114F40" w:rsidRDefault="00A84BCD"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 xml:space="preserve">E.U. von Weizsäcker, J. de Larderel, K. Hargroves, C. Hudson, M. Smith, M. Rodrigues. Decoupling 2: technologies, opportunities and policy options // A Report of the Working Group on Decoupling to the International Resource Panel. – 2014. - URL: </w:t>
      </w:r>
      <w:hyperlink r:id="rId114" w:history="1">
        <w:r w:rsidRPr="00114F40">
          <w:rPr>
            <w:rStyle w:val="ae"/>
            <w:rFonts w:ascii="Times New Roman" w:hAnsi="Times New Roman"/>
            <w:color w:val="auto"/>
            <w:sz w:val="28"/>
            <w:szCs w:val="28"/>
            <w:u w:val="none"/>
            <w:lang w:val="en-US"/>
          </w:rPr>
          <w:t>http://www.resourcepanel.org/sites/default/files/documents/document/media/decoupling_2_ technologies_opportunities_and_policy_options</w:t>
        </w:r>
        <w:r w:rsidRPr="00114F40">
          <w:rPr>
            <w:rStyle w:val="ae"/>
            <w:rFonts w:ascii="Times New Roman" w:hAnsi="Times New Roman"/>
            <w:color w:val="auto"/>
            <w:sz w:val="28"/>
            <w:szCs w:val="28"/>
            <w:u w:val="none"/>
            <w:lang w:val="en-US"/>
          </w:rPr>
          <w:noBreakHyphen/>
          <w:t>2014irp_decoupling_2_report</w:t>
        </w:r>
        <w:r w:rsidRPr="00114F40">
          <w:rPr>
            <w:rStyle w:val="ae"/>
            <w:rFonts w:ascii="Times New Roman" w:hAnsi="Times New Roman"/>
            <w:color w:val="auto"/>
            <w:sz w:val="28"/>
            <w:szCs w:val="28"/>
            <w:u w:val="none"/>
            <w:lang w:val="en-US"/>
          </w:rPr>
          <w:noBreakHyphen/>
          <w:t>1.pdf</w:t>
        </w:r>
      </w:hyperlink>
      <w:r w:rsidRPr="00114F40">
        <w:rPr>
          <w:rStyle w:val="ae"/>
          <w:rFonts w:ascii="Times New Roman" w:hAnsi="Times New Roman"/>
          <w:color w:val="auto"/>
          <w:sz w:val="28"/>
          <w:szCs w:val="28"/>
          <w:u w:val="none"/>
          <w:lang w:val="en-US"/>
        </w:rPr>
        <w:t>.</w:t>
      </w:r>
      <w:r w:rsidRPr="00114F40">
        <w:rPr>
          <w:rFonts w:ascii="Times New Roman" w:hAnsi="Times New Roman"/>
          <w:sz w:val="28"/>
          <w:szCs w:val="28"/>
          <w:lang w:val="en-US"/>
        </w:rPr>
        <w:t xml:space="preserve"> - URL: </w:t>
      </w:r>
      <w:hyperlink r:id="rId115" w:history="1">
        <w:r w:rsidRPr="00114F40">
          <w:rPr>
            <w:rStyle w:val="ae"/>
            <w:rFonts w:ascii="Times New Roman" w:hAnsi="Times New Roman"/>
            <w:color w:val="auto"/>
            <w:sz w:val="28"/>
            <w:szCs w:val="28"/>
            <w:u w:val="none"/>
            <w:lang w:val="en-US"/>
          </w:rPr>
          <w:t>https://wedocs.unep.org/rest/api/core/bitstreams/daa7fd74-ae24-4ccb-8b82-b0ff89f2528c/content</w:t>
        </w:r>
      </w:hyperlink>
      <w:r w:rsidRPr="00114F40">
        <w:rPr>
          <w:rFonts w:ascii="Times New Roman" w:hAnsi="Times New Roman"/>
          <w:sz w:val="28"/>
          <w:szCs w:val="28"/>
          <w:lang w:val="en-US"/>
        </w:rPr>
        <w:t xml:space="preserve">. </w:t>
      </w:r>
    </w:p>
    <w:p w14:paraId="001780D9" w14:textId="77777777" w:rsidR="00A84BCD" w:rsidRPr="00114F40" w:rsidRDefault="00A84BCD"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114F40">
        <w:rPr>
          <w:rFonts w:ascii="Times New Roman" w:hAnsi="Times New Roman"/>
          <w:sz w:val="28"/>
          <w:szCs w:val="28"/>
          <w:lang w:val="en-US"/>
        </w:rPr>
        <w:t>Tapio P. Towards a theory of decoupling: degrees of decoupling in the EU and the case of road traffic in Finland between 1970 and 2001 // Transport Policy. – 2005. - Vol.12. - P.137–151</w:t>
      </w:r>
      <w:r w:rsidRPr="00114F40">
        <w:rPr>
          <w:rFonts w:ascii="Times New Roman" w:hAnsi="Times New Roman"/>
          <w:sz w:val="28"/>
          <w:szCs w:val="28"/>
          <w:shd w:val="clear" w:color="auto" w:fill="FFFFFF"/>
          <w:lang w:val="en-US"/>
        </w:rPr>
        <w:t>.</w:t>
      </w:r>
    </w:p>
    <w:p w14:paraId="20B6A547" w14:textId="77777777" w:rsidR="00A84BCD" w:rsidRPr="00114F40" w:rsidRDefault="00A84BCD" w:rsidP="00A84BCD">
      <w:pPr>
        <w:numPr>
          <w:ilvl w:val="0"/>
          <w:numId w:val="25"/>
        </w:numPr>
        <w:tabs>
          <w:tab w:val="left" w:pos="0"/>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 xml:space="preserve">Fischer-Kowalski M., Swilling M., E.U. von Weizsacker, Ren Y., Morigychi Y., Crane W. and others. Decoupling natural resource use and environmental impacts from economic growth // A Report of the Working Group on Decoupling to the International Resource Panel. United Nations Environment Programme. – 2011. - URL: </w:t>
      </w:r>
      <w:hyperlink r:id="rId116" w:history="1">
        <w:r w:rsidRPr="00114F40">
          <w:rPr>
            <w:rStyle w:val="ae"/>
            <w:rFonts w:ascii="Times New Roman" w:hAnsi="Times New Roman"/>
            <w:color w:val="auto"/>
            <w:sz w:val="28"/>
            <w:szCs w:val="28"/>
            <w:u w:val="none"/>
            <w:lang w:val="en-US"/>
          </w:rPr>
          <w:t>http://wedocs.unep.org/bitstream/handle/20.500.11822/9816/-Decoupling%3anaturalresourceuseandenvironmentalimpactsfromeconomicgrowth</w:t>
        </w:r>
        <w:r w:rsidRPr="00114F40">
          <w:rPr>
            <w:rStyle w:val="ae"/>
            <w:rFonts w:ascii="Times New Roman" w:hAnsi="Times New Roman"/>
            <w:color w:val="auto"/>
            <w:sz w:val="28"/>
            <w:szCs w:val="28"/>
            <w:u w:val="none"/>
            <w:lang w:val="en-US"/>
          </w:rPr>
          <w:noBreakHyphen/>
          <w:t>2011Decoupling1.pdf</w:t>
        </w:r>
      </w:hyperlink>
    </w:p>
    <w:p w14:paraId="19EF6139" w14:textId="77777777" w:rsidR="00A84BCD" w:rsidRPr="00114F40" w:rsidRDefault="00A84BCD"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 xml:space="preserve">Meadows Donella H. Thinking in Systems: A Primer. Edited by D. Wright, UK: Earthscan. - 2008. - URL: </w:t>
      </w:r>
      <w:hyperlink r:id="rId117" w:history="1">
        <w:r w:rsidRPr="00114F40">
          <w:rPr>
            <w:rStyle w:val="ae"/>
            <w:rFonts w:ascii="Times New Roman" w:hAnsi="Times New Roman"/>
            <w:color w:val="auto"/>
            <w:sz w:val="28"/>
            <w:szCs w:val="28"/>
            <w:u w:val="none"/>
            <w:lang w:val="en-US"/>
          </w:rPr>
          <w:t>https://wtf.tw/ref/meadows.pdf</w:t>
        </w:r>
      </w:hyperlink>
      <w:r w:rsidRPr="00114F40">
        <w:rPr>
          <w:rStyle w:val="ae"/>
          <w:rFonts w:ascii="Times New Roman" w:hAnsi="Times New Roman"/>
          <w:color w:val="auto"/>
          <w:sz w:val="28"/>
          <w:szCs w:val="28"/>
          <w:u w:val="none"/>
          <w:lang w:val="en-US"/>
        </w:rPr>
        <w:t xml:space="preserve">. – URL: </w:t>
      </w:r>
      <w:hyperlink r:id="rId118" w:history="1">
        <w:r w:rsidRPr="00114F40">
          <w:rPr>
            <w:rStyle w:val="ae"/>
            <w:rFonts w:ascii="Times New Roman" w:hAnsi="Times New Roman"/>
            <w:color w:val="auto"/>
            <w:sz w:val="28"/>
            <w:szCs w:val="28"/>
            <w:u w:val="none"/>
            <w:lang w:val="en-US"/>
          </w:rPr>
          <w:t>https://research.fit.edu/media/site-specific/researchfitedu/coast-climate-adaptation-library/climate-communications/psychology-amp-behavior/Meadows-2008.-Thinking-in-Systems.pdf</w:t>
        </w:r>
      </w:hyperlink>
      <w:r w:rsidRPr="00114F40">
        <w:rPr>
          <w:rStyle w:val="ae"/>
          <w:rFonts w:ascii="Times New Roman" w:hAnsi="Times New Roman"/>
          <w:color w:val="auto"/>
          <w:sz w:val="28"/>
          <w:szCs w:val="28"/>
          <w:u w:val="none"/>
          <w:lang w:val="en-US"/>
        </w:rPr>
        <w:t xml:space="preserve">  </w:t>
      </w:r>
    </w:p>
    <w:p w14:paraId="0F719350" w14:textId="77777777" w:rsidR="00A84BCD" w:rsidRPr="00114F40" w:rsidRDefault="00A84BCD"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 xml:space="preserve">Jackson T. Prosperity without Growth: Economics for a Finite Planet // Earthscan. - 2009. - URL: </w:t>
      </w:r>
      <w:hyperlink r:id="rId119" w:history="1">
        <w:r w:rsidRPr="00114F40">
          <w:rPr>
            <w:rStyle w:val="ae"/>
            <w:rFonts w:ascii="Times New Roman" w:hAnsi="Times New Roman"/>
            <w:color w:val="auto"/>
            <w:sz w:val="28"/>
            <w:szCs w:val="28"/>
            <w:u w:val="none"/>
            <w:lang w:val="en-US"/>
          </w:rPr>
          <w:t>http://archive.ipu.org/splz-e/unga13/prosperity.pdf</w:t>
        </w:r>
      </w:hyperlink>
    </w:p>
    <w:p w14:paraId="132D221B" w14:textId="77777777" w:rsidR="00A84BCD" w:rsidRPr="00114F40" w:rsidRDefault="00A84BCD" w:rsidP="00A84BCD">
      <w:pPr>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Zeng X.Y., Wong W.M. Decoupling of environmental pressures from economic activities: evidence from Taiwan // Global journal of business research. – 2014. - Vol.8. - P.41–50.</w:t>
      </w:r>
    </w:p>
    <w:p w14:paraId="45822892" w14:textId="27C2D083"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Арсаханова З.</w:t>
      </w:r>
      <w:r w:rsidRPr="00114F40">
        <w:rPr>
          <w:rFonts w:ascii="Times New Roman" w:hAnsi="Times New Roman"/>
          <w:sz w:val="28"/>
          <w:szCs w:val="28"/>
          <w:shd w:val="clear" w:color="auto" w:fill="FFFFFF"/>
        </w:rPr>
        <w:t xml:space="preserve">А., Хажмурадов З.Д., Хажмурадова З.Д. Декаплинг в экономике – сущность, определение и виды // Общество, экономика, управление. – </w:t>
      </w:r>
      <w:r w:rsidR="00662833">
        <w:rPr>
          <w:rFonts w:ascii="Times New Roman" w:hAnsi="Times New Roman"/>
          <w:sz w:val="28"/>
          <w:szCs w:val="28"/>
          <w:shd w:val="clear" w:color="auto" w:fill="FFFFFF"/>
        </w:rPr>
        <w:t xml:space="preserve"> </w:t>
      </w:r>
      <w:r w:rsidRPr="00114F40">
        <w:rPr>
          <w:rFonts w:ascii="Times New Roman" w:hAnsi="Times New Roman"/>
          <w:sz w:val="28"/>
          <w:szCs w:val="28"/>
          <w:shd w:val="clear" w:color="auto" w:fill="FFFFFF"/>
        </w:rPr>
        <w:t>2019. - Том 4, №4. - С. 13-18.</w:t>
      </w:r>
    </w:p>
    <w:p w14:paraId="2D5B3CCF"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eastAsia="ru-RU"/>
        </w:rPr>
        <w:t xml:space="preserve">Bakirov B., Koshekov K., Koshekov A., Levchenko N., Aldamzharov K., Togambayev R. Digital transformation of the occupational health and safety management system in civil aviation through synergetic integration of digital twin and AI agents’ technologies // Radioelectronic and Computer Systems. - 2025, №4(116). - Section: Modelling and digitalization. - </w:t>
      </w:r>
      <w:hyperlink r:id="rId120" w:history="1">
        <w:r w:rsidRPr="00114F40">
          <w:rPr>
            <w:rStyle w:val="ae"/>
            <w:rFonts w:ascii="Times New Roman" w:hAnsi="Times New Roman"/>
            <w:color w:val="auto"/>
            <w:sz w:val="28"/>
            <w:szCs w:val="28"/>
            <w:u w:val="none"/>
            <w:lang w:val="en-US" w:eastAsia="ru-RU"/>
          </w:rPr>
          <w:t>https://doi.org/10.32620/reks.2025.4.01. P.6-24</w:t>
        </w:r>
      </w:hyperlink>
      <w:r w:rsidRPr="00114F40">
        <w:rPr>
          <w:rFonts w:ascii="Times New Roman" w:eastAsia="Times New Roman" w:hAnsi="Times New Roman"/>
          <w:sz w:val="28"/>
          <w:szCs w:val="28"/>
          <w:lang w:val="en-US" w:eastAsia="ru-RU"/>
        </w:rPr>
        <w:t>.</w:t>
      </w:r>
    </w:p>
    <w:p w14:paraId="2038ADE3"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rPr>
        <w:t>Сайко</w:t>
      </w:r>
      <w:r w:rsidRPr="00114F40">
        <w:rPr>
          <w:rFonts w:ascii="Times New Roman" w:hAnsi="Times New Roman"/>
          <w:sz w:val="28"/>
          <w:szCs w:val="28"/>
          <w:lang w:val="en-US"/>
        </w:rPr>
        <w:t xml:space="preserve"> </w:t>
      </w:r>
      <w:r w:rsidRPr="00114F40">
        <w:rPr>
          <w:rFonts w:ascii="Times New Roman" w:hAnsi="Times New Roman"/>
          <w:sz w:val="28"/>
          <w:szCs w:val="28"/>
        </w:rPr>
        <w:t>В</w:t>
      </w:r>
      <w:r w:rsidRPr="00114F40">
        <w:rPr>
          <w:rFonts w:ascii="Times New Roman" w:hAnsi="Times New Roman"/>
          <w:sz w:val="28"/>
          <w:szCs w:val="28"/>
          <w:lang w:val="en-US"/>
        </w:rPr>
        <w:t>.</w:t>
      </w:r>
      <w:r w:rsidRPr="00114F40">
        <w:rPr>
          <w:rFonts w:ascii="Times New Roman" w:hAnsi="Times New Roman"/>
          <w:sz w:val="28"/>
          <w:szCs w:val="28"/>
        </w:rPr>
        <w:t>В</w:t>
      </w:r>
      <w:r w:rsidRPr="00114F40">
        <w:rPr>
          <w:rFonts w:ascii="Times New Roman" w:hAnsi="Times New Roman"/>
          <w:sz w:val="28"/>
          <w:szCs w:val="28"/>
          <w:lang w:val="en-US"/>
        </w:rPr>
        <w:t xml:space="preserve">. </w:t>
      </w:r>
      <w:r w:rsidRPr="00114F40">
        <w:rPr>
          <w:rFonts w:ascii="Times New Roman" w:hAnsi="Times New Roman"/>
          <w:sz w:val="28"/>
          <w:szCs w:val="28"/>
        </w:rPr>
        <w:t>Комп</w:t>
      </w:r>
      <w:r w:rsidRPr="00114F40">
        <w:rPr>
          <w:rFonts w:ascii="Times New Roman" w:hAnsi="Times New Roman"/>
          <w:sz w:val="28"/>
          <w:szCs w:val="28"/>
          <w:lang w:val="en-US"/>
        </w:rPr>
        <w:t>’</w:t>
      </w:r>
      <w:r w:rsidRPr="00114F40">
        <w:rPr>
          <w:rFonts w:ascii="Times New Roman" w:hAnsi="Times New Roman"/>
          <w:sz w:val="28"/>
          <w:szCs w:val="28"/>
        </w:rPr>
        <w:t>ютерне</w:t>
      </w:r>
      <w:r w:rsidRPr="00114F40">
        <w:rPr>
          <w:rFonts w:ascii="Times New Roman" w:hAnsi="Times New Roman"/>
          <w:sz w:val="28"/>
          <w:szCs w:val="28"/>
          <w:lang w:val="en-US"/>
        </w:rPr>
        <w:t xml:space="preserve"> </w:t>
      </w:r>
      <w:r w:rsidRPr="00114F40">
        <w:rPr>
          <w:rFonts w:ascii="Times New Roman" w:hAnsi="Times New Roman"/>
          <w:sz w:val="28"/>
          <w:szCs w:val="28"/>
        </w:rPr>
        <w:t>навчання</w:t>
      </w:r>
      <w:r w:rsidRPr="00114F40">
        <w:rPr>
          <w:rFonts w:ascii="Times New Roman" w:hAnsi="Times New Roman"/>
          <w:sz w:val="28"/>
          <w:szCs w:val="28"/>
          <w:lang w:val="en-US"/>
        </w:rPr>
        <w:t xml:space="preserve"> </w:t>
      </w:r>
      <w:r w:rsidRPr="00114F40">
        <w:rPr>
          <w:rFonts w:ascii="Times New Roman" w:hAnsi="Times New Roman"/>
          <w:sz w:val="28"/>
          <w:szCs w:val="28"/>
        </w:rPr>
        <w:t>менеджменту</w:t>
      </w:r>
      <w:r w:rsidRPr="00114F40">
        <w:rPr>
          <w:rFonts w:ascii="Times New Roman" w:hAnsi="Times New Roman"/>
          <w:sz w:val="28"/>
          <w:szCs w:val="28"/>
          <w:lang w:val="en-US"/>
        </w:rPr>
        <w:t xml:space="preserve">: </w:t>
      </w:r>
      <w:r w:rsidRPr="00114F40">
        <w:rPr>
          <w:rFonts w:ascii="Times New Roman" w:hAnsi="Times New Roman"/>
          <w:sz w:val="28"/>
          <w:szCs w:val="28"/>
        </w:rPr>
        <w:t>агентний</w:t>
      </w:r>
      <w:r w:rsidRPr="00114F40">
        <w:rPr>
          <w:rFonts w:ascii="Times New Roman" w:hAnsi="Times New Roman"/>
          <w:sz w:val="28"/>
          <w:szCs w:val="28"/>
          <w:lang w:val="en-US"/>
        </w:rPr>
        <w:t xml:space="preserve"> </w:t>
      </w:r>
      <w:r w:rsidRPr="00114F40">
        <w:rPr>
          <w:rFonts w:ascii="Times New Roman" w:hAnsi="Times New Roman"/>
          <w:sz w:val="28"/>
          <w:szCs w:val="28"/>
        </w:rPr>
        <w:t>підхід</w:t>
      </w:r>
      <w:r w:rsidRPr="00114F40">
        <w:rPr>
          <w:rFonts w:ascii="Times New Roman" w:hAnsi="Times New Roman"/>
          <w:sz w:val="28"/>
          <w:szCs w:val="28"/>
          <w:lang w:val="en-US"/>
        </w:rPr>
        <w:t xml:space="preserve"> </w:t>
      </w:r>
      <w:r w:rsidRPr="00114F40">
        <w:rPr>
          <w:rFonts w:ascii="Times New Roman" w:hAnsi="Times New Roman"/>
          <w:sz w:val="28"/>
          <w:szCs w:val="28"/>
        </w:rPr>
        <w:t>та</w:t>
      </w:r>
      <w:r w:rsidRPr="00114F40">
        <w:rPr>
          <w:rFonts w:ascii="Times New Roman" w:hAnsi="Times New Roman"/>
          <w:sz w:val="28"/>
          <w:szCs w:val="28"/>
          <w:lang w:val="en-US"/>
        </w:rPr>
        <w:t xml:space="preserve"> </w:t>
      </w:r>
      <w:r w:rsidRPr="00114F40">
        <w:rPr>
          <w:rFonts w:ascii="Times New Roman" w:hAnsi="Times New Roman"/>
          <w:sz w:val="28"/>
          <w:szCs w:val="28"/>
        </w:rPr>
        <w:t>його</w:t>
      </w:r>
      <w:r w:rsidRPr="00114F40">
        <w:rPr>
          <w:rFonts w:ascii="Times New Roman" w:hAnsi="Times New Roman"/>
          <w:sz w:val="28"/>
          <w:szCs w:val="28"/>
          <w:lang w:val="en-US"/>
        </w:rPr>
        <w:t xml:space="preserve"> </w:t>
      </w:r>
      <w:r w:rsidRPr="00114F40">
        <w:rPr>
          <w:rFonts w:ascii="Times New Roman" w:hAnsi="Times New Roman"/>
          <w:sz w:val="28"/>
          <w:szCs w:val="28"/>
        </w:rPr>
        <w:t>програмна</w:t>
      </w:r>
      <w:r w:rsidRPr="00114F40">
        <w:rPr>
          <w:rFonts w:ascii="Times New Roman" w:hAnsi="Times New Roman"/>
          <w:sz w:val="28"/>
          <w:szCs w:val="28"/>
          <w:lang w:val="en-US"/>
        </w:rPr>
        <w:t xml:space="preserve"> </w:t>
      </w:r>
      <w:r w:rsidRPr="00114F40">
        <w:rPr>
          <w:rFonts w:ascii="Times New Roman" w:hAnsi="Times New Roman"/>
          <w:sz w:val="28"/>
          <w:szCs w:val="28"/>
        </w:rPr>
        <w:t>реалізація</w:t>
      </w:r>
      <w:r w:rsidRPr="00114F40">
        <w:rPr>
          <w:rFonts w:ascii="Times New Roman" w:hAnsi="Times New Roman"/>
          <w:sz w:val="28"/>
          <w:szCs w:val="28"/>
          <w:lang w:val="en-US"/>
        </w:rPr>
        <w:t xml:space="preserve"> // </w:t>
      </w:r>
      <w:r w:rsidRPr="00114F40">
        <w:rPr>
          <w:rFonts w:ascii="Times New Roman" w:hAnsi="Times New Roman"/>
          <w:sz w:val="28"/>
          <w:szCs w:val="28"/>
        </w:rPr>
        <w:t>Проблеми</w:t>
      </w:r>
      <w:r w:rsidRPr="00114F40">
        <w:rPr>
          <w:rFonts w:ascii="Times New Roman" w:hAnsi="Times New Roman"/>
          <w:sz w:val="28"/>
          <w:szCs w:val="28"/>
          <w:lang w:val="en-US"/>
        </w:rPr>
        <w:t xml:space="preserve"> </w:t>
      </w:r>
      <w:r w:rsidRPr="00114F40">
        <w:rPr>
          <w:rFonts w:ascii="Times New Roman" w:hAnsi="Times New Roman"/>
          <w:sz w:val="28"/>
          <w:szCs w:val="28"/>
        </w:rPr>
        <w:t>інформатизації</w:t>
      </w:r>
      <w:r w:rsidRPr="00114F40">
        <w:rPr>
          <w:rFonts w:ascii="Times New Roman" w:hAnsi="Times New Roman"/>
          <w:sz w:val="28"/>
          <w:szCs w:val="28"/>
          <w:lang w:val="en-US"/>
        </w:rPr>
        <w:t xml:space="preserve"> </w:t>
      </w:r>
      <w:r w:rsidRPr="00114F40">
        <w:rPr>
          <w:rFonts w:ascii="Times New Roman" w:hAnsi="Times New Roman"/>
          <w:sz w:val="28"/>
          <w:szCs w:val="28"/>
        </w:rPr>
        <w:t>та</w:t>
      </w:r>
      <w:r w:rsidRPr="00114F40">
        <w:rPr>
          <w:rFonts w:ascii="Times New Roman" w:hAnsi="Times New Roman"/>
          <w:sz w:val="28"/>
          <w:szCs w:val="28"/>
          <w:lang w:val="en-US"/>
        </w:rPr>
        <w:t xml:space="preserve"> </w:t>
      </w:r>
      <w:r w:rsidRPr="00114F40">
        <w:rPr>
          <w:rFonts w:ascii="Times New Roman" w:hAnsi="Times New Roman"/>
          <w:sz w:val="28"/>
          <w:szCs w:val="28"/>
        </w:rPr>
        <w:t>управління</w:t>
      </w:r>
      <w:r w:rsidRPr="00114F40">
        <w:rPr>
          <w:rFonts w:ascii="Times New Roman" w:hAnsi="Times New Roman"/>
          <w:sz w:val="28"/>
          <w:szCs w:val="28"/>
          <w:lang w:val="en-US"/>
        </w:rPr>
        <w:t xml:space="preserve">. – 2010. – V.4(32). – P.85-92. - URL: </w:t>
      </w:r>
      <w:hyperlink r:id="rId121" w:history="1">
        <w:r w:rsidRPr="00114F40">
          <w:rPr>
            <w:rStyle w:val="ae"/>
            <w:rFonts w:ascii="Times New Roman" w:hAnsi="Times New Roman"/>
            <w:color w:val="auto"/>
            <w:sz w:val="28"/>
            <w:szCs w:val="28"/>
            <w:u w:val="none"/>
            <w:lang w:val="en-US"/>
          </w:rPr>
          <w:t>https://jrnl.nau.edu.ua/index.php/PIU/article/view/6921/7744</w:t>
        </w:r>
      </w:hyperlink>
      <w:r w:rsidRPr="00114F40">
        <w:rPr>
          <w:rFonts w:ascii="Times New Roman" w:hAnsi="Times New Roman"/>
          <w:sz w:val="28"/>
          <w:szCs w:val="28"/>
          <w:lang w:val="en-US"/>
        </w:rPr>
        <w:t>.</w:t>
      </w:r>
    </w:p>
    <w:p w14:paraId="3973AB64"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eastAsia="Times New Roman" w:hAnsi="Times New Roman"/>
          <w:sz w:val="28"/>
          <w:szCs w:val="28"/>
          <w:lang w:val="en-US"/>
        </w:rPr>
      </w:pPr>
      <w:r w:rsidRPr="00114F40">
        <w:rPr>
          <w:rFonts w:ascii="Times New Roman" w:hAnsi="Times New Roman"/>
          <w:sz w:val="28"/>
          <w:szCs w:val="28"/>
        </w:rPr>
        <w:t>Голуб</w:t>
      </w:r>
      <w:r w:rsidRPr="00114F40">
        <w:rPr>
          <w:rFonts w:ascii="Times New Roman" w:hAnsi="Times New Roman"/>
          <w:sz w:val="28"/>
          <w:szCs w:val="28"/>
          <w:lang w:val="en-US"/>
        </w:rPr>
        <w:t xml:space="preserve"> </w:t>
      </w:r>
      <w:r w:rsidRPr="00114F40">
        <w:rPr>
          <w:rFonts w:ascii="Times New Roman" w:hAnsi="Times New Roman"/>
          <w:sz w:val="28"/>
          <w:szCs w:val="28"/>
        </w:rPr>
        <w:t>С</w:t>
      </w:r>
      <w:r w:rsidRPr="00114F40">
        <w:rPr>
          <w:rFonts w:ascii="Times New Roman" w:hAnsi="Times New Roman"/>
          <w:sz w:val="28"/>
          <w:szCs w:val="28"/>
          <w:lang w:val="en-US"/>
        </w:rPr>
        <w:t xml:space="preserve">. </w:t>
      </w:r>
      <w:r w:rsidRPr="00114F40">
        <w:rPr>
          <w:rFonts w:ascii="Times New Roman" w:hAnsi="Times New Roman"/>
          <w:sz w:val="28"/>
          <w:szCs w:val="28"/>
        </w:rPr>
        <w:t>Агентні</w:t>
      </w:r>
      <w:r w:rsidRPr="00114F40">
        <w:rPr>
          <w:rFonts w:ascii="Times New Roman" w:hAnsi="Times New Roman"/>
          <w:sz w:val="28"/>
          <w:szCs w:val="28"/>
          <w:lang w:val="en-US"/>
        </w:rPr>
        <w:t xml:space="preserve"> </w:t>
      </w:r>
      <w:r w:rsidRPr="00114F40">
        <w:rPr>
          <w:rFonts w:ascii="Times New Roman" w:hAnsi="Times New Roman"/>
          <w:sz w:val="28"/>
          <w:szCs w:val="28"/>
        </w:rPr>
        <w:t>функціонали</w:t>
      </w:r>
      <w:r w:rsidRPr="00114F40">
        <w:rPr>
          <w:rFonts w:ascii="Times New Roman" w:hAnsi="Times New Roman"/>
          <w:sz w:val="28"/>
          <w:szCs w:val="28"/>
          <w:lang w:val="en-US"/>
        </w:rPr>
        <w:t xml:space="preserve"> </w:t>
      </w:r>
      <w:r w:rsidRPr="00114F40">
        <w:rPr>
          <w:rFonts w:ascii="Times New Roman" w:hAnsi="Times New Roman"/>
          <w:sz w:val="28"/>
          <w:szCs w:val="28"/>
        </w:rPr>
        <w:t>у</w:t>
      </w:r>
      <w:r w:rsidRPr="00114F40">
        <w:rPr>
          <w:rFonts w:ascii="Times New Roman" w:hAnsi="Times New Roman"/>
          <w:sz w:val="28"/>
          <w:szCs w:val="28"/>
          <w:lang w:val="en-US"/>
        </w:rPr>
        <w:t xml:space="preserve"> </w:t>
      </w:r>
      <w:r w:rsidRPr="00114F40">
        <w:rPr>
          <w:rFonts w:ascii="Times New Roman" w:hAnsi="Times New Roman"/>
          <w:sz w:val="28"/>
          <w:szCs w:val="28"/>
        </w:rPr>
        <w:t>технологіях</w:t>
      </w:r>
      <w:r w:rsidRPr="00114F40">
        <w:rPr>
          <w:rFonts w:ascii="Times New Roman" w:hAnsi="Times New Roman"/>
          <w:sz w:val="28"/>
          <w:szCs w:val="28"/>
          <w:lang w:val="en-US"/>
        </w:rPr>
        <w:t xml:space="preserve"> </w:t>
      </w:r>
      <w:r w:rsidRPr="00114F40">
        <w:rPr>
          <w:rFonts w:ascii="Times New Roman" w:hAnsi="Times New Roman"/>
          <w:sz w:val="28"/>
          <w:szCs w:val="28"/>
        </w:rPr>
        <w:t>інтелектуального</w:t>
      </w:r>
      <w:r w:rsidRPr="00114F40">
        <w:rPr>
          <w:rFonts w:ascii="Times New Roman" w:hAnsi="Times New Roman"/>
          <w:sz w:val="28"/>
          <w:szCs w:val="28"/>
          <w:lang w:val="en-US"/>
        </w:rPr>
        <w:t xml:space="preserve"> </w:t>
      </w:r>
      <w:r w:rsidRPr="00114F40">
        <w:rPr>
          <w:rFonts w:ascii="Times New Roman" w:hAnsi="Times New Roman"/>
          <w:sz w:val="28"/>
          <w:szCs w:val="28"/>
        </w:rPr>
        <w:t>опрацювання</w:t>
      </w:r>
      <w:r w:rsidRPr="00114F40">
        <w:rPr>
          <w:rFonts w:ascii="Times New Roman" w:hAnsi="Times New Roman"/>
          <w:sz w:val="28"/>
          <w:szCs w:val="28"/>
          <w:lang w:val="en-US"/>
        </w:rPr>
        <w:t xml:space="preserve"> </w:t>
      </w:r>
      <w:r w:rsidRPr="00114F40">
        <w:rPr>
          <w:rFonts w:ascii="Times New Roman" w:hAnsi="Times New Roman"/>
          <w:sz w:val="28"/>
          <w:szCs w:val="28"/>
        </w:rPr>
        <w:t>даних</w:t>
      </w:r>
      <w:r w:rsidRPr="00114F40">
        <w:rPr>
          <w:rFonts w:ascii="Times New Roman" w:hAnsi="Times New Roman"/>
          <w:sz w:val="28"/>
          <w:szCs w:val="28"/>
          <w:lang w:val="en-US"/>
        </w:rPr>
        <w:t xml:space="preserve"> // </w:t>
      </w:r>
      <w:r w:rsidRPr="00114F40">
        <w:rPr>
          <w:rFonts w:ascii="Times New Roman" w:hAnsi="Times New Roman"/>
          <w:sz w:val="28"/>
          <w:szCs w:val="28"/>
        </w:rPr>
        <w:t>Інформація</w:t>
      </w:r>
      <w:r w:rsidRPr="00114F40">
        <w:rPr>
          <w:rFonts w:ascii="Times New Roman" w:hAnsi="Times New Roman"/>
          <w:sz w:val="28"/>
          <w:szCs w:val="28"/>
          <w:lang w:val="en-US"/>
        </w:rPr>
        <w:t xml:space="preserve">, </w:t>
      </w:r>
      <w:r w:rsidRPr="00114F40">
        <w:rPr>
          <w:rFonts w:ascii="Times New Roman" w:hAnsi="Times New Roman"/>
          <w:sz w:val="28"/>
          <w:szCs w:val="28"/>
        </w:rPr>
        <w:t>комунікація</w:t>
      </w:r>
      <w:r w:rsidRPr="00114F40">
        <w:rPr>
          <w:rFonts w:ascii="Times New Roman" w:hAnsi="Times New Roman"/>
          <w:sz w:val="28"/>
          <w:szCs w:val="28"/>
          <w:lang w:val="en-US"/>
        </w:rPr>
        <w:t xml:space="preserve">, </w:t>
      </w:r>
      <w:r w:rsidRPr="00114F40">
        <w:rPr>
          <w:rFonts w:ascii="Times New Roman" w:hAnsi="Times New Roman"/>
          <w:sz w:val="28"/>
          <w:szCs w:val="28"/>
        </w:rPr>
        <w:t>суспільство</w:t>
      </w:r>
      <w:r w:rsidRPr="00114F40">
        <w:rPr>
          <w:rFonts w:ascii="Times New Roman" w:hAnsi="Times New Roman"/>
          <w:sz w:val="28"/>
          <w:szCs w:val="28"/>
          <w:lang w:val="en-US"/>
        </w:rPr>
        <w:t>. – 2022. - [</w:t>
      </w:r>
      <w:r w:rsidRPr="00114F40">
        <w:rPr>
          <w:rFonts w:ascii="Times New Roman" w:hAnsi="Times New Roman"/>
          <w:sz w:val="28"/>
          <w:szCs w:val="28"/>
        </w:rPr>
        <w:t>електронний</w:t>
      </w:r>
      <w:r w:rsidRPr="00114F40">
        <w:rPr>
          <w:rFonts w:ascii="Times New Roman" w:hAnsi="Times New Roman"/>
          <w:sz w:val="28"/>
          <w:szCs w:val="28"/>
          <w:lang w:val="en-US"/>
        </w:rPr>
        <w:t xml:space="preserve"> </w:t>
      </w:r>
      <w:r w:rsidRPr="00114F40">
        <w:rPr>
          <w:rFonts w:ascii="Times New Roman" w:hAnsi="Times New Roman"/>
          <w:sz w:val="28"/>
          <w:szCs w:val="28"/>
        </w:rPr>
        <w:t>ресурс</w:t>
      </w:r>
      <w:proofErr w:type="gramStart"/>
      <w:r w:rsidRPr="00114F40">
        <w:rPr>
          <w:rFonts w:ascii="Times New Roman" w:hAnsi="Times New Roman"/>
          <w:sz w:val="28"/>
          <w:szCs w:val="28"/>
          <w:lang w:val="en-US"/>
        </w:rPr>
        <w:t>] :</w:t>
      </w:r>
      <w:proofErr w:type="gramEnd"/>
      <w:r w:rsidRPr="00114F40">
        <w:rPr>
          <w:rFonts w:ascii="Times New Roman" w:hAnsi="Times New Roman"/>
          <w:sz w:val="28"/>
          <w:szCs w:val="28"/>
          <w:lang w:val="en-US"/>
        </w:rPr>
        <w:t xml:space="preserve"> </w:t>
      </w:r>
      <w:r w:rsidRPr="00114F40">
        <w:rPr>
          <w:rFonts w:ascii="Times New Roman" w:hAnsi="Times New Roman"/>
          <w:sz w:val="28"/>
          <w:szCs w:val="28"/>
        </w:rPr>
        <w:t>Матеріали</w:t>
      </w:r>
      <w:r w:rsidRPr="00114F40">
        <w:rPr>
          <w:rFonts w:ascii="Times New Roman" w:hAnsi="Times New Roman"/>
          <w:sz w:val="28"/>
          <w:szCs w:val="28"/>
          <w:lang w:val="en-US"/>
        </w:rPr>
        <w:t xml:space="preserve"> 11-</w:t>
      </w:r>
      <w:r w:rsidRPr="00114F40">
        <w:rPr>
          <w:rFonts w:ascii="Times New Roman" w:hAnsi="Times New Roman"/>
          <w:sz w:val="28"/>
          <w:szCs w:val="28"/>
        </w:rPr>
        <w:t>ї</w:t>
      </w:r>
      <w:r w:rsidRPr="00114F40">
        <w:rPr>
          <w:rFonts w:ascii="Times New Roman" w:hAnsi="Times New Roman"/>
          <w:sz w:val="28"/>
          <w:szCs w:val="28"/>
          <w:lang w:val="en-US"/>
        </w:rPr>
        <w:t xml:space="preserve"> </w:t>
      </w:r>
      <w:r w:rsidRPr="00114F40">
        <w:rPr>
          <w:rFonts w:ascii="Times New Roman" w:hAnsi="Times New Roman"/>
          <w:sz w:val="28"/>
          <w:szCs w:val="28"/>
        </w:rPr>
        <w:t>Міжнародної</w:t>
      </w:r>
      <w:r w:rsidRPr="00114F40">
        <w:rPr>
          <w:rFonts w:ascii="Times New Roman" w:hAnsi="Times New Roman"/>
          <w:sz w:val="28"/>
          <w:szCs w:val="28"/>
          <w:lang w:val="en-US"/>
        </w:rPr>
        <w:t xml:space="preserve"> </w:t>
      </w:r>
      <w:r w:rsidRPr="00114F40">
        <w:rPr>
          <w:rFonts w:ascii="Times New Roman" w:hAnsi="Times New Roman"/>
          <w:sz w:val="28"/>
          <w:szCs w:val="28"/>
        </w:rPr>
        <w:t>наукової</w:t>
      </w:r>
      <w:r w:rsidRPr="00114F40">
        <w:rPr>
          <w:rFonts w:ascii="Times New Roman" w:hAnsi="Times New Roman"/>
          <w:sz w:val="28"/>
          <w:szCs w:val="28"/>
          <w:lang w:val="en-US"/>
        </w:rPr>
        <w:t xml:space="preserve"> </w:t>
      </w:r>
      <w:r w:rsidRPr="00114F40">
        <w:rPr>
          <w:rFonts w:ascii="Times New Roman" w:hAnsi="Times New Roman"/>
          <w:sz w:val="28"/>
          <w:szCs w:val="28"/>
        </w:rPr>
        <w:t>конференції</w:t>
      </w:r>
      <w:r w:rsidRPr="00114F40">
        <w:rPr>
          <w:rFonts w:ascii="Times New Roman" w:hAnsi="Times New Roman"/>
          <w:sz w:val="28"/>
          <w:szCs w:val="28"/>
          <w:lang w:val="en-US"/>
        </w:rPr>
        <w:t xml:space="preserve"> ICS-2022. – </w:t>
      </w:r>
      <w:r w:rsidRPr="00114F40">
        <w:rPr>
          <w:rFonts w:ascii="Times New Roman" w:hAnsi="Times New Roman"/>
          <w:sz w:val="28"/>
          <w:szCs w:val="28"/>
        </w:rPr>
        <w:t>Львів</w:t>
      </w:r>
      <w:r w:rsidRPr="00114F40">
        <w:rPr>
          <w:rFonts w:ascii="Times New Roman" w:hAnsi="Times New Roman"/>
          <w:sz w:val="28"/>
          <w:szCs w:val="28"/>
          <w:lang w:val="en-US"/>
        </w:rPr>
        <w:t xml:space="preserve">: </w:t>
      </w:r>
      <w:r w:rsidRPr="00114F40">
        <w:rPr>
          <w:rFonts w:ascii="Times New Roman" w:hAnsi="Times New Roman"/>
          <w:sz w:val="28"/>
          <w:szCs w:val="28"/>
        </w:rPr>
        <w:t>Видавництво</w:t>
      </w:r>
      <w:r w:rsidRPr="00114F40">
        <w:rPr>
          <w:rFonts w:ascii="Times New Roman" w:hAnsi="Times New Roman"/>
          <w:sz w:val="28"/>
          <w:szCs w:val="28"/>
          <w:lang w:val="en-US"/>
        </w:rPr>
        <w:t xml:space="preserve"> </w:t>
      </w:r>
      <w:r w:rsidRPr="00114F40">
        <w:rPr>
          <w:rFonts w:ascii="Times New Roman" w:hAnsi="Times New Roman"/>
          <w:sz w:val="28"/>
          <w:szCs w:val="28"/>
        </w:rPr>
        <w:t>Львівської</w:t>
      </w:r>
      <w:r w:rsidRPr="00114F40">
        <w:rPr>
          <w:rFonts w:ascii="Times New Roman" w:hAnsi="Times New Roman"/>
          <w:sz w:val="28"/>
          <w:szCs w:val="28"/>
          <w:lang w:val="en-US"/>
        </w:rPr>
        <w:t xml:space="preserve"> </w:t>
      </w:r>
      <w:r w:rsidRPr="00114F40">
        <w:rPr>
          <w:rFonts w:ascii="Times New Roman" w:hAnsi="Times New Roman"/>
          <w:sz w:val="28"/>
          <w:szCs w:val="28"/>
        </w:rPr>
        <w:t>політехніки</w:t>
      </w:r>
      <w:r w:rsidRPr="00114F40">
        <w:rPr>
          <w:rFonts w:ascii="Times New Roman" w:hAnsi="Times New Roman"/>
          <w:sz w:val="28"/>
          <w:szCs w:val="28"/>
          <w:lang w:val="en-US"/>
        </w:rPr>
        <w:t xml:space="preserve">, 2022. </w:t>
      </w:r>
      <w:r w:rsidRPr="00114F40">
        <w:rPr>
          <w:rFonts w:ascii="Times New Roman" w:hAnsi="Times New Roman"/>
          <w:sz w:val="28"/>
          <w:szCs w:val="28"/>
          <w:shd w:val="clear" w:color="auto" w:fill="FFFFFF"/>
          <w:lang w:val="en-US"/>
        </w:rPr>
        <w:t xml:space="preserve">– URL: </w:t>
      </w:r>
      <w:r w:rsidR="00086F46">
        <w:fldChar w:fldCharType="begin"/>
      </w:r>
      <w:r w:rsidR="00086F46" w:rsidRPr="00812A72">
        <w:rPr>
          <w:lang w:val="en-US"/>
        </w:rPr>
        <w:instrText xml:space="preserve"> HYPERLINK "https://skid.lpnu.ua/wp-content/uploads/2022/05/ICS2022_Proceedings.pdf" </w:instrText>
      </w:r>
      <w:r w:rsidR="00086F46">
        <w:fldChar w:fldCharType="separate"/>
      </w:r>
      <w:r w:rsidRPr="00114F40">
        <w:rPr>
          <w:rStyle w:val="ae"/>
          <w:rFonts w:ascii="Times New Roman" w:hAnsi="Times New Roman"/>
          <w:color w:val="auto"/>
          <w:sz w:val="28"/>
          <w:szCs w:val="28"/>
          <w:u w:val="none"/>
          <w:lang w:val="en-US"/>
        </w:rPr>
        <w:t>https://skid.lpnu.ua/wp-content/uploads/2022/05/ICS2022_Proceedings.pdf</w:t>
      </w:r>
      <w:r w:rsidR="00086F46">
        <w:rPr>
          <w:rStyle w:val="ae"/>
          <w:rFonts w:ascii="Times New Roman" w:hAnsi="Times New Roman"/>
          <w:color w:val="auto"/>
          <w:sz w:val="28"/>
          <w:szCs w:val="28"/>
          <w:u w:val="none"/>
          <w:lang w:val="en-US"/>
        </w:rPr>
        <w:fldChar w:fldCharType="end"/>
      </w:r>
      <w:r w:rsidRPr="00114F40">
        <w:rPr>
          <w:rFonts w:ascii="Times New Roman" w:hAnsi="Times New Roman"/>
          <w:sz w:val="28"/>
          <w:szCs w:val="28"/>
          <w:lang w:val="en-US"/>
        </w:rPr>
        <w:t xml:space="preserve"> </w:t>
      </w:r>
    </w:p>
    <w:p w14:paraId="2582F193" w14:textId="77777777" w:rsidR="00A84BCD" w:rsidRPr="00114F40" w:rsidRDefault="00A84BCD" w:rsidP="00A84BCD">
      <w:pPr>
        <w:pStyle w:val="a7"/>
        <w:numPr>
          <w:ilvl w:val="0"/>
          <w:numId w:val="25"/>
        </w:numPr>
        <w:tabs>
          <w:tab w:val="left" w:pos="709"/>
          <w:tab w:val="left" w:pos="993"/>
          <w:tab w:val="left" w:pos="1134"/>
        </w:tabs>
        <w:spacing w:after="0" w:line="240" w:lineRule="auto"/>
        <w:ind w:left="0" w:firstLine="709"/>
        <w:jc w:val="both"/>
        <w:rPr>
          <w:rFonts w:ascii="Times New Roman" w:hAnsi="Times New Roman"/>
          <w:sz w:val="28"/>
          <w:szCs w:val="28"/>
          <w:lang w:val="en-US" w:eastAsia="ru-RU"/>
        </w:rPr>
      </w:pPr>
      <w:r w:rsidRPr="00114F40">
        <w:rPr>
          <w:rFonts w:ascii="Times New Roman" w:hAnsi="Times New Roman"/>
          <w:sz w:val="28"/>
          <w:szCs w:val="28"/>
          <w:shd w:val="clear" w:color="auto" w:fill="FFFFFF"/>
          <w:lang w:val="en-US"/>
        </w:rPr>
        <w:t xml:space="preserve">App store. - URL: </w:t>
      </w:r>
      <w:hyperlink r:id="rId122" w:history="1">
        <w:r w:rsidRPr="00114F40">
          <w:rPr>
            <w:rStyle w:val="ae"/>
            <w:rFonts w:ascii="Times New Roman" w:hAnsi="Times New Roman"/>
            <w:color w:val="auto"/>
            <w:sz w:val="28"/>
            <w:szCs w:val="28"/>
            <w:u w:val="none"/>
            <w:lang w:val="en-US"/>
          </w:rPr>
          <w:t>https://apps.apple.com/us/app</w:t>
        </w:r>
      </w:hyperlink>
      <w:r w:rsidRPr="00114F40">
        <w:rPr>
          <w:rFonts w:ascii="Times New Roman" w:hAnsi="Times New Roman"/>
          <w:sz w:val="28"/>
          <w:szCs w:val="28"/>
          <w:lang w:val="en-US"/>
        </w:rPr>
        <w:t xml:space="preserve"> </w:t>
      </w:r>
    </w:p>
    <w:p w14:paraId="2B7A4A81" w14:textId="77777777" w:rsidR="00A84BCD" w:rsidRPr="00114F40" w:rsidRDefault="00A84BCD" w:rsidP="00A84BCD">
      <w:pPr>
        <w:pStyle w:val="a7"/>
        <w:numPr>
          <w:ilvl w:val="0"/>
          <w:numId w:val="25"/>
        </w:numPr>
        <w:tabs>
          <w:tab w:val="left" w:pos="709"/>
          <w:tab w:val="left" w:pos="993"/>
          <w:tab w:val="left" w:pos="1134"/>
        </w:tabs>
        <w:spacing w:after="0" w:line="240" w:lineRule="auto"/>
        <w:ind w:left="0" w:firstLine="709"/>
        <w:jc w:val="both"/>
        <w:rPr>
          <w:rFonts w:ascii="Times New Roman" w:hAnsi="Times New Roman"/>
          <w:sz w:val="28"/>
          <w:szCs w:val="28"/>
          <w:lang w:val="en-US" w:eastAsia="ru-RU"/>
        </w:rPr>
      </w:pPr>
      <w:r w:rsidRPr="00114F40">
        <w:rPr>
          <w:rFonts w:ascii="Times New Roman" w:hAnsi="Times New Roman"/>
          <w:sz w:val="28"/>
          <w:szCs w:val="28"/>
          <w:shd w:val="clear" w:color="auto" w:fill="FFFFFF"/>
          <w:lang w:val="en-US"/>
        </w:rPr>
        <w:t xml:space="preserve">AppGallery. - URL: </w:t>
      </w:r>
      <w:hyperlink r:id="rId123" w:history="1">
        <w:r w:rsidRPr="00114F40">
          <w:rPr>
            <w:rStyle w:val="ae"/>
            <w:rFonts w:ascii="Times New Roman" w:hAnsi="Times New Roman"/>
            <w:color w:val="auto"/>
            <w:sz w:val="28"/>
            <w:szCs w:val="28"/>
            <w:u w:val="none"/>
            <w:lang w:val="en-US" w:eastAsia="ru-RU"/>
          </w:rPr>
          <w:t>https://consumer.huawei.com/kz/support/content/ru</w:t>
        </w:r>
      </w:hyperlink>
      <w:r w:rsidRPr="00114F40">
        <w:rPr>
          <w:rFonts w:ascii="Times New Roman" w:hAnsi="Times New Roman"/>
          <w:sz w:val="28"/>
          <w:szCs w:val="28"/>
          <w:lang w:val="en-US" w:eastAsia="ru-RU"/>
        </w:rPr>
        <w:t xml:space="preserve"> </w:t>
      </w:r>
    </w:p>
    <w:p w14:paraId="0D88EFE3" w14:textId="77777777" w:rsidR="00A84BCD" w:rsidRPr="00114F40" w:rsidRDefault="00A84BCD" w:rsidP="00A84BCD">
      <w:pPr>
        <w:pStyle w:val="a7"/>
        <w:numPr>
          <w:ilvl w:val="0"/>
          <w:numId w:val="25"/>
        </w:numPr>
        <w:tabs>
          <w:tab w:val="left" w:pos="709"/>
          <w:tab w:val="left" w:pos="993"/>
          <w:tab w:val="left" w:pos="1134"/>
        </w:tabs>
        <w:spacing w:after="0" w:line="240" w:lineRule="auto"/>
        <w:ind w:left="0" w:firstLine="709"/>
        <w:jc w:val="both"/>
        <w:rPr>
          <w:rFonts w:ascii="Times New Roman" w:hAnsi="Times New Roman"/>
          <w:sz w:val="28"/>
          <w:szCs w:val="28"/>
          <w:lang w:val="en-US" w:eastAsia="ru-RU"/>
        </w:rPr>
      </w:pPr>
      <w:r w:rsidRPr="00114F40">
        <w:rPr>
          <w:rFonts w:ascii="Times New Roman" w:hAnsi="Times New Roman"/>
          <w:sz w:val="28"/>
          <w:szCs w:val="28"/>
          <w:shd w:val="clear" w:color="auto" w:fill="FFFFFF"/>
          <w:lang w:val="en-US"/>
        </w:rPr>
        <w:t xml:space="preserve">Hours Tracker: Planck Time. - URL: </w:t>
      </w:r>
      <w:hyperlink r:id="rId124" w:history="1">
        <w:r w:rsidRPr="00114F40">
          <w:rPr>
            <w:rStyle w:val="ae"/>
            <w:rFonts w:ascii="Times New Roman" w:hAnsi="Times New Roman"/>
            <w:color w:val="auto"/>
            <w:sz w:val="28"/>
            <w:szCs w:val="28"/>
            <w:u w:val="none"/>
            <w:lang w:val="en-US" w:eastAsia="ru-RU"/>
          </w:rPr>
          <w:t>https://iphone.apkpure.com/app/hours-tracker-planck-time/app.planck.apple</w:t>
        </w:r>
      </w:hyperlink>
      <w:r w:rsidRPr="00114F40">
        <w:rPr>
          <w:rFonts w:ascii="Times New Roman" w:hAnsi="Times New Roman"/>
          <w:sz w:val="28"/>
          <w:szCs w:val="28"/>
          <w:lang w:val="en-US" w:eastAsia="ru-RU"/>
        </w:rPr>
        <w:t xml:space="preserve"> </w:t>
      </w:r>
    </w:p>
    <w:p w14:paraId="596793B5" w14:textId="77777777" w:rsidR="00A84BCD" w:rsidRPr="00114F40" w:rsidRDefault="00A84BCD" w:rsidP="00A84BCD">
      <w:pPr>
        <w:pStyle w:val="a7"/>
        <w:numPr>
          <w:ilvl w:val="0"/>
          <w:numId w:val="25"/>
        </w:numPr>
        <w:tabs>
          <w:tab w:val="left" w:pos="709"/>
          <w:tab w:val="left" w:pos="993"/>
          <w:tab w:val="left" w:pos="1134"/>
        </w:tabs>
        <w:spacing w:after="0" w:line="240" w:lineRule="auto"/>
        <w:ind w:left="0" w:firstLine="709"/>
        <w:jc w:val="both"/>
        <w:rPr>
          <w:rFonts w:ascii="Times New Roman" w:hAnsi="Times New Roman"/>
          <w:sz w:val="28"/>
          <w:szCs w:val="28"/>
          <w:lang w:val="en-US" w:eastAsia="ru-RU"/>
        </w:rPr>
      </w:pPr>
      <w:r w:rsidRPr="00114F40">
        <w:rPr>
          <w:rFonts w:ascii="Times New Roman" w:hAnsi="Times New Roman"/>
          <w:sz w:val="28"/>
          <w:szCs w:val="28"/>
          <w:shd w:val="clear" w:color="auto" w:fill="FFFFFF"/>
          <w:lang w:val="en-US"/>
        </w:rPr>
        <w:t xml:space="preserve">Fatigue Assessment Scale, FAS. - URL: </w:t>
      </w:r>
      <w:hyperlink r:id="rId125" w:history="1">
        <w:r w:rsidRPr="00114F40">
          <w:rPr>
            <w:rStyle w:val="ae"/>
            <w:rFonts w:ascii="Times New Roman" w:hAnsi="Times New Roman"/>
            <w:color w:val="auto"/>
            <w:sz w:val="28"/>
            <w:szCs w:val="28"/>
            <w:u w:val="none"/>
            <w:lang w:val="en-US" w:eastAsia="ru-RU"/>
          </w:rPr>
          <w:t>https://medsoftpro.ru/kalkulyatory/fas.html</w:t>
        </w:r>
      </w:hyperlink>
    </w:p>
    <w:p w14:paraId="759A6217" w14:textId="2D33FD70"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lang w:eastAsia="ru-RU"/>
        </w:rPr>
        <w:t>Цифровой щит: обзор 2023 года в кибербезопасности</w:t>
      </w:r>
      <w:r w:rsidR="00152FD6">
        <w:rPr>
          <w:rFonts w:ascii="Times New Roman" w:hAnsi="Times New Roman"/>
          <w:sz w:val="28"/>
          <w:szCs w:val="28"/>
          <w:lang w:eastAsia="ru-RU"/>
        </w:rPr>
        <w:t xml:space="preserve"> //</w:t>
      </w:r>
      <w:r w:rsidRPr="00114F40">
        <w:rPr>
          <w:rFonts w:ascii="Times New Roman" w:hAnsi="Times New Roman"/>
          <w:sz w:val="28"/>
          <w:szCs w:val="28"/>
          <w:lang w:eastAsia="ru-RU"/>
        </w:rPr>
        <w:t xml:space="preserve"> </w:t>
      </w:r>
      <w:r w:rsidRPr="00114F40">
        <w:rPr>
          <w:rFonts w:ascii="Times New Roman" w:hAnsi="Times New Roman"/>
          <w:sz w:val="28"/>
          <w:szCs w:val="28"/>
        </w:rPr>
        <w:t>Кибердайджест АО «ГТС»</w:t>
      </w:r>
      <w:r w:rsidR="00152FD6">
        <w:rPr>
          <w:rFonts w:ascii="Times New Roman" w:hAnsi="Times New Roman"/>
          <w:sz w:val="28"/>
          <w:szCs w:val="28"/>
        </w:rPr>
        <w:t xml:space="preserve">. – </w:t>
      </w:r>
      <w:r w:rsidR="00152FD6" w:rsidRPr="00114F40">
        <w:rPr>
          <w:rFonts w:ascii="Times New Roman" w:hAnsi="Times New Roman"/>
          <w:sz w:val="28"/>
          <w:szCs w:val="28"/>
          <w:lang w:eastAsia="ru-RU"/>
        </w:rPr>
        <w:t>2023</w:t>
      </w:r>
      <w:r w:rsidR="00152FD6" w:rsidRPr="00152FD6">
        <w:rPr>
          <w:rFonts w:ascii="Times New Roman" w:hAnsi="Times New Roman"/>
          <w:sz w:val="28"/>
          <w:szCs w:val="28"/>
          <w:lang w:eastAsia="ru-RU"/>
        </w:rPr>
        <w:t>.</w:t>
      </w:r>
      <w:r w:rsidR="00152FD6">
        <w:rPr>
          <w:rFonts w:ascii="Times New Roman" w:hAnsi="Times New Roman"/>
          <w:sz w:val="28"/>
          <w:szCs w:val="28"/>
          <w:lang w:eastAsia="ru-RU"/>
        </w:rPr>
        <w:t xml:space="preserve"> – </w:t>
      </w:r>
      <w:r w:rsidR="00152FD6">
        <w:rPr>
          <w:rFonts w:ascii="Times New Roman" w:hAnsi="Times New Roman"/>
          <w:sz w:val="28"/>
          <w:szCs w:val="28"/>
          <w:lang w:val="en-US" w:eastAsia="ru-RU"/>
        </w:rPr>
        <w:t>URL</w:t>
      </w:r>
      <w:r w:rsidR="00152FD6" w:rsidRPr="00152FD6">
        <w:rPr>
          <w:rFonts w:ascii="Times New Roman" w:hAnsi="Times New Roman"/>
          <w:sz w:val="28"/>
          <w:szCs w:val="28"/>
          <w:lang w:eastAsia="ru-RU"/>
        </w:rPr>
        <w:t xml:space="preserve">: </w:t>
      </w:r>
      <w:hyperlink r:id="rId126" w:history="1">
        <w:r w:rsidR="00152FD6" w:rsidRPr="00EA12B9">
          <w:rPr>
            <w:rStyle w:val="ae"/>
            <w:rFonts w:ascii="Times New Roman" w:hAnsi="Times New Roman"/>
            <w:sz w:val="28"/>
            <w:szCs w:val="28"/>
            <w:lang w:eastAsia="ru-RU"/>
          </w:rPr>
          <w:t>https://sts.kz/wp-content/uploads/2024/01/kiberdajdzhest-2023.pdf</w:t>
        </w:r>
      </w:hyperlink>
    </w:p>
    <w:p w14:paraId="3EB1F64E" w14:textId="77777777" w:rsidR="00A84BCD" w:rsidRPr="00114F40" w:rsidRDefault="00A84BCD" w:rsidP="00A84BCD">
      <w:pPr>
        <w:numPr>
          <w:ilvl w:val="0"/>
          <w:numId w:val="25"/>
        </w:numPr>
        <w:tabs>
          <w:tab w:val="left" w:pos="709"/>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 xml:space="preserve">Mokhtar R., Rohaizat A. Cybercrimes and Cyber Security Trends in the New Normal // Kamaruddin N., Idris A., Fernandez K. (eds) The New Normal and Its Impact on Society. - 2024. - Palgrave Macmillan, Singapore. - </w:t>
      </w:r>
      <w:hyperlink r:id="rId127" w:history="1">
        <w:r w:rsidRPr="00114F40">
          <w:rPr>
            <w:rStyle w:val="ae"/>
            <w:rFonts w:ascii="Times New Roman" w:hAnsi="Times New Roman"/>
            <w:color w:val="auto"/>
            <w:sz w:val="28"/>
            <w:szCs w:val="28"/>
            <w:u w:val="none"/>
            <w:shd w:val="clear" w:color="auto" w:fill="FFFFFF"/>
            <w:lang w:val="en-US"/>
          </w:rPr>
          <w:t>https://doi.org/10.1007/978-981-97-0527-64</w:t>
        </w:r>
      </w:hyperlink>
    </w:p>
    <w:p w14:paraId="4C42E22E" w14:textId="77777777" w:rsidR="00A84BCD" w:rsidRPr="00114F40" w:rsidRDefault="00A84BCD" w:rsidP="00A84BCD">
      <w:pPr>
        <w:pStyle w:val="a7"/>
        <w:numPr>
          <w:ilvl w:val="0"/>
          <w:numId w:val="25"/>
        </w:numPr>
        <w:tabs>
          <w:tab w:val="left" w:pos="709"/>
          <w:tab w:val="left" w:pos="993"/>
          <w:tab w:val="left" w:pos="1134"/>
        </w:tabs>
        <w:spacing w:after="0" w:line="240" w:lineRule="auto"/>
        <w:ind w:left="0" w:firstLine="709"/>
        <w:jc w:val="both"/>
        <w:rPr>
          <w:rStyle w:val="ae"/>
          <w:rFonts w:ascii="Times New Roman" w:hAnsi="Times New Roman"/>
          <w:color w:val="auto"/>
          <w:sz w:val="28"/>
          <w:szCs w:val="28"/>
          <w:u w:val="none"/>
          <w:lang w:val="en-US" w:eastAsia="ru-RU"/>
        </w:rPr>
      </w:pPr>
      <w:bookmarkStart w:id="90" w:name="_Hlk205536302"/>
      <w:r w:rsidRPr="00114F40">
        <w:rPr>
          <w:rFonts w:ascii="Times New Roman" w:hAnsi="Times New Roman"/>
          <w:sz w:val="28"/>
          <w:szCs w:val="28"/>
          <w:lang w:val="en-US" w:eastAsia="ru-RU"/>
        </w:rPr>
        <w:t xml:space="preserve">Antonio João Gonçalves de Azambuja, Tim Giese, Klaus Schützer, Reiner Anderl, Benjamin Schleich, Vilson Rosa Almeida, Digital Twins in Industry 4.0 – Opportunities and challenges related to Cyber Security // Procedia CIRP. - 2024. -Vol.121. - P.25-30. </w:t>
      </w:r>
      <w:r w:rsidRPr="00114F40">
        <w:rPr>
          <w:rFonts w:ascii="Times New Roman" w:hAnsi="Times New Roman"/>
          <w:sz w:val="28"/>
          <w:szCs w:val="28"/>
          <w:lang w:val="en-US"/>
        </w:rPr>
        <w:t xml:space="preserve">- URL: </w:t>
      </w:r>
      <w:hyperlink r:id="rId128" w:history="1">
        <w:r w:rsidRPr="00114F40">
          <w:rPr>
            <w:rStyle w:val="ae"/>
            <w:rFonts w:ascii="Times New Roman" w:hAnsi="Times New Roman"/>
            <w:color w:val="auto"/>
            <w:sz w:val="28"/>
            <w:szCs w:val="28"/>
            <w:u w:val="none"/>
            <w:lang w:val="en-US" w:eastAsia="ru-RU"/>
          </w:rPr>
          <w:t>https://doi.org/10.1016/j.procir.2023.09.225</w:t>
        </w:r>
      </w:hyperlink>
      <w:bookmarkEnd w:id="90"/>
    </w:p>
    <w:p w14:paraId="3CEBE25E"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rPr>
        <w:t xml:space="preserve">Численность работников, занятых во вредных и других неблагоприятных условиях труда в Республике Казахстан. Агентство по стратегическому планированию и реформам Республики Казахстан. Бюро национальной статистики. </w:t>
      </w:r>
      <w:r w:rsidRPr="00114F40">
        <w:rPr>
          <w:rFonts w:ascii="Times New Roman" w:hAnsi="Times New Roman"/>
          <w:sz w:val="28"/>
          <w:szCs w:val="28"/>
          <w:lang w:val="en-US"/>
        </w:rPr>
        <w:t xml:space="preserve">2023. URL: </w:t>
      </w:r>
      <w:hyperlink r:id="rId129" w:history="1">
        <w:r w:rsidRPr="00114F40">
          <w:rPr>
            <w:rStyle w:val="ae"/>
            <w:rFonts w:ascii="Times New Roman" w:hAnsi="Times New Roman"/>
            <w:color w:val="auto"/>
            <w:sz w:val="28"/>
            <w:szCs w:val="28"/>
            <w:u w:val="none"/>
            <w:lang w:val="en-US"/>
          </w:rPr>
          <w:t>https://stat.gov.kz/ru/industries/economy/national-/publications/182531/</w:t>
        </w:r>
      </w:hyperlink>
    </w:p>
    <w:p w14:paraId="4057F9F4"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rPr>
        <w:t xml:space="preserve">Транспорт Республики Казахстан. </w:t>
      </w:r>
      <w:r w:rsidRPr="00114F40">
        <w:rPr>
          <w:rFonts w:ascii="Times New Roman" w:hAnsi="Times New Roman"/>
          <w:sz w:val="28"/>
          <w:szCs w:val="28"/>
        </w:rPr>
        <w:t xml:space="preserve">Бюро национальной статистики Республики Казахстан. Агентство по стратегическому планированию и реформам Республики Казахстан. Бюро национальной статистики. </w:t>
      </w:r>
      <w:r w:rsidRPr="00114F40">
        <w:rPr>
          <w:rFonts w:ascii="Times New Roman" w:eastAsia="Times New Roman" w:hAnsi="Times New Roman"/>
          <w:sz w:val="28"/>
          <w:szCs w:val="28"/>
          <w:lang w:val="en-US"/>
        </w:rPr>
        <w:t xml:space="preserve">2023. </w:t>
      </w:r>
      <w:r w:rsidRPr="00114F40">
        <w:rPr>
          <w:rFonts w:ascii="Times New Roman" w:hAnsi="Times New Roman"/>
          <w:sz w:val="28"/>
          <w:szCs w:val="28"/>
          <w:lang w:val="en-US"/>
        </w:rPr>
        <w:t xml:space="preserve">URL: </w:t>
      </w:r>
      <w:hyperlink r:id="rId130" w:history="1">
        <w:r w:rsidRPr="00114F40">
          <w:rPr>
            <w:rStyle w:val="ae"/>
            <w:rFonts w:ascii="Times New Roman" w:hAnsi="Times New Roman"/>
            <w:color w:val="auto"/>
            <w:sz w:val="28"/>
            <w:szCs w:val="28"/>
            <w:u w:val="none"/>
            <w:lang w:val="en-US"/>
          </w:rPr>
          <w:t>https://stat.gov.kz/upload/iblock/28e/6x2efwwm590qhufpbdkhbuf6z7nqszpv/%D0%A2%D1%80%D0%B0%D0%BD%D1%81%D0%BF%D0%BE%D1%80%D1%82.pdf</w:t>
        </w:r>
      </w:hyperlink>
    </w:p>
    <w:p w14:paraId="0A1CDC43"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rPr>
        <w:t xml:space="preserve">Основные показатели по труду в Республике Казахстан. Агентство по стратегическому планированию и реформам Республики Казахстан. Бюро национальной статистики. 2022.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131" w:history="1">
        <w:r w:rsidRPr="00114F40">
          <w:rPr>
            <w:rStyle w:val="ae"/>
            <w:rFonts w:ascii="Times New Roman" w:hAnsi="Times New Roman"/>
            <w:color w:val="auto"/>
            <w:sz w:val="28"/>
            <w:szCs w:val="28"/>
            <w:u w:val="none"/>
            <w:lang w:val="en-US"/>
          </w:rPr>
          <w:t>https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stat</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gov</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kz</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upload</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iblock</w:t>
        </w:r>
        <w:r w:rsidRPr="00114F40">
          <w:rPr>
            <w:rStyle w:val="ae"/>
            <w:rFonts w:ascii="Times New Roman" w:hAnsi="Times New Roman"/>
            <w:color w:val="auto"/>
            <w:sz w:val="28"/>
            <w:szCs w:val="28"/>
            <w:u w:val="none"/>
          </w:rPr>
          <w:t>/407/495</w:t>
        </w:r>
        <w:r w:rsidRPr="00114F40">
          <w:rPr>
            <w:rStyle w:val="ae"/>
            <w:rFonts w:ascii="Times New Roman" w:hAnsi="Times New Roman"/>
            <w:color w:val="auto"/>
            <w:sz w:val="28"/>
            <w:szCs w:val="28"/>
            <w:u w:val="none"/>
            <w:lang w:val="en-US"/>
          </w:rPr>
          <w:t>f</w:t>
        </w:r>
        <w:r w:rsidRPr="00114F40">
          <w:rPr>
            <w:rStyle w:val="ae"/>
            <w:rFonts w:ascii="Times New Roman" w:hAnsi="Times New Roman"/>
            <w:color w:val="auto"/>
            <w:sz w:val="28"/>
            <w:szCs w:val="28"/>
            <w:u w:val="none"/>
          </w:rPr>
          <w:t>3</w:t>
        </w:r>
        <w:r w:rsidRPr="00114F40">
          <w:rPr>
            <w:rStyle w:val="ae"/>
            <w:rFonts w:ascii="Times New Roman" w:hAnsi="Times New Roman"/>
            <w:color w:val="auto"/>
            <w:sz w:val="28"/>
            <w:szCs w:val="28"/>
            <w:u w:val="none"/>
            <w:lang w:val="en-US"/>
          </w:rPr>
          <w:t>f</w:t>
        </w:r>
        <w:r w:rsidRPr="00114F40">
          <w:rPr>
            <w:rStyle w:val="ae"/>
            <w:rFonts w:ascii="Times New Roman" w:hAnsi="Times New Roman"/>
            <w:color w:val="auto"/>
            <w:sz w:val="28"/>
            <w:szCs w:val="28"/>
            <w:u w:val="none"/>
          </w:rPr>
          <w:t>1</w:t>
        </w:r>
        <w:r w:rsidRPr="00114F40">
          <w:rPr>
            <w:rStyle w:val="ae"/>
            <w:rFonts w:ascii="Times New Roman" w:hAnsi="Times New Roman"/>
            <w:color w:val="auto"/>
            <w:sz w:val="28"/>
            <w:szCs w:val="28"/>
            <w:u w:val="none"/>
            <w:lang w:val="en-US"/>
          </w:rPr>
          <w:t>qcc</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mmsbmvc</w:t>
        </w:r>
        <w:r w:rsidRPr="00114F40">
          <w:rPr>
            <w:rStyle w:val="ae"/>
            <w:rFonts w:ascii="Times New Roman" w:hAnsi="Times New Roman"/>
            <w:color w:val="auto"/>
            <w:sz w:val="28"/>
            <w:szCs w:val="28"/>
            <w:u w:val="none"/>
          </w:rPr>
          <w:t>51432</w:t>
        </w:r>
        <w:r w:rsidRPr="00114F40">
          <w:rPr>
            <w:rStyle w:val="ae"/>
            <w:rFonts w:ascii="Times New Roman" w:hAnsi="Times New Roman"/>
            <w:color w:val="auto"/>
            <w:sz w:val="28"/>
            <w:szCs w:val="28"/>
            <w:u w:val="none"/>
            <w:lang w:val="en-US"/>
          </w:rPr>
          <w:t>vdnrt</w:t>
        </w:r>
        <w:r w:rsidRPr="00114F40">
          <w:rPr>
            <w:rStyle w:val="ae"/>
            <w:rFonts w:ascii="Times New Roman" w:hAnsi="Times New Roman"/>
            <w:color w:val="auto"/>
            <w:sz w:val="28"/>
            <w:szCs w:val="28"/>
            <w:u w:val="none"/>
          </w:rPr>
          <w:t>7</w:t>
        </w:r>
        <w:r w:rsidRPr="00114F40">
          <w:rPr>
            <w:rStyle w:val="ae"/>
            <w:rFonts w:ascii="Times New Roman" w:hAnsi="Times New Roman"/>
            <w:color w:val="auto"/>
            <w:sz w:val="28"/>
            <w:szCs w:val="28"/>
            <w:u w:val="none"/>
            <w:lang w:val="en-US"/>
          </w:rPr>
          <w:t>brl</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0%9</w:t>
        </w:r>
        <w:r w:rsidRPr="00114F40">
          <w:rPr>
            <w:rStyle w:val="ae"/>
            <w:rFonts w:ascii="Times New Roman" w:hAnsi="Times New Roman"/>
            <w:color w:val="auto"/>
            <w:sz w:val="28"/>
            <w:szCs w:val="28"/>
            <w:u w:val="none"/>
            <w:lang w:val="en-US"/>
          </w:rPr>
          <w:t>E</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1%81%</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BD</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BE</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w:t>
        </w:r>
        <w:r w:rsidRPr="00114F40">
          <w:rPr>
            <w:rStyle w:val="ae"/>
            <w:rFonts w:ascii="Times New Roman" w:hAnsi="Times New Roman"/>
            <w:color w:val="auto"/>
            <w:sz w:val="28"/>
            <w:szCs w:val="28"/>
            <w:u w:val="none"/>
          </w:rPr>
          <w:t>2%</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BD</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1%8</w:t>
        </w:r>
        <w:r w:rsidRPr="00114F40">
          <w:rPr>
            <w:rStyle w:val="ae"/>
            <w:rFonts w:ascii="Times New Roman" w:hAnsi="Times New Roman"/>
            <w:color w:val="auto"/>
            <w:sz w:val="28"/>
            <w:szCs w:val="28"/>
            <w:u w:val="none"/>
            <w:lang w:val="en-US"/>
          </w:rPr>
          <w:t>B</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w:t>
        </w:r>
        <w:r w:rsidRPr="00114F40">
          <w:rPr>
            <w:rStyle w:val="ae"/>
            <w:rFonts w:ascii="Times New Roman" w:hAnsi="Times New Roman"/>
            <w:color w:val="auto"/>
            <w:sz w:val="28"/>
            <w:szCs w:val="28"/>
            <w:u w:val="none"/>
          </w:rPr>
          <w:t>5%20%</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BF</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BE</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BA</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D</w:t>
        </w:r>
        <w:r w:rsidRPr="00114F40">
          <w:rPr>
            <w:rStyle w:val="ae"/>
            <w:rFonts w:ascii="Times New Roman" w:hAnsi="Times New Roman"/>
            <w:color w:val="auto"/>
            <w:sz w:val="28"/>
            <w:szCs w:val="28"/>
            <w:u w:val="none"/>
          </w:rPr>
          <w:t>0%</w:t>
        </w:r>
        <w:r w:rsidRPr="00114F40">
          <w:rPr>
            <w:rStyle w:val="ae"/>
            <w:rFonts w:ascii="Times New Roman" w:hAnsi="Times New Roman"/>
            <w:color w:val="auto"/>
            <w:sz w:val="28"/>
            <w:szCs w:val="28"/>
            <w:u w:val="none"/>
            <w:lang w:val="en-US"/>
          </w:rPr>
          <w:t>B</w:t>
        </w:r>
        <w:r w:rsidRPr="00114F40">
          <w:rPr>
            <w:rStyle w:val="ae"/>
            <w:rFonts w:ascii="Times New Roman" w:hAnsi="Times New Roman"/>
            <w:color w:val="auto"/>
            <w:sz w:val="28"/>
            <w:szCs w:val="28"/>
            <w:u w:val="none"/>
          </w:rPr>
          <w:t>0%</w:t>
        </w:r>
      </w:hyperlink>
    </w:p>
    <w:p w14:paraId="103AA8EB"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rPr>
        <w:t xml:space="preserve">О травматизме, связанном с трудовой деятельностью и профессиональных заболеваний в Республике Казахстан. Агентство по стратегическому планированию и реформам Республики Казахстан. Бюро национальной статистики. 2022. URL: </w:t>
      </w:r>
      <w:hyperlink r:id="rId132" w:history="1">
        <w:r w:rsidRPr="00114F40">
          <w:rPr>
            <w:rStyle w:val="ae"/>
            <w:rFonts w:ascii="Times New Roman" w:hAnsi="Times New Roman"/>
            <w:color w:val="auto"/>
            <w:sz w:val="28"/>
            <w:szCs w:val="28"/>
            <w:u w:val="none"/>
          </w:rPr>
          <w:t>https://old.stat.gov.kz/official/industry/63/statistic/5</w:t>
        </w:r>
      </w:hyperlink>
    </w:p>
    <w:p w14:paraId="356F0A27"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Style w:val="ae"/>
          <w:rFonts w:ascii="Times New Roman" w:hAnsi="Times New Roman"/>
          <w:color w:val="auto"/>
          <w:sz w:val="28"/>
          <w:szCs w:val="28"/>
          <w:u w:val="none"/>
        </w:rPr>
      </w:pPr>
      <w:r w:rsidRPr="00114F40">
        <w:rPr>
          <w:rFonts w:ascii="Times New Roman" w:hAnsi="Times New Roman"/>
          <w:sz w:val="28"/>
          <w:szCs w:val="28"/>
        </w:rPr>
        <w:t xml:space="preserve">Статистика информационно-коммуникационных технологий. Агентство по стратегическому планированию и реформам Республики Казахстан. Бюро национальной статистики. 2022. </w:t>
      </w:r>
      <w:r w:rsidRPr="00114F40">
        <w:rPr>
          <w:rFonts w:ascii="Times New Roman" w:hAnsi="Times New Roman"/>
          <w:sz w:val="28"/>
          <w:szCs w:val="28"/>
          <w:lang w:val="en-US"/>
        </w:rPr>
        <w:t>URL</w:t>
      </w:r>
      <w:r w:rsidRPr="00114F40">
        <w:rPr>
          <w:rFonts w:ascii="Times New Roman" w:hAnsi="Times New Roman"/>
          <w:sz w:val="28"/>
          <w:szCs w:val="28"/>
        </w:rPr>
        <w:t xml:space="preserve">:  </w:t>
      </w:r>
      <w:hyperlink r:id="rId133" w:history="1">
        <w:r w:rsidRPr="00114F40">
          <w:rPr>
            <w:rStyle w:val="ae"/>
            <w:rFonts w:ascii="Times New Roman" w:hAnsi="Times New Roman"/>
            <w:color w:val="auto"/>
            <w:sz w:val="28"/>
            <w:szCs w:val="28"/>
            <w:u w:val="none"/>
            <w:lang w:val="en-US"/>
          </w:rPr>
          <w:t>https</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old</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stat</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gov</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kz</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official</w:t>
        </w:r>
        <w:r w:rsidRPr="00114F40">
          <w:rPr>
            <w:rStyle w:val="ae"/>
            <w:rFonts w:ascii="Times New Roman" w:hAnsi="Times New Roman"/>
            <w:color w:val="auto"/>
            <w:sz w:val="28"/>
            <w:szCs w:val="28"/>
            <w:u w:val="none"/>
          </w:rPr>
          <w:t>/</w:t>
        </w:r>
        <w:r w:rsidRPr="00114F40">
          <w:rPr>
            <w:rStyle w:val="ae"/>
            <w:rFonts w:ascii="Times New Roman" w:hAnsi="Times New Roman"/>
            <w:color w:val="auto"/>
            <w:sz w:val="28"/>
            <w:szCs w:val="28"/>
            <w:u w:val="none"/>
            <w:lang w:val="en-US"/>
          </w:rPr>
          <w:t>industry</w:t>
        </w:r>
        <w:r w:rsidRPr="00114F40">
          <w:rPr>
            <w:rStyle w:val="ae"/>
            <w:rFonts w:ascii="Times New Roman" w:hAnsi="Times New Roman"/>
            <w:color w:val="auto"/>
            <w:sz w:val="28"/>
            <w:szCs w:val="28"/>
            <w:u w:val="none"/>
          </w:rPr>
          <w:t>/29/</w:t>
        </w:r>
        <w:r w:rsidRPr="00114F40">
          <w:rPr>
            <w:rStyle w:val="ae"/>
            <w:rFonts w:ascii="Times New Roman" w:hAnsi="Times New Roman"/>
            <w:color w:val="auto"/>
            <w:sz w:val="28"/>
            <w:szCs w:val="28"/>
            <w:u w:val="none"/>
            <w:lang w:val="en-US"/>
          </w:rPr>
          <w:t>statistic</w:t>
        </w:r>
        <w:r w:rsidRPr="00114F40">
          <w:rPr>
            <w:rStyle w:val="ae"/>
            <w:rFonts w:ascii="Times New Roman" w:hAnsi="Times New Roman"/>
            <w:color w:val="auto"/>
            <w:sz w:val="28"/>
            <w:szCs w:val="28"/>
            <w:u w:val="none"/>
          </w:rPr>
          <w:t>/5</w:t>
        </w:r>
      </w:hyperlink>
    </w:p>
    <w:p w14:paraId="7FE53848"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uk-UA"/>
        </w:rPr>
      </w:pPr>
      <w:r w:rsidRPr="00114F40">
        <w:rPr>
          <w:rFonts w:ascii="Times New Roman" w:hAnsi="Times New Roman"/>
          <w:sz w:val="28"/>
          <w:szCs w:val="28"/>
          <w:lang w:val="uk-UA"/>
        </w:rPr>
        <w:t>Касілов О.В., Крамська К.І. Моделі і метод синтезу агентної інформаційно-пошукової системи</w:t>
      </w:r>
      <w:r w:rsidRPr="00114F40">
        <w:rPr>
          <w:rFonts w:ascii="Times New Roman" w:hAnsi="Times New Roman"/>
          <w:sz w:val="28"/>
          <w:szCs w:val="28"/>
        </w:rPr>
        <w:t xml:space="preserve"> //</w:t>
      </w:r>
      <w:r w:rsidRPr="00114F40">
        <w:rPr>
          <w:rFonts w:ascii="Times New Roman" w:hAnsi="Times New Roman"/>
          <w:sz w:val="28"/>
          <w:szCs w:val="28"/>
          <w:lang w:val="uk-UA"/>
        </w:rPr>
        <w:t xml:space="preserve"> Сучасні інформаційні системи. </w:t>
      </w:r>
      <w:r w:rsidRPr="00114F40">
        <w:rPr>
          <w:rFonts w:ascii="Times New Roman" w:hAnsi="Times New Roman"/>
          <w:sz w:val="28"/>
          <w:szCs w:val="28"/>
        </w:rPr>
        <w:t xml:space="preserve">- </w:t>
      </w:r>
      <w:r w:rsidRPr="00114F40">
        <w:rPr>
          <w:rFonts w:ascii="Times New Roman" w:hAnsi="Times New Roman"/>
          <w:sz w:val="28"/>
          <w:szCs w:val="28"/>
          <w:lang w:val="uk-UA"/>
        </w:rPr>
        <w:t xml:space="preserve">2020. </w:t>
      </w:r>
      <w:r w:rsidRPr="00114F40">
        <w:rPr>
          <w:rFonts w:ascii="Times New Roman" w:hAnsi="Times New Roman"/>
          <w:sz w:val="28"/>
          <w:szCs w:val="28"/>
        </w:rPr>
        <w:t xml:space="preserve">- </w:t>
      </w:r>
      <w:r w:rsidRPr="00114F40">
        <w:rPr>
          <w:rFonts w:ascii="Times New Roman" w:hAnsi="Times New Roman"/>
          <w:sz w:val="28"/>
          <w:szCs w:val="28"/>
          <w:lang w:val="uk-UA"/>
        </w:rPr>
        <w:t>Т.4. №2. - С.94-99.</w:t>
      </w:r>
      <w:r w:rsidRPr="00114F40">
        <w:rPr>
          <w:rFonts w:ascii="Times New Roman" w:hAnsi="Times New Roman"/>
          <w:sz w:val="28"/>
          <w:szCs w:val="28"/>
          <w:shd w:val="clear" w:color="auto" w:fill="FFFFFF"/>
          <w:lang w:val="uk-UA"/>
        </w:rPr>
        <w:t xml:space="preserve"> – </w:t>
      </w:r>
      <w:r w:rsidRPr="00114F40">
        <w:rPr>
          <w:rFonts w:ascii="Times New Roman" w:hAnsi="Times New Roman"/>
          <w:sz w:val="28"/>
          <w:szCs w:val="28"/>
          <w:shd w:val="clear" w:color="auto" w:fill="FFFFFF"/>
          <w:lang w:val="en-US"/>
        </w:rPr>
        <w:t>URL</w:t>
      </w:r>
      <w:r w:rsidRPr="00114F40">
        <w:rPr>
          <w:rFonts w:ascii="Times New Roman" w:hAnsi="Times New Roman"/>
          <w:sz w:val="28"/>
          <w:szCs w:val="28"/>
          <w:shd w:val="clear" w:color="auto" w:fill="FFFFFF"/>
          <w:lang w:val="uk-UA"/>
        </w:rPr>
        <w:t xml:space="preserve">: </w:t>
      </w:r>
      <w:hyperlink r:id="rId134" w:history="1">
        <w:r w:rsidRPr="00114F40">
          <w:rPr>
            <w:rStyle w:val="ae"/>
            <w:rFonts w:ascii="Times New Roman" w:hAnsi="Times New Roman"/>
            <w:color w:val="auto"/>
            <w:sz w:val="28"/>
            <w:szCs w:val="28"/>
            <w:u w:val="none"/>
            <w:shd w:val="clear" w:color="auto" w:fill="FFFFFF"/>
            <w:lang w:val="en-US"/>
          </w:rPr>
          <w:t>https</w:t>
        </w:r>
        <w:r w:rsidRPr="00114F40">
          <w:rPr>
            <w:rStyle w:val="ae"/>
            <w:rFonts w:ascii="Times New Roman" w:hAnsi="Times New Roman"/>
            <w:color w:val="auto"/>
            <w:sz w:val="28"/>
            <w:szCs w:val="28"/>
            <w:u w:val="none"/>
            <w:shd w:val="clear" w:color="auto" w:fill="FFFFFF"/>
            <w:lang w:val="uk-UA"/>
          </w:rPr>
          <w:t>://</w:t>
        </w:r>
        <w:r w:rsidRPr="00114F40">
          <w:rPr>
            <w:rStyle w:val="ae"/>
            <w:rFonts w:ascii="Times New Roman" w:hAnsi="Times New Roman"/>
            <w:color w:val="auto"/>
            <w:sz w:val="28"/>
            <w:szCs w:val="28"/>
            <w:u w:val="none"/>
            <w:shd w:val="clear" w:color="auto" w:fill="FFFFFF"/>
            <w:lang w:val="en-US"/>
          </w:rPr>
          <w:t>doi</w:t>
        </w:r>
        <w:r w:rsidRPr="00114F40">
          <w:rPr>
            <w:rStyle w:val="ae"/>
            <w:rFonts w:ascii="Times New Roman" w:hAnsi="Times New Roman"/>
            <w:color w:val="auto"/>
            <w:sz w:val="28"/>
            <w:szCs w:val="28"/>
            <w:u w:val="none"/>
            <w:shd w:val="clear" w:color="auto" w:fill="FFFFFF"/>
            <w:lang w:val="uk-UA"/>
          </w:rPr>
          <w:t>.</w:t>
        </w:r>
        <w:r w:rsidRPr="00114F40">
          <w:rPr>
            <w:rStyle w:val="ae"/>
            <w:rFonts w:ascii="Times New Roman" w:hAnsi="Times New Roman"/>
            <w:color w:val="auto"/>
            <w:sz w:val="28"/>
            <w:szCs w:val="28"/>
            <w:u w:val="none"/>
            <w:shd w:val="clear" w:color="auto" w:fill="FFFFFF"/>
            <w:lang w:val="en-US"/>
          </w:rPr>
          <w:t>org</w:t>
        </w:r>
        <w:r w:rsidRPr="00114F40">
          <w:rPr>
            <w:rStyle w:val="ae"/>
            <w:rFonts w:ascii="Times New Roman" w:hAnsi="Times New Roman"/>
            <w:color w:val="auto"/>
            <w:sz w:val="28"/>
            <w:szCs w:val="28"/>
            <w:u w:val="none"/>
            <w:shd w:val="clear" w:color="auto" w:fill="FFFFFF"/>
            <w:lang w:val="uk-UA"/>
          </w:rPr>
          <w:t>/10.20998/2522-9052.2020.2.14</w:t>
        </w:r>
      </w:hyperlink>
      <w:r w:rsidRPr="00114F40">
        <w:rPr>
          <w:rFonts w:ascii="Times New Roman" w:hAnsi="Times New Roman"/>
          <w:sz w:val="28"/>
          <w:szCs w:val="28"/>
          <w:shd w:val="clear" w:color="auto" w:fill="FFFFFF"/>
          <w:lang w:val="uk-UA"/>
        </w:rPr>
        <w:t xml:space="preserve"> </w:t>
      </w:r>
    </w:p>
    <w:p w14:paraId="17AD1240"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uk-UA"/>
        </w:rPr>
      </w:pPr>
      <w:r w:rsidRPr="00114F40">
        <w:rPr>
          <w:rFonts w:ascii="Times New Roman" w:hAnsi="Times New Roman"/>
          <w:sz w:val="28"/>
          <w:szCs w:val="28"/>
          <w:shd w:val="clear" w:color="auto" w:fill="FFFFFF"/>
          <w:lang w:val="uk-UA"/>
        </w:rPr>
        <w:t xml:space="preserve">Колумбет В.П. Метод підтримки прийняття рішень під час розроблення предметної сфери мультиагентних процесів перетворення ресурсів інформаційної системи // Зв'язок. - 2022. - №2. - С.27-31. – </w:t>
      </w:r>
      <w:r w:rsidRPr="00114F40">
        <w:rPr>
          <w:rFonts w:ascii="Times New Roman" w:hAnsi="Times New Roman"/>
          <w:sz w:val="28"/>
          <w:szCs w:val="28"/>
          <w:shd w:val="clear" w:color="auto" w:fill="FFFFFF"/>
          <w:lang w:val="en-US"/>
        </w:rPr>
        <w:t>URL</w:t>
      </w:r>
      <w:r w:rsidRPr="00114F40">
        <w:rPr>
          <w:rFonts w:ascii="Times New Roman" w:hAnsi="Times New Roman"/>
          <w:sz w:val="28"/>
          <w:szCs w:val="28"/>
          <w:shd w:val="clear" w:color="auto" w:fill="FFFFFF"/>
          <w:lang w:val="uk-UA"/>
        </w:rPr>
        <w:t xml:space="preserve">: </w:t>
      </w:r>
      <w:hyperlink r:id="rId135" w:history="1">
        <w:r w:rsidRPr="00114F40">
          <w:rPr>
            <w:rStyle w:val="ae"/>
            <w:rFonts w:ascii="Times New Roman" w:hAnsi="Times New Roman"/>
            <w:color w:val="auto"/>
            <w:sz w:val="28"/>
            <w:szCs w:val="28"/>
            <w:u w:val="none"/>
            <w:shd w:val="clear" w:color="auto" w:fill="FFFFFF"/>
            <w:lang w:val="en-US"/>
          </w:rPr>
          <w:t>https</w:t>
        </w:r>
        <w:r w:rsidRPr="00114F40">
          <w:rPr>
            <w:rStyle w:val="ae"/>
            <w:rFonts w:ascii="Times New Roman" w:hAnsi="Times New Roman"/>
            <w:color w:val="auto"/>
            <w:sz w:val="28"/>
            <w:szCs w:val="28"/>
            <w:u w:val="none"/>
            <w:shd w:val="clear" w:color="auto" w:fill="FFFFFF"/>
            <w:lang w:val="uk-UA"/>
          </w:rPr>
          <w:t>://</w:t>
        </w:r>
        <w:r w:rsidRPr="00114F40">
          <w:rPr>
            <w:rStyle w:val="ae"/>
            <w:rFonts w:ascii="Times New Roman" w:hAnsi="Times New Roman"/>
            <w:color w:val="auto"/>
            <w:sz w:val="28"/>
            <w:szCs w:val="28"/>
            <w:u w:val="none"/>
            <w:shd w:val="clear" w:color="auto" w:fill="FFFFFF"/>
            <w:lang w:val="en-US"/>
          </w:rPr>
          <w:t>doi</w:t>
        </w:r>
        <w:r w:rsidRPr="00114F40">
          <w:rPr>
            <w:rStyle w:val="ae"/>
            <w:rFonts w:ascii="Times New Roman" w:hAnsi="Times New Roman"/>
            <w:color w:val="auto"/>
            <w:sz w:val="28"/>
            <w:szCs w:val="28"/>
            <w:u w:val="none"/>
            <w:shd w:val="clear" w:color="auto" w:fill="FFFFFF"/>
            <w:lang w:val="uk-UA"/>
          </w:rPr>
          <w:t>.</w:t>
        </w:r>
        <w:r w:rsidRPr="00114F40">
          <w:rPr>
            <w:rStyle w:val="ae"/>
            <w:rFonts w:ascii="Times New Roman" w:hAnsi="Times New Roman"/>
            <w:color w:val="auto"/>
            <w:sz w:val="28"/>
            <w:szCs w:val="28"/>
            <w:u w:val="none"/>
            <w:shd w:val="clear" w:color="auto" w:fill="FFFFFF"/>
            <w:lang w:val="en-US"/>
          </w:rPr>
          <w:t>org</w:t>
        </w:r>
        <w:r w:rsidRPr="00114F40">
          <w:rPr>
            <w:rStyle w:val="ae"/>
            <w:rFonts w:ascii="Times New Roman" w:hAnsi="Times New Roman"/>
            <w:color w:val="auto"/>
            <w:sz w:val="28"/>
            <w:szCs w:val="28"/>
            <w:u w:val="none"/>
            <w:shd w:val="clear" w:color="auto" w:fill="FFFFFF"/>
            <w:lang w:val="uk-UA"/>
          </w:rPr>
          <w:t>/10.31673/2412-9070.2022.022731</w:t>
        </w:r>
      </w:hyperlink>
      <w:r w:rsidRPr="00114F40">
        <w:rPr>
          <w:rFonts w:ascii="Times New Roman" w:eastAsia="Times New Roman" w:hAnsi="Times New Roman"/>
          <w:sz w:val="28"/>
          <w:szCs w:val="28"/>
          <w:lang w:val="uk-UA"/>
        </w:rPr>
        <w:t xml:space="preserve"> </w:t>
      </w:r>
    </w:p>
    <w:p w14:paraId="65A1F0E6"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rPr>
        <w:t>Служава</w:t>
      </w:r>
      <w:r w:rsidRPr="00114F40">
        <w:rPr>
          <w:rFonts w:ascii="Times New Roman" w:eastAsia="Times New Roman" w:hAnsi="Times New Roman"/>
          <w:sz w:val="28"/>
          <w:szCs w:val="28"/>
          <w:lang w:val="en-US"/>
        </w:rPr>
        <w:t xml:space="preserve"> </w:t>
      </w:r>
      <w:r w:rsidRPr="00114F40">
        <w:rPr>
          <w:rFonts w:ascii="Times New Roman" w:eastAsia="Times New Roman" w:hAnsi="Times New Roman"/>
          <w:sz w:val="28"/>
          <w:szCs w:val="28"/>
        </w:rPr>
        <w:t>Л</w:t>
      </w:r>
      <w:r w:rsidRPr="00114F40">
        <w:rPr>
          <w:rFonts w:ascii="Times New Roman" w:eastAsia="Times New Roman" w:hAnsi="Times New Roman"/>
          <w:sz w:val="28"/>
          <w:szCs w:val="28"/>
          <w:lang w:val="en-US"/>
        </w:rPr>
        <w:t>.</w:t>
      </w:r>
      <w:r w:rsidRPr="00114F40">
        <w:rPr>
          <w:rFonts w:ascii="Times New Roman" w:eastAsia="Times New Roman" w:hAnsi="Times New Roman"/>
          <w:sz w:val="28"/>
          <w:szCs w:val="28"/>
        </w:rPr>
        <w:t>С</w:t>
      </w:r>
      <w:r w:rsidRPr="00114F40">
        <w:rPr>
          <w:rFonts w:ascii="Times New Roman" w:eastAsia="Times New Roman" w:hAnsi="Times New Roman"/>
          <w:sz w:val="28"/>
          <w:szCs w:val="28"/>
          <w:lang w:val="en-US"/>
        </w:rPr>
        <w:t xml:space="preserve">., </w:t>
      </w:r>
      <w:r w:rsidRPr="00114F40">
        <w:rPr>
          <w:rFonts w:ascii="Times New Roman" w:eastAsia="Times New Roman" w:hAnsi="Times New Roman"/>
          <w:sz w:val="28"/>
          <w:szCs w:val="28"/>
        </w:rPr>
        <w:t>Жалдак</w:t>
      </w:r>
      <w:r w:rsidRPr="00114F40">
        <w:rPr>
          <w:rFonts w:ascii="Times New Roman" w:eastAsia="Times New Roman" w:hAnsi="Times New Roman"/>
          <w:sz w:val="28"/>
          <w:szCs w:val="28"/>
          <w:lang w:val="en-US"/>
        </w:rPr>
        <w:t xml:space="preserve"> </w:t>
      </w:r>
      <w:r w:rsidRPr="00114F40">
        <w:rPr>
          <w:rFonts w:ascii="Times New Roman" w:eastAsia="Times New Roman" w:hAnsi="Times New Roman"/>
          <w:sz w:val="28"/>
          <w:szCs w:val="28"/>
        </w:rPr>
        <w:t>Г</w:t>
      </w:r>
      <w:r w:rsidRPr="00114F40">
        <w:rPr>
          <w:rFonts w:ascii="Times New Roman" w:eastAsia="Times New Roman" w:hAnsi="Times New Roman"/>
          <w:sz w:val="28"/>
          <w:szCs w:val="28"/>
          <w:lang w:val="en-US"/>
        </w:rPr>
        <w:t>.</w:t>
      </w:r>
      <w:r w:rsidRPr="00114F40">
        <w:rPr>
          <w:rFonts w:ascii="Times New Roman" w:eastAsia="Times New Roman" w:hAnsi="Times New Roman"/>
          <w:sz w:val="28"/>
          <w:szCs w:val="28"/>
        </w:rPr>
        <w:t>П</w:t>
      </w:r>
      <w:r w:rsidRPr="00114F40">
        <w:rPr>
          <w:rFonts w:ascii="Times New Roman" w:eastAsia="Times New Roman" w:hAnsi="Times New Roman"/>
          <w:sz w:val="28"/>
          <w:szCs w:val="28"/>
          <w:lang w:val="en-US"/>
        </w:rPr>
        <w:t xml:space="preserve">. </w:t>
      </w:r>
      <w:r w:rsidRPr="00114F40">
        <w:rPr>
          <w:rFonts w:ascii="Times New Roman" w:eastAsia="Times New Roman" w:hAnsi="Times New Roman"/>
          <w:sz w:val="28"/>
          <w:szCs w:val="28"/>
        </w:rPr>
        <w:t>Використання</w:t>
      </w:r>
      <w:r w:rsidRPr="00114F40">
        <w:rPr>
          <w:rFonts w:ascii="Times New Roman" w:eastAsia="Times New Roman" w:hAnsi="Times New Roman"/>
          <w:sz w:val="28"/>
          <w:szCs w:val="28"/>
          <w:lang w:val="en-US"/>
        </w:rPr>
        <w:t xml:space="preserve"> </w:t>
      </w:r>
      <w:r w:rsidRPr="00114F40">
        <w:rPr>
          <w:rFonts w:ascii="Times New Roman" w:eastAsia="Times New Roman" w:hAnsi="Times New Roman"/>
          <w:sz w:val="28"/>
          <w:szCs w:val="28"/>
        </w:rPr>
        <w:t>цифрових</w:t>
      </w:r>
      <w:r w:rsidRPr="00114F40">
        <w:rPr>
          <w:rFonts w:ascii="Times New Roman" w:eastAsia="Times New Roman" w:hAnsi="Times New Roman"/>
          <w:sz w:val="28"/>
          <w:szCs w:val="28"/>
          <w:lang w:val="en-US"/>
        </w:rPr>
        <w:t xml:space="preserve"> </w:t>
      </w:r>
      <w:r w:rsidRPr="00114F40">
        <w:rPr>
          <w:rFonts w:ascii="Times New Roman" w:eastAsia="Times New Roman" w:hAnsi="Times New Roman"/>
          <w:sz w:val="28"/>
          <w:szCs w:val="28"/>
        </w:rPr>
        <w:t>двійників</w:t>
      </w:r>
      <w:r w:rsidRPr="00114F40">
        <w:rPr>
          <w:rFonts w:ascii="Times New Roman" w:eastAsia="Times New Roman" w:hAnsi="Times New Roman"/>
          <w:sz w:val="28"/>
          <w:szCs w:val="28"/>
          <w:lang w:val="en-US"/>
        </w:rPr>
        <w:t xml:space="preserve"> </w:t>
      </w:r>
      <w:r w:rsidRPr="00114F40">
        <w:rPr>
          <w:rFonts w:ascii="Times New Roman" w:eastAsia="Times New Roman" w:hAnsi="Times New Roman"/>
          <w:sz w:val="28"/>
          <w:szCs w:val="28"/>
        </w:rPr>
        <w:t>у</w:t>
      </w:r>
      <w:r w:rsidRPr="00114F40">
        <w:rPr>
          <w:rFonts w:ascii="Times New Roman" w:eastAsia="Times New Roman" w:hAnsi="Times New Roman"/>
          <w:sz w:val="28"/>
          <w:szCs w:val="28"/>
          <w:lang w:val="en-US"/>
        </w:rPr>
        <w:t xml:space="preserve"> </w:t>
      </w:r>
      <w:r w:rsidRPr="00114F40">
        <w:rPr>
          <w:rFonts w:ascii="Times New Roman" w:eastAsia="Times New Roman" w:hAnsi="Times New Roman"/>
          <w:sz w:val="28"/>
          <w:szCs w:val="28"/>
        </w:rPr>
        <w:t>міжнародному</w:t>
      </w:r>
      <w:r w:rsidRPr="00114F40">
        <w:rPr>
          <w:rFonts w:ascii="Times New Roman" w:eastAsia="Times New Roman" w:hAnsi="Times New Roman"/>
          <w:sz w:val="28"/>
          <w:szCs w:val="28"/>
          <w:lang w:val="en-US"/>
        </w:rPr>
        <w:t xml:space="preserve"> </w:t>
      </w:r>
      <w:r w:rsidRPr="00114F40">
        <w:rPr>
          <w:rFonts w:ascii="Times New Roman" w:eastAsia="Times New Roman" w:hAnsi="Times New Roman"/>
          <w:sz w:val="28"/>
          <w:szCs w:val="28"/>
        </w:rPr>
        <w:t>бізнесі</w:t>
      </w:r>
      <w:r w:rsidRPr="00114F40">
        <w:rPr>
          <w:rFonts w:ascii="Times New Roman" w:eastAsia="Times New Roman" w:hAnsi="Times New Roman"/>
          <w:sz w:val="28"/>
          <w:szCs w:val="28"/>
          <w:lang w:val="en-US"/>
        </w:rPr>
        <w:t>. - 2025. - VI International scientific and practical conference “Business, innovation, management: problems and perspectives” – URL: https://confmanagement-proc.kpi.ua/article/view/329510</w:t>
      </w:r>
    </w:p>
    <w:p w14:paraId="10A3849E" w14:textId="77777777" w:rsidR="00A84BCD" w:rsidRPr="00114F40" w:rsidRDefault="00A84BCD" w:rsidP="00A84BCD">
      <w:pPr>
        <w:numPr>
          <w:ilvl w:val="0"/>
          <w:numId w:val="25"/>
        </w:numPr>
        <w:tabs>
          <w:tab w:val="left" w:pos="567"/>
          <w:tab w:val="left" w:pos="851"/>
          <w:tab w:val="left" w:pos="1134"/>
        </w:tabs>
        <w:spacing w:after="0" w:line="240" w:lineRule="auto"/>
        <w:ind w:left="0" w:firstLine="709"/>
        <w:jc w:val="both"/>
        <w:rPr>
          <w:rFonts w:ascii="Times New Roman" w:eastAsia="Times New Roman" w:hAnsi="Times New Roman"/>
          <w:sz w:val="28"/>
          <w:szCs w:val="28"/>
          <w:lang w:val="en-US" w:eastAsia="ru-RU"/>
        </w:rPr>
      </w:pPr>
      <w:r w:rsidRPr="00114F40">
        <w:rPr>
          <w:rFonts w:ascii="Times New Roman" w:eastAsia="Times New Roman" w:hAnsi="Times New Roman"/>
          <w:sz w:val="28"/>
          <w:szCs w:val="28"/>
          <w:lang w:val="en-US" w:eastAsia="ru-RU"/>
        </w:rPr>
        <w:t xml:space="preserve">Skarga-Bandurova, I., Kotsiuba, I., Velasco, E. Cyber Hygiene Maturity Assessment Framework for Smart Grid Scenarios // </w:t>
      </w:r>
      <w:r w:rsidRPr="00114F40">
        <w:rPr>
          <w:rFonts w:ascii="Times New Roman" w:eastAsia="Times New Roman" w:hAnsi="Times New Roman"/>
          <w:iCs/>
          <w:sz w:val="28"/>
          <w:szCs w:val="28"/>
          <w:lang w:val="en-US" w:eastAsia="ru-RU"/>
        </w:rPr>
        <w:t>Frontiers in Computer Science</w:t>
      </w:r>
      <w:r w:rsidRPr="00114F40">
        <w:rPr>
          <w:rFonts w:ascii="Times New Roman" w:eastAsia="Times New Roman" w:hAnsi="Times New Roman"/>
          <w:sz w:val="28"/>
          <w:szCs w:val="28"/>
          <w:lang w:val="en-US" w:eastAsia="ru-RU"/>
        </w:rPr>
        <w:t xml:space="preserve">. – 2021. - №3. </w:t>
      </w:r>
      <w:r w:rsidRPr="00114F40">
        <w:rPr>
          <w:rFonts w:ascii="Times New Roman" w:hAnsi="Times New Roman"/>
          <w:sz w:val="28"/>
          <w:szCs w:val="28"/>
          <w:lang w:val="en-US"/>
        </w:rPr>
        <w:t xml:space="preserve">- URL: </w:t>
      </w:r>
      <w:hyperlink r:id="rId136" w:history="1">
        <w:r w:rsidRPr="00114F40">
          <w:rPr>
            <w:rStyle w:val="ae"/>
            <w:rFonts w:ascii="Times New Roman" w:hAnsi="Times New Roman"/>
            <w:color w:val="auto"/>
            <w:sz w:val="28"/>
            <w:szCs w:val="28"/>
            <w:u w:val="none"/>
            <w:lang w:val="en-US" w:eastAsia="ru-RU"/>
          </w:rPr>
          <w:t>https://doi.org/10.3389/fcomp.2021.614337</w:t>
        </w:r>
      </w:hyperlink>
    </w:p>
    <w:p w14:paraId="6C236BCD"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lang w:val="en-US"/>
        </w:rPr>
      </w:pPr>
      <w:r w:rsidRPr="00114F40">
        <w:rPr>
          <w:rFonts w:ascii="Times New Roman" w:eastAsia="Times New Roman" w:hAnsi="Times New Roman"/>
          <w:sz w:val="28"/>
          <w:szCs w:val="28"/>
          <w:lang w:val="en-US" w:eastAsia="ru-RU"/>
        </w:rPr>
        <w:t xml:space="preserve">Koshekov K., Bakirov B., Sakhov A., Levchenko N., Tanovitskiy Y., Koshekov A., Kurbanov </w:t>
      </w:r>
      <w:proofErr w:type="gramStart"/>
      <w:r w:rsidRPr="00114F40">
        <w:rPr>
          <w:rFonts w:ascii="Times New Roman" w:eastAsia="Times New Roman" w:hAnsi="Times New Roman"/>
          <w:sz w:val="28"/>
          <w:szCs w:val="28"/>
          <w:lang w:val="en-US" w:eastAsia="ru-RU"/>
        </w:rPr>
        <w:t>Y.,Togambayev</w:t>
      </w:r>
      <w:proofErr w:type="gramEnd"/>
      <w:r w:rsidRPr="00114F40">
        <w:rPr>
          <w:rFonts w:ascii="Times New Roman" w:eastAsia="Times New Roman" w:hAnsi="Times New Roman"/>
          <w:sz w:val="28"/>
          <w:szCs w:val="28"/>
          <w:lang w:val="en-US" w:eastAsia="ru-RU"/>
        </w:rPr>
        <w:t xml:space="preserve"> R. Cyber hygiene of the digital twin of the civil aviation occupational safety management system in the context of quantum transformation // Radioelectronic and Computer Systems. – 2025. - №1(113). - Section: Information security and functional safety. – P.231-247. – URL: </w:t>
      </w:r>
      <w:r w:rsidR="00086F46">
        <w:fldChar w:fldCharType="begin"/>
      </w:r>
      <w:r w:rsidR="00086F46" w:rsidRPr="00812A72">
        <w:rPr>
          <w:lang w:val="en-US"/>
        </w:rPr>
        <w:instrText xml:space="preserve"> HYPERLINK "https://doi.org/10.32620/reks.2025.1.16" </w:instrText>
      </w:r>
      <w:r w:rsidR="00086F46">
        <w:fldChar w:fldCharType="separate"/>
      </w:r>
      <w:r w:rsidRPr="00114F40">
        <w:rPr>
          <w:rStyle w:val="ae"/>
          <w:rFonts w:ascii="Times New Roman" w:hAnsi="Times New Roman"/>
          <w:color w:val="auto"/>
          <w:sz w:val="28"/>
          <w:szCs w:val="28"/>
          <w:u w:val="none"/>
          <w:lang w:val="en-US" w:eastAsia="ru-RU"/>
        </w:rPr>
        <w:t>https://doi.org/10.32620/reks.2025.1.16</w:t>
      </w:r>
      <w:r w:rsidR="00086F46">
        <w:rPr>
          <w:rStyle w:val="ae"/>
          <w:rFonts w:ascii="Times New Roman" w:hAnsi="Times New Roman"/>
          <w:color w:val="auto"/>
          <w:sz w:val="28"/>
          <w:szCs w:val="28"/>
          <w:u w:val="none"/>
          <w:lang w:val="en-US" w:eastAsia="ru-RU"/>
        </w:rPr>
        <w:fldChar w:fldCharType="end"/>
      </w:r>
      <w:bookmarkStart w:id="91" w:name="_Hlk232093066"/>
      <w:bookmarkStart w:id="92" w:name="_Hlk232093386"/>
    </w:p>
    <w:bookmarkEnd w:id="91"/>
    <w:bookmarkEnd w:id="92"/>
    <w:p w14:paraId="25EB7F7A"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eastAsia="Times New Roman" w:hAnsi="Times New Roman"/>
          <w:sz w:val="28"/>
          <w:szCs w:val="28"/>
        </w:rPr>
        <w:t>Введение в общие цепи Маркова. Авторы: Зорин А.В., Зорин В.А., Пройдакова Е.В., Федоткин М.А.: Учебно-методическое пособие — Нижний Новгород: Нижегородский госуниверситет. - 2013. — С.51</w:t>
      </w:r>
    </w:p>
    <w:p w14:paraId="5686234A"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 xml:space="preserve">Cybersecurity Maturity Model Certification (CMMC) v1.02 &amp; NIST. - 2020. - Rev2 compliance. - P.800-171. – URL: </w:t>
      </w:r>
      <w:hyperlink r:id="rId137" w:history="1">
        <w:r w:rsidRPr="00114F40">
          <w:rPr>
            <w:rStyle w:val="ae"/>
            <w:rFonts w:ascii="Times New Roman" w:hAnsi="Times New Roman"/>
            <w:color w:val="auto"/>
            <w:sz w:val="28"/>
            <w:szCs w:val="28"/>
            <w:u w:val="none"/>
            <w:lang w:val="en-US"/>
          </w:rPr>
          <w:t>https://www.complianceforge.com/cybersecurity-maturity-model-certification-cmmc/</w:t>
        </w:r>
      </w:hyperlink>
    </w:p>
    <w:p w14:paraId="7304C205"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 xml:space="preserve"> Deibert RJ. Toward a Human-Centric Approach to Cybersecurity // Ethics &amp; International Affairs. – 2018. – Vol.32(4). - P.411-424. – URL: </w:t>
      </w:r>
      <w:hyperlink r:id="rId138" w:history="1">
        <w:r w:rsidRPr="00114F40">
          <w:rPr>
            <w:rStyle w:val="ae"/>
            <w:rFonts w:ascii="Times New Roman" w:hAnsi="Times New Roman"/>
            <w:color w:val="auto"/>
            <w:sz w:val="28"/>
            <w:szCs w:val="28"/>
            <w:u w:val="none"/>
            <w:lang w:val="en-US"/>
          </w:rPr>
          <w:t>https://doi.org/10.1017/S0892679418000618</w:t>
        </w:r>
      </w:hyperlink>
      <w:r w:rsidRPr="00114F40">
        <w:rPr>
          <w:rFonts w:ascii="Times New Roman" w:hAnsi="Times New Roman"/>
          <w:sz w:val="28"/>
          <w:szCs w:val="28"/>
          <w:lang w:val="en-US"/>
        </w:rPr>
        <w:t xml:space="preserve"> </w:t>
      </w:r>
    </w:p>
    <w:p w14:paraId="1894287D"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 xml:space="preserve"> Panda S., Panaousis E., Loukas G., Laoudias C. Optimizing Investments in Cyber Hygiene for Protecting Healthcare Users. // In: Di Pierro, A., Malacaria, P., Nagarajan, R. (eds) From Lambda Calculus to Cybersecurity Through Program Analysis. Lecture Notes in Computer Science. – 2020. – Vol.12065. - Springer, Cham. – URL: </w:t>
      </w:r>
      <w:hyperlink r:id="rId139" w:history="1">
        <w:r w:rsidRPr="00114F40">
          <w:rPr>
            <w:rStyle w:val="ae"/>
            <w:rFonts w:ascii="Times New Roman" w:hAnsi="Times New Roman"/>
            <w:color w:val="auto"/>
            <w:sz w:val="28"/>
            <w:szCs w:val="28"/>
            <w:u w:val="none"/>
            <w:shd w:val="clear" w:color="auto" w:fill="FFFFFF"/>
            <w:lang w:val="en-US"/>
          </w:rPr>
          <w:t>https://doi.org/10.1007/978-3-030-41103-9_11</w:t>
        </w:r>
      </w:hyperlink>
    </w:p>
    <w:p w14:paraId="06E201D4"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 xml:space="preserve">NIST CMVP. CMVP-Cryptographic module validation program. - 2020. </w:t>
      </w:r>
      <w:r w:rsidRPr="00114F40">
        <w:rPr>
          <w:rFonts w:ascii="Times New Roman" w:hAnsi="Times New Roman"/>
          <w:sz w:val="28"/>
          <w:szCs w:val="28"/>
          <w:shd w:val="clear" w:color="auto" w:fill="FFFFFF"/>
          <w:lang w:val="en-US"/>
        </w:rPr>
        <w:t xml:space="preserve">– URL: </w:t>
      </w:r>
      <w:hyperlink r:id="rId140" w:history="1">
        <w:r w:rsidRPr="00114F40">
          <w:rPr>
            <w:rStyle w:val="ae"/>
            <w:rFonts w:ascii="Times New Roman" w:hAnsi="Times New Roman"/>
            <w:color w:val="auto"/>
            <w:sz w:val="28"/>
            <w:szCs w:val="28"/>
            <w:u w:val="none"/>
            <w:lang w:val="en-US"/>
          </w:rPr>
          <w:t>http://csrc.nist.gov/groups/STM/cmvp</w:t>
        </w:r>
      </w:hyperlink>
      <w:r w:rsidRPr="00114F40">
        <w:rPr>
          <w:rFonts w:ascii="Times New Roman" w:hAnsi="Times New Roman"/>
          <w:sz w:val="28"/>
          <w:szCs w:val="28"/>
          <w:lang w:val="en-US"/>
        </w:rPr>
        <w:t>.</w:t>
      </w:r>
    </w:p>
    <w:p w14:paraId="276CE142"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Style w:val="ae"/>
          <w:rFonts w:ascii="Times New Roman" w:hAnsi="Times New Roman"/>
          <w:color w:val="auto"/>
          <w:sz w:val="28"/>
          <w:szCs w:val="28"/>
          <w:u w:val="none"/>
          <w:lang w:val="en-US"/>
        </w:rPr>
      </w:pPr>
      <w:r w:rsidRPr="00114F40">
        <w:rPr>
          <w:rFonts w:ascii="Times New Roman" w:eastAsia="Times New Roman" w:hAnsi="Times New Roman"/>
          <w:sz w:val="28"/>
          <w:szCs w:val="28"/>
          <w:lang w:val="en-US" w:eastAsia="ru-RU"/>
        </w:rPr>
        <w:t xml:space="preserve"> Angelini M., Bonomi S., Palma A. A Methodology to Support Automatic Cyber Risk Assessment Review // </w:t>
      </w:r>
      <w:r w:rsidRPr="00114F40">
        <w:rPr>
          <w:rFonts w:ascii="Times New Roman" w:eastAsia="Times New Roman" w:hAnsi="Times New Roman"/>
          <w:iCs/>
          <w:sz w:val="28"/>
          <w:szCs w:val="28"/>
          <w:lang w:val="en-US" w:eastAsia="ru-RU"/>
        </w:rPr>
        <w:t>ArXiv</w:t>
      </w:r>
      <w:r w:rsidRPr="00114F40">
        <w:rPr>
          <w:rFonts w:ascii="Times New Roman" w:eastAsia="Times New Roman" w:hAnsi="Times New Roman"/>
          <w:sz w:val="28"/>
          <w:szCs w:val="28"/>
          <w:lang w:val="en-US" w:eastAsia="ru-RU"/>
        </w:rPr>
        <w:t xml:space="preserve">. - 2022. </w:t>
      </w:r>
      <w:r w:rsidRPr="00114F40">
        <w:rPr>
          <w:rFonts w:ascii="Times New Roman" w:hAnsi="Times New Roman"/>
          <w:sz w:val="28"/>
          <w:szCs w:val="28"/>
          <w:shd w:val="clear" w:color="auto" w:fill="FFFFFF"/>
          <w:lang w:val="en-US"/>
        </w:rPr>
        <w:t xml:space="preserve">– URL: </w:t>
      </w:r>
      <w:hyperlink r:id="rId141" w:history="1">
        <w:r w:rsidRPr="00114F40">
          <w:rPr>
            <w:rStyle w:val="ae"/>
            <w:rFonts w:ascii="Times New Roman" w:hAnsi="Times New Roman"/>
            <w:color w:val="auto"/>
            <w:sz w:val="28"/>
            <w:szCs w:val="28"/>
            <w:u w:val="none"/>
            <w:lang w:val="en-US" w:eastAsia="ru-RU"/>
          </w:rPr>
          <w:t>https://doi.org/10.48550/arXiv.2207.03269</w:t>
        </w:r>
      </w:hyperlink>
    </w:p>
    <w:p w14:paraId="170A6025"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rPr>
      </w:pPr>
      <w:r w:rsidRPr="00114F40">
        <w:rPr>
          <w:rFonts w:ascii="Times New Roman" w:hAnsi="Times New Roman"/>
          <w:sz w:val="28"/>
          <w:szCs w:val="28"/>
          <w:lang w:val="en-US"/>
        </w:rPr>
        <w:t xml:space="preserve"> Hawdon J. Cybercrime: Victimization, perpetration, and techniques // Am. J. Crim. Justice. - 2021 – Vol.46. – P. 837–842.</w:t>
      </w:r>
    </w:p>
    <w:p w14:paraId="041723A4"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lang w:val="en-US"/>
        </w:rPr>
      </w:pPr>
      <w:bookmarkStart w:id="93" w:name="Chen"/>
      <w:bookmarkStart w:id="94" w:name="_Ref181088803"/>
      <w:bookmarkStart w:id="95" w:name="Yuanhang"/>
      <w:r w:rsidRPr="00114F40">
        <w:rPr>
          <w:rFonts w:ascii="Times New Roman" w:hAnsi="Times New Roman"/>
          <w:sz w:val="28"/>
          <w:szCs w:val="28"/>
          <w:lang w:val="en-US"/>
        </w:rPr>
        <w:t xml:space="preserve">Van Der Zee </w:t>
      </w:r>
      <w:proofErr w:type="gramStart"/>
      <w:r w:rsidRPr="00114F40">
        <w:rPr>
          <w:rFonts w:ascii="Times New Roman" w:hAnsi="Times New Roman"/>
          <w:sz w:val="28"/>
          <w:szCs w:val="28"/>
          <w:lang w:val="en-US"/>
        </w:rPr>
        <w:t>S.“</w:t>
      </w:r>
      <w:proofErr w:type="gramEnd"/>
      <w:r w:rsidRPr="00114F40">
        <w:rPr>
          <w:rFonts w:ascii="Times New Roman" w:hAnsi="Times New Roman"/>
          <w:sz w:val="28"/>
          <w:szCs w:val="28"/>
          <w:lang w:val="en-US"/>
        </w:rPr>
        <w:t>Shifting the blame? Investigation of user compliance with digital payment regulations,” in Cybercrime in context: The human factor in victimization, offending, and policing, eds M. Weulen Kranenbarg and R. Leukfeldt (Cham: Springer). - 2021.- P.61.</w:t>
      </w:r>
    </w:p>
    <w:p w14:paraId="06BF06E6"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 xml:space="preserve"> Kamar E., Howell C.J., Maimon D., and Berenblum T. The moderating role of thoughtfully reflective decision-making on the relationship between information security messages and SMiShing victimization: An experiment // Justice. – 2022. - Q.6. - P.837–858.</w:t>
      </w:r>
    </w:p>
    <w:p w14:paraId="6978617F"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 xml:space="preserve"> Martin-Bariteau, Florian and Laidlaw, Emily, The Security of Self: A Human-centric Approach to Cybersecurity (November 01, 2024). Available at SSRN: – URL: </w:t>
      </w:r>
      <w:hyperlink r:id="rId142" w:history="1">
        <w:r w:rsidRPr="00114F40">
          <w:rPr>
            <w:rStyle w:val="ae"/>
            <w:rFonts w:ascii="Times New Roman" w:hAnsi="Times New Roman"/>
            <w:color w:val="auto"/>
            <w:sz w:val="28"/>
            <w:szCs w:val="28"/>
            <w:u w:val="none"/>
            <w:shd w:val="clear" w:color="auto" w:fill="FFFFFF"/>
            <w:lang w:val="en-US"/>
          </w:rPr>
          <w:t>https://ssrn.com/abstract=5046484</w:t>
        </w:r>
      </w:hyperlink>
      <w:r w:rsidRPr="00114F40">
        <w:rPr>
          <w:rFonts w:ascii="Times New Roman" w:hAnsi="Times New Roman"/>
          <w:sz w:val="28"/>
          <w:szCs w:val="28"/>
          <w:shd w:val="clear" w:color="auto" w:fill="FFFFFF"/>
          <w:lang w:val="en-US"/>
        </w:rPr>
        <w:t xml:space="preserve"> or </w:t>
      </w:r>
      <w:hyperlink r:id="rId143" w:history="1">
        <w:r w:rsidRPr="00114F40">
          <w:rPr>
            <w:rStyle w:val="ae"/>
            <w:rFonts w:ascii="Times New Roman" w:hAnsi="Times New Roman"/>
            <w:color w:val="auto"/>
            <w:sz w:val="28"/>
            <w:szCs w:val="28"/>
            <w:u w:val="none"/>
            <w:shd w:val="clear" w:color="auto" w:fill="FFFFFF"/>
            <w:lang w:val="en-US"/>
          </w:rPr>
          <w:t>http://dx.doi.org/10.2139/ssrn.5046484</w:t>
        </w:r>
      </w:hyperlink>
    </w:p>
    <w:p w14:paraId="4A412AF7"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lang w:val="en-US"/>
        </w:rPr>
        <w:t xml:space="preserve">Ahmad Mtair AL-Hawamleh. Predictions of Cybersecurity Experts on Future Cyber-Attacks and Related Cybersecurity Measures // International Journal of Advanced Computer Science and Applications. – 2023. - Vol.14, No. 2. </w:t>
      </w:r>
      <w:r w:rsidRPr="00114F40">
        <w:rPr>
          <w:rFonts w:ascii="Times New Roman" w:hAnsi="Times New Roman"/>
          <w:sz w:val="28"/>
          <w:szCs w:val="28"/>
          <w:shd w:val="clear" w:color="auto" w:fill="FFFFFF"/>
          <w:lang w:val="en-US"/>
        </w:rPr>
        <w:t>– URL: https://doi.org/</w:t>
      </w:r>
      <w:r w:rsidRPr="00114F40">
        <w:rPr>
          <w:rFonts w:ascii="Times New Roman" w:hAnsi="Times New Roman"/>
          <w:sz w:val="28"/>
          <w:szCs w:val="28"/>
          <w:lang w:val="en-US"/>
        </w:rPr>
        <w:t>10.14569/IJACSA.2023.0140292</w:t>
      </w:r>
    </w:p>
    <w:p w14:paraId="411A19CD"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 xml:space="preserve"> Kour, Manmeet, and Justin Pierce. Cybersecurity Policies Implementation: A Theoretical Model Based on Process Thinking Perspective // </w:t>
      </w:r>
      <w:r w:rsidRPr="00114F40">
        <w:rPr>
          <w:rFonts w:ascii="Times New Roman" w:hAnsi="Times New Roman"/>
          <w:iCs/>
          <w:sz w:val="28"/>
          <w:szCs w:val="28"/>
          <w:shd w:val="clear" w:color="auto" w:fill="FFFFFF"/>
          <w:lang w:val="en-US"/>
        </w:rPr>
        <w:t>Strengthening Industrial Cybersecurity to Protect Business Intelligence</w:t>
      </w:r>
      <w:r w:rsidRPr="00114F40">
        <w:rPr>
          <w:rFonts w:ascii="Times New Roman" w:hAnsi="Times New Roman"/>
          <w:i/>
          <w:iCs/>
          <w:sz w:val="28"/>
          <w:szCs w:val="28"/>
          <w:shd w:val="clear" w:color="auto" w:fill="FFFFFF"/>
          <w:lang w:val="en-US"/>
        </w:rPr>
        <w:t>,</w:t>
      </w:r>
      <w:r w:rsidRPr="00114F40">
        <w:rPr>
          <w:rFonts w:ascii="Times New Roman" w:hAnsi="Times New Roman"/>
          <w:sz w:val="28"/>
          <w:szCs w:val="28"/>
          <w:shd w:val="clear" w:color="auto" w:fill="FFFFFF"/>
          <w:lang w:val="en-US"/>
        </w:rPr>
        <w:t xml:space="preserve"> edited by Saqib Saeed, and others, IGI Global. – 2024. - P.149-179. – URL: </w:t>
      </w:r>
      <w:hyperlink r:id="rId144" w:history="1">
        <w:r w:rsidRPr="00114F40">
          <w:rPr>
            <w:rStyle w:val="ae"/>
            <w:rFonts w:ascii="Times New Roman" w:hAnsi="Times New Roman"/>
            <w:color w:val="auto"/>
            <w:sz w:val="28"/>
            <w:szCs w:val="28"/>
            <w:u w:val="none"/>
            <w:shd w:val="clear" w:color="auto" w:fill="FFFFFF"/>
            <w:lang w:val="en-US"/>
          </w:rPr>
          <w:t>https://doi.org/10.4018/979-8-3693-0839-4.ch007</w:t>
        </w:r>
      </w:hyperlink>
    </w:p>
    <w:p w14:paraId="215C9FAC"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lang w:val="en-US"/>
        </w:rPr>
      </w:pPr>
      <w:r w:rsidRPr="00114F40">
        <w:rPr>
          <w:rFonts w:ascii="Times New Roman" w:hAnsi="Times New Roman"/>
          <w:sz w:val="28"/>
          <w:szCs w:val="28"/>
          <w:shd w:val="clear" w:color="auto" w:fill="FFFFFF"/>
          <w:lang w:val="en-US"/>
        </w:rPr>
        <w:t xml:space="preserve"> Kalhoro S., Rehman M., Ponnusamy V. and Shaikh F. Extracting Key Factors of Cyber Hygiene Behaviour Among Software Engineers: A Systematic Literature Review // </w:t>
      </w:r>
      <w:r w:rsidRPr="00114F40">
        <w:rPr>
          <w:rStyle w:val="af1"/>
          <w:rFonts w:ascii="Times New Roman" w:hAnsi="Times New Roman"/>
          <w:sz w:val="28"/>
          <w:szCs w:val="28"/>
          <w:shd w:val="clear" w:color="auto" w:fill="FFFFFF"/>
          <w:lang w:val="en-US"/>
        </w:rPr>
        <w:t>IEEE Access</w:t>
      </w:r>
      <w:r w:rsidRPr="00114F40">
        <w:rPr>
          <w:rFonts w:ascii="Times New Roman" w:hAnsi="Times New Roman"/>
          <w:sz w:val="28"/>
          <w:szCs w:val="28"/>
          <w:shd w:val="clear" w:color="auto" w:fill="FFFFFF"/>
          <w:lang w:val="en-US"/>
        </w:rPr>
        <w:t xml:space="preserve">. - 2021. - Vol.9, P.99339-99363. – URL: </w:t>
      </w:r>
      <w:hyperlink r:id="rId145" w:history="1">
        <w:r w:rsidRPr="00114F40">
          <w:rPr>
            <w:rStyle w:val="ae"/>
            <w:rFonts w:ascii="Times New Roman" w:hAnsi="Times New Roman"/>
            <w:color w:val="auto"/>
            <w:sz w:val="28"/>
            <w:szCs w:val="28"/>
            <w:u w:val="none"/>
            <w:shd w:val="clear" w:color="auto" w:fill="FFFFFF"/>
            <w:lang w:val="en-US"/>
          </w:rPr>
          <w:t>https://doi.org/10.1109/ACCESS.2021.3097144</w:t>
        </w:r>
      </w:hyperlink>
      <w:r w:rsidRPr="00114F40">
        <w:rPr>
          <w:rFonts w:ascii="Times New Roman" w:hAnsi="Times New Roman"/>
          <w:sz w:val="28"/>
          <w:szCs w:val="28"/>
          <w:shd w:val="clear" w:color="auto" w:fill="FFFFFF"/>
          <w:lang w:val="en-US"/>
        </w:rPr>
        <w:t xml:space="preserve"> </w:t>
      </w:r>
    </w:p>
    <w:bookmarkEnd w:id="93"/>
    <w:bookmarkEnd w:id="94"/>
    <w:bookmarkEnd w:id="95"/>
    <w:p w14:paraId="796646EC" w14:textId="77777777" w:rsidR="00A84BCD" w:rsidRPr="00114F40" w:rsidRDefault="00A84BCD" w:rsidP="00A84BCD">
      <w:pPr>
        <w:pStyle w:val="a7"/>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lang w:val="en-US" w:eastAsia="ru-RU"/>
        </w:rPr>
      </w:pPr>
      <w:r w:rsidRPr="00114F40">
        <w:rPr>
          <w:rFonts w:ascii="Times New Roman" w:hAnsi="Times New Roman"/>
          <w:sz w:val="28"/>
          <w:szCs w:val="28"/>
          <w:lang w:val="en-US" w:eastAsia="ru-RU"/>
        </w:rPr>
        <w:t xml:space="preserve">Ainakulov Z., Pirmanov I., Koshekov K., Astapenko N., Fedorov I., Zuev D., Kurmankulova G. Risk Assessment of the Operation of Aviation Maintenance Personnel Trained on Virtual Reality Simulators // </w:t>
      </w:r>
      <w:r w:rsidRPr="00114F40">
        <w:rPr>
          <w:rFonts w:ascii="Times New Roman" w:hAnsi="Times New Roman"/>
          <w:iCs/>
          <w:sz w:val="28"/>
          <w:szCs w:val="28"/>
          <w:lang w:val="en-US" w:eastAsia="ru-RU"/>
        </w:rPr>
        <w:t>Transport and Telecommunication</w:t>
      </w:r>
      <w:r w:rsidRPr="00114F40">
        <w:rPr>
          <w:rFonts w:ascii="Times New Roman" w:hAnsi="Times New Roman"/>
          <w:sz w:val="28"/>
          <w:szCs w:val="28"/>
          <w:lang w:val="en-US" w:eastAsia="ru-RU"/>
        </w:rPr>
        <w:t xml:space="preserve">. – 2022. - Vol.23, No.4. - P.320-333. </w:t>
      </w:r>
      <w:r w:rsidRPr="00114F40">
        <w:rPr>
          <w:rFonts w:ascii="Times New Roman" w:hAnsi="Times New Roman"/>
          <w:sz w:val="28"/>
          <w:szCs w:val="28"/>
          <w:shd w:val="clear" w:color="auto" w:fill="FFFFFF"/>
          <w:lang w:val="en-US"/>
        </w:rPr>
        <w:t xml:space="preserve">– URL: </w:t>
      </w:r>
      <w:hyperlink r:id="rId146" w:history="1">
        <w:r w:rsidRPr="00114F40">
          <w:rPr>
            <w:rStyle w:val="ae"/>
            <w:rFonts w:ascii="Times New Roman" w:hAnsi="Times New Roman"/>
            <w:color w:val="auto"/>
            <w:sz w:val="28"/>
            <w:szCs w:val="28"/>
            <w:u w:val="none"/>
            <w:shd w:val="clear" w:color="auto" w:fill="FFFFFF"/>
            <w:lang w:val="en-US"/>
          </w:rPr>
          <w:t>https://doi.org/</w:t>
        </w:r>
        <w:r w:rsidRPr="00114F40">
          <w:rPr>
            <w:rStyle w:val="ae"/>
            <w:rFonts w:ascii="Times New Roman" w:hAnsi="Times New Roman"/>
            <w:color w:val="auto"/>
            <w:sz w:val="28"/>
            <w:szCs w:val="28"/>
            <w:u w:val="none"/>
            <w:lang w:val="en-US" w:eastAsia="ru-RU"/>
          </w:rPr>
          <w:t>10.2478/ttj-2022-0026</w:t>
        </w:r>
      </w:hyperlink>
    </w:p>
    <w:p w14:paraId="63BBC9D6" w14:textId="77777777" w:rsidR="00A84BCD" w:rsidRPr="00114F40" w:rsidRDefault="00A84BCD" w:rsidP="00A84BCD">
      <w:pPr>
        <w:pStyle w:val="a7"/>
        <w:numPr>
          <w:ilvl w:val="0"/>
          <w:numId w:val="25"/>
        </w:numPr>
        <w:tabs>
          <w:tab w:val="left" w:pos="567"/>
          <w:tab w:val="left" w:pos="709"/>
          <w:tab w:val="left" w:pos="851"/>
          <w:tab w:val="left" w:pos="1134"/>
        </w:tabs>
        <w:spacing w:after="0" w:line="240" w:lineRule="auto"/>
        <w:ind w:left="0" w:firstLine="709"/>
        <w:jc w:val="both"/>
        <w:rPr>
          <w:rFonts w:ascii="Times New Roman" w:hAnsi="Times New Roman"/>
          <w:sz w:val="28"/>
          <w:szCs w:val="28"/>
          <w:lang w:val="en-US" w:eastAsia="ru-RU"/>
        </w:rPr>
      </w:pPr>
      <w:r w:rsidRPr="00114F40">
        <w:rPr>
          <w:rFonts w:ascii="Times New Roman" w:hAnsi="Times New Roman"/>
          <w:sz w:val="28"/>
          <w:szCs w:val="28"/>
          <w:lang w:val="en-US"/>
        </w:rPr>
        <w:t xml:space="preserve"> Amerongen </w:t>
      </w:r>
      <w:r w:rsidRPr="00114F40">
        <w:rPr>
          <w:rFonts w:ascii="Times New Roman" w:hAnsi="Times New Roman"/>
          <w:sz w:val="28"/>
          <w:szCs w:val="28"/>
        </w:rPr>
        <w:t>М</w:t>
      </w:r>
      <w:r w:rsidRPr="00114F40">
        <w:rPr>
          <w:rFonts w:ascii="Times New Roman" w:hAnsi="Times New Roman"/>
          <w:sz w:val="28"/>
          <w:szCs w:val="28"/>
          <w:lang w:val="en-US"/>
        </w:rPr>
        <w:t xml:space="preserve">. Quantum technologies in defense and security. NATO REVIER. </w:t>
      </w:r>
      <w:r w:rsidRPr="00114F40">
        <w:rPr>
          <w:rFonts w:ascii="Times New Roman" w:hAnsi="Times New Roman"/>
          <w:sz w:val="28"/>
          <w:szCs w:val="28"/>
          <w:shd w:val="clear" w:color="auto" w:fill="FFFFFF"/>
          <w:lang w:val="en-US"/>
        </w:rPr>
        <w:t xml:space="preserve">– </w:t>
      </w:r>
      <w:r w:rsidRPr="00114F40">
        <w:rPr>
          <w:rFonts w:ascii="Times New Roman" w:hAnsi="Times New Roman"/>
          <w:sz w:val="28"/>
          <w:szCs w:val="28"/>
          <w:lang w:val="en-US"/>
        </w:rPr>
        <w:t xml:space="preserve">2021. - </w:t>
      </w:r>
      <w:r w:rsidRPr="00114F40">
        <w:rPr>
          <w:rFonts w:ascii="Times New Roman" w:hAnsi="Times New Roman"/>
          <w:sz w:val="28"/>
          <w:szCs w:val="28"/>
          <w:shd w:val="clear" w:color="auto" w:fill="FFFFFF"/>
          <w:lang w:val="en-US"/>
        </w:rPr>
        <w:t xml:space="preserve">URL: </w:t>
      </w:r>
      <w:hyperlink r:id="rId147" w:history="1">
        <w:r w:rsidRPr="00114F40">
          <w:rPr>
            <w:rStyle w:val="ae"/>
            <w:rFonts w:ascii="Times New Roman" w:hAnsi="Times New Roman"/>
            <w:color w:val="auto"/>
            <w:sz w:val="28"/>
            <w:szCs w:val="28"/>
            <w:u w:val="none"/>
            <w:lang w:val="en-US"/>
          </w:rPr>
          <w:t>https://www.nato.int/docu/review/ru/articles/2021/06/03/kvantovye-tehnologii-v-sfere-oborony-i-bezopasnosti/index.html</w:t>
        </w:r>
      </w:hyperlink>
    </w:p>
    <w:p w14:paraId="363B0B8E" w14:textId="77777777" w:rsidR="00A84BCD" w:rsidRPr="00114F40" w:rsidRDefault="00A84BCD" w:rsidP="00A84BCD">
      <w:pPr>
        <w:numPr>
          <w:ilvl w:val="0"/>
          <w:numId w:val="25"/>
        </w:numPr>
        <w:tabs>
          <w:tab w:val="left" w:pos="567"/>
          <w:tab w:val="left" w:pos="709"/>
          <w:tab w:val="left" w:pos="851"/>
          <w:tab w:val="left" w:pos="1134"/>
        </w:tabs>
        <w:spacing w:after="0" w:line="240" w:lineRule="auto"/>
        <w:ind w:left="0" w:firstLine="709"/>
        <w:jc w:val="both"/>
        <w:rPr>
          <w:rStyle w:val="ae"/>
          <w:rFonts w:ascii="Times New Roman" w:hAnsi="Times New Roman"/>
          <w:color w:val="auto"/>
          <w:sz w:val="28"/>
          <w:szCs w:val="28"/>
          <w:u w:val="none"/>
        </w:rPr>
      </w:pPr>
      <w:r w:rsidRPr="00114F40">
        <w:rPr>
          <w:rFonts w:ascii="Times New Roman" w:hAnsi="Times New Roman"/>
          <w:sz w:val="28"/>
          <w:szCs w:val="28"/>
          <w:lang w:val="en-US"/>
        </w:rPr>
        <w:t xml:space="preserve"> Howell C., Maimon D., Muniz C., Kamar E. and Berenblum T. Engaging in cyber hygiene: the role of thoughtful decision-making and informational interventions // Frontiers in Psychology. 2024. - Vol.15. </w:t>
      </w:r>
      <w:r w:rsidRPr="00114F40">
        <w:rPr>
          <w:rFonts w:ascii="Times New Roman" w:hAnsi="Times New Roman"/>
          <w:sz w:val="28"/>
          <w:szCs w:val="28"/>
          <w:shd w:val="clear" w:color="auto" w:fill="FFFFFF"/>
          <w:lang w:val="en-US"/>
        </w:rPr>
        <w:t xml:space="preserve">– URL: </w:t>
      </w:r>
      <w:hyperlink r:id="rId148" w:history="1">
        <w:r w:rsidRPr="00114F40">
          <w:rPr>
            <w:rStyle w:val="ae"/>
            <w:rFonts w:ascii="Times New Roman" w:hAnsi="Times New Roman"/>
            <w:color w:val="auto"/>
            <w:sz w:val="28"/>
            <w:szCs w:val="28"/>
            <w:u w:val="none"/>
            <w:lang w:val="en-US"/>
          </w:rPr>
          <w:t>https://doi.org/10.3389/fpsyg.2024.1372681</w:t>
        </w:r>
      </w:hyperlink>
    </w:p>
    <w:p w14:paraId="1237273F" w14:textId="77777777" w:rsidR="00A84BCD" w:rsidRPr="00114F40" w:rsidRDefault="00A84BCD" w:rsidP="00A84BCD">
      <w:pPr>
        <w:pStyle w:val="a7"/>
        <w:numPr>
          <w:ilvl w:val="0"/>
          <w:numId w:val="25"/>
        </w:numPr>
        <w:tabs>
          <w:tab w:val="left" w:pos="142"/>
          <w:tab w:val="left" w:pos="567"/>
          <w:tab w:val="left" w:pos="993"/>
          <w:tab w:val="left" w:pos="1134"/>
        </w:tabs>
        <w:spacing w:after="0" w:line="240" w:lineRule="auto"/>
        <w:ind w:left="0" w:firstLine="709"/>
        <w:jc w:val="both"/>
        <w:rPr>
          <w:rFonts w:ascii="Times New Roman" w:hAnsi="Times New Roman"/>
          <w:sz w:val="28"/>
          <w:szCs w:val="28"/>
        </w:rPr>
      </w:pPr>
      <w:r w:rsidRPr="00114F40">
        <w:rPr>
          <w:rFonts w:ascii="Times New Roman" w:hAnsi="Times New Roman"/>
          <w:noProof/>
          <w:sz w:val="28"/>
          <w:szCs w:val="28"/>
        </w:rPr>
        <w:t xml:space="preserve">Ким </w:t>
      </w:r>
      <w:r w:rsidRPr="00114F40">
        <w:rPr>
          <w:rFonts w:ascii="Times New Roman" w:hAnsi="Times New Roman"/>
          <w:caps/>
          <w:noProof/>
          <w:sz w:val="28"/>
          <w:szCs w:val="28"/>
        </w:rPr>
        <w:t xml:space="preserve">Д.П. </w:t>
      </w:r>
      <w:r w:rsidRPr="00114F40">
        <w:rPr>
          <w:rFonts w:ascii="Times New Roman" w:hAnsi="Times New Roman"/>
          <w:noProof/>
          <w:sz w:val="28"/>
          <w:szCs w:val="28"/>
        </w:rPr>
        <w:t>Теория автоматического управления</w:t>
      </w:r>
      <w:r w:rsidRPr="00114F40">
        <w:rPr>
          <w:rFonts w:ascii="Times New Roman" w:hAnsi="Times New Roman"/>
          <w:caps/>
          <w:noProof/>
          <w:sz w:val="28"/>
          <w:szCs w:val="28"/>
        </w:rPr>
        <w:t xml:space="preserve">: </w:t>
      </w:r>
      <w:r w:rsidRPr="00114F40">
        <w:rPr>
          <w:rFonts w:ascii="Times New Roman" w:hAnsi="Times New Roman"/>
          <w:noProof/>
          <w:sz w:val="28"/>
          <w:szCs w:val="28"/>
        </w:rPr>
        <w:t xml:space="preserve">Учебник и практикум для вузов </w:t>
      </w:r>
      <w:r w:rsidRPr="00114F40">
        <w:rPr>
          <w:rFonts w:ascii="Times New Roman" w:hAnsi="Times New Roman"/>
          <w:caps/>
          <w:noProof/>
          <w:sz w:val="28"/>
          <w:szCs w:val="28"/>
        </w:rPr>
        <w:t xml:space="preserve">/ </w:t>
      </w:r>
      <w:r w:rsidRPr="00114F40">
        <w:rPr>
          <w:rFonts w:ascii="Times New Roman" w:hAnsi="Times New Roman"/>
          <w:noProof/>
          <w:sz w:val="28"/>
          <w:szCs w:val="28"/>
        </w:rPr>
        <w:t>Москва</w:t>
      </w:r>
      <w:r w:rsidRPr="00114F40">
        <w:rPr>
          <w:rFonts w:ascii="Times New Roman" w:hAnsi="Times New Roman"/>
          <w:caps/>
          <w:noProof/>
          <w:sz w:val="28"/>
          <w:szCs w:val="28"/>
        </w:rPr>
        <w:t xml:space="preserve">: </w:t>
      </w:r>
      <w:r w:rsidRPr="00114F40">
        <w:rPr>
          <w:rFonts w:ascii="Times New Roman" w:hAnsi="Times New Roman"/>
          <w:noProof/>
          <w:sz w:val="28"/>
          <w:szCs w:val="28"/>
        </w:rPr>
        <w:t>Издательство Юрайт</w:t>
      </w:r>
      <w:r w:rsidRPr="00114F40">
        <w:rPr>
          <w:rFonts w:ascii="Times New Roman" w:hAnsi="Times New Roman"/>
          <w:caps/>
          <w:noProof/>
          <w:sz w:val="28"/>
          <w:szCs w:val="28"/>
        </w:rPr>
        <w:t>, 2026. — 309 с.</w:t>
      </w:r>
    </w:p>
    <w:p w14:paraId="04802A9A" w14:textId="77777777" w:rsidR="00A84BCD" w:rsidRPr="00114F40" w:rsidRDefault="00A84BCD">
      <w:pPr>
        <w:spacing w:after="0" w:line="240" w:lineRule="auto"/>
        <w:rPr>
          <w:rFonts w:ascii="Times New Roman" w:eastAsia="Times New Roman" w:hAnsi="Times New Roman"/>
          <w:b/>
          <w:noProof/>
          <w:sz w:val="28"/>
          <w:szCs w:val="28"/>
        </w:rPr>
      </w:pPr>
      <w:r w:rsidRPr="00114F40">
        <w:rPr>
          <w:rFonts w:ascii="Times New Roman" w:hAnsi="Times New Roman"/>
          <w:b/>
          <w:noProof/>
          <w:sz w:val="28"/>
          <w:szCs w:val="28"/>
        </w:rPr>
        <w:br w:type="page"/>
      </w:r>
    </w:p>
    <w:p w14:paraId="4B535BE9" w14:textId="436E9613" w:rsidR="001411F8" w:rsidRPr="005207C7" w:rsidRDefault="00D258FB" w:rsidP="004E2D4E">
      <w:pPr>
        <w:pStyle w:val="1"/>
        <w:spacing w:before="0" w:after="0" w:line="240" w:lineRule="auto"/>
        <w:ind w:firstLine="709"/>
        <w:jc w:val="right"/>
        <w:rPr>
          <w:rFonts w:ascii="Times New Roman" w:hAnsi="Times New Roman"/>
          <w:b/>
          <w:caps/>
          <w:noProof/>
          <w:color w:val="auto"/>
          <w:sz w:val="28"/>
          <w:szCs w:val="28"/>
        </w:rPr>
      </w:pPr>
      <w:bookmarkStart w:id="96" w:name="_Toc232347846"/>
      <w:r w:rsidRPr="005207C7">
        <w:rPr>
          <w:rFonts w:ascii="Times New Roman" w:hAnsi="Times New Roman"/>
          <w:b/>
          <w:noProof/>
          <w:color w:val="auto"/>
          <w:sz w:val="28"/>
          <w:szCs w:val="28"/>
        </w:rPr>
        <w:t xml:space="preserve">ПРИЛОЖЕНИЕ </w:t>
      </w:r>
      <w:r w:rsidR="001411F8" w:rsidRPr="005207C7">
        <w:rPr>
          <w:rFonts w:ascii="Times New Roman" w:hAnsi="Times New Roman"/>
          <w:b/>
          <w:caps/>
          <w:noProof/>
          <w:color w:val="auto"/>
          <w:sz w:val="28"/>
          <w:szCs w:val="28"/>
        </w:rPr>
        <w:t>А</w:t>
      </w:r>
      <w:bookmarkEnd w:id="96"/>
    </w:p>
    <w:p w14:paraId="71C62F45" w14:textId="77777777" w:rsidR="00A1210F" w:rsidRDefault="00A1210F" w:rsidP="004E2D4E">
      <w:pPr>
        <w:spacing w:after="0" w:line="240" w:lineRule="auto"/>
        <w:ind w:firstLine="709"/>
        <w:jc w:val="center"/>
        <w:rPr>
          <w:rFonts w:ascii="Times New Roman" w:hAnsi="Times New Roman"/>
          <w:b/>
          <w:sz w:val="28"/>
          <w:szCs w:val="28"/>
        </w:rPr>
      </w:pPr>
    </w:p>
    <w:p w14:paraId="57F9CAC1" w14:textId="55CB4295" w:rsidR="00F2523D" w:rsidRPr="00F90E87" w:rsidRDefault="001411F8" w:rsidP="004E2D4E">
      <w:pPr>
        <w:spacing w:after="0" w:line="240" w:lineRule="auto"/>
        <w:ind w:firstLine="709"/>
        <w:jc w:val="center"/>
        <w:rPr>
          <w:rFonts w:ascii="Times New Roman" w:hAnsi="Times New Roman"/>
          <w:b/>
          <w:sz w:val="28"/>
          <w:szCs w:val="28"/>
        </w:rPr>
      </w:pPr>
      <w:r w:rsidRPr="00F90E87">
        <w:rPr>
          <w:rFonts w:ascii="Times New Roman" w:hAnsi="Times New Roman"/>
          <w:b/>
          <w:sz w:val="28"/>
          <w:szCs w:val="28"/>
        </w:rPr>
        <w:t>Программный модуль СУ</w:t>
      </w:r>
      <w:r w:rsidR="00A1210F">
        <w:rPr>
          <w:rFonts w:ascii="Times New Roman" w:hAnsi="Times New Roman"/>
          <w:b/>
          <w:sz w:val="28"/>
          <w:szCs w:val="28"/>
        </w:rPr>
        <w:t>Б</w:t>
      </w:r>
      <w:r w:rsidRPr="00F90E87">
        <w:rPr>
          <w:rFonts w:ascii="Times New Roman" w:hAnsi="Times New Roman"/>
          <w:b/>
          <w:sz w:val="28"/>
          <w:szCs w:val="28"/>
        </w:rPr>
        <w:t>ОТ для реализации моделей машинного обучения по оценке рисков охраны труда</w:t>
      </w:r>
    </w:p>
    <w:p w14:paraId="24E42CD3" w14:textId="77777777" w:rsidR="00F2523D" w:rsidRPr="00F90E87" w:rsidRDefault="00F2523D" w:rsidP="004E2D4E">
      <w:pPr>
        <w:spacing w:after="0" w:line="240" w:lineRule="auto"/>
        <w:ind w:firstLine="709"/>
        <w:jc w:val="center"/>
        <w:rPr>
          <w:rFonts w:ascii="Times New Roman" w:hAnsi="Times New Roman"/>
          <w:b/>
          <w:sz w:val="28"/>
          <w:szCs w:val="28"/>
        </w:rPr>
      </w:pPr>
    </w:p>
    <w:p w14:paraId="2D408CDF" w14:textId="1F300B17" w:rsidR="00A1210F" w:rsidRDefault="00835771" w:rsidP="00F01DFE">
      <w:pPr>
        <w:spacing w:after="0" w:line="240" w:lineRule="auto"/>
        <w:jc w:val="center"/>
        <w:rPr>
          <w:noProof/>
          <w:sz w:val="28"/>
          <w:szCs w:val="28"/>
        </w:rPr>
      </w:pPr>
      <w:r w:rsidRPr="001367E0">
        <w:rPr>
          <w:noProof/>
          <w:lang w:val="en-US"/>
        </w:rPr>
        <w:drawing>
          <wp:inline distT="0" distB="0" distL="0" distR="0" wp14:anchorId="62273DDF" wp14:editId="34DB4F5C">
            <wp:extent cx="5948045" cy="8039735"/>
            <wp:effectExtent l="0" t="0" r="0" b="0"/>
            <wp:docPr id="3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48045" cy="8039735"/>
                    </a:xfrm>
                    <a:prstGeom prst="rect">
                      <a:avLst/>
                    </a:prstGeom>
                    <a:noFill/>
                    <a:ln>
                      <a:noFill/>
                    </a:ln>
                  </pic:spPr>
                </pic:pic>
              </a:graphicData>
            </a:graphic>
          </wp:inline>
        </w:drawing>
      </w:r>
      <w:r w:rsidR="00A1210F">
        <w:rPr>
          <w:noProof/>
          <w:sz w:val="28"/>
          <w:szCs w:val="28"/>
        </w:rPr>
        <w:br w:type="page"/>
      </w:r>
    </w:p>
    <w:p w14:paraId="4B33DFEC" w14:textId="77777777" w:rsidR="00D258FB" w:rsidRDefault="00D258FB" w:rsidP="00D258FB">
      <w:pPr>
        <w:rPr>
          <w:rFonts w:ascii="Times New Roman" w:hAnsi="Times New Roman"/>
          <w:b/>
          <w:noProof/>
          <w:sz w:val="28"/>
          <w:szCs w:val="28"/>
        </w:rPr>
      </w:pPr>
      <w:r w:rsidRPr="00D258FB">
        <w:rPr>
          <w:rFonts w:ascii="Times New Roman" w:hAnsi="Times New Roman"/>
          <w:b/>
          <w:noProof/>
          <w:sz w:val="28"/>
          <w:szCs w:val="28"/>
        </w:rPr>
        <w:drawing>
          <wp:inline distT="0" distB="0" distL="0" distR="0" wp14:anchorId="5CA7E7EB" wp14:editId="1E9239DF">
            <wp:extent cx="6066972" cy="859306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072406" cy="8600760"/>
                    </a:xfrm>
                    <a:prstGeom prst="rect">
                      <a:avLst/>
                    </a:prstGeom>
                    <a:noFill/>
                    <a:ln>
                      <a:noFill/>
                    </a:ln>
                  </pic:spPr>
                </pic:pic>
              </a:graphicData>
            </a:graphic>
          </wp:inline>
        </w:drawing>
      </w:r>
    </w:p>
    <w:p w14:paraId="5F6CA5B3" w14:textId="77777777" w:rsidR="00D258FB" w:rsidRDefault="00D258FB">
      <w:pPr>
        <w:spacing w:after="0" w:line="240" w:lineRule="auto"/>
        <w:rPr>
          <w:rFonts w:ascii="Times New Roman" w:eastAsia="Times New Roman" w:hAnsi="Times New Roman"/>
          <w:b/>
          <w:noProof/>
          <w:color w:val="2F5496"/>
          <w:sz w:val="28"/>
          <w:szCs w:val="28"/>
        </w:rPr>
      </w:pPr>
      <w:r>
        <w:rPr>
          <w:rFonts w:ascii="Times New Roman" w:hAnsi="Times New Roman"/>
          <w:b/>
          <w:noProof/>
          <w:sz w:val="28"/>
          <w:szCs w:val="28"/>
        </w:rPr>
        <w:br w:type="page"/>
      </w:r>
    </w:p>
    <w:p w14:paraId="0255008D" w14:textId="2022503B" w:rsidR="004608B1" w:rsidRPr="005207C7" w:rsidRDefault="00D258FB" w:rsidP="00A1210F">
      <w:pPr>
        <w:pStyle w:val="1"/>
        <w:jc w:val="right"/>
        <w:rPr>
          <w:rFonts w:ascii="Times New Roman" w:hAnsi="Times New Roman"/>
          <w:b/>
          <w:noProof/>
          <w:color w:val="auto"/>
          <w:sz w:val="28"/>
          <w:szCs w:val="28"/>
        </w:rPr>
      </w:pPr>
      <w:bookmarkStart w:id="97" w:name="_Toc232347847"/>
      <w:r w:rsidRPr="005207C7">
        <w:rPr>
          <w:rFonts w:ascii="Times New Roman" w:hAnsi="Times New Roman"/>
          <w:b/>
          <w:noProof/>
          <w:color w:val="auto"/>
          <w:sz w:val="28"/>
          <w:szCs w:val="28"/>
        </w:rPr>
        <w:t xml:space="preserve">ПРИЛОЖЕНИЕ </w:t>
      </w:r>
      <w:r w:rsidR="004608B1" w:rsidRPr="005207C7">
        <w:rPr>
          <w:rFonts w:ascii="Times New Roman" w:hAnsi="Times New Roman"/>
          <w:b/>
          <w:noProof/>
          <w:color w:val="auto"/>
          <w:sz w:val="28"/>
          <w:szCs w:val="28"/>
        </w:rPr>
        <w:t>В</w:t>
      </w:r>
      <w:bookmarkEnd w:id="97"/>
    </w:p>
    <w:p w14:paraId="1202C7E4" w14:textId="77777777" w:rsidR="004608B1" w:rsidRPr="00F90E87" w:rsidRDefault="004608B1" w:rsidP="00F22AFB">
      <w:pPr>
        <w:tabs>
          <w:tab w:val="left" w:pos="1134"/>
        </w:tabs>
        <w:spacing w:after="0" w:line="240" w:lineRule="auto"/>
        <w:ind w:firstLine="567"/>
        <w:jc w:val="right"/>
        <w:rPr>
          <w:rFonts w:ascii="Times New Roman" w:hAnsi="Times New Roman"/>
          <w:b/>
          <w:noProof/>
          <w:sz w:val="28"/>
          <w:szCs w:val="28"/>
        </w:rPr>
      </w:pPr>
    </w:p>
    <w:p w14:paraId="0FBB1ED2" w14:textId="77777777" w:rsidR="004608B1" w:rsidRPr="00F90E87" w:rsidRDefault="004608B1" w:rsidP="00F22AFB">
      <w:pPr>
        <w:tabs>
          <w:tab w:val="left" w:pos="851"/>
        </w:tabs>
        <w:spacing w:after="0" w:line="240" w:lineRule="auto"/>
        <w:ind w:firstLine="567"/>
        <w:jc w:val="center"/>
        <w:rPr>
          <w:rFonts w:ascii="Times New Roman" w:eastAsia="Times New Roman" w:hAnsi="Times New Roman"/>
          <w:b/>
          <w:sz w:val="28"/>
          <w:szCs w:val="28"/>
        </w:rPr>
      </w:pPr>
      <w:r w:rsidRPr="00F90E87">
        <w:rPr>
          <w:rFonts w:ascii="Times New Roman" w:eastAsia="Times New Roman" w:hAnsi="Times New Roman"/>
          <w:b/>
          <w:sz w:val="28"/>
          <w:szCs w:val="28"/>
        </w:rPr>
        <w:t>Программная реализация модели кибергигиены ЦД СУБОТ</w:t>
      </w:r>
    </w:p>
    <w:p w14:paraId="189A101E" w14:textId="77777777" w:rsidR="00190D15" w:rsidRPr="00F90E87" w:rsidRDefault="00190D15" w:rsidP="00F22AFB">
      <w:pPr>
        <w:tabs>
          <w:tab w:val="left" w:pos="851"/>
        </w:tabs>
        <w:spacing w:after="0" w:line="240" w:lineRule="auto"/>
        <w:ind w:firstLine="567"/>
        <w:jc w:val="center"/>
        <w:rPr>
          <w:rFonts w:ascii="Times New Roman" w:hAnsi="Times New Roman"/>
          <w:b/>
          <w:noProof/>
          <w:sz w:val="28"/>
          <w:szCs w:val="28"/>
        </w:rPr>
      </w:pPr>
    </w:p>
    <w:p w14:paraId="696920B8" w14:textId="0EFDD074" w:rsidR="00D258FB" w:rsidRDefault="00835771" w:rsidP="00F22AFB">
      <w:pPr>
        <w:tabs>
          <w:tab w:val="left" w:pos="851"/>
        </w:tabs>
        <w:spacing w:after="0" w:line="240" w:lineRule="auto"/>
        <w:jc w:val="center"/>
        <w:rPr>
          <w:rFonts w:ascii="Times New Roman" w:eastAsia="Times New Roman" w:hAnsi="Times New Roman"/>
          <w:sz w:val="28"/>
          <w:szCs w:val="28"/>
        </w:rPr>
      </w:pPr>
      <w:r w:rsidRPr="001367E0">
        <w:rPr>
          <w:noProof/>
          <w:sz w:val="28"/>
          <w:szCs w:val="28"/>
          <w:lang w:val="en-US"/>
        </w:rPr>
        <w:drawing>
          <wp:inline distT="0" distB="0" distL="0" distR="0" wp14:anchorId="167D6BFB" wp14:editId="29E5BADC">
            <wp:extent cx="5674902" cy="8058888"/>
            <wp:effectExtent l="0" t="0" r="2540" b="0"/>
            <wp:docPr id="325"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151">
                      <a:extLst>
                        <a:ext uri="{28A0092B-C50C-407E-A947-70E740481C1C}">
                          <a14:useLocalDpi xmlns:a14="http://schemas.microsoft.com/office/drawing/2010/main" val="0"/>
                        </a:ext>
                      </a:extLst>
                    </a:blip>
                    <a:srcRect r="-154" b="1825"/>
                    <a:stretch>
                      <a:fillRect/>
                    </a:stretch>
                  </pic:blipFill>
                  <pic:spPr bwMode="auto">
                    <a:xfrm>
                      <a:off x="0" y="0"/>
                      <a:ext cx="5676633" cy="8061346"/>
                    </a:xfrm>
                    <a:prstGeom prst="rect">
                      <a:avLst/>
                    </a:prstGeom>
                    <a:noFill/>
                    <a:ln>
                      <a:noFill/>
                    </a:ln>
                  </pic:spPr>
                </pic:pic>
              </a:graphicData>
            </a:graphic>
          </wp:inline>
        </w:drawing>
      </w:r>
    </w:p>
    <w:p w14:paraId="3A32AFBB" w14:textId="7AC98B65" w:rsidR="00D258FB" w:rsidRDefault="00D258FB">
      <w:pPr>
        <w:spacing w:after="0" w:line="240" w:lineRule="auto"/>
        <w:rPr>
          <w:rFonts w:ascii="Times New Roman" w:eastAsia="Times New Roman" w:hAnsi="Times New Roman"/>
          <w:sz w:val="28"/>
          <w:szCs w:val="28"/>
        </w:rPr>
      </w:pPr>
      <w:r w:rsidRPr="00D258FB">
        <w:rPr>
          <w:rFonts w:ascii="Times New Roman" w:eastAsia="Times New Roman" w:hAnsi="Times New Roman"/>
          <w:noProof/>
          <w:sz w:val="28"/>
          <w:szCs w:val="28"/>
        </w:rPr>
        <w:drawing>
          <wp:inline distT="0" distB="0" distL="0" distR="0" wp14:anchorId="34DACDEF" wp14:editId="158C6A66">
            <wp:extent cx="5921829" cy="844635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924970" cy="8450830"/>
                    </a:xfrm>
                    <a:prstGeom prst="rect">
                      <a:avLst/>
                    </a:prstGeom>
                    <a:noFill/>
                    <a:ln>
                      <a:noFill/>
                    </a:ln>
                  </pic:spPr>
                </pic:pic>
              </a:graphicData>
            </a:graphic>
          </wp:inline>
        </w:drawing>
      </w:r>
      <w:r>
        <w:rPr>
          <w:rFonts w:ascii="Times New Roman" w:eastAsia="Times New Roman" w:hAnsi="Times New Roman"/>
          <w:sz w:val="28"/>
          <w:szCs w:val="28"/>
        </w:rPr>
        <w:br w:type="page"/>
      </w:r>
    </w:p>
    <w:p w14:paraId="51965313" w14:textId="4287E236" w:rsidR="004608B1" w:rsidRPr="005207C7" w:rsidRDefault="00D258FB" w:rsidP="00D258FB">
      <w:pPr>
        <w:pStyle w:val="1"/>
        <w:jc w:val="right"/>
        <w:rPr>
          <w:rFonts w:ascii="Times New Roman" w:hAnsi="Times New Roman"/>
          <w:b/>
          <w:noProof/>
          <w:color w:val="auto"/>
          <w:sz w:val="28"/>
          <w:szCs w:val="28"/>
        </w:rPr>
      </w:pPr>
      <w:bookmarkStart w:id="98" w:name="_Toc232347848"/>
      <w:r w:rsidRPr="005207C7">
        <w:rPr>
          <w:rFonts w:ascii="Times New Roman" w:hAnsi="Times New Roman"/>
          <w:b/>
          <w:noProof/>
          <w:color w:val="auto"/>
          <w:sz w:val="28"/>
          <w:szCs w:val="28"/>
        </w:rPr>
        <w:t>ПРИЛОЖЕНИЕ С</w:t>
      </w:r>
      <w:bookmarkEnd w:id="98"/>
    </w:p>
    <w:p w14:paraId="71FE12CC" w14:textId="1BAF3136" w:rsidR="00D258FB" w:rsidRPr="00D258FB" w:rsidRDefault="00D258FB" w:rsidP="00D258FB">
      <w:pPr>
        <w:jc w:val="center"/>
      </w:pPr>
      <w:r w:rsidRPr="00D258FB">
        <w:rPr>
          <w:noProof/>
        </w:rPr>
        <w:drawing>
          <wp:inline distT="0" distB="0" distL="0" distR="0" wp14:anchorId="39BC90C2" wp14:editId="3778225C">
            <wp:extent cx="5927272" cy="8621486"/>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32760" cy="8629469"/>
                    </a:xfrm>
                    <a:prstGeom prst="rect">
                      <a:avLst/>
                    </a:prstGeom>
                    <a:noFill/>
                    <a:ln>
                      <a:noFill/>
                    </a:ln>
                  </pic:spPr>
                </pic:pic>
              </a:graphicData>
            </a:graphic>
          </wp:inline>
        </w:drawing>
      </w:r>
    </w:p>
    <w:sectPr w:rsidR="00D258FB" w:rsidRPr="00D258FB" w:rsidSect="00D258FB">
      <w:footerReference w:type="default" r:id="rId15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97AD9" w14:textId="77777777" w:rsidR="00086F46" w:rsidRDefault="00086F46" w:rsidP="009C4DE2">
      <w:pPr>
        <w:spacing w:after="0" w:line="240" w:lineRule="auto"/>
      </w:pPr>
      <w:r>
        <w:separator/>
      </w:r>
    </w:p>
  </w:endnote>
  <w:endnote w:type="continuationSeparator" w:id="0">
    <w:p w14:paraId="3F5DF0E1" w14:textId="77777777" w:rsidR="00086F46" w:rsidRDefault="00086F46" w:rsidP="009C4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236512719"/>
      <w:docPartObj>
        <w:docPartGallery w:val="Page Numbers (Bottom of Page)"/>
        <w:docPartUnique/>
      </w:docPartObj>
    </w:sdtPr>
    <w:sdtEndPr/>
    <w:sdtContent>
      <w:p w14:paraId="20610F76" w14:textId="3E0B563A" w:rsidR="001B466C" w:rsidRPr="00D258FB" w:rsidRDefault="001B466C">
        <w:pPr>
          <w:pStyle w:val="afa"/>
          <w:jc w:val="center"/>
          <w:rPr>
            <w:rFonts w:ascii="Times New Roman" w:hAnsi="Times New Roman"/>
          </w:rPr>
        </w:pPr>
        <w:r w:rsidRPr="00D258FB">
          <w:rPr>
            <w:rFonts w:ascii="Times New Roman" w:hAnsi="Times New Roman"/>
          </w:rPr>
          <w:fldChar w:fldCharType="begin"/>
        </w:r>
        <w:r w:rsidRPr="00D258FB">
          <w:rPr>
            <w:rFonts w:ascii="Times New Roman" w:hAnsi="Times New Roman"/>
          </w:rPr>
          <w:instrText>PAGE   \* MERGEFORMAT</w:instrText>
        </w:r>
        <w:r w:rsidRPr="00D258FB">
          <w:rPr>
            <w:rFonts w:ascii="Times New Roman" w:hAnsi="Times New Roman"/>
          </w:rPr>
          <w:fldChar w:fldCharType="separate"/>
        </w:r>
        <w:r w:rsidRPr="00D258FB">
          <w:rPr>
            <w:rFonts w:ascii="Times New Roman" w:hAnsi="Times New Roman"/>
          </w:rPr>
          <w:t>2</w:t>
        </w:r>
        <w:r w:rsidRPr="00D258FB">
          <w:rPr>
            <w:rFonts w:ascii="Times New Roman" w:hAnsi="Times New Roman"/>
          </w:rPr>
          <w:fldChar w:fldCharType="end"/>
        </w:r>
      </w:p>
    </w:sdtContent>
  </w:sdt>
  <w:p w14:paraId="7D28FEC4" w14:textId="77777777" w:rsidR="001B466C" w:rsidRDefault="001B466C">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056A8" w14:textId="77777777" w:rsidR="00086F46" w:rsidRDefault="00086F46" w:rsidP="009C4DE2">
      <w:pPr>
        <w:spacing w:after="0" w:line="240" w:lineRule="auto"/>
      </w:pPr>
      <w:r>
        <w:separator/>
      </w:r>
    </w:p>
  </w:footnote>
  <w:footnote w:type="continuationSeparator" w:id="0">
    <w:p w14:paraId="0936246B" w14:textId="77777777" w:rsidR="00086F46" w:rsidRDefault="00086F46" w:rsidP="009C4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D5EC2"/>
    <w:multiLevelType w:val="hybridMultilevel"/>
    <w:tmpl w:val="61F8C874"/>
    <w:lvl w:ilvl="0" w:tplc="A5122D90">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 w15:restartNumberingAfterBreak="0">
    <w:nsid w:val="12923067"/>
    <w:multiLevelType w:val="hybridMultilevel"/>
    <w:tmpl w:val="E4BEFB4C"/>
    <w:lvl w:ilvl="0" w:tplc="15442E9A">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F97DB1"/>
    <w:multiLevelType w:val="hybridMultilevel"/>
    <w:tmpl w:val="0FE2BBD0"/>
    <w:lvl w:ilvl="0" w:tplc="B7EED36A">
      <w:start w:val="1"/>
      <w:numFmt w:val="decimal"/>
      <w:lvlText w:val="%1."/>
      <w:lvlJc w:val="left"/>
      <w:pPr>
        <w:ind w:left="927" w:hanging="360"/>
      </w:pPr>
      <w:rPr>
        <w:rFonts w:ascii="Times New Roman" w:hAnsi="Times New Roman" w:cs="Times New Roman"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73D2EA8"/>
    <w:multiLevelType w:val="multilevel"/>
    <w:tmpl w:val="222A204A"/>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8E81FC7"/>
    <w:multiLevelType w:val="hybridMultilevel"/>
    <w:tmpl w:val="E848BD52"/>
    <w:lvl w:ilvl="0" w:tplc="EDF0ABA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1FDB449D"/>
    <w:multiLevelType w:val="hybridMultilevel"/>
    <w:tmpl w:val="09BA83C6"/>
    <w:lvl w:ilvl="0" w:tplc="DBB2E1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38904EB"/>
    <w:multiLevelType w:val="multilevel"/>
    <w:tmpl w:val="C45A26B0"/>
    <w:lvl w:ilvl="0">
      <w:start w:val="4"/>
      <w:numFmt w:val="decimal"/>
      <w:lvlText w:val="%1"/>
      <w:lvlJc w:val="left"/>
      <w:pPr>
        <w:ind w:left="576" w:hanging="576"/>
      </w:pPr>
      <w:rPr>
        <w:rFonts w:hint="default"/>
        <w:b/>
      </w:rPr>
    </w:lvl>
    <w:lvl w:ilvl="1">
      <w:start w:val="3"/>
      <w:numFmt w:val="decimal"/>
      <w:lvlText w:val="%1.%2"/>
      <w:lvlJc w:val="left"/>
      <w:pPr>
        <w:ind w:left="789" w:hanging="576"/>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1719" w:hanging="1080"/>
      </w:pPr>
      <w:rPr>
        <w:rFonts w:hint="default"/>
        <w:b/>
      </w:rPr>
    </w:lvl>
    <w:lvl w:ilvl="4">
      <w:start w:val="1"/>
      <w:numFmt w:val="decimal"/>
      <w:lvlText w:val="%1.%2.%3.%4.%5"/>
      <w:lvlJc w:val="left"/>
      <w:pPr>
        <w:ind w:left="1932" w:hanging="1080"/>
      </w:pPr>
      <w:rPr>
        <w:rFonts w:hint="default"/>
        <w:b/>
      </w:rPr>
    </w:lvl>
    <w:lvl w:ilvl="5">
      <w:start w:val="1"/>
      <w:numFmt w:val="decimal"/>
      <w:lvlText w:val="%1.%2.%3.%4.%5.%6"/>
      <w:lvlJc w:val="left"/>
      <w:pPr>
        <w:ind w:left="2505" w:hanging="1440"/>
      </w:pPr>
      <w:rPr>
        <w:rFonts w:hint="default"/>
        <w:b/>
      </w:rPr>
    </w:lvl>
    <w:lvl w:ilvl="6">
      <w:start w:val="1"/>
      <w:numFmt w:val="decimal"/>
      <w:lvlText w:val="%1.%2.%3.%4.%5.%6.%7"/>
      <w:lvlJc w:val="left"/>
      <w:pPr>
        <w:ind w:left="2718" w:hanging="1440"/>
      </w:pPr>
      <w:rPr>
        <w:rFonts w:hint="default"/>
        <w:b/>
      </w:rPr>
    </w:lvl>
    <w:lvl w:ilvl="7">
      <w:start w:val="1"/>
      <w:numFmt w:val="decimal"/>
      <w:lvlText w:val="%1.%2.%3.%4.%5.%6.%7.%8"/>
      <w:lvlJc w:val="left"/>
      <w:pPr>
        <w:ind w:left="3291" w:hanging="1800"/>
      </w:pPr>
      <w:rPr>
        <w:rFonts w:hint="default"/>
        <w:b/>
      </w:rPr>
    </w:lvl>
    <w:lvl w:ilvl="8">
      <w:start w:val="1"/>
      <w:numFmt w:val="decimal"/>
      <w:lvlText w:val="%1.%2.%3.%4.%5.%6.%7.%8.%9"/>
      <w:lvlJc w:val="left"/>
      <w:pPr>
        <w:ind w:left="3864" w:hanging="2160"/>
      </w:pPr>
      <w:rPr>
        <w:rFonts w:hint="default"/>
        <w:b/>
      </w:rPr>
    </w:lvl>
  </w:abstractNum>
  <w:abstractNum w:abstractNumId="7" w15:restartNumberingAfterBreak="0">
    <w:nsid w:val="26CC282C"/>
    <w:multiLevelType w:val="hybridMultilevel"/>
    <w:tmpl w:val="F828D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0130BB"/>
    <w:multiLevelType w:val="hybridMultilevel"/>
    <w:tmpl w:val="4A74B8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51665F"/>
    <w:multiLevelType w:val="hybridMultilevel"/>
    <w:tmpl w:val="CB144C16"/>
    <w:lvl w:ilvl="0" w:tplc="571A14E8">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BB13AFD"/>
    <w:multiLevelType w:val="hybridMultilevel"/>
    <w:tmpl w:val="5D9EF0B0"/>
    <w:lvl w:ilvl="0" w:tplc="F468F55C">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1" w15:restartNumberingAfterBreak="0">
    <w:nsid w:val="3F5D19C3"/>
    <w:multiLevelType w:val="hybridMultilevel"/>
    <w:tmpl w:val="32BE135E"/>
    <w:lvl w:ilvl="0" w:tplc="8DCAF644">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2D81DD0"/>
    <w:multiLevelType w:val="hybridMultilevel"/>
    <w:tmpl w:val="61F8C874"/>
    <w:lvl w:ilvl="0" w:tplc="A5122D90">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3" w15:restartNumberingAfterBreak="0">
    <w:nsid w:val="491611F3"/>
    <w:multiLevelType w:val="hybridMultilevel"/>
    <w:tmpl w:val="EF22756C"/>
    <w:lvl w:ilvl="0" w:tplc="19645C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CC853DB"/>
    <w:multiLevelType w:val="hybridMultilevel"/>
    <w:tmpl w:val="93C44F2A"/>
    <w:lvl w:ilvl="0" w:tplc="23FC0232">
      <w:start w:val="13"/>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15:restartNumberingAfterBreak="0">
    <w:nsid w:val="4CE827B6"/>
    <w:multiLevelType w:val="hybridMultilevel"/>
    <w:tmpl w:val="CF7A2D5A"/>
    <w:lvl w:ilvl="0" w:tplc="7172909A">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6" w15:restartNumberingAfterBreak="0">
    <w:nsid w:val="50B7540D"/>
    <w:multiLevelType w:val="hybridMultilevel"/>
    <w:tmpl w:val="59241A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0BE4D22"/>
    <w:multiLevelType w:val="hybridMultilevel"/>
    <w:tmpl w:val="0310C1CA"/>
    <w:lvl w:ilvl="0" w:tplc="73AE78F0">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8" w15:restartNumberingAfterBreak="0">
    <w:nsid w:val="533602F9"/>
    <w:multiLevelType w:val="hybridMultilevel"/>
    <w:tmpl w:val="8FDC87A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35B1FE6"/>
    <w:multiLevelType w:val="hybridMultilevel"/>
    <w:tmpl w:val="0CF2FA4C"/>
    <w:lvl w:ilvl="0" w:tplc="E6443E58">
      <w:start w:val="1"/>
      <w:numFmt w:val="decimal"/>
      <w:lvlText w:val="%1."/>
      <w:lvlJc w:val="left"/>
      <w:pPr>
        <w:ind w:left="927" w:hanging="360"/>
      </w:pPr>
      <w:rPr>
        <w:rFonts w:hint="default"/>
        <w:b w:val="0"/>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0" w15:restartNumberingAfterBreak="0">
    <w:nsid w:val="5A6647EC"/>
    <w:multiLevelType w:val="hybridMultilevel"/>
    <w:tmpl w:val="2FA88578"/>
    <w:lvl w:ilvl="0" w:tplc="A1D2928A">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1" w15:restartNumberingAfterBreak="0">
    <w:nsid w:val="61530108"/>
    <w:multiLevelType w:val="hybridMultilevel"/>
    <w:tmpl w:val="7CE851A8"/>
    <w:lvl w:ilvl="0" w:tplc="F00A5D0A">
      <w:start w:val="1"/>
      <w:numFmt w:val="decimal"/>
      <w:lvlText w:val="%1."/>
      <w:lvlJc w:val="left"/>
      <w:pPr>
        <w:ind w:left="785" w:hanging="360"/>
      </w:pPr>
      <w:rPr>
        <w:rFonts w:ascii="Times New Roman" w:eastAsia="Calibri" w:hAnsi="Times New Roman" w:cs="Times New Roman"/>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68AB2E0D"/>
    <w:multiLevelType w:val="hybridMultilevel"/>
    <w:tmpl w:val="83028862"/>
    <w:lvl w:ilvl="0" w:tplc="80AA96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9270ED0"/>
    <w:multiLevelType w:val="hybridMultilevel"/>
    <w:tmpl w:val="0256E3E0"/>
    <w:lvl w:ilvl="0" w:tplc="2000000F">
      <w:start w:val="1"/>
      <w:numFmt w:val="decimal"/>
      <w:lvlText w:val="%1."/>
      <w:lvlJc w:val="left"/>
      <w:pPr>
        <w:ind w:left="50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9"/>
  </w:num>
  <w:num w:numId="2">
    <w:abstractNumId w:val="3"/>
  </w:num>
  <w:num w:numId="3">
    <w:abstractNumId w:val="7"/>
  </w:num>
  <w:num w:numId="4">
    <w:abstractNumId w:val="22"/>
  </w:num>
  <w:num w:numId="5">
    <w:abstractNumId w:val="1"/>
  </w:num>
  <w:num w:numId="6">
    <w:abstractNumId w:val="2"/>
  </w:num>
  <w:num w:numId="7">
    <w:abstractNumId w:val="21"/>
  </w:num>
  <w:num w:numId="8">
    <w:abstractNumId w:val="14"/>
  </w:num>
  <w:num w:numId="9">
    <w:abstractNumId w:val="4"/>
  </w:num>
  <w:num w:numId="10">
    <w:abstractNumId w:val="23"/>
  </w:num>
  <w:num w:numId="11">
    <w:abstractNumId w:val="19"/>
  </w:num>
  <w:num w:numId="12">
    <w:abstractNumId w:val="20"/>
  </w:num>
  <w:num w:numId="13">
    <w:abstractNumId w:val="16"/>
  </w:num>
  <w:num w:numId="14">
    <w:abstractNumId w:val="17"/>
  </w:num>
  <w:num w:numId="15">
    <w:abstractNumId w:val="10"/>
  </w:num>
  <w:num w:numId="16">
    <w:abstractNumId w:val="0"/>
  </w:num>
  <w:num w:numId="17">
    <w:abstractNumId w:val="15"/>
  </w:num>
  <w:num w:numId="18">
    <w:abstractNumId w:val="12"/>
  </w:num>
  <w:num w:numId="19">
    <w:abstractNumId w:val="6"/>
  </w:num>
  <w:num w:numId="20">
    <w:abstractNumId w:val="8"/>
  </w:num>
  <w:num w:numId="21">
    <w:abstractNumId w:val="18"/>
  </w:num>
  <w:num w:numId="22">
    <w:abstractNumId w:val="5"/>
  </w:num>
  <w:num w:numId="23">
    <w:abstractNumId w:val="13"/>
  </w:num>
  <w:num w:numId="24">
    <w:abstractNumId w:val="11"/>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92E"/>
    <w:rsid w:val="00002718"/>
    <w:rsid w:val="0000277A"/>
    <w:rsid w:val="00002A1E"/>
    <w:rsid w:val="00005389"/>
    <w:rsid w:val="00005DB0"/>
    <w:rsid w:val="00006066"/>
    <w:rsid w:val="00006E45"/>
    <w:rsid w:val="000072C8"/>
    <w:rsid w:val="000106DB"/>
    <w:rsid w:val="000123A9"/>
    <w:rsid w:val="00014029"/>
    <w:rsid w:val="00014D02"/>
    <w:rsid w:val="00015A76"/>
    <w:rsid w:val="000162FC"/>
    <w:rsid w:val="00017E37"/>
    <w:rsid w:val="00020090"/>
    <w:rsid w:val="00020E1C"/>
    <w:rsid w:val="00022D57"/>
    <w:rsid w:val="00023224"/>
    <w:rsid w:val="00023DF3"/>
    <w:rsid w:val="00024388"/>
    <w:rsid w:val="000243CA"/>
    <w:rsid w:val="00024E97"/>
    <w:rsid w:val="000254F9"/>
    <w:rsid w:val="00033817"/>
    <w:rsid w:val="00033FB8"/>
    <w:rsid w:val="00034094"/>
    <w:rsid w:val="00035E7D"/>
    <w:rsid w:val="000409BD"/>
    <w:rsid w:val="000410EF"/>
    <w:rsid w:val="00042594"/>
    <w:rsid w:val="00042BD3"/>
    <w:rsid w:val="00044E35"/>
    <w:rsid w:val="00045B1F"/>
    <w:rsid w:val="000467B2"/>
    <w:rsid w:val="00047E9F"/>
    <w:rsid w:val="0005000A"/>
    <w:rsid w:val="000516AA"/>
    <w:rsid w:val="00053C75"/>
    <w:rsid w:val="00054064"/>
    <w:rsid w:val="00054E7D"/>
    <w:rsid w:val="00055225"/>
    <w:rsid w:val="00055B47"/>
    <w:rsid w:val="00061FB5"/>
    <w:rsid w:val="00062603"/>
    <w:rsid w:val="00062B83"/>
    <w:rsid w:val="00064CE8"/>
    <w:rsid w:val="000661D2"/>
    <w:rsid w:val="000663A7"/>
    <w:rsid w:val="00066638"/>
    <w:rsid w:val="00066E25"/>
    <w:rsid w:val="000700B0"/>
    <w:rsid w:val="000725E5"/>
    <w:rsid w:val="000736FF"/>
    <w:rsid w:val="00073C6E"/>
    <w:rsid w:val="00074D75"/>
    <w:rsid w:val="00076D97"/>
    <w:rsid w:val="00077144"/>
    <w:rsid w:val="00081C2D"/>
    <w:rsid w:val="00082608"/>
    <w:rsid w:val="00083111"/>
    <w:rsid w:val="0008393E"/>
    <w:rsid w:val="00084360"/>
    <w:rsid w:val="00084F26"/>
    <w:rsid w:val="00086F46"/>
    <w:rsid w:val="000873E4"/>
    <w:rsid w:val="00091C3C"/>
    <w:rsid w:val="000923CC"/>
    <w:rsid w:val="0009475D"/>
    <w:rsid w:val="00096105"/>
    <w:rsid w:val="000966BD"/>
    <w:rsid w:val="00097406"/>
    <w:rsid w:val="00097CFD"/>
    <w:rsid w:val="000A08D9"/>
    <w:rsid w:val="000A0FFB"/>
    <w:rsid w:val="000A2EFF"/>
    <w:rsid w:val="000A59E4"/>
    <w:rsid w:val="000A747B"/>
    <w:rsid w:val="000B0BE8"/>
    <w:rsid w:val="000B16DD"/>
    <w:rsid w:val="000B3B29"/>
    <w:rsid w:val="000B4AFE"/>
    <w:rsid w:val="000B64D8"/>
    <w:rsid w:val="000B7113"/>
    <w:rsid w:val="000B71BA"/>
    <w:rsid w:val="000C0991"/>
    <w:rsid w:val="000C1A76"/>
    <w:rsid w:val="000C2603"/>
    <w:rsid w:val="000C26C7"/>
    <w:rsid w:val="000C2936"/>
    <w:rsid w:val="000C2D69"/>
    <w:rsid w:val="000C4154"/>
    <w:rsid w:val="000C6908"/>
    <w:rsid w:val="000C6D0C"/>
    <w:rsid w:val="000C7A5C"/>
    <w:rsid w:val="000D00BA"/>
    <w:rsid w:val="000D04AC"/>
    <w:rsid w:val="000D1E3E"/>
    <w:rsid w:val="000D2A4E"/>
    <w:rsid w:val="000D306D"/>
    <w:rsid w:val="000D308D"/>
    <w:rsid w:val="000D38A5"/>
    <w:rsid w:val="000D3AD5"/>
    <w:rsid w:val="000D3B43"/>
    <w:rsid w:val="000D3C51"/>
    <w:rsid w:val="000D460A"/>
    <w:rsid w:val="000D55BD"/>
    <w:rsid w:val="000D7963"/>
    <w:rsid w:val="000E5631"/>
    <w:rsid w:val="000E625B"/>
    <w:rsid w:val="000F046A"/>
    <w:rsid w:val="000F0DC2"/>
    <w:rsid w:val="000F21D0"/>
    <w:rsid w:val="000F4542"/>
    <w:rsid w:val="000F4B9C"/>
    <w:rsid w:val="0010300D"/>
    <w:rsid w:val="00103BEF"/>
    <w:rsid w:val="00105EBB"/>
    <w:rsid w:val="00106920"/>
    <w:rsid w:val="00106C6B"/>
    <w:rsid w:val="001078A5"/>
    <w:rsid w:val="001100A2"/>
    <w:rsid w:val="00111759"/>
    <w:rsid w:val="00111B94"/>
    <w:rsid w:val="00113EFB"/>
    <w:rsid w:val="0011415E"/>
    <w:rsid w:val="00114F40"/>
    <w:rsid w:val="0011754C"/>
    <w:rsid w:val="00120155"/>
    <w:rsid w:val="00121B44"/>
    <w:rsid w:val="00121E1A"/>
    <w:rsid w:val="001232F6"/>
    <w:rsid w:val="0012383D"/>
    <w:rsid w:val="00125C07"/>
    <w:rsid w:val="00125E1C"/>
    <w:rsid w:val="00131570"/>
    <w:rsid w:val="00133044"/>
    <w:rsid w:val="0013396B"/>
    <w:rsid w:val="00133F2B"/>
    <w:rsid w:val="001358DA"/>
    <w:rsid w:val="00135D84"/>
    <w:rsid w:val="00136767"/>
    <w:rsid w:val="001367E0"/>
    <w:rsid w:val="00137B6D"/>
    <w:rsid w:val="001411F8"/>
    <w:rsid w:val="00142A6F"/>
    <w:rsid w:val="00143E66"/>
    <w:rsid w:val="001443CE"/>
    <w:rsid w:val="00145A25"/>
    <w:rsid w:val="00152FD6"/>
    <w:rsid w:val="00153ADB"/>
    <w:rsid w:val="001546D2"/>
    <w:rsid w:val="00155537"/>
    <w:rsid w:val="001566B5"/>
    <w:rsid w:val="00156991"/>
    <w:rsid w:val="00157BD5"/>
    <w:rsid w:val="00160A2C"/>
    <w:rsid w:val="00162418"/>
    <w:rsid w:val="00163267"/>
    <w:rsid w:val="0016497C"/>
    <w:rsid w:val="00165773"/>
    <w:rsid w:val="00167C1F"/>
    <w:rsid w:val="00167CBB"/>
    <w:rsid w:val="00170366"/>
    <w:rsid w:val="00171491"/>
    <w:rsid w:val="00173638"/>
    <w:rsid w:val="00181DF4"/>
    <w:rsid w:val="0019082B"/>
    <w:rsid w:val="00190A59"/>
    <w:rsid w:val="00190A69"/>
    <w:rsid w:val="00190D15"/>
    <w:rsid w:val="00191B29"/>
    <w:rsid w:val="00193C79"/>
    <w:rsid w:val="00194EEB"/>
    <w:rsid w:val="00195CBD"/>
    <w:rsid w:val="00195D16"/>
    <w:rsid w:val="001960E7"/>
    <w:rsid w:val="001966FC"/>
    <w:rsid w:val="00196C78"/>
    <w:rsid w:val="00197154"/>
    <w:rsid w:val="0019759A"/>
    <w:rsid w:val="00197CAC"/>
    <w:rsid w:val="001A0EED"/>
    <w:rsid w:val="001A2308"/>
    <w:rsid w:val="001A2491"/>
    <w:rsid w:val="001A26C8"/>
    <w:rsid w:val="001A3051"/>
    <w:rsid w:val="001A395E"/>
    <w:rsid w:val="001A39B9"/>
    <w:rsid w:val="001A5E7F"/>
    <w:rsid w:val="001A7ACA"/>
    <w:rsid w:val="001B056B"/>
    <w:rsid w:val="001B0D33"/>
    <w:rsid w:val="001B241F"/>
    <w:rsid w:val="001B26E3"/>
    <w:rsid w:val="001B2AF8"/>
    <w:rsid w:val="001B41FA"/>
    <w:rsid w:val="001B466C"/>
    <w:rsid w:val="001B46C3"/>
    <w:rsid w:val="001B4806"/>
    <w:rsid w:val="001B494B"/>
    <w:rsid w:val="001B4E8A"/>
    <w:rsid w:val="001B7D11"/>
    <w:rsid w:val="001C1957"/>
    <w:rsid w:val="001C4C5C"/>
    <w:rsid w:val="001C5694"/>
    <w:rsid w:val="001C5F7C"/>
    <w:rsid w:val="001C76F0"/>
    <w:rsid w:val="001D0A9D"/>
    <w:rsid w:val="001D0D5D"/>
    <w:rsid w:val="001D4213"/>
    <w:rsid w:val="001D7A55"/>
    <w:rsid w:val="001E219E"/>
    <w:rsid w:val="001E23C7"/>
    <w:rsid w:val="001E2B35"/>
    <w:rsid w:val="001E3BE2"/>
    <w:rsid w:val="001E3D25"/>
    <w:rsid w:val="001E4183"/>
    <w:rsid w:val="001F32DE"/>
    <w:rsid w:val="001F4600"/>
    <w:rsid w:val="001F5455"/>
    <w:rsid w:val="001F6D85"/>
    <w:rsid w:val="001F7E12"/>
    <w:rsid w:val="00200770"/>
    <w:rsid w:val="00202F5F"/>
    <w:rsid w:val="00205663"/>
    <w:rsid w:val="00206065"/>
    <w:rsid w:val="002102B2"/>
    <w:rsid w:val="00210B2A"/>
    <w:rsid w:val="002138C7"/>
    <w:rsid w:val="00216F4D"/>
    <w:rsid w:val="00221E72"/>
    <w:rsid w:val="002237A9"/>
    <w:rsid w:val="00225469"/>
    <w:rsid w:val="002322EE"/>
    <w:rsid w:val="00235140"/>
    <w:rsid w:val="0023553C"/>
    <w:rsid w:val="00240057"/>
    <w:rsid w:val="002407B9"/>
    <w:rsid w:val="0024237A"/>
    <w:rsid w:val="002475AD"/>
    <w:rsid w:val="00250907"/>
    <w:rsid w:val="00251138"/>
    <w:rsid w:val="00252092"/>
    <w:rsid w:val="002530EF"/>
    <w:rsid w:val="002565D0"/>
    <w:rsid w:val="00256890"/>
    <w:rsid w:val="00256E56"/>
    <w:rsid w:val="002602B8"/>
    <w:rsid w:val="00262487"/>
    <w:rsid w:val="00265826"/>
    <w:rsid w:val="00270E5A"/>
    <w:rsid w:val="00273B81"/>
    <w:rsid w:val="00275BA9"/>
    <w:rsid w:val="00276EFC"/>
    <w:rsid w:val="00277BC0"/>
    <w:rsid w:val="002802EC"/>
    <w:rsid w:val="002813E1"/>
    <w:rsid w:val="002819FA"/>
    <w:rsid w:val="00283933"/>
    <w:rsid w:val="00283AAE"/>
    <w:rsid w:val="00284E38"/>
    <w:rsid w:val="0028796F"/>
    <w:rsid w:val="00287C3A"/>
    <w:rsid w:val="00290B12"/>
    <w:rsid w:val="00291B6F"/>
    <w:rsid w:val="00291F8F"/>
    <w:rsid w:val="002935E3"/>
    <w:rsid w:val="002944D6"/>
    <w:rsid w:val="00294629"/>
    <w:rsid w:val="00296FFB"/>
    <w:rsid w:val="002A14D0"/>
    <w:rsid w:val="002A65DE"/>
    <w:rsid w:val="002A7566"/>
    <w:rsid w:val="002B18CC"/>
    <w:rsid w:val="002B2CB8"/>
    <w:rsid w:val="002B3442"/>
    <w:rsid w:val="002B3A34"/>
    <w:rsid w:val="002B3D1F"/>
    <w:rsid w:val="002B3EF2"/>
    <w:rsid w:val="002B5E49"/>
    <w:rsid w:val="002B61E8"/>
    <w:rsid w:val="002B79AE"/>
    <w:rsid w:val="002B7BC6"/>
    <w:rsid w:val="002C083F"/>
    <w:rsid w:val="002C11A4"/>
    <w:rsid w:val="002C19C4"/>
    <w:rsid w:val="002C243A"/>
    <w:rsid w:val="002C2E28"/>
    <w:rsid w:val="002C3B72"/>
    <w:rsid w:val="002C4BFF"/>
    <w:rsid w:val="002C5D60"/>
    <w:rsid w:val="002C6B92"/>
    <w:rsid w:val="002C7167"/>
    <w:rsid w:val="002D08D5"/>
    <w:rsid w:val="002D1598"/>
    <w:rsid w:val="002D3535"/>
    <w:rsid w:val="002D40D9"/>
    <w:rsid w:val="002D4E03"/>
    <w:rsid w:val="002D5424"/>
    <w:rsid w:val="002D593D"/>
    <w:rsid w:val="002D66E6"/>
    <w:rsid w:val="002E26B1"/>
    <w:rsid w:val="002E2E7C"/>
    <w:rsid w:val="002E3446"/>
    <w:rsid w:val="002E492E"/>
    <w:rsid w:val="002E60C7"/>
    <w:rsid w:val="002E7A3B"/>
    <w:rsid w:val="002F1D00"/>
    <w:rsid w:val="002F2ACD"/>
    <w:rsid w:val="002F2E00"/>
    <w:rsid w:val="002F6A3E"/>
    <w:rsid w:val="003025AC"/>
    <w:rsid w:val="003043A0"/>
    <w:rsid w:val="0030458A"/>
    <w:rsid w:val="00304B78"/>
    <w:rsid w:val="003073F2"/>
    <w:rsid w:val="003109A9"/>
    <w:rsid w:val="00311B9F"/>
    <w:rsid w:val="0031283D"/>
    <w:rsid w:val="00313B3A"/>
    <w:rsid w:val="00315C21"/>
    <w:rsid w:val="0031717B"/>
    <w:rsid w:val="00317803"/>
    <w:rsid w:val="003235F9"/>
    <w:rsid w:val="00323665"/>
    <w:rsid w:val="00323E34"/>
    <w:rsid w:val="00325470"/>
    <w:rsid w:val="00326AF1"/>
    <w:rsid w:val="00326F08"/>
    <w:rsid w:val="003275B0"/>
    <w:rsid w:val="00327F3D"/>
    <w:rsid w:val="003302F1"/>
    <w:rsid w:val="003304D6"/>
    <w:rsid w:val="003311FC"/>
    <w:rsid w:val="00331E71"/>
    <w:rsid w:val="003333F0"/>
    <w:rsid w:val="00333EEB"/>
    <w:rsid w:val="00337E45"/>
    <w:rsid w:val="003418BA"/>
    <w:rsid w:val="00342309"/>
    <w:rsid w:val="00344255"/>
    <w:rsid w:val="003479F4"/>
    <w:rsid w:val="003506C0"/>
    <w:rsid w:val="00351CA1"/>
    <w:rsid w:val="00352CB3"/>
    <w:rsid w:val="00352E1F"/>
    <w:rsid w:val="0035414B"/>
    <w:rsid w:val="003541FC"/>
    <w:rsid w:val="00355515"/>
    <w:rsid w:val="00355C97"/>
    <w:rsid w:val="0035690C"/>
    <w:rsid w:val="0035716C"/>
    <w:rsid w:val="00357543"/>
    <w:rsid w:val="003605AF"/>
    <w:rsid w:val="003605B9"/>
    <w:rsid w:val="003624D8"/>
    <w:rsid w:val="00364CE6"/>
    <w:rsid w:val="003655C9"/>
    <w:rsid w:val="00365776"/>
    <w:rsid w:val="003673CC"/>
    <w:rsid w:val="00371BE9"/>
    <w:rsid w:val="00372E15"/>
    <w:rsid w:val="00374C56"/>
    <w:rsid w:val="00375C09"/>
    <w:rsid w:val="00375C5C"/>
    <w:rsid w:val="003764BF"/>
    <w:rsid w:val="00381C6A"/>
    <w:rsid w:val="00382A2A"/>
    <w:rsid w:val="00385642"/>
    <w:rsid w:val="00386AD2"/>
    <w:rsid w:val="0038761F"/>
    <w:rsid w:val="003907EF"/>
    <w:rsid w:val="00394B65"/>
    <w:rsid w:val="00394BE5"/>
    <w:rsid w:val="003A28D7"/>
    <w:rsid w:val="003B19D4"/>
    <w:rsid w:val="003B3502"/>
    <w:rsid w:val="003B432D"/>
    <w:rsid w:val="003B4337"/>
    <w:rsid w:val="003B56DE"/>
    <w:rsid w:val="003B6265"/>
    <w:rsid w:val="003B6D8D"/>
    <w:rsid w:val="003C1839"/>
    <w:rsid w:val="003C1D70"/>
    <w:rsid w:val="003C2122"/>
    <w:rsid w:val="003C3498"/>
    <w:rsid w:val="003C36AA"/>
    <w:rsid w:val="003C7B2C"/>
    <w:rsid w:val="003D000B"/>
    <w:rsid w:val="003D2DEF"/>
    <w:rsid w:val="003D43BF"/>
    <w:rsid w:val="003D4CE8"/>
    <w:rsid w:val="003D6F38"/>
    <w:rsid w:val="003E01B4"/>
    <w:rsid w:val="003E3972"/>
    <w:rsid w:val="003E407F"/>
    <w:rsid w:val="003E435B"/>
    <w:rsid w:val="003E53FA"/>
    <w:rsid w:val="003E602F"/>
    <w:rsid w:val="003E7EEB"/>
    <w:rsid w:val="003F020F"/>
    <w:rsid w:val="003F0810"/>
    <w:rsid w:val="003F6060"/>
    <w:rsid w:val="00401F47"/>
    <w:rsid w:val="00402E8C"/>
    <w:rsid w:val="00402EF9"/>
    <w:rsid w:val="004045C0"/>
    <w:rsid w:val="004046B2"/>
    <w:rsid w:val="004046C9"/>
    <w:rsid w:val="00404A0D"/>
    <w:rsid w:val="00406526"/>
    <w:rsid w:val="0040729B"/>
    <w:rsid w:val="00407DC2"/>
    <w:rsid w:val="00410782"/>
    <w:rsid w:val="004124C4"/>
    <w:rsid w:val="00413B8E"/>
    <w:rsid w:val="00415DD6"/>
    <w:rsid w:val="00416393"/>
    <w:rsid w:val="00416877"/>
    <w:rsid w:val="00417312"/>
    <w:rsid w:val="00422099"/>
    <w:rsid w:val="00423B26"/>
    <w:rsid w:val="004242AC"/>
    <w:rsid w:val="004253BB"/>
    <w:rsid w:val="00427116"/>
    <w:rsid w:val="0043004D"/>
    <w:rsid w:val="0043094F"/>
    <w:rsid w:val="004329DD"/>
    <w:rsid w:val="004369C3"/>
    <w:rsid w:val="0043743F"/>
    <w:rsid w:val="00437D39"/>
    <w:rsid w:val="00440D37"/>
    <w:rsid w:val="00441F85"/>
    <w:rsid w:val="0044390B"/>
    <w:rsid w:val="00444887"/>
    <w:rsid w:val="0044682B"/>
    <w:rsid w:val="0045162D"/>
    <w:rsid w:val="00452C99"/>
    <w:rsid w:val="00452F12"/>
    <w:rsid w:val="004551DC"/>
    <w:rsid w:val="00455A0E"/>
    <w:rsid w:val="00460144"/>
    <w:rsid w:val="004608B1"/>
    <w:rsid w:val="0046288F"/>
    <w:rsid w:val="004639A8"/>
    <w:rsid w:val="004643ED"/>
    <w:rsid w:val="004658AD"/>
    <w:rsid w:val="004663FD"/>
    <w:rsid w:val="00466B81"/>
    <w:rsid w:val="004707AA"/>
    <w:rsid w:val="00471DCB"/>
    <w:rsid w:val="004773A0"/>
    <w:rsid w:val="00482297"/>
    <w:rsid w:val="00482957"/>
    <w:rsid w:val="004858C2"/>
    <w:rsid w:val="00486FD0"/>
    <w:rsid w:val="0049027A"/>
    <w:rsid w:val="00490620"/>
    <w:rsid w:val="004906B0"/>
    <w:rsid w:val="00490923"/>
    <w:rsid w:val="004910CD"/>
    <w:rsid w:val="004920F9"/>
    <w:rsid w:val="00494A0A"/>
    <w:rsid w:val="00494E41"/>
    <w:rsid w:val="00496D1D"/>
    <w:rsid w:val="004A2577"/>
    <w:rsid w:val="004A5925"/>
    <w:rsid w:val="004A61C0"/>
    <w:rsid w:val="004A70EE"/>
    <w:rsid w:val="004A72BA"/>
    <w:rsid w:val="004A7519"/>
    <w:rsid w:val="004B0C6A"/>
    <w:rsid w:val="004B0F78"/>
    <w:rsid w:val="004B2FE7"/>
    <w:rsid w:val="004B39B6"/>
    <w:rsid w:val="004B3AC4"/>
    <w:rsid w:val="004B3FBF"/>
    <w:rsid w:val="004B4E2B"/>
    <w:rsid w:val="004B6066"/>
    <w:rsid w:val="004C1D6D"/>
    <w:rsid w:val="004C450B"/>
    <w:rsid w:val="004C4870"/>
    <w:rsid w:val="004C54C8"/>
    <w:rsid w:val="004C5DC9"/>
    <w:rsid w:val="004C5E7D"/>
    <w:rsid w:val="004C7CD6"/>
    <w:rsid w:val="004D01C9"/>
    <w:rsid w:val="004D0413"/>
    <w:rsid w:val="004D0651"/>
    <w:rsid w:val="004D0FFD"/>
    <w:rsid w:val="004D22CB"/>
    <w:rsid w:val="004D45D1"/>
    <w:rsid w:val="004D5512"/>
    <w:rsid w:val="004E0CEA"/>
    <w:rsid w:val="004E0F65"/>
    <w:rsid w:val="004E13A4"/>
    <w:rsid w:val="004E1E6F"/>
    <w:rsid w:val="004E1F6C"/>
    <w:rsid w:val="004E2D4E"/>
    <w:rsid w:val="004E409A"/>
    <w:rsid w:val="004E45D3"/>
    <w:rsid w:val="004E4BAE"/>
    <w:rsid w:val="004E7137"/>
    <w:rsid w:val="004E74E3"/>
    <w:rsid w:val="004F011E"/>
    <w:rsid w:val="004F12B9"/>
    <w:rsid w:val="004F27A6"/>
    <w:rsid w:val="004F30D5"/>
    <w:rsid w:val="004F3911"/>
    <w:rsid w:val="004F3D3C"/>
    <w:rsid w:val="004F4424"/>
    <w:rsid w:val="004F50D1"/>
    <w:rsid w:val="004F60BD"/>
    <w:rsid w:val="004F7AD8"/>
    <w:rsid w:val="004F7E38"/>
    <w:rsid w:val="004F7F57"/>
    <w:rsid w:val="00500349"/>
    <w:rsid w:val="005004C2"/>
    <w:rsid w:val="00501A65"/>
    <w:rsid w:val="00503A4B"/>
    <w:rsid w:val="005045C6"/>
    <w:rsid w:val="00505936"/>
    <w:rsid w:val="005073DA"/>
    <w:rsid w:val="00510001"/>
    <w:rsid w:val="0051057A"/>
    <w:rsid w:val="00510AF2"/>
    <w:rsid w:val="00511A92"/>
    <w:rsid w:val="00512FA5"/>
    <w:rsid w:val="00512FF7"/>
    <w:rsid w:val="00513BC0"/>
    <w:rsid w:val="00516BDB"/>
    <w:rsid w:val="005207C7"/>
    <w:rsid w:val="00521DAE"/>
    <w:rsid w:val="00522637"/>
    <w:rsid w:val="00522672"/>
    <w:rsid w:val="0052429A"/>
    <w:rsid w:val="00525195"/>
    <w:rsid w:val="00526C24"/>
    <w:rsid w:val="00526ED2"/>
    <w:rsid w:val="00531092"/>
    <w:rsid w:val="00531D1E"/>
    <w:rsid w:val="0053358E"/>
    <w:rsid w:val="0053386D"/>
    <w:rsid w:val="00534278"/>
    <w:rsid w:val="00534F14"/>
    <w:rsid w:val="00535238"/>
    <w:rsid w:val="00536401"/>
    <w:rsid w:val="00536470"/>
    <w:rsid w:val="00537445"/>
    <w:rsid w:val="00540ED6"/>
    <w:rsid w:val="0054108C"/>
    <w:rsid w:val="00543739"/>
    <w:rsid w:val="00545A96"/>
    <w:rsid w:val="00546051"/>
    <w:rsid w:val="00550BA3"/>
    <w:rsid w:val="00553668"/>
    <w:rsid w:val="005538E8"/>
    <w:rsid w:val="00554B14"/>
    <w:rsid w:val="00554F91"/>
    <w:rsid w:val="005565E1"/>
    <w:rsid w:val="00556F96"/>
    <w:rsid w:val="0056063C"/>
    <w:rsid w:val="00561456"/>
    <w:rsid w:val="00562A35"/>
    <w:rsid w:val="005647EF"/>
    <w:rsid w:val="00565269"/>
    <w:rsid w:val="005653AB"/>
    <w:rsid w:val="00565E99"/>
    <w:rsid w:val="0056656A"/>
    <w:rsid w:val="0056786C"/>
    <w:rsid w:val="00571CDC"/>
    <w:rsid w:val="00571D39"/>
    <w:rsid w:val="0057203F"/>
    <w:rsid w:val="0057428E"/>
    <w:rsid w:val="00575A4E"/>
    <w:rsid w:val="00585AE6"/>
    <w:rsid w:val="005866F9"/>
    <w:rsid w:val="00586BF3"/>
    <w:rsid w:val="005873F3"/>
    <w:rsid w:val="0059043F"/>
    <w:rsid w:val="0059233C"/>
    <w:rsid w:val="005927CC"/>
    <w:rsid w:val="005947FC"/>
    <w:rsid w:val="00595BCA"/>
    <w:rsid w:val="0059668C"/>
    <w:rsid w:val="00596BFF"/>
    <w:rsid w:val="00597B04"/>
    <w:rsid w:val="00597F00"/>
    <w:rsid w:val="005A13D2"/>
    <w:rsid w:val="005A1E3E"/>
    <w:rsid w:val="005A515F"/>
    <w:rsid w:val="005A5182"/>
    <w:rsid w:val="005A676C"/>
    <w:rsid w:val="005A6DBC"/>
    <w:rsid w:val="005A6E3E"/>
    <w:rsid w:val="005A7364"/>
    <w:rsid w:val="005B00C3"/>
    <w:rsid w:val="005B055E"/>
    <w:rsid w:val="005B3E6E"/>
    <w:rsid w:val="005B4332"/>
    <w:rsid w:val="005B5A92"/>
    <w:rsid w:val="005B5AC3"/>
    <w:rsid w:val="005C49EC"/>
    <w:rsid w:val="005D074A"/>
    <w:rsid w:val="005D0E78"/>
    <w:rsid w:val="005D1F74"/>
    <w:rsid w:val="005D563F"/>
    <w:rsid w:val="005E22D6"/>
    <w:rsid w:val="005E24BB"/>
    <w:rsid w:val="005E2974"/>
    <w:rsid w:val="005E3DBE"/>
    <w:rsid w:val="005E4CBD"/>
    <w:rsid w:val="005E6610"/>
    <w:rsid w:val="005F0C50"/>
    <w:rsid w:val="005F3591"/>
    <w:rsid w:val="005F427D"/>
    <w:rsid w:val="005F500F"/>
    <w:rsid w:val="005F7D78"/>
    <w:rsid w:val="00601442"/>
    <w:rsid w:val="006017CB"/>
    <w:rsid w:val="00602BC6"/>
    <w:rsid w:val="00603C41"/>
    <w:rsid w:val="00603CA9"/>
    <w:rsid w:val="006046C7"/>
    <w:rsid w:val="00605159"/>
    <w:rsid w:val="0060516C"/>
    <w:rsid w:val="00606143"/>
    <w:rsid w:val="00606435"/>
    <w:rsid w:val="00610627"/>
    <w:rsid w:val="00610C6A"/>
    <w:rsid w:val="00613147"/>
    <w:rsid w:val="006141DD"/>
    <w:rsid w:val="00614D03"/>
    <w:rsid w:val="0061529C"/>
    <w:rsid w:val="00615FB1"/>
    <w:rsid w:val="00616100"/>
    <w:rsid w:val="00620673"/>
    <w:rsid w:val="00621970"/>
    <w:rsid w:val="00622690"/>
    <w:rsid w:val="00623F09"/>
    <w:rsid w:val="00624D34"/>
    <w:rsid w:val="006303CF"/>
    <w:rsid w:val="0063683C"/>
    <w:rsid w:val="00636EAA"/>
    <w:rsid w:val="00637154"/>
    <w:rsid w:val="00637B33"/>
    <w:rsid w:val="006412EB"/>
    <w:rsid w:val="00642918"/>
    <w:rsid w:val="0064586D"/>
    <w:rsid w:val="006465E8"/>
    <w:rsid w:val="00646AC3"/>
    <w:rsid w:val="00646E38"/>
    <w:rsid w:val="00647107"/>
    <w:rsid w:val="0065141A"/>
    <w:rsid w:val="006519EB"/>
    <w:rsid w:val="00651D42"/>
    <w:rsid w:val="00653232"/>
    <w:rsid w:val="006552F3"/>
    <w:rsid w:val="00661DEB"/>
    <w:rsid w:val="00661E54"/>
    <w:rsid w:val="00662833"/>
    <w:rsid w:val="00664535"/>
    <w:rsid w:val="00665AD7"/>
    <w:rsid w:val="006674DB"/>
    <w:rsid w:val="006707EC"/>
    <w:rsid w:val="00670876"/>
    <w:rsid w:val="00671E76"/>
    <w:rsid w:val="00673082"/>
    <w:rsid w:val="00673371"/>
    <w:rsid w:val="006770C7"/>
    <w:rsid w:val="00677751"/>
    <w:rsid w:val="006806DB"/>
    <w:rsid w:val="0068161E"/>
    <w:rsid w:val="00681792"/>
    <w:rsid w:val="0068212F"/>
    <w:rsid w:val="00682777"/>
    <w:rsid w:val="00687DED"/>
    <w:rsid w:val="00691C3D"/>
    <w:rsid w:val="0069388B"/>
    <w:rsid w:val="00693A26"/>
    <w:rsid w:val="00693C3E"/>
    <w:rsid w:val="00694746"/>
    <w:rsid w:val="00694D1A"/>
    <w:rsid w:val="00694F5A"/>
    <w:rsid w:val="00695987"/>
    <w:rsid w:val="006A013F"/>
    <w:rsid w:val="006A049F"/>
    <w:rsid w:val="006A109A"/>
    <w:rsid w:val="006A27EA"/>
    <w:rsid w:val="006A2BC2"/>
    <w:rsid w:val="006A2DCA"/>
    <w:rsid w:val="006A3036"/>
    <w:rsid w:val="006A46E0"/>
    <w:rsid w:val="006A55AE"/>
    <w:rsid w:val="006A5AD0"/>
    <w:rsid w:val="006A6753"/>
    <w:rsid w:val="006B03D4"/>
    <w:rsid w:val="006B2773"/>
    <w:rsid w:val="006B2917"/>
    <w:rsid w:val="006B2F53"/>
    <w:rsid w:val="006B413C"/>
    <w:rsid w:val="006B594D"/>
    <w:rsid w:val="006B60BB"/>
    <w:rsid w:val="006B7601"/>
    <w:rsid w:val="006C04B5"/>
    <w:rsid w:val="006C1D20"/>
    <w:rsid w:val="006C24E1"/>
    <w:rsid w:val="006C3468"/>
    <w:rsid w:val="006C34F5"/>
    <w:rsid w:val="006C4C7C"/>
    <w:rsid w:val="006D0F0D"/>
    <w:rsid w:val="006D1D16"/>
    <w:rsid w:val="006D413F"/>
    <w:rsid w:val="006D45B6"/>
    <w:rsid w:val="006D6417"/>
    <w:rsid w:val="006D74B3"/>
    <w:rsid w:val="006E0460"/>
    <w:rsid w:val="006E162E"/>
    <w:rsid w:val="006E1700"/>
    <w:rsid w:val="006E3182"/>
    <w:rsid w:val="006E397D"/>
    <w:rsid w:val="006E5A1E"/>
    <w:rsid w:val="006F06C8"/>
    <w:rsid w:val="006F261E"/>
    <w:rsid w:val="006F3830"/>
    <w:rsid w:val="006F77EF"/>
    <w:rsid w:val="006F7C6B"/>
    <w:rsid w:val="007000E0"/>
    <w:rsid w:val="00700425"/>
    <w:rsid w:val="00701A71"/>
    <w:rsid w:val="007035BB"/>
    <w:rsid w:val="00704761"/>
    <w:rsid w:val="00705DA3"/>
    <w:rsid w:val="00713CF3"/>
    <w:rsid w:val="00716B89"/>
    <w:rsid w:val="007171BB"/>
    <w:rsid w:val="00717B83"/>
    <w:rsid w:val="00717D6B"/>
    <w:rsid w:val="00720265"/>
    <w:rsid w:val="0072026D"/>
    <w:rsid w:val="00720853"/>
    <w:rsid w:val="00723A1B"/>
    <w:rsid w:val="00723FEE"/>
    <w:rsid w:val="0072663C"/>
    <w:rsid w:val="00726D17"/>
    <w:rsid w:val="007307D3"/>
    <w:rsid w:val="00730FD1"/>
    <w:rsid w:val="00731129"/>
    <w:rsid w:val="00731D62"/>
    <w:rsid w:val="0074009B"/>
    <w:rsid w:val="00740244"/>
    <w:rsid w:val="00740BE7"/>
    <w:rsid w:val="00742CF2"/>
    <w:rsid w:val="0074414F"/>
    <w:rsid w:val="0074558D"/>
    <w:rsid w:val="0074732D"/>
    <w:rsid w:val="0075069F"/>
    <w:rsid w:val="007514D7"/>
    <w:rsid w:val="007538F7"/>
    <w:rsid w:val="00753B10"/>
    <w:rsid w:val="00754C32"/>
    <w:rsid w:val="007552B3"/>
    <w:rsid w:val="00756BA2"/>
    <w:rsid w:val="00756F59"/>
    <w:rsid w:val="00761862"/>
    <w:rsid w:val="00762F5E"/>
    <w:rsid w:val="00764E27"/>
    <w:rsid w:val="007654B7"/>
    <w:rsid w:val="00765865"/>
    <w:rsid w:val="00765E06"/>
    <w:rsid w:val="00766C0E"/>
    <w:rsid w:val="00770F0F"/>
    <w:rsid w:val="007727FC"/>
    <w:rsid w:val="0077663F"/>
    <w:rsid w:val="007767DB"/>
    <w:rsid w:val="00777D83"/>
    <w:rsid w:val="00782791"/>
    <w:rsid w:val="007844C3"/>
    <w:rsid w:val="00785DFE"/>
    <w:rsid w:val="0079092E"/>
    <w:rsid w:val="00791A12"/>
    <w:rsid w:val="00793E9D"/>
    <w:rsid w:val="007967B8"/>
    <w:rsid w:val="007967D3"/>
    <w:rsid w:val="0079699F"/>
    <w:rsid w:val="0079719D"/>
    <w:rsid w:val="00797485"/>
    <w:rsid w:val="0079791D"/>
    <w:rsid w:val="007A004D"/>
    <w:rsid w:val="007A3A39"/>
    <w:rsid w:val="007A3CFE"/>
    <w:rsid w:val="007A4B31"/>
    <w:rsid w:val="007A5D98"/>
    <w:rsid w:val="007A5F31"/>
    <w:rsid w:val="007A66F6"/>
    <w:rsid w:val="007A7C3D"/>
    <w:rsid w:val="007B03F9"/>
    <w:rsid w:val="007B0F3E"/>
    <w:rsid w:val="007B1CDA"/>
    <w:rsid w:val="007B3B43"/>
    <w:rsid w:val="007B4478"/>
    <w:rsid w:val="007B4909"/>
    <w:rsid w:val="007B4D12"/>
    <w:rsid w:val="007B53F1"/>
    <w:rsid w:val="007B6B20"/>
    <w:rsid w:val="007C0761"/>
    <w:rsid w:val="007C56BD"/>
    <w:rsid w:val="007C7382"/>
    <w:rsid w:val="007C74BC"/>
    <w:rsid w:val="007C7CAF"/>
    <w:rsid w:val="007D1CB6"/>
    <w:rsid w:val="007D204C"/>
    <w:rsid w:val="007D36A5"/>
    <w:rsid w:val="007D48DD"/>
    <w:rsid w:val="007D4C3B"/>
    <w:rsid w:val="007D5527"/>
    <w:rsid w:val="007E074E"/>
    <w:rsid w:val="007E1FC3"/>
    <w:rsid w:val="007E2B14"/>
    <w:rsid w:val="007E31D5"/>
    <w:rsid w:val="007E666A"/>
    <w:rsid w:val="007F1CB6"/>
    <w:rsid w:val="007F3B32"/>
    <w:rsid w:val="007F40B6"/>
    <w:rsid w:val="007F46D4"/>
    <w:rsid w:val="007F4855"/>
    <w:rsid w:val="007F5386"/>
    <w:rsid w:val="007F5FBD"/>
    <w:rsid w:val="007F6D37"/>
    <w:rsid w:val="008003AB"/>
    <w:rsid w:val="0080163C"/>
    <w:rsid w:val="00801782"/>
    <w:rsid w:val="00802237"/>
    <w:rsid w:val="00802508"/>
    <w:rsid w:val="008032FB"/>
    <w:rsid w:val="00804B22"/>
    <w:rsid w:val="00804C3A"/>
    <w:rsid w:val="00810334"/>
    <w:rsid w:val="00811B83"/>
    <w:rsid w:val="00812A72"/>
    <w:rsid w:val="008133B2"/>
    <w:rsid w:val="00815DF3"/>
    <w:rsid w:val="00817FAD"/>
    <w:rsid w:val="00821B16"/>
    <w:rsid w:val="00821D99"/>
    <w:rsid w:val="00823A5C"/>
    <w:rsid w:val="00827845"/>
    <w:rsid w:val="00833F59"/>
    <w:rsid w:val="00835771"/>
    <w:rsid w:val="008377D2"/>
    <w:rsid w:val="00837A67"/>
    <w:rsid w:val="00840A8F"/>
    <w:rsid w:val="008412D9"/>
    <w:rsid w:val="00842047"/>
    <w:rsid w:val="00842696"/>
    <w:rsid w:val="0084342F"/>
    <w:rsid w:val="00843994"/>
    <w:rsid w:val="0084670C"/>
    <w:rsid w:val="008477BE"/>
    <w:rsid w:val="00852B05"/>
    <w:rsid w:val="00852F7F"/>
    <w:rsid w:val="008534E4"/>
    <w:rsid w:val="00854817"/>
    <w:rsid w:val="008562E1"/>
    <w:rsid w:val="00857433"/>
    <w:rsid w:val="008610F3"/>
    <w:rsid w:val="00862B26"/>
    <w:rsid w:val="0086306E"/>
    <w:rsid w:val="008630E8"/>
    <w:rsid w:val="008642E0"/>
    <w:rsid w:val="0086771C"/>
    <w:rsid w:val="00867F96"/>
    <w:rsid w:val="0087078A"/>
    <w:rsid w:val="008716D0"/>
    <w:rsid w:val="00872209"/>
    <w:rsid w:val="00872341"/>
    <w:rsid w:val="00873B46"/>
    <w:rsid w:val="00874924"/>
    <w:rsid w:val="00874F68"/>
    <w:rsid w:val="008750F7"/>
    <w:rsid w:val="0087517F"/>
    <w:rsid w:val="00876CA5"/>
    <w:rsid w:val="008800B0"/>
    <w:rsid w:val="00880D7D"/>
    <w:rsid w:val="00884973"/>
    <w:rsid w:val="008857F8"/>
    <w:rsid w:val="0088606C"/>
    <w:rsid w:val="0088736A"/>
    <w:rsid w:val="008923F4"/>
    <w:rsid w:val="0089732C"/>
    <w:rsid w:val="008A2C86"/>
    <w:rsid w:val="008A361D"/>
    <w:rsid w:val="008A3B8F"/>
    <w:rsid w:val="008A49FE"/>
    <w:rsid w:val="008A695F"/>
    <w:rsid w:val="008A69FC"/>
    <w:rsid w:val="008A6BDA"/>
    <w:rsid w:val="008B2A2E"/>
    <w:rsid w:val="008B3583"/>
    <w:rsid w:val="008B409B"/>
    <w:rsid w:val="008B467D"/>
    <w:rsid w:val="008B4A73"/>
    <w:rsid w:val="008B6E1B"/>
    <w:rsid w:val="008B6FA5"/>
    <w:rsid w:val="008C11CF"/>
    <w:rsid w:val="008C1363"/>
    <w:rsid w:val="008C2D53"/>
    <w:rsid w:val="008C4C18"/>
    <w:rsid w:val="008C6EC8"/>
    <w:rsid w:val="008C7740"/>
    <w:rsid w:val="008C7BA6"/>
    <w:rsid w:val="008D1E97"/>
    <w:rsid w:val="008D3638"/>
    <w:rsid w:val="008D40B7"/>
    <w:rsid w:val="008D427C"/>
    <w:rsid w:val="008D4E75"/>
    <w:rsid w:val="008D6E9C"/>
    <w:rsid w:val="008E1797"/>
    <w:rsid w:val="008E26A6"/>
    <w:rsid w:val="008E278D"/>
    <w:rsid w:val="008E515B"/>
    <w:rsid w:val="008E529F"/>
    <w:rsid w:val="008E53CD"/>
    <w:rsid w:val="008E65D8"/>
    <w:rsid w:val="008E7325"/>
    <w:rsid w:val="008E7CB9"/>
    <w:rsid w:val="008F07CE"/>
    <w:rsid w:val="008F148D"/>
    <w:rsid w:val="008F15E3"/>
    <w:rsid w:val="008F19EA"/>
    <w:rsid w:val="008F1C1F"/>
    <w:rsid w:val="008F1E11"/>
    <w:rsid w:val="008F47CF"/>
    <w:rsid w:val="008F6A6D"/>
    <w:rsid w:val="008F7919"/>
    <w:rsid w:val="009035FB"/>
    <w:rsid w:val="009053D9"/>
    <w:rsid w:val="00907240"/>
    <w:rsid w:val="009115D3"/>
    <w:rsid w:val="00911E48"/>
    <w:rsid w:val="0091292C"/>
    <w:rsid w:val="00913F52"/>
    <w:rsid w:val="009149AF"/>
    <w:rsid w:val="00915D2B"/>
    <w:rsid w:val="009254DD"/>
    <w:rsid w:val="00925713"/>
    <w:rsid w:val="0092590D"/>
    <w:rsid w:val="00927CE1"/>
    <w:rsid w:val="00930AD9"/>
    <w:rsid w:val="00930ECA"/>
    <w:rsid w:val="009328AD"/>
    <w:rsid w:val="009330A6"/>
    <w:rsid w:val="00933AFC"/>
    <w:rsid w:val="00934136"/>
    <w:rsid w:val="00934E65"/>
    <w:rsid w:val="00937CC9"/>
    <w:rsid w:val="00940D1F"/>
    <w:rsid w:val="00942DB1"/>
    <w:rsid w:val="0094353F"/>
    <w:rsid w:val="00945B1F"/>
    <w:rsid w:val="0094626B"/>
    <w:rsid w:val="009464DF"/>
    <w:rsid w:val="009511F3"/>
    <w:rsid w:val="00953030"/>
    <w:rsid w:val="00954A81"/>
    <w:rsid w:val="00956252"/>
    <w:rsid w:val="0095649C"/>
    <w:rsid w:val="00965F2D"/>
    <w:rsid w:val="0096640D"/>
    <w:rsid w:val="009702F1"/>
    <w:rsid w:val="00970F07"/>
    <w:rsid w:val="009719C8"/>
    <w:rsid w:val="0097366A"/>
    <w:rsid w:val="00976070"/>
    <w:rsid w:val="00976AC7"/>
    <w:rsid w:val="00976DD0"/>
    <w:rsid w:val="009773AC"/>
    <w:rsid w:val="00983B18"/>
    <w:rsid w:val="00983B6F"/>
    <w:rsid w:val="00986DF5"/>
    <w:rsid w:val="00993322"/>
    <w:rsid w:val="009959CC"/>
    <w:rsid w:val="009963A2"/>
    <w:rsid w:val="009966E6"/>
    <w:rsid w:val="0099683F"/>
    <w:rsid w:val="009A0188"/>
    <w:rsid w:val="009A4211"/>
    <w:rsid w:val="009A6541"/>
    <w:rsid w:val="009B2042"/>
    <w:rsid w:val="009B474D"/>
    <w:rsid w:val="009B4CBF"/>
    <w:rsid w:val="009B5225"/>
    <w:rsid w:val="009B5449"/>
    <w:rsid w:val="009B59C6"/>
    <w:rsid w:val="009B72DF"/>
    <w:rsid w:val="009B741B"/>
    <w:rsid w:val="009C0001"/>
    <w:rsid w:val="009C1C5E"/>
    <w:rsid w:val="009C2F24"/>
    <w:rsid w:val="009C43F8"/>
    <w:rsid w:val="009C4DE2"/>
    <w:rsid w:val="009C5054"/>
    <w:rsid w:val="009C5EE1"/>
    <w:rsid w:val="009D1126"/>
    <w:rsid w:val="009D12E6"/>
    <w:rsid w:val="009D2E3E"/>
    <w:rsid w:val="009D303D"/>
    <w:rsid w:val="009D4948"/>
    <w:rsid w:val="009D6192"/>
    <w:rsid w:val="009E039E"/>
    <w:rsid w:val="009E0FBC"/>
    <w:rsid w:val="009E329C"/>
    <w:rsid w:val="009E5211"/>
    <w:rsid w:val="009E6829"/>
    <w:rsid w:val="009F232D"/>
    <w:rsid w:val="009F7280"/>
    <w:rsid w:val="00A01F4B"/>
    <w:rsid w:val="00A04741"/>
    <w:rsid w:val="00A04D88"/>
    <w:rsid w:val="00A10295"/>
    <w:rsid w:val="00A12076"/>
    <w:rsid w:val="00A1210F"/>
    <w:rsid w:val="00A14685"/>
    <w:rsid w:val="00A1479F"/>
    <w:rsid w:val="00A14F08"/>
    <w:rsid w:val="00A15519"/>
    <w:rsid w:val="00A1578B"/>
    <w:rsid w:val="00A16FBF"/>
    <w:rsid w:val="00A175CD"/>
    <w:rsid w:val="00A205AD"/>
    <w:rsid w:val="00A245B1"/>
    <w:rsid w:val="00A24B99"/>
    <w:rsid w:val="00A276FD"/>
    <w:rsid w:val="00A27AE4"/>
    <w:rsid w:val="00A30A0F"/>
    <w:rsid w:val="00A30F92"/>
    <w:rsid w:val="00A318D3"/>
    <w:rsid w:val="00A32193"/>
    <w:rsid w:val="00A325C2"/>
    <w:rsid w:val="00A34014"/>
    <w:rsid w:val="00A349DB"/>
    <w:rsid w:val="00A3583E"/>
    <w:rsid w:val="00A35936"/>
    <w:rsid w:val="00A361E9"/>
    <w:rsid w:val="00A366D9"/>
    <w:rsid w:val="00A369AE"/>
    <w:rsid w:val="00A37882"/>
    <w:rsid w:val="00A40A79"/>
    <w:rsid w:val="00A41AF9"/>
    <w:rsid w:val="00A426BB"/>
    <w:rsid w:val="00A432F4"/>
    <w:rsid w:val="00A4396B"/>
    <w:rsid w:val="00A469B2"/>
    <w:rsid w:val="00A50223"/>
    <w:rsid w:val="00A50718"/>
    <w:rsid w:val="00A5185F"/>
    <w:rsid w:val="00A55657"/>
    <w:rsid w:val="00A5585D"/>
    <w:rsid w:val="00A558EA"/>
    <w:rsid w:val="00A57AC4"/>
    <w:rsid w:val="00A60350"/>
    <w:rsid w:val="00A60998"/>
    <w:rsid w:val="00A60F1D"/>
    <w:rsid w:val="00A61AC2"/>
    <w:rsid w:val="00A62A1B"/>
    <w:rsid w:val="00A66D2B"/>
    <w:rsid w:val="00A670ED"/>
    <w:rsid w:val="00A673FD"/>
    <w:rsid w:val="00A67CCC"/>
    <w:rsid w:val="00A70D90"/>
    <w:rsid w:val="00A725A5"/>
    <w:rsid w:val="00A73350"/>
    <w:rsid w:val="00A73B93"/>
    <w:rsid w:val="00A7426B"/>
    <w:rsid w:val="00A74A41"/>
    <w:rsid w:val="00A77BE9"/>
    <w:rsid w:val="00A8010E"/>
    <w:rsid w:val="00A81216"/>
    <w:rsid w:val="00A8125A"/>
    <w:rsid w:val="00A82010"/>
    <w:rsid w:val="00A82F2C"/>
    <w:rsid w:val="00A83088"/>
    <w:rsid w:val="00A83814"/>
    <w:rsid w:val="00A84995"/>
    <w:rsid w:val="00A84BCD"/>
    <w:rsid w:val="00A8558A"/>
    <w:rsid w:val="00A87A9E"/>
    <w:rsid w:val="00A90BB7"/>
    <w:rsid w:val="00A91E04"/>
    <w:rsid w:val="00A92B40"/>
    <w:rsid w:val="00A933CA"/>
    <w:rsid w:val="00A94BB5"/>
    <w:rsid w:val="00A95DC3"/>
    <w:rsid w:val="00AA02D4"/>
    <w:rsid w:val="00AA2A07"/>
    <w:rsid w:val="00AA463B"/>
    <w:rsid w:val="00AB215D"/>
    <w:rsid w:val="00AB3ED6"/>
    <w:rsid w:val="00AC215D"/>
    <w:rsid w:val="00AC22DD"/>
    <w:rsid w:val="00AC36B5"/>
    <w:rsid w:val="00AC3FC9"/>
    <w:rsid w:val="00AC5534"/>
    <w:rsid w:val="00AC5F74"/>
    <w:rsid w:val="00AC64FA"/>
    <w:rsid w:val="00AC662D"/>
    <w:rsid w:val="00AC68C2"/>
    <w:rsid w:val="00AD466D"/>
    <w:rsid w:val="00AD4952"/>
    <w:rsid w:val="00AD5327"/>
    <w:rsid w:val="00AD5F52"/>
    <w:rsid w:val="00AD60F5"/>
    <w:rsid w:val="00AD6B3F"/>
    <w:rsid w:val="00AD723F"/>
    <w:rsid w:val="00AD7CE4"/>
    <w:rsid w:val="00AE66F6"/>
    <w:rsid w:val="00AE6D48"/>
    <w:rsid w:val="00AF137C"/>
    <w:rsid w:val="00AF4C05"/>
    <w:rsid w:val="00AF5001"/>
    <w:rsid w:val="00AF5541"/>
    <w:rsid w:val="00B00244"/>
    <w:rsid w:val="00B007B7"/>
    <w:rsid w:val="00B0337D"/>
    <w:rsid w:val="00B04495"/>
    <w:rsid w:val="00B06889"/>
    <w:rsid w:val="00B07FA3"/>
    <w:rsid w:val="00B1082D"/>
    <w:rsid w:val="00B11274"/>
    <w:rsid w:val="00B11D22"/>
    <w:rsid w:val="00B1294C"/>
    <w:rsid w:val="00B12F04"/>
    <w:rsid w:val="00B149AA"/>
    <w:rsid w:val="00B16014"/>
    <w:rsid w:val="00B16EFA"/>
    <w:rsid w:val="00B21111"/>
    <w:rsid w:val="00B218FA"/>
    <w:rsid w:val="00B2487C"/>
    <w:rsid w:val="00B25343"/>
    <w:rsid w:val="00B2739B"/>
    <w:rsid w:val="00B27C8F"/>
    <w:rsid w:val="00B320DA"/>
    <w:rsid w:val="00B33C69"/>
    <w:rsid w:val="00B36C55"/>
    <w:rsid w:val="00B37EDA"/>
    <w:rsid w:val="00B403C0"/>
    <w:rsid w:val="00B410DC"/>
    <w:rsid w:val="00B41394"/>
    <w:rsid w:val="00B437A4"/>
    <w:rsid w:val="00B44363"/>
    <w:rsid w:val="00B47399"/>
    <w:rsid w:val="00B47519"/>
    <w:rsid w:val="00B478B7"/>
    <w:rsid w:val="00B62158"/>
    <w:rsid w:val="00B626FB"/>
    <w:rsid w:val="00B6332B"/>
    <w:rsid w:val="00B65F31"/>
    <w:rsid w:val="00B705EB"/>
    <w:rsid w:val="00B718D6"/>
    <w:rsid w:val="00B7757D"/>
    <w:rsid w:val="00B81F1C"/>
    <w:rsid w:val="00B84614"/>
    <w:rsid w:val="00B85129"/>
    <w:rsid w:val="00B86AA6"/>
    <w:rsid w:val="00B92351"/>
    <w:rsid w:val="00BA04D3"/>
    <w:rsid w:val="00BA05C2"/>
    <w:rsid w:val="00BA4B40"/>
    <w:rsid w:val="00BA634C"/>
    <w:rsid w:val="00BA6358"/>
    <w:rsid w:val="00BA729A"/>
    <w:rsid w:val="00BA7CBA"/>
    <w:rsid w:val="00BB0342"/>
    <w:rsid w:val="00BB17D5"/>
    <w:rsid w:val="00BB5519"/>
    <w:rsid w:val="00BB7C18"/>
    <w:rsid w:val="00BC1207"/>
    <w:rsid w:val="00BC12CF"/>
    <w:rsid w:val="00BC1C98"/>
    <w:rsid w:val="00BC2165"/>
    <w:rsid w:val="00BC5C2E"/>
    <w:rsid w:val="00BC7D53"/>
    <w:rsid w:val="00BD19DB"/>
    <w:rsid w:val="00BD23E0"/>
    <w:rsid w:val="00BD2FE0"/>
    <w:rsid w:val="00BD4585"/>
    <w:rsid w:val="00BD45D9"/>
    <w:rsid w:val="00BD532D"/>
    <w:rsid w:val="00BD5B9E"/>
    <w:rsid w:val="00BD61B3"/>
    <w:rsid w:val="00BD6653"/>
    <w:rsid w:val="00BE212B"/>
    <w:rsid w:val="00BE2147"/>
    <w:rsid w:val="00BE3BBA"/>
    <w:rsid w:val="00BE45B7"/>
    <w:rsid w:val="00BE4BFB"/>
    <w:rsid w:val="00BE5EFE"/>
    <w:rsid w:val="00BE6119"/>
    <w:rsid w:val="00BE6C2C"/>
    <w:rsid w:val="00BF1B34"/>
    <w:rsid w:val="00BF2CC6"/>
    <w:rsid w:val="00BF2DA3"/>
    <w:rsid w:val="00BF49B2"/>
    <w:rsid w:val="00BF5778"/>
    <w:rsid w:val="00C0158B"/>
    <w:rsid w:val="00C05AB8"/>
    <w:rsid w:val="00C077B3"/>
    <w:rsid w:val="00C1067E"/>
    <w:rsid w:val="00C1177E"/>
    <w:rsid w:val="00C127F7"/>
    <w:rsid w:val="00C12939"/>
    <w:rsid w:val="00C13A5F"/>
    <w:rsid w:val="00C171EB"/>
    <w:rsid w:val="00C17CF8"/>
    <w:rsid w:val="00C2200E"/>
    <w:rsid w:val="00C23D44"/>
    <w:rsid w:val="00C24C0F"/>
    <w:rsid w:val="00C2502F"/>
    <w:rsid w:val="00C27F4B"/>
    <w:rsid w:val="00C323F1"/>
    <w:rsid w:val="00C346A7"/>
    <w:rsid w:val="00C34EFB"/>
    <w:rsid w:val="00C357A2"/>
    <w:rsid w:val="00C35D8F"/>
    <w:rsid w:val="00C35F02"/>
    <w:rsid w:val="00C362B5"/>
    <w:rsid w:val="00C36466"/>
    <w:rsid w:val="00C37217"/>
    <w:rsid w:val="00C41270"/>
    <w:rsid w:val="00C42F74"/>
    <w:rsid w:val="00C43265"/>
    <w:rsid w:val="00C45B4B"/>
    <w:rsid w:val="00C45E05"/>
    <w:rsid w:val="00C46EB4"/>
    <w:rsid w:val="00C544CF"/>
    <w:rsid w:val="00C55A89"/>
    <w:rsid w:val="00C56F40"/>
    <w:rsid w:val="00C57CDC"/>
    <w:rsid w:val="00C61A6D"/>
    <w:rsid w:val="00C622A5"/>
    <w:rsid w:val="00C706F9"/>
    <w:rsid w:val="00C71387"/>
    <w:rsid w:val="00C713C9"/>
    <w:rsid w:val="00C7255D"/>
    <w:rsid w:val="00C73A5A"/>
    <w:rsid w:val="00C73B6D"/>
    <w:rsid w:val="00C74CDE"/>
    <w:rsid w:val="00C759A2"/>
    <w:rsid w:val="00C805A6"/>
    <w:rsid w:val="00C808FA"/>
    <w:rsid w:val="00C8162F"/>
    <w:rsid w:val="00C826C8"/>
    <w:rsid w:val="00C82862"/>
    <w:rsid w:val="00C831BE"/>
    <w:rsid w:val="00C8332E"/>
    <w:rsid w:val="00C87128"/>
    <w:rsid w:val="00C874E2"/>
    <w:rsid w:val="00C926BC"/>
    <w:rsid w:val="00C92F49"/>
    <w:rsid w:val="00C94469"/>
    <w:rsid w:val="00C94579"/>
    <w:rsid w:val="00C94F3E"/>
    <w:rsid w:val="00C9629A"/>
    <w:rsid w:val="00C96955"/>
    <w:rsid w:val="00C97B7C"/>
    <w:rsid w:val="00C97EBE"/>
    <w:rsid w:val="00CA0FFC"/>
    <w:rsid w:val="00CA1F92"/>
    <w:rsid w:val="00CA4123"/>
    <w:rsid w:val="00CA4B57"/>
    <w:rsid w:val="00CA7043"/>
    <w:rsid w:val="00CB3622"/>
    <w:rsid w:val="00CB4327"/>
    <w:rsid w:val="00CB5400"/>
    <w:rsid w:val="00CB55B0"/>
    <w:rsid w:val="00CB6260"/>
    <w:rsid w:val="00CB770D"/>
    <w:rsid w:val="00CC047C"/>
    <w:rsid w:val="00CC3C69"/>
    <w:rsid w:val="00CC6EB3"/>
    <w:rsid w:val="00CC7A1E"/>
    <w:rsid w:val="00CD01D7"/>
    <w:rsid w:val="00CD51A0"/>
    <w:rsid w:val="00CD698B"/>
    <w:rsid w:val="00CE0941"/>
    <w:rsid w:val="00CE0AE2"/>
    <w:rsid w:val="00CE1150"/>
    <w:rsid w:val="00CE40AF"/>
    <w:rsid w:val="00CE4FB4"/>
    <w:rsid w:val="00CE5EDC"/>
    <w:rsid w:val="00CE6DAF"/>
    <w:rsid w:val="00CF1126"/>
    <w:rsid w:val="00CF18AB"/>
    <w:rsid w:val="00CF294C"/>
    <w:rsid w:val="00CF36E3"/>
    <w:rsid w:val="00CF4302"/>
    <w:rsid w:val="00CF5942"/>
    <w:rsid w:val="00CF59D9"/>
    <w:rsid w:val="00CF5A0C"/>
    <w:rsid w:val="00CF612D"/>
    <w:rsid w:val="00CF70C9"/>
    <w:rsid w:val="00CF73E9"/>
    <w:rsid w:val="00D002F7"/>
    <w:rsid w:val="00D019F0"/>
    <w:rsid w:val="00D04978"/>
    <w:rsid w:val="00D12381"/>
    <w:rsid w:val="00D16E33"/>
    <w:rsid w:val="00D16F2B"/>
    <w:rsid w:val="00D226CC"/>
    <w:rsid w:val="00D22CF7"/>
    <w:rsid w:val="00D23907"/>
    <w:rsid w:val="00D240BE"/>
    <w:rsid w:val="00D24920"/>
    <w:rsid w:val="00D258FB"/>
    <w:rsid w:val="00D26547"/>
    <w:rsid w:val="00D26C6C"/>
    <w:rsid w:val="00D27C0B"/>
    <w:rsid w:val="00D27D1A"/>
    <w:rsid w:val="00D31F8B"/>
    <w:rsid w:val="00D329BC"/>
    <w:rsid w:val="00D33076"/>
    <w:rsid w:val="00D3359A"/>
    <w:rsid w:val="00D34389"/>
    <w:rsid w:val="00D34545"/>
    <w:rsid w:val="00D34618"/>
    <w:rsid w:val="00D36041"/>
    <w:rsid w:val="00D40D78"/>
    <w:rsid w:val="00D4112A"/>
    <w:rsid w:val="00D41BB4"/>
    <w:rsid w:val="00D44CE0"/>
    <w:rsid w:val="00D45BB7"/>
    <w:rsid w:val="00D45BF7"/>
    <w:rsid w:val="00D46693"/>
    <w:rsid w:val="00D47461"/>
    <w:rsid w:val="00D47771"/>
    <w:rsid w:val="00D47AC6"/>
    <w:rsid w:val="00D513C0"/>
    <w:rsid w:val="00D51931"/>
    <w:rsid w:val="00D56CB8"/>
    <w:rsid w:val="00D60ED9"/>
    <w:rsid w:val="00D61A52"/>
    <w:rsid w:val="00D636AA"/>
    <w:rsid w:val="00D6382D"/>
    <w:rsid w:val="00D643C8"/>
    <w:rsid w:val="00D6598D"/>
    <w:rsid w:val="00D66087"/>
    <w:rsid w:val="00D6618A"/>
    <w:rsid w:val="00D66614"/>
    <w:rsid w:val="00D66C1F"/>
    <w:rsid w:val="00D679C1"/>
    <w:rsid w:val="00D71EBD"/>
    <w:rsid w:val="00D72037"/>
    <w:rsid w:val="00D72209"/>
    <w:rsid w:val="00D72988"/>
    <w:rsid w:val="00D74A8B"/>
    <w:rsid w:val="00D75884"/>
    <w:rsid w:val="00D7654D"/>
    <w:rsid w:val="00D7687F"/>
    <w:rsid w:val="00D76DF0"/>
    <w:rsid w:val="00D80EC1"/>
    <w:rsid w:val="00D814AE"/>
    <w:rsid w:val="00D822AD"/>
    <w:rsid w:val="00D83B14"/>
    <w:rsid w:val="00D84FEA"/>
    <w:rsid w:val="00D9322C"/>
    <w:rsid w:val="00D941B5"/>
    <w:rsid w:val="00D9477C"/>
    <w:rsid w:val="00D95FC9"/>
    <w:rsid w:val="00D97B9D"/>
    <w:rsid w:val="00D97E98"/>
    <w:rsid w:val="00DA02B3"/>
    <w:rsid w:val="00DA3F15"/>
    <w:rsid w:val="00DA621B"/>
    <w:rsid w:val="00DA7815"/>
    <w:rsid w:val="00DB0EF6"/>
    <w:rsid w:val="00DB200D"/>
    <w:rsid w:val="00DB2708"/>
    <w:rsid w:val="00DB393D"/>
    <w:rsid w:val="00DB43C2"/>
    <w:rsid w:val="00DB6C4C"/>
    <w:rsid w:val="00DB7799"/>
    <w:rsid w:val="00DB7977"/>
    <w:rsid w:val="00DC0439"/>
    <w:rsid w:val="00DC0E84"/>
    <w:rsid w:val="00DC1270"/>
    <w:rsid w:val="00DC29C7"/>
    <w:rsid w:val="00DC29F2"/>
    <w:rsid w:val="00DC386D"/>
    <w:rsid w:val="00DC5C8C"/>
    <w:rsid w:val="00DC6364"/>
    <w:rsid w:val="00DC7447"/>
    <w:rsid w:val="00DD00A0"/>
    <w:rsid w:val="00DD28A5"/>
    <w:rsid w:val="00DD56BE"/>
    <w:rsid w:val="00DD7A95"/>
    <w:rsid w:val="00DE07AB"/>
    <w:rsid w:val="00DE07F0"/>
    <w:rsid w:val="00DE3AD3"/>
    <w:rsid w:val="00DE4509"/>
    <w:rsid w:val="00DE5883"/>
    <w:rsid w:val="00DE67CF"/>
    <w:rsid w:val="00DE6A2D"/>
    <w:rsid w:val="00DE6C50"/>
    <w:rsid w:val="00DE756E"/>
    <w:rsid w:val="00DE7626"/>
    <w:rsid w:val="00DF17A6"/>
    <w:rsid w:val="00DF3E06"/>
    <w:rsid w:val="00DF49D4"/>
    <w:rsid w:val="00DF4FEA"/>
    <w:rsid w:val="00DF5D08"/>
    <w:rsid w:val="00DF6166"/>
    <w:rsid w:val="00DF7BD7"/>
    <w:rsid w:val="00E00494"/>
    <w:rsid w:val="00E00C3E"/>
    <w:rsid w:val="00E023C2"/>
    <w:rsid w:val="00E03596"/>
    <w:rsid w:val="00E06507"/>
    <w:rsid w:val="00E06747"/>
    <w:rsid w:val="00E06DAA"/>
    <w:rsid w:val="00E0715C"/>
    <w:rsid w:val="00E077EF"/>
    <w:rsid w:val="00E10412"/>
    <w:rsid w:val="00E1358D"/>
    <w:rsid w:val="00E15C24"/>
    <w:rsid w:val="00E16545"/>
    <w:rsid w:val="00E17E0F"/>
    <w:rsid w:val="00E20091"/>
    <w:rsid w:val="00E21A5F"/>
    <w:rsid w:val="00E23A97"/>
    <w:rsid w:val="00E23AD8"/>
    <w:rsid w:val="00E277A3"/>
    <w:rsid w:val="00E30883"/>
    <w:rsid w:val="00E33DAB"/>
    <w:rsid w:val="00E369CF"/>
    <w:rsid w:val="00E370D8"/>
    <w:rsid w:val="00E41374"/>
    <w:rsid w:val="00E424D4"/>
    <w:rsid w:val="00E445E0"/>
    <w:rsid w:val="00E46D69"/>
    <w:rsid w:val="00E47E61"/>
    <w:rsid w:val="00E502A3"/>
    <w:rsid w:val="00E52087"/>
    <w:rsid w:val="00E52748"/>
    <w:rsid w:val="00E54AB7"/>
    <w:rsid w:val="00E55043"/>
    <w:rsid w:val="00E566E4"/>
    <w:rsid w:val="00E56C54"/>
    <w:rsid w:val="00E6008C"/>
    <w:rsid w:val="00E61224"/>
    <w:rsid w:val="00E6132D"/>
    <w:rsid w:val="00E70579"/>
    <w:rsid w:val="00E749A5"/>
    <w:rsid w:val="00E77451"/>
    <w:rsid w:val="00E80881"/>
    <w:rsid w:val="00E81BEC"/>
    <w:rsid w:val="00E825D9"/>
    <w:rsid w:val="00E83CDB"/>
    <w:rsid w:val="00E84839"/>
    <w:rsid w:val="00E86C0A"/>
    <w:rsid w:val="00E86F3D"/>
    <w:rsid w:val="00E8746C"/>
    <w:rsid w:val="00E925E3"/>
    <w:rsid w:val="00E940FB"/>
    <w:rsid w:val="00E94283"/>
    <w:rsid w:val="00E9585A"/>
    <w:rsid w:val="00E9605F"/>
    <w:rsid w:val="00EA135B"/>
    <w:rsid w:val="00EA1D77"/>
    <w:rsid w:val="00EA30B6"/>
    <w:rsid w:val="00EA351A"/>
    <w:rsid w:val="00EA45BF"/>
    <w:rsid w:val="00EA4A37"/>
    <w:rsid w:val="00EA65BA"/>
    <w:rsid w:val="00EA775D"/>
    <w:rsid w:val="00EA7C9F"/>
    <w:rsid w:val="00EB0A40"/>
    <w:rsid w:val="00EB2045"/>
    <w:rsid w:val="00EB2CA1"/>
    <w:rsid w:val="00EB2E20"/>
    <w:rsid w:val="00EB3144"/>
    <w:rsid w:val="00EB33FC"/>
    <w:rsid w:val="00EB3599"/>
    <w:rsid w:val="00EB52EF"/>
    <w:rsid w:val="00EB596E"/>
    <w:rsid w:val="00EB7A6C"/>
    <w:rsid w:val="00EC18BD"/>
    <w:rsid w:val="00EC1E8D"/>
    <w:rsid w:val="00EC3119"/>
    <w:rsid w:val="00EC6295"/>
    <w:rsid w:val="00EC64F1"/>
    <w:rsid w:val="00EC6C87"/>
    <w:rsid w:val="00EC7E9E"/>
    <w:rsid w:val="00ED0CD2"/>
    <w:rsid w:val="00ED3484"/>
    <w:rsid w:val="00ED40EE"/>
    <w:rsid w:val="00ED59DB"/>
    <w:rsid w:val="00ED5A1E"/>
    <w:rsid w:val="00ED5C12"/>
    <w:rsid w:val="00EE3862"/>
    <w:rsid w:val="00EE5FE0"/>
    <w:rsid w:val="00EE63B8"/>
    <w:rsid w:val="00EE6F1E"/>
    <w:rsid w:val="00EE726B"/>
    <w:rsid w:val="00EF09D4"/>
    <w:rsid w:val="00EF0DBA"/>
    <w:rsid w:val="00EF23FD"/>
    <w:rsid w:val="00EF30A6"/>
    <w:rsid w:val="00EF3D04"/>
    <w:rsid w:val="00EF3FDE"/>
    <w:rsid w:val="00EF414A"/>
    <w:rsid w:val="00EF42AB"/>
    <w:rsid w:val="00EF4434"/>
    <w:rsid w:val="00EF68E5"/>
    <w:rsid w:val="00EF70F0"/>
    <w:rsid w:val="00EF710C"/>
    <w:rsid w:val="00F01403"/>
    <w:rsid w:val="00F01532"/>
    <w:rsid w:val="00F017D9"/>
    <w:rsid w:val="00F01DFE"/>
    <w:rsid w:val="00F02E0E"/>
    <w:rsid w:val="00F03C08"/>
    <w:rsid w:val="00F04BD2"/>
    <w:rsid w:val="00F054A6"/>
    <w:rsid w:val="00F05A3F"/>
    <w:rsid w:val="00F11400"/>
    <w:rsid w:val="00F13CE8"/>
    <w:rsid w:val="00F151D4"/>
    <w:rsid w:val="00F15776"/>
    <w:rsid w:val="00F16AE5"/>
    <w:rsid w:val="00F21A45"/>
    <w:rsid w:val="00F2269B"/>
    <w:rsid w:val="00F229B0"/>
    <w:rsid w:val="00F22AFB"/>
    <w:rsid w:val="00F2315B"/>
    <w:rsid w:val="00F2324E"/>
    <w:rsid w:val="00F24575"/>
    <w:rsid w:val="00F2523D"/>
    <w:rsid w:val="00F267D2"/>
    <w:rsid w:val="00F26B50"/>
    <w:rsid w:val="00F30E33"/>
    <w:rsid w:val="00F310FC"/>
    <w:rsid w:val="00F31AE9"/>
    <w:rsid w:val="00F323B2"/>
    <w:rsid w:val="00F32C62"/>
    <w:rsid w:val="00F346F8"/>
    <w:rsid w:val="00F36E33"/>
    <w:rsid w:val="00F36EB6"/>
    <w:rsid w:val="00F37DBA"/>
    <w:rsid w:val="00F37E7F"/>
    <w:rsid w:val="00F4022E"/>
    <w:rsid w:val="00F40757"/>
    <w:rsid w:val="00F415F6"/>
    <w:rsid w:val="00F443C3"/>
    <w:rsid w:val="00F4500D"/>
    <w:rsid w:val="00F4605A"/>
    <w:rsid w:val="00F470D0"/>
    <w:rsid w:val="00F50142"/>
    <w:rsid w:val="00F51D23"/>
    <w:rsid w:val="00F533D6"/>
    <w:rsid w:val="00F54373"/>
    <w:rsid w:val="00F55247"/>
    <w:rsid w:val="00F60335"/>
    <w:rsid w:val="00F60CAD"/>
    <w:rsid w:val="00F626F8"/>
    <w:rsid w:val="00F63CDC"/>
    <w:rsid w:val="00F66127"/>
    <w:rsid w:val="00F6672B"/>
    <w:rsid w:val="00F66D73"/>
    <w:rsid w:val="00F70BF0"/>
    <w:rsid w:val="00F713F0"/>
    <w:rsid w:val="00F71E8F"/>
    <w:rsid w:val="00F7284A"/>
    <w:rsid w:val="00F730AA"/>
    <w:rsid w:val="00F73119"/>
    <w:rsid w:val="00F75EDE"/>
    <w:rsid w:val="00F77344"/>
    <w:rsid w:val="00F821F6"/>
    <w:rsid w:val="00F82577"/>
    <w:rsid w:val="00F82768"/>
    <w:rsid w:val="00F848D7"/>
    <w:rsid w:val="00F86492"/>
    <w:rsid w:val="00F86FF9"/>
    <w:rsid w:val="00F908C9"/>
    <w:rsid w:val="00F90E87"/>
    <w:rsid w:val="00F91BB8"/>
    <w:rsid w:val="00F92479"/>
    <w:rsid w:val="00F97856"/>
    <w:rsid w:val="00FA11D9"/>
    <w:rsid w:val="00FA3099"/>
    <w:rsid w:val="00FA54A8"/>
    <w:rsid w:val="00FB02AD"/>
    <w:rsid w:val="00FB0610"/>
    <w:rsid w:val="00FB34EE"/>
    <w:rsid w:val="00FB54E4"/>
    <w:rsid w:val="00FC1653"/>
    <w:rsid w:val="00FC1BD4"/>
    <w:rsid w:val="00FC1F89"/>
    <w:rsid w:val="00FC316E"/>
    <w:rsid w:val="00FC4FB8"/>
    <w:rsid w:val="00FC6754"/>
    <w:rsid w:val="00FC6DDC"/>
    <w:rsid w:val="00FD0D25"/>
    <w:rsid w:val="00FD1555"/>
    <w:rsid w:val="00FD174A"/>
    <w:rsid w:val="00FD1940"/>
    <w:rsid w:val="00FD2472"/>
    <w:rsid w:val="00FD4A9B"/>
    <w:rsid w:val="00FD5E33"/>
    <w:rsid w:val="00FD5F7E"/>
    <w:rsid w:val="00FD6A75"/>
    <w:rsid w:val="00FE186E"/>
    <w:rsid w:val="00FE6845"/>
    <w:rsid w:val="00FF0219"/>
    <w:rsid w:val="00FF20E8"/>
    <w:rsid w:val="00FF231A"/>
    <w:rsid w:val="00FF5AD3"/>
    <w:rsid w:val="00FF773D"/>
    <w:rsid w:val="00FF7AB1"/>
    <w:rsid w:val="00FF7AE6"/>
    <w:rsid w:val="00FF7BEF"/>
    <w:rsid w:val="00FF7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1FCA212"/>
  <w15:chartTrackingRefBased/>
  <w15:docId w15:val="{B3DE6F4B-7FEF-472A-B7CB-C8B2561F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7DB"/>
    <w:pPr>
      <w:spacing w:after="160" w:line="259" w:lineRule="auto"/>
    </w:pPr>
    <w:rPr>
      <w:sz w:val="22"/>
      <w:szCs w:val="22"/>
      <w:lang w:val="ru-RU"/>
    </w:rPr>
  </w:style>
  <w:style w:type="paragraph" w:styleId="1">
    <w:name w:val="heading 1"/>
    <w:basedOn w:val="a"/>
    <w:next w:val="a"/>
    <w:link w:val="10"/>
    <w:uiPriority w:val="9"/>
    <w:qFormat/>
    <w:rsid w:val="0079092E"/>
    <w:pPr>
      <w:keepNext/>
      <w:keepLines/>
      <w:spacing w:before="360" w:after="80"/>
      <w:outlineLvl w:val="0"/>
    </w:pPr>
    <w:rPr>
      <w:rFonts w:ascii="Calibri Light" w:eastAsia="Times New Roman" w:hAnsi="Calibri Light"/>
      <w:color w:val="2F5496"/>
      <w:sz w:val="40"/>
      <w:szCs w:val="40"/>
    </w:rPr>
  </w:style>
  <w:style w:type="paragraph" w:styleId="2">
    <w:name w:val="heading 2"/>
    <w:basedOn w:val="a"/>
    <w:next w:val="a"/>
    <w:link w:val="20"/>
    <w:uiPriority w:val="9"/>
    <w:qFormat/>
    <w:rsid w:val="0079092E"/>
    <w:pPr>
      <w:keepNext/>
      <w:keepLines/>
      <w:spacing w:before="160" w:after="80"/>
      <w:outlineLvl w:val="1"/>
    </w:pPr>
    <w:rPr>
      <w:rFonts w:ascii="Calibri Light" w:eastAsia="Times New Roman" w:hAnsi="Calibri Light"/>
      <w:color w:val="2F5496"/>
      <w:sz w:val="32"/>
      <w:szCs w:val="32"/>
    </w:rPr>
  </w:style>
  <w:style w:type="paragraph" w:styleId="3">
    <w:name w:val="heading 3"/>
    <w:basedOn w:val="a"/>
    <w:next w:val="a"/>
    <w:link w:val="30"/>
    <w:uiPriority w:val="9"/>
    <w:qFormat/>
    <w:rsid w:val="0079092E"/>
    <w:pPr>
      <w:keepNext/>
      <w:keepLines/>
      <w:spacing w:before="160" w:after="80"/>
      <w:outlineLvl w:val="2"/>
    </w:pPr>
    <w:rPr>
      <w:rFonts w:eastAsia="Times New Roman"/>
      <w:color w:val="2F5496"/>
      <w:sz w:val="28"/>
      <w:szCs w:val="28"/>
    </w:rPr>
  </w:style>
  <w:style w:type="paragraph" w:styleId="4">
    <w:name w:val="heading 4"/>
    <w:basedOn w:val="a"/>
    <w:next w:val="a"/>
    <w:link w:val="40"/>
    <w:uiPriority w:val="9"/>
    <w:qFormat/>
    <w:rsid w:val="0079092E"/>
    <w:pPr>
      <w:keepNext/>
      <w:keepLines/>
      <w:spacing w:before="80" w:after="40"/>
      <w:outlineLvl w:val="3"/>
    </w:pPr>
    <w:rPr>
      <w:rFonts w:eastAsia="Times New Roman"/>
      <w:i/>
      <w:iCs/>
      <w:color w:val="2F5496"/>
    </w:rPr>
  </w:style>
  <w:style w:type="paragraph" w:styleId="5">
    <w:name w:val="heading 5"/>
    <w:basedOn w:val="a"/>
    <w:next w:val="a"/>
    <w:link w:val="50"/>
    <w:uiPriority w:val="9"/>
    <w:qFormat/>
    <w:rsid w:val="0079092E"/>
    <w:pPr>
      <w:keepNext/>
      <w:keepLines/>
      <w:spacing w:before="80" w:after="40"/>
      <w:outlineLvl w:val="4"/>
    </w:pPr>
    <w:rPr>
      <w:rFonts w:eastAsia="Times New Roman"/>
      <w:color w:val="2F5496"/>
    </w:rPr>
  </w:style>
  <w:style w:type="paragraph" w:styleId="6">
    <w:name w:val="heading 6"/>
    <w:basedOn w:val="a"/>
    <w:next w:val="a"/>
    <w:link w:val="60"/>
    <w:uiPriority w:val="9"/>
    <w:qFormat/>
    <w:rsid w:val="0079092E"/>
    <w:pPr>
      <w:keepNext/>
      <w:keepLines/>
      <w:spacing w:before="40" w:after="0"/>
      <w:outlineLvl w:val="5"/>
    </w:pPr>
    <w:rPr>
      <w:rFonts w:eastAsia="Times New Roman"/>
      <w:i/>
      <w:iCs/>
      <w:color w:val="595959"/>
    </w:rPr>
  </w:style>
  <w:style w:type="paragraph" w:styleId="7">
    <w:name w:val="heading 7"/>
    <w:basedOn w:val="a"/>
    <w:next w:val="a"/>
    <w:link w:val="70"/>
    <w:uiPriority w:val="9"/>
    <w:qFormat/>
    <w:rsid w:val="0079092E"/>
    <w:pPr>
      <w:keepNext/>
      <w:keepLines/>
      <w:spacing w:before="40" w:after="0"/>
      <w:outlineLvl w:val="6"/>
    </w:pPr>
    <w:rPr>
      <w:rFonts w:eastAsia="Times New Roman"/>
      <w:color w:val="595959"/>
    </w:rPr>
  </w:style>
  <w:style w:type="paragraph" w:styleId="8">
    <w:name w:val="heading 8"/>
    <w:basedOn w:val="a"/>
    <w:next w:val="a"/>
    <w:link w:val="80"/>
    <w:uiPriority w:val="9"/>
    <w:qFormat/>
    <w:rsid w:val="0079092E"/>
    <w:pPr>
      <w:keepNext/>
      <w:keepLines/>
      <w:spacing w:after="0"/>
      <w:outlineLvl w:val="7"/>
    </w:pPr>
    <w:rPr>
      <w:rFonts w:eastAsia="Times New Roman"/>
      <w:i/>
      <w:iCs/>
      <w:color w:val="272727"/>
    </w:rPr>
  </w:style>
  <w:style w:type="paragraph" w:styleId="9">
    <w:name w:val="heading 9"/>
    <w:basedOn w:val="a"/>
    <w:next w:val="a"/>
    <w:link w:val="90"/>
    <w:uiPriority w:val="9"/>
    <w:qFormat/>
    <w:rsid w:val="0079092E"/>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9092E"/>
    <w:rPr>
      <w:rFonts w:ascii="Calibri Light" w:eastAsia="Times New Roman" w:hAnsi="Calibri Light" w:cs="Times New Roman"/>
      <w:color w:val="2F5496"/>
      <w:sz w:val="40"/>
      <w:szCs w:val="40"/>
    </w:rPr>
  </w:style>
  <w:style w:type="character" w:customStyle="1" w:styleId="20">
    <w:name w:val="Заголовок 2 Знак"/>
    <w:link w:val="2"/>
    <w:uiPriority w:val="9"/>
    <w:rsid w:val="0079092E"/>
    <w:rPr>
      <w:rFonts w:ascii="Calibri Light" w:eastAsia="Times New Roman" w:hAnsi="Calibri Light" w:cs="Times New Roman"/>
      <w:color w:val="2F5496"/>
      <w:sz w:val="32"/>
      <w:szCs w:val="32"/>
    </w:rPr>
  </w:style>
  <w:style w:type="character" w:customStyle="1" w:styleId="30">
    <w:name w:val="Заголовок 3 Знак"/>
    <w:link w:val="3"/>
    <w:uiPriority w:val="9"/>
    <w:rsid w:val="0079092E"/>
    <w:rPr>
      <w:rFonts w:eastAsia="Times New Roman" w:cs="Times New Roman"/>
      <w:color w:val="2F5496"/>
      <w:sz w:val="28"/>
      <w:szCs w:val="28"/>
    </w:rPr>
  </w:style>
  <w:style w:type="character" w:customStyle="1" w:styleId="40">
    <w:name w:val="Заголовок 4 Знак"/>
    <w:link w:val="4"/>
    <w:uiPriority w:val="9"/>
    <w:rsid w:val="0079092E"/>
    <w:rPr>
      <w:rFonts w:eastAsia="Times New Roman" w:cs="Times New Roman"/>
      <w:i/>
      <w:iCs/>
      <w:color w:val="2F5496"/>
    </w:rPr>
  </w:style>
  <w:style w:type="character" w:customStyle="1" w:styleId="50">
    <w:name w:val="Заголовок 5 Знак"/>
    <w:link w:val="5"/>
    <w:uiPriority w:val="9"/>
    <w:semiHidden/>
    <w:rsid w:val="0079092E"/>
    <w:rPr>
      <w:rFonts w:eastAsia="Times New Roman" w:cs="Times New Roman"/>
      <w:color w:val="2F5496"/>
    </w:rPr>
  </w:style>
  <w:style w:type="character" w:customStyle="1" w:styleId="60">
    <w:name w:val="Заголовок 6 Знак"/>
    <w:link w:val="6"/>
    <w:uiPriority w:val="9"/>
    <w:semiHidden/>
    <w:rsid w:val="0079092E"/>
    <w:rPr>
      <w:rFonts w:eastAsia="Times New Roman" w:cs="Times New Roman"/>
      <w:i/>
      <w:iCs/>
      <w:color w:val="595959"/>
    </w:rPr>
  </w:style>
  <w:style w:type="character" w:customStyle="1" w:styleId="70">
    <w:name w:val="Заголовок 7 Знак"/>
    <w:link w:val="7"/>
    <w:uiPriority w:val="9"/>
    <w:semiHidden/>
    <w:rsid w:val="0079092E"/>
    <w:rPr>
      <w:rFonts w:eastAsia="Times New Roman" w:cs="Times New Roman"/>
      <w:color w:val="595959"/>
    </w:rPr>
  </w:style>
  <w:style w:type="character" w:customStyle="1" w:styleId="80">
    <w:name w:val="Заголовок 8 Знак"/>
    <w:link w:val="8"/>
    <w:uiPriority w:val="9"/>
    <w:semiHidden/>
    <w:rsid w:val="0079092E"/>
    <w:rPr>
      <w:rFonts w:eastAsia="Times New Roman" w:cs="Times New Roman"/>
      <w:i/>
      <w:iCs/>
      <w:color w:val="272727"/>
    </w:rPr>
  </w:style>
  <w:style w:type="character" w:customStyle="1" w:styleId="90">
    <w:name w:val="Заголовок 9 Знак"/>
    <w:link w:val="9"/>
    <w:uiPriority w:val="9"/>
    <w:semiHidden/>
    <w:rsid w:val="0079092E"/>
    <w:rPr>
      <w:rFonts w:eastAsia="Times New Roman" w:cs="Times New Roman"/>
      <w:color w:val="272727"/>
    </w:rPr>
  </w:style>
  <w:style w:type="paragraph" w:styleId="a3">
    <w:name w:val="Title"/>
    <w:basedOn w:val="a"/>
    <w:next w:val="a"/>
    <w:link w:val="a4"/>
    <w:uiPriority w:val="10"/>
    <w:qFormat/>
    <w:rsid w:val="0079092E"/>
    <w:pPr>
      <w:spacing w:after="80" w:line="240" w:lineRule="auto"/>
      <w:contextualSpacing/>
    </w:pPr>
    <w:rPr>
      <w:rFonts w:ascii="Calibri Light" w:eastAsia="Times New Roman" w:hAnsi="Calibri Light"/>
      <w:spacing w:val="-10"/>
      <w:kern w:val="28"/>
      <w:sz w:val="56"/>
      <w:szCs w:val="56"/>
    </w:rPr>
  </w:style>
  <w:style w:type="character" w:customStyle="1" w:styleId="a4">
    <w:name w:val="Заголовок Знак"/>
    <w:link w:val="a3"/>
    <w:uiPriority w:val="10"/>
    <w:rsid w:val="0079092E"/>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79092E"/>
    <w:pPr>
      <w:numPr>
        <w:ilvl w:val="1"/>
      </w:numPr>
    </w:pPr>
    <w:rPr>
      <w:rFonts w:eastAsia="Times New Roman"/>
      <w:color w:val="595959"/>
      <w:spacing w:val="15"/>
      <w:sz w:val="28"/>
      <w:szCs w:val="28"/>
    </w:rPr>
  </w:style>
  <w:style w:type="character" w:customStyle="1" w:styleId="a6">
    <w:name w:val="Подзаголовок Знак"/>
    <w:link w:val="a5"/>
    <w:uiPriority w:val="11"/>
    <w:rsid w:val="0079092E"/>
    <w:rPr>
      <w:rFonts w:eastAsia="Times New Roman" w:cs="Times New Roman"/>
      <w:color w:val="595959"/>
      <w:spacing w:val="15"/>
      <w:sz w:val="28"/>
      <w:szCs w:val="28"/>
    </w:rPr>
  </w:style>
  <w:style w:type="paragraph" w:styleId="21">
    <w:name w:val="Quote"/>
    <w:basedOn w:val="a"/>
    <w:next w:val="a"/>
    <w:link w:val="22"/>
    <w:uiPriority w:val="29"/>
    <w:qFormat/>
    <w:rsid w:val="0079092E"/>
    <w:pPr>
      <w:spacing w:before="160"/>
      <w:jc w:val="center"/>
    </w:pPr>
    <w:rPr>
      <w:i/>
      <w:iCs/>
      <w:color w:val="404040"/>
    </w:rPr>
  </w:style>
  <w:style w:type="character" w:customStyle="1" w:styleId="22">
    <w:name w:val="Цитата 2 Знак"/>
    <w:link w:val="21"/>
    <w:uiPriority w:val="29"/>
    <w:rsid w:val="0079092E"/>
    <w:rPr>
      <w:i/>
      <w:iCs/>
      <w:color w:val="404040"/>
    </w:rPr>
  </w:style>
  <w:style w:type="paragraph" w:styleId="a7">
    <w:name w:val="List Paragraph"/>
    <w:basedOn w:val="a"/>
    <w:uiPriority w:val="34"/>
    <w:qFormat/>
    <w:rsid w:val="0079092E"/>
    <w:pPr>
      <w:ind w:left="720"/>
      <w:contextualSpacing/>
    </w:pPr>
  </w:style>
  <w:style w:type="character" w:styleId="a8">
    <w:name w:val="Intense Emphasis"/>
    <w:uiPriority w:val="21"/>
    <w:qFormat/>
    <w:rsid w:val="0079092E"/>
    <w:rPr>
      <w:i/>
      <w:iCs/>
      <w:color w:val="2F5496"/>
    </w:rPr>
  </w:style>
  <w:style w:type="paragraph" w:styleId="a9">
    <w:name w:val="Intense Quote"/>
    <w:basedOn w:val="a"/>
    <w:next w:val="a"/>
    <w:link w:val="aa"/>
    <w:uiPriority w:val="30"/>
    <w:qFormat/>
    <w:rsid w:val="0079092E"/>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30"/>
    <w:rsid w:val="0079092E"/>
    <w:rPr>
      <w:i/>
      <w:iCs/>
      <w:color w:val="2F5496"/>
    </w:rPr>
  </w:style>
  <w:style w:type="character" w:styleId="ab">
    <w:name w:val="Intense Reference"/>
    <w:uiPriority w:val="32"/>
    <w:qFormat/>
    <w:rsid w:val="0079092E"/>
    <w:rPr>
      <w:b/>
      <w:bCs/>
      <w:smallCaps/>
      <w:color w:val="2F5496"/>
      <w:spacing w:val="5"/>
    </w:rPr>
  </w:style>
  <w:style w:type="paragraph" w:customStyle="1" w:styleId="31">
    <w:name w:val="3"/>
    <w:basedOn w:val="a"/>
    <w:next w:val="ac"/>
    <w:uiPriority w:val="99"/>
    <w:unhideWhenUsed/>
    <w:rsid w:val="002B3A34"/>
    <w:pPr>
      <w:spacing w:before="100" w:beforeAutospacing="1" w:after="100" w:afterAutospacing="1" w:line="240" w:lineRule="auto"/>
    </w:pPr>
    <w:rPr>
      <w:rFonts w:ascii="Times New Roman" w:eastAsia="Times New Roman" w:hAnsi="Times New Roman"/>
      <w:sz w:val="24"/>
      <w:szCs w:val="24"/>
      <w:lang w:val="en-US"/>
    </w:rPr>
  </w:style>
  <w:style w:type="paragraph" w:styleId="ac">
    <w:name w:val="Normal (Web)"/>
    <w:aliases w:val="Обычный (Web)"/>
    <w:basedOn w:val="a"/>
    <w:link w:val="ad"/>
    <w:uiPriority w:val="99"/>
    <w:unhideWhenUsed/>
    <w:rsid w:val="002B3A34"/>
    <w:rPr>
      <w:rFonts w:ascii="Times New Roman" w:hAnsi="Times New Roman"/>
      <w:sz w:val="24"/>
      <w:szCs w:val="24"/>
      <w:lang w:val="x-none" w:eastAsia="x-none"/>
    </w:rPr>
  </w:style>
  <w:style w:type="character" w:styleId="ae">
    <w:name w:val="Hyperlink"/>
    <w:uiPriority w:val="99"/>
    <w:unhideWhenUsed/>
    <w:rsid w:val="002B3A34"/>
    <w:rPr>
      <w:color w:val="0563C1"/>
      <w:u w:val="single"/>
    </w:rPr>
  </w:style>
  <w:style w:type="character" w:customStyle="1" w:styleId="given-name">
    <w:name w:val="given-name"/>
    <w:rsid w:val="002B3A34"/>
  </w:style>
  <w:style w:type="character" w:customStyle="1" w:styleId="text">
    <w:name w:val="text"/>
    <w:rsid w:val="002B3A34"/>
  </w:style>
  <w:style w:type="character" w:customStyle="1" w:styleId="react-xocs-alternative-link">
    <w:name w:val="react-xocs-alternative-link"/>
    <w:rsid w:val="002B3A34"/>
  </w:style>
  <w:style w:type="character" w:customStyle="1" w:styleId="ad">
    <w:name w:val="Обычный (Интернет) Знак"/>
    <w:aliases w:val="Обычный (Web) Знак"/>
    <w:link w:val="ac"/>
    <w:uiPriority w:val="99"/>
    <w:locked/>
    <w:rsid w:val="00C1177E"/>
    <w:rPr>
      <w:rFonts w:ascii="Times New Roman" w:hAnsi="Times New Roman" w:cs="Times New Roman"/>
      <w:sz w:val="24"/>
      <w:szCs w:val="24"/>
    </w:rPr>
  </w:style>
  <w:style w:type="character" w:styleId="af">
    <w:name w:val="Strong"/>
    <w:uiPriority w:val="22"/>
    <w:qFormat/>
    <w:rsid w:val="00C1177E"/>
    <w:rPr>
      <w:b/>
      <w:bCs/>
    </w:rPr>
  </w:style>
  <w:style w:type="table" w:styleId="af0">
    <w:name w:val="Table Grid"/>
    <w:basedOn w:val="a1"/>
    <w:uiPriority w:val="39"/>
    <w:rsid w:val="00404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ribdegrees">
    <w:name w:val="contribdegrees"/>
    <w:rsid w:val="004046C9"/>
  </w:style>
  <w:style w:type="character" w:customStyle="1" w:styleId="overlay">
    <w:name w:val="overlay"/>
    <w:rsid w:val="004046C9"/>
  </w:style>
  <w:style w:type="character" w:styleId="af1">
    <w:name w:val="Emphasis"/>
    <w:uiPriority w:val="20"/>
    <w:qFormat/>
    <w:rsid w:val="004046C9"/>
    <w:rPr>
      <w:i/>
      <w:iCs/>
    </w:rPr>
  </w:style>
  <w:style w:type="character" w:customStyle="1" w:styleId="inlineblock">
    <w:name w:val="inlineblock"/>
    <w:rsid w:val="004046C9"/>
  </w:style>
  <w:style w:type="character" w:customStyle="1" w:styleId="mw-headline">
    <w:name w:val="mw-headline"/>
    <w:rsid w:val="004046C9"/>
  </w:style>
  <w:style w:type="character" w:customStyle="1" w:styleId="anchor-text">
    <w:name w:val="anchor-text"/>
    <w:rsid w:val="004046C9"/>
  </w:style>
  <w:style w:type="character" w:customStyle="1" w:styleId="title-text">
    <w:name w:val="title-text"/>
    <w:rsid w:val="004046C9"/>
  </w:style>
  <w:style w:type="character" w:customStyle="1" w:styleId="value">
    <w:name w:val="value"/>
    <w:rsid w:val="004046C9"/>
  </w:style>
  <w:style w:type="paragraph" w:styleId="af2">
    <w:name w:val="No Spacing"/>
    <w:uiPriority w:val="1"/>
    <w:qFormat/>
    <w:rsid w:val="004046C9"/>
    <w:rPr>
      <w:sz w:val="22"/>
      <w:szCs w:val="22"/>
      <w:lang w:val="ru-RU"/>
    </w:rPr>
  </w:style>
  <w:style w:type="character" w:customStyle="1" w:styleId="mdc-buttonlabel">
    <w:name w:val="mdc-button__label"/>
    <w:rsid w:val="006707EC"/>
  </w:style>
  <w:style w:type="character" w:styleId="HTML">
    <w:name w:val="HTML Code"/>
    <w:uiPriority w:val="99"/>
    <w:semiHidden/>
    <w:unhideWhenUsed/>
    <w:rsid w:val="006707EC"/>
    <w:rPr>
      <w:rFonts w:ascii="Courier New" w:eastAsia="Times New Roman" w:hAnsi="Courier New" w:cs="Courier New"/>
      <w:sz w:val="20"/>
      <w:szCs w:val="20"/>
    </w:rPr>
  </w:style>
  <w:style w:type="character" w:customStyle="1" w:styleId="q4iawc">
    <w:name w:val="q4iawc"/>
    <w:rsid w:val="006707EC"/>
  </w:style>
  <w:style w:type="character" w:customStyle="1" w:styleId="authoridinfoicon-modulehjujs">
    <w:name w:val="authoridinfoicon-module__hjujs"/>
    <w:rsid w:val="006707EC"/>
  </w:style>
  <w:style w:type="paragraph" w:styleId="HTML0">
    <w:name w:val="HTML Preformatted"/>
    <w:basedOn w:val="a"/>
    <w:link w:val="HTML1"/>
    <w:uiPriority w:val="99"/>
    <w:semiHidden/>
    <w:unhideWhenUsed/>
    <w:rsid w:val="00670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1">
    <w:name w:val="Стандартный HTML Знак"/>
    <w:link w:val="HTML0"/>
    <w:uiPriority w:val="99"/>
    <w:semiHidden/>
    <w:rsid w:val="006707EC"/>
    <w:rPr>
      <w:rFonts w:ascii="Courier New" w:eastAsia="Times New Roman" w:hAnsi="Courier New" w:cs="Courier New"/>
      <w:sz w:val="20"/>
      <w:szCs w:val="20"/>
      <w:lang w:val="en-US"/>
    </w:rPr>
  </w:style>
  <w:style w:type="character" w:customStyle="1" w:styleId="11">
    <w:name w:val="Неразрешенное упоминание1"/>
    <w:uiPriority w:val="99"/>
    <w:semiHidden/>
    <w:unhideWhenUsed/>
    <w:rsid w:val="000873E4"/>
    <w:rPr>
      <w:color w:val="605E5C"/>
      <w:shd w:val="clear" w:color="auto" w:fill="E1DFDD"/>
    </w:rPr>
  </w:style>
  <w:style w:type="paragraph" w:customStyle="1" w:styleId="23">
    <w:name w:val="2"/>
    <w:basedOn w:val="a"/>
    <w:next w:val="ac"/>
    <w:uiPriority w:val="99"/>
    <w:unhideWhenUsed/>
    <w:rsid w:val="00EC7E9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katex-mathml">
    <w:name w:val="katex-mathml"/>
    <w:rsid w:val="00EC7E9E"/>
  </w:style>
  <w:style w:type="character" w:customStyle="1" w:styleId="mord">
    <w:name w:val="mord"/>
    <w:rsid w:val="00EC7E9E"/>
  </w:style>
  <w:style w:type="character" w:customStyle="1" w:styleId="mrel">
    <w:name w:val="mrel"/>
    <w:rsid w:val="00EC7E9E"/>
  </w:style>
  <w:style w:type="character" w:customStyle="1" w:styleId="vlist-s">
    <w:name w:val="vlist-s"/>
    <w:rsid w:val="00EC7E9E"/>
  </w:style>
  <w:style w:type="character" w:customStyle="1" w:styleId="mbin">
    <w:name w:val="mbin"/>
    <w:rsid w:val="00EC7E9E"/>
  </w:style>
  <w:style w:type="character" w:customStyle="1" w:styleId="mpunct">
    <w:name w:val="mpunct"/>
    <w:rsid w:val="00EC7E9E"/>
  </w:style>
  <w:style w:type="character" w:customStyle="1" w:styleId="notranslate">
    <w:name w:val="notranslate"/>
    <w:rsid w:val="00EC7E9E"/>
  </w:style>
  <w:style w:type="character" w:customStyle="1" w:styleId="isbn-label">
    <w:name w:val="isbn-label"/>
    <w:rsid w:val="00EC7E9E"/>
  </w:style>
  <w:style w:type="paragraph" w:customStyle="1" w:styleId="mb15">
    <w:name w:val="mb15"/>
    <w:basedOn w:val="a"/>
    <w:rsid w:val="00EC7E9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itationsource-journal">
    <w:name w:val="citation_source-journal"/>
    <w:rsid w:val="00EC7E9E"/>
  </w:style>
  <w:style w:type="paragraph" w:customStyle="1" w:styleId="m-0">
    <w:name w:val="m-0"/>
    <w:basedOn w:val="a"/>
    <w:rsid w:val="00EC7E9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style-span">
    <w:name w:val="apple-style-span"/>
    <w:uiPriority w:val="99"/>
    <w:rsid w:val="00EC7E9E"/>
  </w:style>
  <w:style w:type="paragraph" w:customStyle="1" w:styleId="12">
    <w:name w:val="1"/>
    <w:basedOn w:val="a"/>
    <w:next w:val="ac"/>
    <w:uiPriority w:val="99"/>
    <w:unhideWhenUsed/>
    <w:rsid w:val="0040729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negp0gi0b9av8jahpyh">
    <w:name w:val="anegp0gi0b9av8jahpyh"/>
    <w:basedOn w:val="a0"/>
    <w:rsid w:val="00AD4952"/>
  </w:style>
  <w:style w:type="character" w:styleId="af3">
    <w:name w:val="Placeholder Text"/>
    <w:uiPriority w:val="99"/>
    <w:semiHidden/>
    <w:rsid w:val="00D822AD"/>
    <w:rPr>
      <w:color w:val="808080"/>
    </w:rPr>
  </w:style>
  <w:style w:type="paragraph" w:styleId="af4">
    <w:name w:val="Balloon Text"/>
    <w:basedOn w:val="a"/>
    <w:link w:val="af5"/>
    <w:uiPriority w:val="99"/>
    <w:semiHidden/>
    <w:unhideWhenUsed/>
    <w:rsid w:val="000700B0"/>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rsid w:val="000700B0"/>
    <w:rPr>
      <w:rFonts w:ascii="Segoe UI" w:hAnsi="Segoe UI" w:cs="Segoe UI"/>
      <w:sz w:val="18"/>
      <w:szCs w:val="18"/>
    </w:rPr>
  </w:style>
  <w:style w:type="paragraph" w:styleId="af6">
    <w:name w:val="Revision"/>
    <w:hidden/>
    <w:uiPriority w:val="99"/>
    <w:semiHidden/>
    <w:rsid w:val="006D45B6"/>
    <w:rPr>
      <w:sz w:val="22"/>
      <w:szCs w:val="22"/>
      <w:lang w:val="ru-RU"/>
    </w:rPr>
  </w:style>
  <w:style w:type="character" w:styleId="af7">
    <w:name w:val="FollowedHyperlink"/>
    <w:uiPriority w:val="99"/>
    <w:semiHidden/>
    <w:unhideWhenUsed/>
    <w:rsid w:val="00E15C24"/>
    <w:rPr>
      <w:color w:val="954F72"/>
      <w:u w:val="single"/>
    </w:rPr>
  </w:style>
  <w:style w:type="paragraph" w:styleId="af8">
    <w:name w:val="header"/>
    <w:basedOn w:val="a"/>
    <w:link w:val="af9"/>
    <w:uiPriority w:val="99"/>
    <w:unhideWhenUsed/>
    <w:rsid w:val="009C4DE2"/>
    <w:pPr>
      <w:tabs>
        <w:tab w:val="center" w:pos="4844"/>
        <w:tab w:val="right" w:pos="9689"/>
      </w:tabs>
      <w:spacing w:after="0" w:line="240" w:lineRule="auto"/>
    </w:pPr>
  </w:style>
  <w:style w:type="character" w:customStyle="1" w:styleId="af9">
    <w:name w:val="Верхний колонтитул Знак"/>
    <w:basedOn w:val="a0"/>
    <w:link w:val="af8"/>
    <w:uiPriority w:val="99"/>
    <w:rsid w:val="009C4DE2"/>
  </w:style>
  <w:style w:type="paragraph" w:styleId="afa">
    <w:name w:val="footer"/>
    <w:basedOn w:val="a"/>
    <w:link w:val="afb"/>
    <w:uiPriority w:val="99"/>
    <w:unhideWhenUsed/>
    <w:rsid w:val="009C4DE2"/>
    <w:pPr>
      <w:tabs>
        <w:tab w:val="center" w:pos="4844"/>
        <w:tab w:val="right" w:pos="9689"/>
      </w:tabs>
      <w:spacing w:after="0" w:line="240" w:lineRule="auto"/>
    </w:pPr>
  </w:style>
  <w:style w:type="character" w:customStyle="1" w:styleId="afb">
    <w:name w:val="Нижний колонтитул Знак"/>
    <w:basedOn w:val="a0"/>
    <w:link w:val="afa"/>
    <w:uiPriority w:val="99"/>
    <w:rsid w:val="009C4DE2"/>
  </w:style>
  <w:style w:type="paragraph" w:styleId="afc">
    <w:name w:val="TOC Heading"/>
    <w:basedOn w:val="1"/>
    <w:next w:val="a"/>
    <w:uiPriority w:val="39"/>
    <w:qFormat/>
    <w:rsid w:val="00E52748"/>
    <w:pPr>
      <w:spacing w:before="240" w:after="0"/>
      <w:outlineLvl w:val="9"/>
    </w:pPr>
    <w:rPr>
      <w:sz w:val="32"/>
      <w:szCs w:val="32"/>
    </w:rPr>
  </w:style>
  <w:style w:type="paragraph" w:styleId="13">
    <w:name w:val="toc 1"/>
    <w:basedOn w:val="a"/>
    <w:next w:val="a"/>
    <w:autoRedefine/>
    <w:uiPriority w:val="39"/>
    <w:unhideWhenUsed/>
    <w:rsid w:val="00F01DFE"/>
    <w:pPr>
      <w:tabs>
        <w:tab w:val="right" w:leader="dot" w:pos="9345"/>
      </w:tabs>
      <w:spacing w:after="100"/>
    </w:pPr>
  </w:style>
  <w:style w:type="paragraph" w:styleId="24">
    <w:name w:val="toc 2"/>
    <w:basedOn w:val="a"/>
    <w:next w:val="a"/>
    <w:autoRedefine/>
    <w:uiPriority w:val="39"/>
    <w:unhideWhenUsed/>
    <w:rsid w:val="00E52748"/>
    <w:pPr>
      <w:spacing w:after="100"/>
      <w:ind w:left="220"/>
    </w:pPr>
  </w:style>
  <w:style w:type="paragraph" w:styleId="32">
    <w:name w:val="toc 3"/>
    <w:basedOn w:val="a"/>
    <w:next w:val="a"/>
    <w:autoRedefine/>
    <w:uiPriority w:val="39"/>
    <w:unhideWhenUsed/>
    <w:rsid w:val="00F01DFE"/>
    <w:pPr>
      <w:tabs>
        <w:tab w:val="left" w:pos="1320"/>
      </w:tabs>
      <w:spacing w:after="100"/>
      <w:ind w:left="440"/>
    </w:pPr>
  </w:style>
  <w:style w:type="character" w:customStyle="1" w:styleId="25">
    <w:name w:val="Неразрешенное упоминание2"/>
    <w:uiPriority w:val="99"/>
    <w:semiHidden/>
    <w:unhideWhenUsed/>
    <w:rsid w:val="00FD5E33"/>
    <w:rPr>
      <w:color w:val="605E5C"/>
      <w:shd w:val="clear" w:color="auto" w:fill="E1DFDD"/>
    </w:rPr>
  </w:style>
  <w:style w:type="character" w:styleId="afd">
    <w:name w:val="annotation reference"/>
    <w:semiHidden/>
    <w:rsid w:val="00622690"/>
    <w:rPr>
      <w:sz w:val="16"/>
      <w:szCs w:val="16"/>
    </w:rPr>
  </w:style>
  <w:style w:type="paragraph" w:styleId="afe">
    <w:name w:val="annotation text"/>
    <w:basedOn w:val="a"/>
    <w:link w:val="aff"/>
    <w:semiHidden/>
    <w:rsid w:val="00622690"/>
    <w:rPr>
      <w:sz w:val="20"/>
      <w:szCs w:val="20"/>
    </w:rPr>
  </w:style>
  <w:style w:type="paragraph" w:styleId="aff0">
    <w:name w:val="annotation subject"/>
    <w:basedOn w:val="afe"/>
    <w:next w:val="afe"/>
    <w:semiHidden/>
    <w:rsid w:val="00622690"/>
    <w:rPr>
      <w:b/>
      <w:bCs/>
    </w:rPr>
  </w:style>
  <w:style w:type="character" w:styleId="aff1">
    <w:name w:val="Unresolved Mention"/>
    <w:basedOn w:val="a0"/>
    <w:uiPriority w:val="99"/>
    <w:semiHidden/>
    <w:unhideWhenUsed/>
    <w:rsid w:val="00BB0342"/>
    <w:rPr>
      <w:color w:val="605E5C"/>
      <w:shd w:val="clear" w:color="auto" w:fill="E1DFDD"/>
    </w:rPr>
  </w:style>
  <w:style w:type="character" w:customStyle="1" w:styleId="aff">
    <w:name w:val="Текст примечания Знак"/>
    <w:basedOn w:val="a0"/>
    <w:link w:val="afe"/>
    <w:semiHidden/>
    <w:rsid w:val="003B6265"/>
    <w:rPr>
      <w:lang w:val="ru-RU"/>
    </w:rPr>
  </w:style>
  <w:style w:type="paragraph" w:customStyle="1" w:styleId="msonormal0">
    <w:name w:val="msonormal"/>
    <w:basedOn w:val="a"/>
    <w:rsid w:val="00A84BC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6076">
      <w:bodyDiv w:val="1"/>
      <w:marLeft w:val="0"/>
      <w:marRight w:val="0"/>
      <w:marTop w:val="0"/>
      <w:marBottom w:val="0"/>
      <w:divBdr>
        <w:top w:val="none" w:sz="0" w:space="0" w:color="auto"/>
        <w:left w:val="none" w:sz="0" w:space="0" w:color="auto"/>
        <w:bottom w:val="none" w:sz="0" w:space="0" w:color="auto"/>
        <w:right w:val="none" w:sz="0" w:space="0" w:color="auto"/>
      </w:divBdr>
    </w:div>
    <w:div w:id="95104733">
      <w:bodyDiv w:val="1"/>
      <w:marLeft w:val="0"/>
      <w:marRight w:val="0"/>
      <w:marTop w:val="0"/>
      <w:marBottom w:val="0"/>
      <w:divBdr>
        <w:top w:val="none" w:sz="0" w:space="0" w:color="auto"/>
        <w:left w:val="none" w:sz="0" w:space="0" w:color="auto"/>
        <w:bottom w:val="none" w:sz="0" w:space="0" w:color="auto"/>
        <w:right w:val="none" w:sz="0" w:space="0" w:color="auto"/>
      </w:divBdr>
    </w:div>
    <w:div w:id="125897527">
      <w:bodyDiv w:val="1"/>
      <w:marLeft w:val="0"/>
      <w:marRight w:val="0"/>
      <w:marTop w:val="0"/>
      <w:marBottom w:val="0"/>
      <w:divBdr>
        <w:top w:val="none" w:sz="0" w:space="0" w:color="auto"/>
        <w:left w:val="none" w:sz="0" w:space="0" w:color="auto"/>
        <w:bottom w:val="none" w:sz="0" w:space="0" w:color="auto"/>
        <w:right w:val="none" w:sz="0" w:space="0" w:color="auto"/>
      </w:divBdr>
    </w:div>
    <w:div w:id="130902723">
      <w:bodyDiv w:val="1"/>
      <w:marLeft w:val="0"/>
      <w:marRight w:val="0"/>
      <w:marTop w:val="0"/>
      <w:marBottom w:val="0"/>
      <w:divBdr>
        <w:top w:val="none" w:sz="0" w:space="0" w:color="auto"/>
        <w:left w:val="none" w:sz="0" w:space="0" w:color="auto"/>
        <w:bottom w:val="none" w:sz="0" w:space="0" w:color="auto"/>
        <w:right w:val="none" w:sz="0" w:space="0" w:color="auto"/>
      </w:divBdr>
    </w:div>
    <w:div w:id="311328557">
      <w:bodyDiv w:val="1"/>
      <w:marLeft w:val="0"/>
      <w:marRight w:val="0"/>
      <w:marTop w:val="0"/>
      <w:marBottom w:val="0"/>
      <w:divBdr>
        <w:top w:val="none" w:sz="0" w:space="0" w:color="auto"/>
        <w:left w:val="none" w:sz="0" w:space="0" w:color="auto"/>
        <w:bottom w:val="none" w:sz="0" w:space="0" w:color="auto"/>
        <w:right w:val="none" w:sz="0" w:space="0" w:color="auto"/>
      </w:divBdr>
    </w:div>
    <w:div w:id="372849100">
      <w:bodyDiv w:val="1"/>
      <w:marLeft w:val="0"/>
      <w:marRight w:val="0"/>
      <w:marTop w:val="0"/>
      <w:marBottom w:val="0"/>
      <w:divBdr>
        <w:top w:val="none" w:sz="0" w:space="0" w:color="auto"/>
        <w:left w:val="none" w:sz="0" w:space="0" w:color="auto"/>
        <w:bottom w:val="none" w:sz="0" w:space="0" w:color="auto"/>
        <w:right w:val="none" w:sz="0" w:space="0" w:color="auto"/>
      </w:divBdr>
    </w:div>
    <w:div w:id="505092210">
      <w:bodyDiv w:val="1"/>
      <w:marLeft w:val="0"/>
      <w:marRight w:val="0"/>
      <w:marTop w:val="0"/>
      <w:marBottom w:val="0"/>
      <w:divBdr>
        <w:top w:val="none" w:sz="0" w:space="0" w:color="auto"/>
        <w:left w:val="none" w:sz="0" w:space="0" w:color="auto"/>
        <w:bottom w:val="none" w:sz="0" w:space="0" w:color="auto"/>
        <w:right w:val="none" w:sz="0" w:space="0" w:color="auto"/>
      </w:divBdr>
    </w:div>
    <w:div w:id="550112368">
      <w:bodyDiv w:val="1"/>
      <w:marLeft w:val="0"/>
      <w:marRight w:val="0"/>
      <w:marTop w:val="0"/>
      <w:marBottom w:val="0"/>
      <w:divBdr>
        <w:top w:val="none" w:sz="0" w:space="0" w:color="auto"/>
        <w:left w:val="none" w:sz="0" w:space="0" w:color="auto"/>
        <w:bottom w:val="none" w:sz="0" w:space="0" w:color="auto"/>
        <w:right w:val="none" w:sz="0" w:space="0" w:color="auto"/>
      </w:divBdr>
    </w:div>
    <w:div w:id="567766820">
      <w:bodyDiv w:val="1"/>
      <w:marLeft w:val="0"/>
      <w:marRight w:val="0"/>
      <w:marTop w:val="0"/>
      <w:marBottom w:val="0"/>
      <w:divBdr>
        <w:top w:val="none" w:sz="0" w:space="0" w:color="auto"/>
        <w:left w:val="none" w:sz="0" w:space="0" w:color="auto"/>
        <w:bottom w:val="none" w:sz="0" w:space="0" w:color="auto"/>
        <w:right w:val="none" w:sz="0" w:space="0" w:color="auto"/>
      </w:divBdr>
    </w:div>
    <w:div w:id="605969683">
      <w:bodyDiv w:val="1"/>
      <w:marLeft w:val="0"/>
      <w:marRight w:val="0"/>
      <w:marTop w:val="0"/>
      <w:marBottom w:val="0"/>
      <w:divBdr>
        <w:top w:val="none" w:sz="0" w:space="0" w:color="auto"/>
        <w:left w:val="none" w:sz="0" w:space="0" w:color="auto"/>
        <w:bottom w:val="none" w:sz="0" w:space="0" w:color="auto"/>
        <w:right w:val="none" w:sz="0" w:space="0" w:color="auto"/>
      </w:divBdr>
    </w:div>
    <w:div w:id="658315657">
      <w:bodyDiv w:val="1"/>
      <w:marLeft w:val="0"/>
      <w:marRight w:val="0"/>
      <w:marTop w:val="0"/>
      <w:marBottom w:val="0"/>
      <w:divBdr>
        <w:top w:val="none" w:sz="0" w:space="0" w:color="auto"/>
        <w:left w:val="none" w:sz="0" w:space="0" w:color="auto"/>
        <w:bottom w:val="none" w:sz="0" w:space="0" w:color="auto"/>
        <w:right w:val="none" w:sz="0" w:space="0" w:color="auto"/>
      </w:divBdr>
    </w:div>
    <w:div w:id="756445036">
      <w:bodyDiv w:val="1"/>
      <w:marLeft w:val="0"/>
      <w:marRight w:val="0"/>
      <w:marTop w:val="0"/>
      <w:marBottom w:val="0"/>
      <w:divBdr>
        <w:top w:val="none" w:sz="0" w:space="0" w:color="auto"/>
        <w:left w:val="none" w:sz="0" w:space="0" w:color="auto"/>
        <w:bottom w:val="none" w:sz="0" w:space="0" w:color="auto"/>
        <w:right w:val="none" w:sz="0" w:space="0" w:color="auto"/>
      </w:divBdr>
    </w:div>
    <w:div w:id="978338780">
      <w:bodyDiv w:val="1"/>
      <w:marLeft w:val="0"/>
      <w:marRight w:val="0"/>
      <w:marTop w:val="0"/>
      <w:marBottom w:val="0"/>
      <w:divBdr>
        <w:top w:val="none" w:sz="0" w:space="0" w:color="auto"/>
        <w:left w:val="none" w:sz="0" w:space="0" w:color="auto"/>
        <w:bottom w:val="none" w:sz="0" w:space="0" w:color="auto"/>
        <w:right w:val="none" w:sz="0" w:space="0" w:color="auto"/>
      </w:divBdr>
    </w:div>
    <w:div w:id="1069812165">
      <w:bodyDiv w:val="1"/>
      <w:marLeft w:val="0"/>
      <w:marRight w:val="0"/>
      <w:marTop w:val="0"/>
      <w:marBottom w:val="0"/>
      <w:divBdr>
        <w:top w:val="none" w:sz="0" w:space="0" w:color="auto"/>
        <w:left w:val="none" w:sz="0" w:space="0" w:color="auto"/>
        <w:bottom w:val="none" w:sz="0" w:space="0" w:color="auto"/>
        <w:right w:val="none" w:sz="0" w:space="0" w:color="auto"/>
      </w:divBdr>
    </w:div>
    <w:div w:id="1230725306">
      <w:bodyDiv w:val="1"/>
      <w:marLeft w:val="0"/>
      <w:marRight w:val="0"/>
      <w:marTop w:val="0"/>
      <w:marBottom w:val="0"/>
      <w:divBdr>
        <w:top w:val="none" w:sz="0" w:space="0" w:color="auto"/>
        <w:left w:val="none" w:sz="0" w:space="0" w:color="auto"/>
        <w:bottom w:val="none" w:sz="0" w:space="0" w:color="auto"/>
        <w:right w:val="none" w:sz="0" w:space="0" w:color="auto"/>
      </w:divBdr>
    </w:div>
    <w:div w:id="1293823589">
      <w:bodyDiv w:val="1"/>
      <w:marLeft w:val="0"/>
      <w:marRight w:val="0"/>
      <w:marTop w:val="0"/>
      <w:marBottom w:val="0"/>
      <w:divBdr>
        <w:top w:val="none" w:sz="0" w:space="0" w:color="auto"/>
        <w:left w:val="none" w:sz="0" w:space="0" w:color="auto"/>
        <w:bottom w:val="none" w:sz="0" w:space="0" w:color="auto"/>
        <w:right w:val="none" w:sz="0" w:space="0" w:color="auto"/>
      </w:divBdr>
    </w:div>
    <w:div w:id="1383286823">
      <w:bodyDiv w:val="1"/>
      <w:marLeft w:val="0"/>
      <w:marRight w:val="0"/>
      <w:marTop w:val="0"/>
      <w:marBottom w:val="0"/>
      <w:divBdr>
        <w:top w:val="none" w:sz="0" w:space="0" w:color="auto"/>
        <w:left w:val="none" w:sz="0" w:space="0" w:color="auto"/>
        <w:bottom w:val="none" w:sz="0" w:space="0" w:color="auto"/>
        <w:right w:val="none" w:sz="0" w:space="0" w:color="auto"/>
      </w:divBdr>
    </w:div>
    <w:div w:id="1414355267">
      <w:bodyDiv w:val="1"/>
      <w:marLeft w:val="0"/>
      <w:marRight w:val="0"/>
      <w:marTop w:val="0"/>
      <w:marBottom w:val="0"/>
      <w:divBdr>
        <w:top w:val="none" w:sz="0" w:space="0" w:color="auto"/>
        <w:left w:val="none" w:sz="0" w:space="0" w:color="auto"/>
        <w:bottom w:val="none" w:sz="0" w:space="0" w:color="auto"/>
        <w:right w:val="none" w:sz="0" w:space="0" w:color="auto"/>
      </w:divBdr>
    </w:div>
    <w:div w:id="1451433390">
      <w:bodyDiv w:val="1"/>
      <w:marLeft w:val="0"/>
      <w:marRight w:val="0"/>
      <w:marTop w:val="0"/>
      <w:marBottom w:val="0"/>
      <w:divBdr>
        <w:top w:val="none" w:sz="0" w:space="0" w:color="auto"/>
        <w:left w:val="none" w:sz="0" w:space="0" w:color="auto"/>
        <w:bottom w:val="none" w:sz="0" w:space="0" w:color="auto"/>
        <w:right w:val="none" w:sz="0" w:space="0" w:color="auto"/>
      </w:divBdr>
    </w:div>
    <w:div w:id="1507943671">
      <w:bodyDiv w:val="1"/>
      <w:marLeft w:val="0"/>
      <w:marRight w:val="0"/>
      <w:marTop w:val="0"/>
      <w:marBottom w:val="0"/>
      <w:divBdr>
        <w:top w:val="none" w:sz="0" w:space="0" w:color="auto"/>
        <w:left w:val="none" w:sz="0" w:space="0" w:color="auto"/>
        <w:bottom w:val="none" w:sz="0" w:space="0" w:color="auto"/>
        <w:right w:val="none" w:sz="0" w:space="0" w:color="auto"/>
      </w:divBdr>
    </w:div>
    <w:div w:id="1606617795">
      <w:bodyDiv w:val="1"/>
      <w:marLeft w:val="0"/>
      <w:marRight w:val="0"/>
      <w:marTop w:val="0"/>
      <w:marBottom w:val="0"/>
      <w:divBdr>
        <w:top w:val="none" w:sz="0" w:space="0" w:color="auto"/>
        <w:left w:val="none" w:sz="0" w:space="0" w:color="auto"/>
        <w:bottom w:val="none" w:sz="0" w:space="0" w:color="auto"/>
        <w:right w:val="none" w:sz="0" w:space="0" w:color="auto"/>
      </w:divBdr>
    </w:div>
    <w:div w:id="1633974582">
      <w:bodyDiv w:val="1"/>
      <w:marLeft w:val="0"/>
      <w:marRight w:val="0"/>
      <w:marTop w:val="0"/>
      <w:marBottom w:val="0"/>
      <w:divBdr>
        <w:top w:val="none" w:sz="0" w:space="0" w:color="auto"/>
        <w:left w:val="none" w:sz="0" w:space="0" w:color="auto"/>
        <w:bottom w:val="none" w:sz="0" w:space="0" w:color="auto"/>
        <w:right w:val="none" w:sz="0" w:space="0" w:color="auto"/>
      </w:divBdr>
    </w:div>
    <w:div w:id="1654682010">
      <w:bodyDiv w:val="1"/>
      <w:marLeft w:val="0"/>
      <w:marRight w:val="0"/>
      <w:marTop w:val="0"/>
      <w:marBottom w:val="0"/>
      <w:divBdr>
        <w:top w:val="none" w:sz="0" w:space="0" w:color="auto"/>
        <w:left w:val="none" w:sz="0" w:space="0" w:color="auto"/>
        <w:bottom w:val="none" w:sz="0" w:space="0" w:color="auto"/>
        <w:right w:val="none" w:sz="0" w:space="0" w:color="auto"/>
      </w:divBdr>
    </w:div>
    <w:div w:id="1673070538">
      <w:bodyDiv w:val="1"/>
      <w:marLeft w:val="0"/>
      <w:marRight w:val="0"/>
      <w:marTop w:val="0"/>
      <w:marBottom w:val="0"/>
      <w:divBdr>
        <w:top w:val="none" w:sz="0" w:space="0" w:color="auto"/>
        <w:left w:val="none" w:sz="0" w:space="0" w:color="auto"/>
        <w:bottom w:val="none" w:sz="0" w:space="0" w:color="auto"/>
        <w:right w:val="none" w:sz="0" w:space="0" w:color="auto"/>
      </w:divBdr>
    </w:div>
    <w:div w:id="1729844707">
      <w:bodyDiv w:val="1"/>
      <w:marLeft w:val="0"/>
      <w:marRight w:val="0"/>
      <w:marTop w:val="0"/>
      <w:marBottom w:val="0"/>
      <w:divBdr>
        <w:top w:val="none" w:sz="0" w:space="0" w:color="auto"/>
        <w:left w:val="none" w:sz="0" w:space="0" w:color="auto"/>
        <w:bottom w:val="none" w:sz="0" w:space="0" w:color="auto"/>
        <w:right w:val="none" w:sz="0" w:space="0" w:color="auto"/>
      </w:divBdr>
    </w:div>
    <w:div w:id="1978800131">
      <w:bodyDiv w:val="1"/>
      <w:marLeft w:val="0"/>
      <w:marRight w:val="0"/>
      <w:marTop w:val="0"/>
      <w:marBottom w:val="0"/>
      <w:divBdr>
        <w:top w:val="none" w:sz="0" w:space="0" w:color="auto"/>
        <w:left w:val="none" w:sz="0" w:space="0" w:color="auto"/>
        <w:bottom w:val="none" w:sz="0" w:space="0" w:color="auto"/>
        <w:right w:val="none" w:sz="0" w:space="0" w:color="auto"/>
      </w:divBdr>
    </w:div>
    <w:div w:id="2070103842">
      <w:bodyDiv w:val="1"/>
      <w:marLeft w:val="0"/>
      <w:marRight w:val="0"/>
      <w:marTop w:val="0"/>
      <w:marBottom w:val="0"/>
      <w:divBdr>
        <w:top w:val="none" w:sz="0" w:space="0" w:color="auto"/>
        <w:left w:val="none" w:sz="0" w:space="0" w:color="auto"/>
        <w:bottom w:val="none" w:sz="0" w:space="0" w:color="auto"/>
        <w:right w:val="none" w:sz="0" w:space="0" w:color="auto"/>
      </w:divBdr>
    </w:div>
    <w:div w:id="20718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tf.tw/ref/meadows.pdf" TargetMode="External"/><Relationship Id="rId21" Type="http://schemas.openxmlformats.org/officeDocument/2006/relationships/image" Target="media/image11.png"/><Relationship Id="rId42" Type="http://schemas.openxmlformats.org/officeDocument/2006/relationships/hyperlink" Target="https://doi.org/10.15587/1729-4061.2024.298479" TargetMode="External"/><Relationship Id="rId63" Type="http://schemas.openxmlformats.org/officeDocument/2006/relationships/hyperlink" Target="https://ieeexplore.ieee.org/stamp/stamp.jsp?tp=&amp;arnumber=9103025" TargetMode="External"/><Relationship Id="rId84" Type="http://schemas.openxmlformats.org/officeDocument/2006/relationships/hyperlink" Target="https://doi.org/10.52167/1609-1817-2024-130-1-119-129" TargetMode="External"/><Relationship Id="rId138" Type="http://schemas.openxmlformats.org/officeDocument/2006/relationships/hyperlink" Target="https://doi.org/10.1017/S0892679418000618" TargetMode="External"/><Relationship Id="rId107" Type="http://schemas.openxmlformats.org/officeDocument/2006/relationships/hyperlink" Target="https://en.tengrinews.kz/kazakhstan_news/a-site-for-the-new-airport-has-been-chosen-in-astana-271756/" TargetMode="External"/><Relationship Id="rId11" Type="http://schemas.openxmlformats.org/officeDocument/2006/relationships/image" Target="media/image1.png"/><Relationship Id="rId32" Type="http://schemas.openxmlformats.org/officeDocument/2006/relationships/image" Target="media/image22.jpeg"/><Relationship Id="rId53" Type="http://schemas.openxmlformats.org/officeDocument/2006/relationships/hyperlink" Target="https://www.routledge.com/search?author=Risa%20Bhinekawati" TargetMode="External"/><Relationship Id="rId74" Type="http://schemas.openxmlformats.org/officeDocument/2006/relationships/hyperlink" Target="http://incompleteideas.net/book/the-book-2nd.html" TargetMode="External"/><Relationship Id="rId128" Type="http://schemas.openxmlformats.org/officeDocument/2006/relationships/hyperlink" Target="https://doi.org/10.1016/j.procir.2023.09.225" TargetMode="External"/><Relationship Id="rId149" Type="http://schemas.openxmlformats.org/officeDocument/2006/relationships/image" Target="media/image30.png"/><Relationship Id="rId5" Type="http://schemas.openxmlformats.org/officeDocument/2006/relationships/webSettings" Target="webSettings.xml"/><Relationship Id="rId95" Type="http://schemas.openxmlformats.org/officeDocument/2006/relationships/hyperlink" Target="https://stat.gov.kz/ru/industries/labor-and-income/stat-wags/publications/57024/"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primeminister.kz/ru/news/do-kontsa-goda-kazakhstan-otkroet-novye-mezhdunarodnye-aviamarshruty-m-karabaev-24287" TargetMode="External"/><Relationship Id="rId48" Type="http://schemas.openxmlformats.org/officeDocument/2006/relationships/hyperlink" Target="https://www.gov.kz/memleket/entities/enbek?lang=ru" TargetMode="External"/><Relationship Id="rId64" Type="http://schemas.openxmlformats.org/officeDocument/2006/relationships/hyperlink" Target="https://www.google.com/search?q=https://doi.org/10.1109/TKDE.2021.3059880" TargetMode="External"/><Relationship Id="rId69" Type="http://schemas.openxmlformats.org/officeDocument/2006/relationships/hyperlink" Target="https://doi.org/10.1016/j.jmsy.2020.02.001" TargetMode="External"/><Relationship Id="rId113" Type="http://schemas.openxmlformats.org/officeDocument/2006/relationships/hyperlink" Target="https://finprom.kz/ru/article/za-pyat-let-uroven-proizvodstvennogo-travmatizma-snizilsya-na-65" TargetMode="External"/><Relationship Id="rId118" Type="http://schemas.openxmlformats.org/officeDocument/2006/relationships/hyperlink" Target="https://research.fit.edu/media/site-specific/researchfitedu/coast-climate-adaptation-library/climate-communications/psychology-amp-behavior/Meadows-2008.-Thinking-in-Systems.pdf" TargetMode="External"/><Relationship Id="rId134" Type="http://schemas.openxmlformats.org/officeDocument/2006/relationships/hyperlink" Target="https://doi.org/10.20998/2522-9052.2020.2.14" TargetMode="External"/><Relationship Id="rId139" Type="http://schemas.openxmlformats.org/officeDocument/2006/relationships/hyperlink" Target="https://doi.org/10.1007/978-3-030-41103-9_11" TargetMode="External"/><Relationship Id="rId80" Type="http://schemas.openxmlformats.org/officeDocument/2006/relationships/hyperlink" Target="https://kazlogistics.kz/upload/iblock/fd2/fd2133ee4090c40a585465074bc8b11e.pdf" TargetMode="External"/><Relationship Id="rId85" Type="http://schemas.openxmlformats.org/officeDocument/2006/relationships/hyperlink" Target="https://www.ptsecurity.com/ru-ru/research/analytics/aktualnye-kiberugrozy-v-stranah-sng-2023-2024/" TargetMode="External"/><Relationship Id="rId150" Type="http://schemas.openxmlformats.org/officeDocument/2006/relationships/image" Target="media/image31.emf"/><Relationship Id="rId155" Type="http://schemas.openxmlformats.org/officeDocument/2006/relationships/fontTable" Target="fontTable.xml"/><Relationship Id="rId12" Type="http://schemas.openxmlformats.org/officeDocument/2006/relationships/image" Target="media/image2.emf"/><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hyperlink" Target="https://primeminister.kz/ru/news/obem-passazhirskikh-aviaperevozok-vyros-na-23-v-kazakhstane-26720" TargetMode="External"/><Relationship Id="rId103" Type="http://schemas.openxmlformats.org/officeDocument/2006/relationships/hyperlink" Target="https://www.gov.kz/memleket/entities/enbek/press/news/details/674123?lang=ru" TargetMode="External"/><Relationship Id="rId108" Type="http://schemas.openxmlformats.org/officeDocument/2006/relationships/hyperlink" Target="https://stat.gov.kz/upload/iblock/407/495f3f1qcc0mmsbmvc51432vdnrt7brl/%D0%9E%D1%81%D0%BD%D0%BE%D0%B2%D0%BD%D1%8B%D0%B5%20%D0%BF%D0%BE%D0%BA%D0%B0%25" TargetMode="External"/><Relationship Id="rId124" Type="http://schemas.openxmlformats.org/officeDocument/2006/relationships/hyperlink" Target="https://iphone.apkpure.com/app/hours-tracker-planck-time/app.planck.apple" TargetMode="External"/><Relationship Id="rId129" Type="http://schemas.openxmlformats.org/officeDocument/2006/relationships/hyperlink" Target="https://stat.gov.kz/ru/industries/economy/national-/publications/182531/" TargetMode="External"/><Relationship Id="rId54" Type="http://schemas.openxmlformats.org/officeDocument/2006/relationships/hyperlink" Target="http://dx.doi.org/10.4324/9781315395463" TargetMode="External"/><Relationship Id="rId70" Type="http://schemas.openxmlformats.org/officeDocument/2006/relationships/hyperlink" Target="https://www.google.com/search?q=https://doi.org/10.1016/j.ast.2023.109033" TargetMode="External"/><Relationship Id="rId75" Type="http://schemas.openxmlformats.org/officeDocument/2006/relationships/hyperlink" Target="https://doi.org/10.1016/j.jmsy.2021.06.012" TargetMode="External"/><Relationship Id="rId91" Type="http://schemas.openxmlformats.org/officeDocument/2006/relationships/hyperlink" Target="https://doi.org/10.3390/jcp1030026" TargetMode="External"/><Relationship Id="rId96" Type="http://schemas.openxmlformats.org/officeDocument/2006/relationships/hyperlink" Target="https://doi.org/10.33271/nvngu/2024-6/109" TargetMode="External"/><Relationship Id="rId140" Type="http://schemas.openxmlformats.org/officeDocument/2006/relationships/hyperlink" Target="http://csrc.nist.gov/groups/STM/cmvp" TargetMode="External"/><Relationship Id="rId145" Type="http://schemas.openxmlformats.org/officeDocument/2006/relationships/hyperlink" Target="https://doi.org/10.1109/ACCESS.2021.309714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hyperlink" Target="https://doi.org/10.1016/j.jairtraman.2014.08.003" TargetMode="External"/><Relationship Id="rId114" Type="http://schemas.openxmlformats.org/officeDocument/2006/relationships/hyperlink" Target="http://www.resourcepanel.org/sites/default/files/documents/document/media/decoupling_2_%20technologies_opportunities_and_policy_options2014irp_decoupling_2_report1.pdf" TargetMode="External"/><Relationship Id="rId119" Type="http://schemas.openxmlformats.org/officeDocument/2006/relationships/hyperlink" Target="http://archive.ipu.org/splz-e/unga13/prosperity.pdf" TargetMode="External"/><Relationship Id="rId44" Type="http://schemas.openxmlformats.org/officeDocument/2006/relationships/hyperlink" Target="https://www.zakon.kz/obshestvo/6480380-bolee-445-tysyach-rabochikh-mest-v-kazakhstane-klassifitsiruyutsya-kak-vrednye-ili-opasnye.html" TargetMode="External"/><Relationship Id="rId60" Type="http://schemas.openxmlformats.org/officeDocument/2006/relationships/hyperlink" Target="https://www.researchgate.net/publication/338148866_AI-Supported_Safety_Management_-_Analysing_Occupational_Safety_Data_Using_Machine_Learning_within_the_Framework_of_Human_Factors" TargetMode="External"/><Relationship Id="rId65" Type="http://schemas.openxmlformats.org/officeDocument/2006/relationships/hyperlink" Target="https://www.google.com/search?q=https://doi.org/10.1016/j.jnca.2020.102830" TargetMode="External"/><Relationship Id="rId81" Type="http://schemas.openxmlformats.org/officeDocument/2006/relationships/hyperlink" Target="https://energyprom.kz/articles-ru/industries-ru/tranzitnyj-potenczial-novaya-tochka-rosta-umnoj-ekonomiki-kazahstana/" TargetMode="External"/><Relationship Id="rId86" Type="http://schemas.openxmlformats.org/officeDocument/2006/relationships/hyperlink" Target="https://kz.kursiv.media/2024-06-07/print1037-dmnn-cyber/" TargetMode="External"/><Relationship Id="rId130" Type="http://schemas.openxmlformats.org/officeDocument/2006/relationships/hyperlink" Target="https://stat.gov.kz/upload/iblock/28e/6x2efwwm590qhufpbdkhbuf6z7nqszpv/%D0%A2%D1%80%D0%B0%D0%BD%D1%81%D0%BF%D0%BE%D1%80%D1%82.pdf" TargetMode="External"/><Relationship Id="rId135" Type="http://schemas.openxmlformats.org/officeDocument/2006/relationships/hyperlink" Target="https://doi.org/10.31673/2412-9070.2022.022731" TargetMode="External"/><Relationship Id="rId151" Type="http://schemas.openxmlformats.org/officeDocument/2006/relationships/image" Target="media/image32.png"/><Relationship Id="rId156"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image" Target="media/image8.emf"/><Relationship Id="rId39" Type="http://schemas.openxmlformats.org/officeDocument/2006/relationships/image" Target="media/image29.emf"/><Relationship Id="rId109" Type="http://schemas.openxmlformats.org/officeDocument/2006/relationships/hyperlink" Target="https://old.stat.gov.kz/official/industry/18/statistic/6" TargetMode="External"/><Relationship Id="rId34" Type="http://schemas.openxmlformats.org/officeDocument/2006/relationships/image" Target="media/image24.png"/><Relationship Id="rId50" Type="http://schemas.openxmlformats.org/officeDocument/2006/relationships/hyperlink" Target="https://doi.org/10.1016/j.jairtraman.2021.102019" TargetMode="External"/><Relationship Id="rId55" Type="http://schemas.openxmlformats.org/officeDocument/2006/relationships/hyperlink" Target="https://www.researchgate.net/publication/318837354_Corporate_Social_Responsibility_and_Sustainable_Development_Social_Capital_and_Corporate_Development_in_Developing_Economies" TargetMode="External"/><Relationship Id="rId76" Type="http://schemas.openxmlformats.org/officeDocument/2006/relationships/hyperlink" Target="https://www.google.com/search?q=https://doi.org/10.1016/j.cie.2023.109095" TargetMode="External"/><Relationship Id="rId97" Type="http://schemas.openxmlformats.org/officeDocument/2006/relationships/hyperlink" Target="file:///C:\Users\AppData\Local\Temp\Rar$DIa21924.35318\&#1056;&#8226;-06-&#1056;" TargetMode="External"/><Relationship Id="rId104" Type="http://schemas.openxmlformats.org/officeDocument/2006/relationships/hyperlink" Target="https://adilet.zan.kz/rus/docs/Z2300000043" TargetMode="External"/><Relationship Id="rId120" Type="http://schemas.openxmlformats.org/officeDocument/2006/relationships/hyperlink" Target="https://doi.org/10.32620/reks.2025.4.01.%20P.6-24" TargetMode="External"/><Relationship Id="rId125" Type="http://schemas.openxmlformats.org/officeDocument/2006/relationships/hyperlink" Target="https://medsoftpro.ru/kalkulyatory/fas.html" TargetMode="External"/><Relationship Id="rId141" Type="http://schemas.openxmlformats.org/officeDocument/2006/relationships/hyperlink" Target="https://doi.org/10.48550/arXiv.2207.03269" TargetMode="External"/><Relationship Id="rId146" Type="http://schemas.openxmlformats.org/officeDocument/2006/relationships/hyperlink" Target="https://doi.org/10.2478/ttj-2022-0026" TargetMode="External"/><Relationship Id="rId7" Type="http://schemas.openxmlformats.org/officeDocument/2006/relationships/endnotes" Target="endnotes.xml"/><Relationship Id="rId71" Type="http://schemas.openxmlformats.org/officeDocument/2006/relationships/hyperlink" Target="https://www.google.com/search?q=https://doi.org/10.1109/TII.2020.2988185" TargetMode="External"/><Relationship Id="rId92" Type="http://schemas.openxmlformats.org/officeDocument/2006/relationships/hyperlink" Target="https://doi.org/10.1016/j.icte.2024.05.007"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package" Target="embeddings/Microsoft_Visio_Drawing.vsdx"/><Relationship Id="rId45" Type="http://schemas.openxmlformats.org/officeDocument/2006/relationships/hyperlink" Target="https://www.internationalairportreview.com/news/179597/survey-reveals-working-conditions-for-aviation-workers/" TargetMode="External"/><Relationship Id="rId66" Type="http://schemas.openxmlformats.org/officeDocument/2006/relationships/hyperlink" Target="https://www.google.com/search?q=https://doi.org/10.1016/j.cie.2022.108269" TargetMode="External"/><Relationship Id="rId87" Type="http://schemas.openxmlformats.org/officeDocument/2006/relationships/hyperlink" Target="https://www.cert.gov.kz/news/11/2754" TargetMode="External"/><Relationship Id="rId110" Type="http://schemas.openxmlformats.org/officeDocument/2006/relationships/hyperlink" Target="https://old.stat.gov.kz/official/industry/63/statistic/5" TargetMode="External"/><Relationship Id="rId115" Type="http://schemas.openxmlformats.org/officeDocument/2006/relationships/hyperlink" Target="https://wedocs.unep.org/rest/api/core/bitstreams/daa7fd74-ae24-4ccb-8b82-b0ff89f2528c/content" TargetMode="External"/><Relationship Id="rId131" Type="http://schemas.openxmlformats.org/officeDocument/2006/relationships/hyperlink" Target="https://stat.gov.kz/upload/iblock/407/495f3f1qcc0mmsbmvc51432vdnrt7brl/%D0%9E%D1%81%D0%BD%D0%BE%D0%B2%D0%BD%D1%8B%D0%B5%20%D0%BF%D0%BE%D0%BA%D0%B0%25" TargetMode="External"/><Relationship Id="rId136" Type="http://schemas.openxmlformats.org/officeDocument/2006/relationships/hyperlink" Target="https://doi.org/10.3389/fcomp.2021.614337" TargetMode="External"/><Relationship Id="rId61" Type="http://schemas.openxmlformats.org/officeDocument/2006/relationships/hyperlink" Target="https://www.cs.cmu.edu/~illah/biblio/Subsumption.pdf" TargetMode="External"/><Relationship Id="rId82" Type="http://schemas.openxmlformats.org/officeDocument/2006/relationships/hyperlink" Target="https://aifc.kz/wp-content/uploads/2024/07/2.2-transportno-logisticheskaya-otrasl-kazahstana-aprel-2024.pdf" TargetMode="External"/><Relationship Id="rId152" Type="http://schemas.openxmlformats.org/officeDocument/2006/relationships/image" Target="media/image33.emf"/><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hyperlink" Target="https://unitcode.ru/blog/tsifrovye-dvojniki-v-aviakompanijah" TargetMode="External"/><Relationship Id="rId77" Type="http://schemas.openxmlformats.org/officeDocument/2006/relationships/hyperlink" Target="https://doi.org/10.1016/j.ssci.2022.105740" TargetMode="External"/><Relationship Id="rId100" Type="http://schemas.openxmlformats.org/officeDocument/2006/relationships/hyperlink" Target="https://pro1c.kz/articles/trud-zarplata-kadry/spetsialnaya-sotsialnaya-vyplata/" TargetMode="External"/><Relationship Id="rId105" Type="http://schemas.openxmlformats.org/officeDocument/2006/relationships/hyperlink" Target="https://stat.gov.kz/upload/iblock/28e/6x2efwwm590qhufpbdkhbuf6z7nqszpv/%D0%A2%D1%80%D0%B0%D0%BD%D1%81%D0%BF%D0%BE%D1%80%D1%82.pdf" TargetMode="External"/><Relationship Id="rId126" Type="http://schemas.openxmlformats.org/officeDocument/2006/relationships/hyperlink" Target="https://sts.kz/wp-content/uploads/2024/01/kiberdajdzhest-2023.pdf" TargetMode="External"/><Relationship Id="rId147" Type="http://schemas.openxmlformats.org/officeDocument/2006/relationships/hyperlink" Target="https://www.nato.int/docu/review/ru/articles/2021/06/03/kvantovye-tehnologii-v-sfere-oborony-i-bezopasnosti/index.html" TargetMode="External"/><Relationship Id="rId8" Type="http://schemas.openxmlformats.org/officeDocument/2006/relationships/hyperlink" Target="https://doi.org/10.33271/nvngu/2024-6/109" TargetMode="External"/><Relationship Id="rId51" Type="http://schemas.openxmlformats.org/officeDocument/2006/relationships/hyperlink" Target="https://doi.org/10.1016/j.ssci.2021.105299" TargetMode="External"/><Relationship Id="rId72" Type="http://schemas.openxmlformats.org/officeDocument/2006/relationships/hyperlink" Target="https://www.google.com/search?q=https://doi.org/10.1016/j.jsee.2022.11.002" TargetMode="External"/><Relationship Id="rId93" Type="http://schemas.openxmlformats.org/officeDocument/2006/relationships/hyperlink" Target="https://doi.org/10.1007/978-3-031-05563-89" TargetMode="External"/><Relationship Id="rId98" Type="http://schemas.openxmlformats.org/officeDocument/2006/relationships/hyperlink" Target="https://www.gov.kz/memleket/entities/enbek/press/news/details/496899?lang=ru" TargetMode="External"/><Relationship Id="rId121" Type="http://schemas.openxmlformats.org/officeDocument/2006/relationships/hyperlink" Target="https://jrnl.nau.edu.ua/index.php/PIU/article/view/6921/7744" TargetMode="External"/><Relationship Id="rId142" Type="http://schemas.openxmlformats.org/officeDocument/2006/relationships/hyperlink" Target="https://ssrn.com/abstract=5046484"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hyperlink" Target="https://www.itfglobal.org/sites/default/files/node/resources/files/ITF_A-New-Deal-Aviation_FA.pdf" TargetMode="External"/><Relationship Id="rId67" Type="http://schemas.openxmlformats.org/officeDocument/2006/relationships/hyperlink" Target="https://www.google.com/search?q=https://doi.org/10.1016/j.cie.2022.108868" TargetMode="External"/><Relationship Id="rId116" Type="http://schemas.openxmlformats.org/officeDocument/2006/relationships/hyperlink" Target="http://wedocs.unep.org/bitstream/handle/20.500.11822/9816/-Decoupling%3anaturalresourceuseandenvironmentalimpactsfromeconomicgrowth2011Decoupling1.pdf" TargetMode="External"/><Relationship Id="rId137" Type="http://schemas.openxmlformats.org/officeDocument/2006/relationships/hyperlink" Target="https://www.complianceforge.com/cybersecurity-maturity-model-certification-cmmc/" TargetMode="External"/><Relationship Id="rId20" Type="http://schemas.openxmlformats.org/officeDocument/2006/relationships/image" Target="media/image10.png"/><Relationship Id="rId41" Type="http://schemas.openxmlformats.org/officeDocument/2006/relationships/hyperlink" Target="file:///C:\Users\Profiling_1\AppData\Local\Microsoft\Windows\INetCache\IE\C8BI6FPQ\.https:\adilet.zan.kz\rus\docs\P2300001182" TargetMode="External"/><Relationship Id="rId62" Type="http://schemas.openxmlformats.org/officeDocument/2006/relationships/hyperlink" Target="https://doi.org/10.3390/app13158963" TargetMode="External"/><Relationship Id="rId83" Type="http://schemas.openxmlformats.org/officeDocument/2006/relationships/hyperlink" Target="https://adilet.zan.kz/rus/docs/P2200001116" TargetMode="External"/><Relationship Id="rId88" Type="http://schemas.openxmlformats.org/officeDocument/2006/relationships/hyperlink" Target="https://doi.org/10.3390/app13063410" TargetMode="External"/><Relationship Id="rId111" Type="http://schemas.openxmlformats.org/officeDocument/2006/relationships/hyperlink" Target="https://old.stat.gov.kz/official/industry/66/statistic/8" TargetMode="External"/><Relationship Id="rId132" Type="http://schemas.openxmlformats.org/officeDocument/2006/relationships/hyperlink" Target="https://old.stat.gov.kz/official/industry/63/statistic/5" TargetMode="External"/><Relationship Id="rId153" Type="http://schemas.openxmlformats.org/officeDocument/2006/relationships/image" Target="media/image34.emf"/><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hyperlink" Target="https://hsedays.ru/875-cifrovye-dvojniki-kak-instrument-optimizacii-sistemy-ohrany-truda-na-proizvodstve.html" TargetMode="External"/><Relationship Id="rId106" Type="http://schemas.openxmlformats.org/officeDocument/2006/relationships/hyperlink" Target="https://tavairports.com/almaty-airport" TargetMode="External"/><Relationship Id="rId127" Type="http://schemas.openxmlformats.org/officeDocument/2006/relationships/hyperlink" Target="https://doi.org/10.1007/978-981-97-0527-64" TargetMode="External"/><Relationship Id="rId10" Type="http://schemas.openxmlformats.org/officeDocument/2006/relationships/hyperlink" Target="https://doi.org/10.32620/reks.2025.4.01" TargetMode="External"/><Relationship Id="rId31" Type="http://schemas.openxmlformats.org/officeDocument/2006/relationships/image" Target="media/image21.png"/><Relationship Id="rId52" Type="http://schemas.openxmlformats.org/officeDocument/2006/relationships/hyperlink" Target="https://doi.org/10.1016/j.trpro.2019.12.023" TargetMode="External"/><Relationship Id="rId73" Type="http://schemas.openxmlformats.org/officeDocument/2006/relationships/hyperlink" Target="https://christophm.github.io/interpretable-ml-book/" TargetMode="External"/><Relationship Id="rId78" Type="http://schemas.openxmlformats.org/officeDocument/2006/relationships/hyperlink" Target="https://www.google.com/search?q=https://doi.org/10.1016/j.cie.2023.109867" TargetMode="External"/><Relationship Id="rId94" Type="http://schemas.openxmlformats.org/officeDocument/2006/relationships/hyperlink" Target="https://www.akorda.kz/ru/official_documents/constitution" TargetMode="External"/><Relationship Id="rId99" Type="http://schemas.openxmlformats.org/officeDocument/2006/relationships/hyperlink" Target="https://adilet.zan.kz/rus/docs/K2300000224" TargetMode="External"/><Relationship Id="rId101" Type="http://schemas.openxmlformats.org/officeDocument/2006/relationships/hyperlink" Target="https://legalacts.egov.kz/npa/view?id=15013250" TargetMode="External"/><Relationship Id="rId122" Type="http://schemas.openxmlformats.org/officeDocument/2006/relationships/hyperlink" Target="https://apps.apple.com/us/app" TargetMode="External"/><Relationship Id="rId143" Type="http://schemas.openxmlformats.org/officeDocument/2006/relationships/hyperlink" Target="http://dx.doi.org/10.2139/ssrn.5046484" TargetMode="External"/><Relationship Id="rId148" Type="http://schemas.openxmlformats.org/officeDocument/2006/relationships/hyperlink" Target="https://doi.org/10.3389/fpsyg.2024.1372681" TargetMode="External"/><Relationship Id="rId4" Type="http://schemas.openxmlformats.org/officeDocument/2006/relationships/settings" Target="settings.xml"/><Relationship Id="rId9" Type="http://schemas.openxmlformats.org/officeDocument/2006/relationships/hyperlink" Target="https://doi.org/10.53364/24138614_2025_38_3_4" TargetMode="External"/><Relationship Id="rId26" Type="http://schemas.openxmlformats.org/officeDocument/2006/relationships/image" Target="media/image16.png"/><Relationship Id="rId47" Type="http://schemas.openxmlformats.org/officeDocument/2006/relationships/hyperlink" Target="https://www.gov.kz/memleket/entities/transport?lang=ru" TargetMode="External"/><Relationship Id="rId68" Type="http://schemas.openxmlformats.org/officeDocument/2006/relationships/hyperlink" Target="https://doi.org/10.1016/j.jmsy.2021.03.004" TargetMode="External"/><Relationship Id="rId89" Type="http://schemas.openxmlformats.org/officeDocument/2006/relationships/hyperlink" Target="https://doi.org/10.1109/EMR.2024.3361023" TargetMode="External"/><Relationship Id="rId112" Type="http://schemas.openxmlformats.org/officeDocument/2006/relationships/hyperlink" Target="https://doi.org/10.53364/24138614_2025_38_3_4" TargetMode="External"/><Relationship Id="rId133" Type="http://schemas.openxmlformats.org/officeDocument/2006/relationships/hyperlink" Target="https://old.stat.gov.kz/official/industry/29/statistic/5" TargetMode="External"/><Relationship Id="rId154" Type="http://schemas.openxmlformats.org/officeDocument/2006/relationships/footer" Target="footer1.xml"/><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hyperlink" Target="https://stat.gov.kz/upload/iblock/28e/6x2efwwm590qhufpbdkhbuf6z7nqszpv/%D0%A2%D1%80%D0%B0%D0%BD%D1%81%D0%BF%D0%BE%D1%80%D1%82.pdf" TargetMode="External"/><Relationship Id="rId79" Type="http://schemas.openxmlformats.org/officeDocument/2006/relationships/hyperlink" Target="https://www.researchgate.net/profile/Vasyl-Gorbachuk/publication/354511781" TargetMode="External"/><Relationship Id="rId102" Type="http://schemas.openxmlformats.org/officeDocument/2006/relationships/hyperlink" Target="https://adilet.zan.kz/rus/docs/V2300032568" TargetMode="External"/><Relationship Id="rId123" Type="http://schemas.openxmlformats.org/officeDocument/2006/relationships/hyperlink" Target="https://consumer.huawei.com/kz/support/content/ru" TargetMode="External"/><Relationship Id="rId144" Type="http://schemas.openxmlformats.org/officeDocument/2006/relationships/hyperlink" Target="https://doi.org/10.4018/979-8-3693-0839-4.ch007" TargetMode="External"/><Relationship Id="rId90" Type="http://schemas.openxmlformats.org/officeDocument/2006/relationships/hyperlink" Target="https://doi.org/10.1016/j.j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Kos24</b:Tag>
    <b:SourceType>JournalArticle</b:SourceType>
    <b:Guid>{D92339C3-5ACF-4771-B061-D6B6F657D869}</b:Guid>
    <b:Author>
      <b:Author>
        <b:NameList>
          <b:Person>
            <b:Last>Koshekov</b:Last>
            <b:First>K.,</b:First>
            <b:Middle>Kalekeyeva, M., Seidakhmetov, B., Kaliyeva, G., Assilbekova, I., Gozhakhmetova, M.</b:Middle>
          </b:Person>
        </b:NameList>
      </b:Author>
    </b:Author>
    <b:Title>Monitoring of aviation personnel potential according to the competence approach</b:Title>
    <b:Year>2024</b:Year>
    <b:Publisher>Eastern-European Journal of Enterprise Technologies, Vol.3(127)</b:Publisher>
    <b:JournalName>Eastern-European Journal of Enterprise Technologies</b:JournalName>
    <b:Pages>Vol.3(127)</b:Pages>
    <b:RefOrder>1</b:RefOrder>
  </b:Source>
</b:Sources>
</file>

<file path=customXml/itemProps1.xml><?xml version="1.0" encoding="utf-8"?>
<ds:datastoreItem xmlns:ds="http://schemas.openxmlformats.org/officeDocument/2006/customXml" ds:itemID="{2DB1B4BA-2A7D-4266-A4AA-8D8CA3DEE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39105</Words>
  <Characters>222905</Characters>
  <Application>Microsoft Office Word</Application>
  <DocSecurity>0</DocSecurity>
  <Lines>1857</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261488</CharactersWithSpaces>
  <SharedDoc>false</SharedDoc>
  <HLinks>
    <vt:vector size="516" baseType="variant">
      <vt:variant>
        <vt:i4>3866677</vt:i4>
      </vt:variant>
      <vt:variant>
        <vt:i4>690</vt:i4>
      </vt:variant>
      <vt:variant>
        <vt:i4>0</vt:i4>
      </vt:variant>
      <vt:variant>
        <vt:i4>5</vt:i4>
      </vt:variant>
      <vt:variant>
        <vt:lpwstr>https://doi.org/10.3389/fpsyg.2024.1372681</vt:lpwstr>
      </vt:variant>
      <vt:variant>
        <vt:lpwstr/>
      </vt:variant>
      <vt:variant>
        <vt:i4>7667765</vt:i4>
      </vt:variant>
      <vt:variant>
        <vt:i4>687</vt:i4>
      </vt:variant>
      <vt:variant>
        <vt:i4>0</vt:i4>
      </vt:variant>
      <vt:variant>
        <vt:i4>5</vt:i4>
      </vt:variant>
      <vt:variant>
        <vt:lpwstr>https://www.nato.int/docu/review/ru/articles/2021/06/03/kvantovye-tehnologii-v-sfere-oborony-i-bezopasnosti/index.html</vt:lpwstr>
      </vt:variant>
      <vt:variant>
        <vt:lpwstr/>
      </vt:variant>
      <vt:variant>
        <vt:i4>8192043</vt:i4>
      </vt:variant>
      <vt:variant>
        <vt:i4>684</vt:i4>
      </vt:variant>
      <vt:variant>
        <vt:i4>0</vt:i4>
      </vt:variant>
      <vt:variant>
        <vt:i4>5</vt:i4>
      </vt:variant>
      <vt:variant>
        <vt:lpwstr>https://doi.org/10.4018/979-8-3693-0839-4.ch007</vt:lpwstr>
      </vt:variant>
      <vt:variant>
        <vt:lpwstr/>
      </vt:variant>
      <vt:variant>
        <vt:i4>6946848</vt:i4>
      </vt:variant>
      <vt:variant>
        <vt:i4>681</vt:i4>
      </vt:variant>
      <vt:variant>
        <vt:i4>0</vt:i4>
      </vt:variant>
      <vt:variant>
        <vt:i4>5</vt:i4>
      </vt:variant>
      <vt:variant>
        <vt:lpwstr>https://dx.doi.org/10.2139/ssrn.5046484</vt:lpwstr>
      </vt:variant>
      <vt:variant>
        <vt:lpwstr/>
      </vt:variant>
      <vt:variant>
        <vt:i4>131097</vt:i4>
      </vt:variant>
      <vt:variant>
        <vt:i4>678</vt:i4>
      </vt:variant>
      <vt:variant>
        <vt:i4>0</vt:i4>
      </vt:variant>
      <vt:variant>
        <vt:i4>5</vt:i4>
      </vt:variant>
      <vt:variant>
        <vt:lpwstr>https://ssrn.com/abstract=5046484</vt:lpwstr>
      </vt:variant>
      <vt:variant>
        <vt:lpwstr/>
      </vt:variant>
      <vt:variant>
        <vt:i4>4849738</vt:i4>
      </vt:variant>
      <vt:variant>
        <vt:i4>675</vt:i4>
      </vt:variant>
      <vt:variant>
        <vt:i4>0</vt:i4>
      </vt:variant>
      <vt:variant>
        <vt:i4>5</vt:i4>
      </vt:variant>
      <vt:variant>
        <vt:lpwstr>https://doi.org/10.48550/arXiv.2207.03269</vt:lpwstr>
      </vt:variant>
      <vt:variant>
        <vt:lpwstr/>
      </vt:variant>
      <vt:variant>
        <vt:i4>589845</vt:i4>
      </vt:variant>
      <vt:variant>
        <vt:i4>672</vt:i4>
      </vt:variant>
      <vt:variant>
        <vt:i4>0</vt:i4>
      </vt:variant>
      <vt:variant>
        <vt:i4>5</vt:i4>
      </vt:variant>
      <vt:variant>
        <vt:lpwstr>http://csrc.nist.gov/groups/STM/cmvp</vt:lpwstr>
      </vt:variant>
      <vt:variant>
        <vt:lpwstr/>
      </vt:variant>
      <vt:variant>
        <vt:i4>7864401</vt:i4>
      </vt:variant>
      <vt:variant>
        <vt:i4>669</vt:i4>
      </vt:variant>
      <vt:variant>
        <vt:i4>0</vt:i4>
      </vt:variant>
      <vt:variant>
        <vt:i4>5</vt:i4>
      </vt:variant>
      <vt:variant>
        <vt:lpwstr>https://doi.org/10.1007/978-3-030-41103-9_11</vt:lpwstr>
      </vt:variant>
      <vt:variant>
        <vt:lpwstr/>
      </vt:variant>
      <vt:variant>
        <vt:i4>4390933</vt:i4>
      </vt:variant>
      <vt:variant>
        <vt:i4>666</vt:i4>
      </vt:variant>
      <vt:variant>
        <vt:i4>0</vt:i4>
      </vt:variant>
      <vt:variant>
        <vt:i4>5</vt:i4>
      </vt:variant>
      <vt:variant>
        <vt:lpwstr>https://www.complianceforge.com/cybersecurity-maturity-model-certification-cmmc/</vt:lpwstr>
      </vt:variant>
      <vt:variant>
        <vt:lpwstr/>
      </vt:variant>
      <vt:variant>
        <vt:i4>589829</vt:i4>
      </vt:variant>
      <vt:variant>
        <vt:i4>663</vt:i4>
      </vt:variant>
      <vt:variant>
        <vt:i4>0</vt:i4>
      </vt:variant>
      <vt:variant>
        <vt:i4>5</vt:i4>
      </vt:variant>
      <vt:variant>
        <vt:lpwstr>https://doi.org/10.3389/fcomp.2021.614337</vt:lpwstr>
      </vt:variant>
      <vt:variant>
        <vt:lpwstr/>
      </vt:variant>
      <vt:variant>
        <vt:i4>3866660</vt:i4>
      </vt:variant>
      <vt:variant>
        <vt:i4>660</vt:i4>
      </vt:variant>
      <vt:variant>
        <vt:i4>0</vt:i4>
      </vt:variant>
      <vt:variant>
        <vt:i4>5</vt:i4>
      </vt:variant>
      <vt:variant>
        <vt:lpwstr>https://adilet.zan.kz/rus/docs/P2300001182</vt:lpwstr>
      </vt:variant>
      <vt:variant>
        <vt:lpwstr/>
      </vt:variant>
      <vt:variant>
        <vt:i4>5046354</vt:i4>
      </vt:variant>
      <vt:variant>
        <vt:i4>657</vt:i4>
      </vt:variant>
      <vt:variant>
        <vt:i4>0</vt:i4>
      </vt:variant>
      <vt:variant>
        <vt:i4>5</vt:i4>
      </vt:variant>
      <vt:variant>
        <vt:lpwstr>https://old.stat.gov.kz/official/industry/66/statistic/8</vt:lpwstr>
      </vt:variant>
      <vt:variant>
        <vt:lpwstr/>
      </vt:variant>
      <vt:variant>
        <vt:i4>4522066</vt:i4>
      </vt:variant>
      <vt:variant>
        <vt:i4>654</vt:i4>
      </vt:variant>
      <vt:variant>
        <vt:i4>0</vt:i4>
      </vt:variant>
      <vt:variant>
        <vt:i4>5</vt:i4>
      </vt:variant>
      <vt:variant>
        <vt:lpwstr>https://old.stat.gov.kz/official/industry/63/statistic/5</vt:lpwstr>
      </vt:variant>
      <vt:variant>
        <vt:lpwstr/>
      </vt:variant>
      <vt:variant>
        <vt:i4>2687074</vt:i4>
      </vt:variant>
      <vt:variant>
        <vt:i4>651</vt:i4>
      </vt:variant>
      <vt:variant>
        <vt:i4>0</vt:i4>
      </vt:variant>
      <vt:variant>
        <vt:i4>5</vt:i4>
      </vt:variant>
      <vt:variant>
        <vt:lpwstr>https://stat.gov.kz/upload/iblock/407/495f3f1qcc0mmsbmvc51432vdnrt7brl/%D0%9E%D1%81%D0%BD%D0%BE%D0%B2%D0%BD%D1%8B%D0%B5 %D0%BF%D0%BE%D0%BA%D0%B0%25</vt:lpwstr>
      </vt:variant>
      <vt:variant>
        <vt:lpwstr/>
      </vt:variant>
      <vt:variant>
        <vt:i4>1048669</vt:i4>
      </vt:variant>
      <vt:variant>
        <vt:i4>648</vt:i4>
      </vt:variant>
      <vt:variant>
        <vt:i4>0</vt:i4>
      </vt:variant>
      <vt:variant>
        <vt:i4>5</vt:i4>
      </vt:variant>
      <vt:variant>
        <vt:lpwstr>https://stat.gov.kz/upload/iblock/28e/6x2efwwm590qhufpbdkhbuf6z7nqszpv/%D0%A2%D1%80%D0%B0%D0%BD%D1%81%D0%BF%D0%BE%D1%80%D1%82.pdf</vt:lpwstr>
      </vt:variant>
      <vt:variant>
        <vt:lpwstr/>
      </vt:variant>
      <vt:variant>
        <vt:i4>4587586</vt:i4>
      </vt:variant>
      <vt:variant>
        <vt:i4>645</vt:i4>
      </vt:variant>
      <vt:variant>
        <vt:i4>0</vt:i4>
      </vt:variant>
      <vt:variant>
        <vt:i4>5</vt:i4>
      </vt:variant>
      <vt:variant>
        <vt:lpwstr>https://stat.gov.kz/ru/industries/labor-and-income/stat-wags/publications/57024/</vt:lpwstr>
      </vt:variant>
      <vt:variant>
        <vt:lpwstr/>
      </vt:variant>
      <vt:variant>
        <vt:i4>5177409</vt:i4>
      </vt:variant>
      <vt:variant>
        <vt:i4>642</vt:i4>
      </vt:variant>
      <vt:variant>
        <vt:i4>0</vt:i4>
      </vt:variant>
      <vt:variant>
        <vt:i4>5</vt:i4>
      </vt:variant>
      <vt:variant>
        <vt:lpwstr>https://doi.org/10.1016/j.procir.2023.09.225</vt:lpwstr>
      </vt:variant>
      <vt:variant>
        <vt:lpwstr/>
      </vt:variant>
      <vt:variant>
        <vt:i4>5963892</vt:i4>
      </vt:variant>
      <vt:variant>
        <vt:i4>639</vt:i4>
      </vt:variant>
      <vt:variant>
        <vt:i4>0</vt:i4>
      </vt:variant>
      <vt:variant>
        <vt:i4>5</vt:i4>
      </vt:variant>
      <vt:variant>
        <vt:lpwstr>https://doi.org/10.1007/978-981-97-0527-6_4</vt:lpwstr>
      </vt:variant>
      <vt:variant>
        <vt:lpwstr/>
      </vt:variant>
      <vt:variant>
        <vt:i4>6094918</vt:i4>
      </vt:variant>
      <vt:variant>
        <vt:i4>636</vt:i4>
      </vt:variant>
      <vt:variant>
        <vt:i4>0</vt:i4>
      </vt:variant>
      <vt:variant>
        <vt:i4>5</vt:i4>
      </vt:variant>
      <vt:variant>
        <vt:lpwstr>https://sts.kz/wp-content/uploads/2024/01/kiberdajdzhest-2023.pdf</vt:lpwstr>
      </vt:variant>
      <vt:variant>
        <vt:lpwstr/>
      </vt:variant>
      <vt:variant>
        <vt:i4>3014780</vt:i4>
      </vt:variant>
      <vt:variant>
        <vt:i4>633</vt:i4>
      </vt:variant>
      <vt:variant>
        <vt:i4>0</vt:i4>
      </vt:variant>
      <vt:variant>
        <vt:i4>5</vt:i4>
      </vt:variant>
      <vt:variant>
        <vt:lpwstr>https://wtf.tw/ref/meadows.pdf</vt:lpwstr>
      </vt:variant>
      <vt:variant>
        <vt:lpwstr/>
      </vt:variant>
      <vt:variant>
        <vt:i4>5767222</vt:i4>
      </vt:variant>
      <vt:variant>
        <vt:i4>630</vt:i4>
      </vt:variant>
      <vt:variant>
        <vt:i4>0</vt:i4>
      </vt:variant>
      <vt:variant>
        <vt:i4>5</vt:i4>
      </vt:variant>
      <vt:variant>
        <vt:lpwstr>http://wedocs.unep.org/bitstream/handle/20.500.11822/9816/-Decoupling%3anaturalresourceuseandenvironmentalimpactsfromeconomicgrowth2011Decoupling_1.pdf</vt:lpwstr>
      </vt:variant>
      <vt:variant>
        <vt:lpwstr/>
      </vt:variant>
      <vt:variant>
        <vt:i4>2621550</vt:i4>
      </vt:variant>
      <vt:variant>
        <vt:i4>627</vt:i4>
      </vt:variant>
      <vt:variant>
        <vt:i4>0</vt:i4>
      </vt:variant>
      <vt:variant>
        <vt:i4>5</vt:i4>
      </vt:variant>
      <vt:variant>
        <vt:lpwstr>https://finprom.kz/ru/article/za-pyat-let-uroven-proizvodstvennogo-travmatizma-snizilsya-na-65</vt:lpwstr>
      </vt:variant>
      <vt:variant>
        <vt:lpwstr/>
      </vt:variant>
      <vt:variant>
        <vt:i4>5046354</vt:i4>
      </vt:variant>
      <vt:variant>
        <vt:i4>624</vt:i4>
      </vt:variant>
      <vt:variant>
        <vt:i4>0</vt:i4>
      </vt:variant>
      <vt:variant>
        <vt:i4>5</vt:i4>
      </vt:variant>
      <vt:variant>
        <vt:lpwstr>https://old.stat.gov.kz/official/industry/66/statistic/8</vt:lpwstr>
      </vt:variant>
      <vt:variant>
        <vt:lpwstr/>
      </vt:variant>
      <vt:variant>
        <vt:i4>4522066</vt:i4>
      </vt:variant>
      <vt:variant>
        <vt:i4>621</vt:i4>
      </vt:variant>
      <vt:variant>
        <vt:i4>0</vt:i4>
      </vt:variant>
      <vt:variant>
        <vt:i4>5</vt:i4>
      </vt:variant>
      <vt:variant>
        <vt:lpwstr>https://old.stat.gov.kz/official/industry/63/statistic/5</vt:lpwstr>
      </vt:variant>
      <vt:variant>
        <vt:lpwstr/>
      </vt:variant>
      <vt:variant>
        <vt:i4>2687074</vt:i4>
      </vt:variant>
      <vt:variant>
        <vt:i4>618</vt:i4>
      </vt:variant>
      <vt:variant>
        <vt:i4>0</vt:i4>
      </vt:variant>
      <vt:variant>
        <vt:i4>5</vt:i4>
      </vt:variant>
      <vt:variant>
        <vt:lpwstr>https://stat.gov.kz/upload/iblock/407/495f3f1qcc0mmsbmvc51432vdnrt7brl/%D0%9E%D1%81%D0%BD%D0%BE%D0%B2%D0%BD%D1%8B%D0%B5 %D0%BF%D0%BE%D0%BA%D0%B0%25</vt:lpwstr>
      </vt:variant>
      <vt:variant>
        <vt:lpwstr/>
      </vt:variant>
      <vt:variant>
        <vt:i4>1048669</vt:i4>
      </vt:variant>
      <vt:variant>
        <vt:i4>615</vt:i4>
      </vt:variant>
      <vt:variant>
        <vt:i4>0</vt:i4>
      </vt:variant>
      <vt:variant>
        <vt:i4>5</vt:i4>
      </vt:variant>
      <vt:variant>
        <vt:lpwstr>https://stat.gov.kz/upload/iblock/28e/6x2efwwm590qhufpbdkhbuf6z7nqszpv/%D0%A2%D1%80%D0%B0%D0%BD%D1%81%D0%BF%D0%BE%D1%80%D1%82.pdf</vt:lpwstr>
      </vt:variant>
      <vt:variant>
        <vt:lpwstr/>
      </vt:variant>
      <vt:variant>
        <vt:i4>3211305</vt:i4>
      </vt:variant>
      <vt:variant>
        <vt:i4>612</vt:i4>
      </vt:variant>
      <vt:variant>
        <vt:i4>0</vt:i4>
      </vt:variant>
      <vt:variant>
        <vt:i4>5</vt:i4>
      </vt:variant>
      <vt:variant>
        <vt:lpwstr>https://adilet.zan.kz/rus/docs/Z2300000043</vt:lpwstr>
      </vt:variant>
      <vt:variant>
        <vt:lpwstr/>
      </vt:variant>
      <vt:variant>
        <vt:i4>4522049</vt:i4>
      </vt:variant>
      <vt:variant>
        <vt:i4>609</vt:i4>
      </vt:variant>
      <vt:variant>
        <vt:i4>0</vt:i4>
      </vt:variant>
      <vt:variant>
        <vt:i4>5</vt:i4>
      </vt:variant>
      <vt:variant>
        <vt:lpwstr>https://www.gov.kz/memleket/entities/enbek/press/news/details/674123?lang=ru</vt:lpwstr>
      </vt:variant>
      <vt:variant>
        <vt:lpwstr/>
      </vt:variant>
      <vt:variant>
        <vt:i4>3145769</vt:i4>
      </vt:variant>
      <vt:variant>
        <vt:i4>606</vt:i4>
      </vt:variant>
      <vt:variant>
        <vt:i4>0</vt:i4>
      </vt:variant>
      <vt:variant>
        <vt:i4>5</vt:i4>
      </vt:variant>
      <vt:variant>
        <vt:lpwstr>https://adilet.zan.kz/rus/docs/V2300032568</vt:lpwstr>
      </vt:variant>
      <vt:variant>
        <vt:lpwstr/>
      </vt:variant>
      <vt:variant>
        <vt:i4>6815785</vt:i4>
      </vt:variant>
      <vt:variant>
        <vt:i4>603</vt:i4>
      </vt:variant>
      <vt:variant>
        <vt:i4>0</vt:i4>
      </vt:variant>
      <vt:variant>
        <vt:i4>5</vt:i4>
      </vt:variant>
      <vt:variant>
        <vt:lpwstr>https://legalacts.egov.kz/npa/view?id=15013250</vt:lpwstr>
      </vt:variant>
      <vt:variant>
        <vt:lpwstr/>
      </vt:variant>
      <vt:variant>
        <vt:i4>2621487</vt:i4>
      </vt:variant>
      <vt:variant>
        <vt:i4>600</vt:i4>
      </vt:variant>
      <vt:variant>
        <vt:i4>0</vt:i4>
      </vt:variant>
      <vt:variant>
        <vt:i4>5</vt:i4>
      </vt:variant>
      <vt:variant>
        <vt:lpwstr>https://pro1c.kz/articles/trud-zarplata-kadry/spetsialnaya-sotsialnaya-vyplata/</vt:lpwstr>
      </vt:variant>
      <vt:variant>
        <vt:lpwstr/>
      </vt:variant>
      <vt:variant>
        <vt:i4>2424928</vt:i4>
      </vt:variant>
      <vt:variant>
        <vt:i4>597</vt:i4>
      </vt:variant>
      <vt:variant>
        <vt:i4>0</vt:i4>
      </vt:variant>
      <vt:variant>
        <vt:i4>5</vt:i4>
      </vt:variant>
      <vt:variant>
        <vt:lpwstr>https://adilet.zan.kz/rus/docs/K2300000224</vt:lpwstr>
      </vt:variant>
      <vt:variant>
        <vt:lpwstr>z2524</vt:lpwstr>
      </vt:variant>
      <vt:variant>
        <vt:i4>4718666</vt:i4>
      </vt:variant>
      <vt:variant>
        <vt:i4>594</vt:i4>
      </vt:variant>
      <vt:variant>
        <vt:i4>0</vt:i4>
      </vt:variant>
      <vt:variant>
        <vt:i4>5</vt:i4>
      </vt:variant>
      <vt:variant>
        <vt:lpwstr>https://www.gov.kz/memleket/entities/enbek/press/news/details/496899?lang=ru</vt:lpwstr>
      </vt:variant>
      <vt:variant>
        <vt:lpwstr/>
      </vt:variant>
      <vt:variant>
        <vt:i4>543687707</vt:i4>
      </vt:variant>
      <vt:variant>
        <vt:i4>591</vt:i4>
      </vt:variant>
      <vt:variant>
        <vt:i4>0</vt:i4>
      </vt:variant>
      <vt:variant>
        <vt:i4>5</vt:i4>
      </vt:variant>
      <vt:variant>
        <vt:lpwstr>../../AppData/Local/Temp/Rar$DIa21924.35318/Р•-06-Р</vt:lpwstr>
      </vt:variant>
      <vt:variant>
        <vt:lpwstr/>
      </vt:variant>
      <vt:variant>
        <vt:i4>4587586</vt:i4>
      </vt:variant>
      <vt:variant>
        <vt:i4>588</vt:i4>
      </vt:variant>
      <vt:variant>
        <vt:i4>0</vt:i4>
      </vt:variant>
      <vt:variant>
        <vt:i4>5</vt:i4>
      </vt:variant>
      <vt:variant>
        <vt:lpwstr>https://stat.gov.kz/ru/industries/labor-and-income/stat-wags/publications/57024/</vt:lpwstr>
      </vt:variant>
      <vt:variant>
        <vt:lpwstr/>
      </vt:variant>
      <vt:variant>
        <vt:i4>524406</vt:i4>
      </vt:variant>
      <vt:variant>
        <vt:i4>585</vt:i4>
      </vt:variant>
      <vt:variant>
        <vt:i4>0</vt:i4>
      </vt:variant>
      <vt:variant>
        <vt:i4>5</vt:i4>
      </vt:variant>
      <vt:variant>
        <vt:lpwstr>../../Profiling_1/AppData/Local/Microsoft/Windows/INetCache/IE/C8BI6FPQ/.https:/adilet.zan.kz/rus/docs/P2300001182</vt:lpwstr>
      </vt:variant>
      <vt:variant>
        <vt:lpwstr/>
      </vt:variant>
      <vt:variant>
        <vt:i4>7733320</vt:i4>
      </vt:variant>
      <vt:variant>
        <vt:i4>582</vt:i4>
      </vt:variant>
      <vt:variant>
        <vt:i4>0</vt:i4>
      </vt:variant>
      <vt:variant>
        <vt:i4>5</vt:i4>
      </vt:variant>
      <vt:variant>
        <vt:lpwstr>https://www.akorda.kz/ru/official_documents/constitution</vt:lpwstr>
      </vt:variant>
      <vt:variant>
        <vt:lpwstr/>
      </vt:variant>
      <vt:variant>
        <vt:i4>4915296</vt:i4>
      </vt:variant>
      <vt:variant>
        <vt:i4>579</vt:i4>
      </vt:variant>
      <vt:variant>
        <vt:i4>0</vt:i4>
      </vt:variant>
      <vt:variant>
        <vt:i4>5</vt:i4>
      </vt:variant>
      <vt:variant>
        <vt:lpwstr>https://doi.org/10.1007/978-3-031-05563-8_9</vt:lpwstr>
      </vt:variant>
      <vt:variant>
        <vt:lpwstr/>
      </vt:variant>
      <vt:variant>
        <vt:i4>2490415</vt:i4>
      </vt:variant>
      <vt:variant>
        <vt:i4>576</vt:i4>
      </vt:variant>
      <vt:variant>
        <vt:i4>0</vt:i4>
      </vt:variant>
      <vt:variant>
        <vt:i4>5</vt:i4>
      </vt:variant>
      <vt:variant>
        <vt:lpwstr>https://doi.org/10.1016/j.icte.2024.05.007</vt:lpwstr>
      </vt:variant>
      <vt:variant>
        <vt:lpwstr/>
      </vt:variant>
      <vt:variant>
        <vt:i4>8323185</vt:i4>
      </vt:variant>
      <vt:variant>
        <vt:i4>573</vt:i4>
      </vt:variant>
      <vt:variant>
        <vt:i4>0</vt:i4>
      </vt:variant>
      <vt:variant>
        <vt:i4>5</vt:i4>
      </vt:variant>
      <vt:variant>
        <vt:lpwstr>https://doi.org/10.3390/jcp1030026</vt:lpwstr>
      </vt:variant>
      <vt:variant>
        <vt:lpwstr/>
      </vt:variant>
      <vt:variant>
        <vt:i4>3407919</vt:i4>
      </vt:variant>
      <vt:variant>
        <vt:i4>570</vt:i4>
      </vt:variant>
      <vt:variant>
        <vt:i4>0</vt:i4>
      </vt:variant>
      <vt:variant>
        <vt:i4>5</vt:i4>
      </vt:variant>
      <vt:variant>
        <vt:lpwstr>https://doi.org/10.1016/j.jisa</vt:lpwstr>
      </vt:variant>
      <vt:variant>
        <vt:lpwstr/>
      </vt:variant>
      <vt:variant>
        <vt:i4>7012473</vt:i4>
      </vt:variant>
      <vt:variant>
        <vt:i4>567</vt:i4>
      </vt:variant>
      <vt:variant>
        <vt:i4>0</vt:i4>
      </vt:variant>
      <vt:variant>
        <vt:i4>5</vt:i4>
      </vt:variant>
      <vt:variant>
        <vt:lpwstr>https://doi.org/10.3390/app13063410</vt:lpwstr>
      </vt:variant>
      <vt:variant>
        <vt:lpwstr/>
      </vt:variant>
      <vt:variant>
        <vt:i4>7340126</vt:i4>
      </vt:variant>
      <vt:variant>
        <vt:i4>564</vt:i4>
      </vt:variant>
      <vt:variant>
        <vt:i4>0</vt:i4>
      </vt:variant>
      <vt:variant>
        <vt:i4>5</vt:i4>
      </vt:variant>
      <vt:variant>
        <vt:lpwstr>https://doi.org/10.1007/978-3-030-52581-1_12</vt:lpwstr>
      </vt:variant>
      <vt:variant>
        <vt:lpwstr/>
      </vt:variant>
      <vt:variant>
        <vt:i4>458820</vt:i4>
      </vt:variant>
      <vt:variant>
        <vt:i4>561</vt:i4>
      </vt:variant>
      <vt:variant>
        <vt:i4>0</vt:i4>
      </vt:variant>
      <vt:variant>
        <vt:i4>5</vt:i4>
      </vt:variant>
      <vt:variant>
        <vt:lpwstr>https://www.cert.gov.kz/news/11/2754</vt:lpwstr>
      </vt:variant>
      <vt:variant>
        <vt:lpwstr/>
      </vt:variant>
      <vt:variant>
        <vt:i4>4587610</vt:i4>
      </vt:variant>
      <vt:variant>
        <vt:i4>558</vt:i4>
      </vt:variant>
      <vt:variant>
        <vt:i4>0</vt:i4>
      </vt:variant>
      <vt:variant>
        <vt:i4>5</vt:i4>
      </vt:variant>
      <vt:variant>
        <vt:lpwstr>https://kz.kursiv.media/2024-06-07/print1037-dmnn-cyber/</vt:lpwstr>
      </vt:variant>
      <vt:variant>
        <vt:lpwstr/>
      </vt:variant>
      <vt:variant>
        <vt:i4>720969</vt:i4>
      </vt:variant>
      <vt:variant>
        <vt:i4>555</vt:i4>
      </vt:variant>
      <vt:variant>
        <vt:i4>0</vt:i4>
      </vt:variant>
      <vt:variant>
        <vt:i4>5</vt:i4>
      </vt:variant>
      <vt:variant>
        <vt:lpwstr>https://www.ptsecurity.com/ru-ru/research/analytics/aktualnye-kiberugrozy-v-stranah-sng-2023-2024/</vt:lpwstr>
      </vt:variant>
      <vt:variant>
        <vt:lpwstr>id1</vt:lpwstr>
      </vt:variant>
      <vt:variant>
        <vt:i4>1900638</vt:i4>
      </vt:variant>
      <vt:variant>
        <vt:i4>552</vt:i4>
      </vt:variant>
      <vt:variant>
        <vt:i4>0</vt:i4>
      </vt:variant>
      <vt:variant>
        <vt:i4>5</vt:i4>
      </vt:variant>
      <vt:variant>
        <vt:lpwstr>https://doi.org/10.52167/1609-1817-2024-130-1-119-129</vt:lpwstr>
      </vt:variant>
      <vt:variant>
        <vt:lpwstr/>
      </vt:variant>
      <vt:variant>
        <vt:i4>4063277</vt:i4>
      </vt:variant>
      <vt:variant>
        <vt:i4>549</vt:i4>
      </vt:variant>
      <vt:variant>
        <vt:i4>0</vt:i4>
      </vt:variant>
      <vt:variant>
        <vt:i4>5</vt:i4>
      </vt:variant>
      <vt:variant>
        <vt:lpwstr>https://adilet.zan.kz/rus/docs/P2200001116</vt:lpwstr>
      </vt:variant>
      <vt:variant>
        <vt:lpwstr/>
      </vt:variant>
      <vt:variant>
        <vt:i4>3997746</vt:i4>
      </vt:variant>
      <vt:variant>
        <vt:i4>546</vt:i4>
      </vt:variant>
      <vt:variant>
        <vt:i4>0</vt:i4>
      </vt:variant>
      <vt:variant>
        <vt:i4>5</vt:i4>
      </vt:variant>
      <vt:variant>
        <vt:lpwstr>https://aifc.kz/wp-content/uploads/2024/07/2.2-transportno-logisticheskaya-otrasl-kazahstana-aprel-2024.pdf</vt:lpwstr>
      </vt:variant>
      <vt:variant>
        <vt:lpwstr/>
      </vt:variant>
      <vt:variant>
        <vt:i4>589832</vt:i4>
      </vt:variant>
      <vt:variant>
        <vt:i4>543</vt:i4>
      </vt:variant>
      <vt:variant>
        <vt:i4>0</vt:i4>
      </vt:variant>
      <vt:variant>
        <vt:i4>5</vt:i4>
      </vt:variant>
      <vt:variant>
        <vt:lpwstr>https://energyprom.kz/articles-ru/industries-ru/tranzitnyj-potenczial-novaya-tochka-rosta-umnoj-ekonomiki-kazahstana/</vt:lpwstr>
      </vt:variant>
      <vt:variant>
        <vt:lpwstr/>
      </vt:variant>
      <vt:variant>
        <vt:i4>7274597</vt:i4>
      </vt:variant>
      <vt:variant>
        <vt:i4>540</vt:i4>
      </vt:variant>
      <vt:variant>
        <vt:i4>0</vt:i4>
      </vt:variant>
      <vt:variant>
        <vt:i4>5</vt:i4>
      </vt:variant>
      <vt:variant>
        <vt:lpwstr>https://kazlogistics.kz/upload/iblock/fd2/fd2133ee4090c40a585465074bc8b11e.pdf</vt:lpwstr>
      </vt:variant>
      <vt:variant>
        <vt:lpwstr/>
      </vt:variant>
      <vt:variant>
        <vt:i4>1966162</vt:i4>
      </vt:variant>
      <vt:variant>
        <vt:i4>537</vt:i4>
      </vt:variant>
      <vt:variant>
        <vt:i4>0</vt:i4>
      </vt:variant>
      <vt:variant>
        <vt:i4>5</vt:i4>
      </vt:variant>
      <vt:variant>
        <vt:lpwstr>https://www.google.com/search?q=https://doi.org/10.1016/j.cie.2023.109867</vt:lpwstr>
      </vt:variant>
      <vt:variant>
        <vt:lpwstr/>
      </vt:variant>
      <vt:variant>
        <vt:i4>4128826</vt:i4>
      </vt:variant>
      <vt:variant>
        <vt:i4>534</vt:i4>
      </vt:variant>
      <vt:variant>
        <vt:i4>0</vt:i4>
      </vt:variant>
      <vt:variant>
        <vt:i4>5</vt:i4>
      </vt:variant>
      <vt:variant>
        <vt:lpwstr>https://doi.org/10.1016/j.ssci.2022.105740</vt:lpwstr>
      </vt:variant>
      <vt:variant>
        <vt:lpwstr/>
      </vt:variant>
      <vt:variant>
        <vt:i4>1114202</vt:i4>
      </vt:variant>
      <vt:variant>
        <vt:i4>531</vt:i4>
      </vt:variant>
      <vt:variant>
        <vt:i4>0</vt:i4>
      </vt:variant>
      <vt:variant>
        <vt:i4>5</vt:i4>
      </vt:variant>
      <vt:variant>
        <vt:lpwstr>https://www.google.com/search?q=https://doi.org/10.1016/j.cie.2023.109095</vt:lpwstr>
      </vt:variant>
      <vt:variant>
        <vt:lpwstr/>
      </vt:variant>
      <vt:variant>
        <vt:i4>3276847</vt:i4>
      </vt:variant>
      <vt:variant>
        <vt:i4>528</vt:i4>
      </vt:variant>
      <vt:variant>
        <vt:i4>0</vt:i4>
      </vt:variant>
      <vt:variant>
        <vt:i4>5</vt:i4>
      </vt:variant>
      <vt:variant>
        <vt:lpwstr>https://doi.org/10.1016/j.jmsy.2021.06.012</vt:lpwstr>
      </vt:variant>
      <vt:variant>
        <vt:lpwstr/>
      </vt:variant>
      <vt:variant>
        <vt:i4>65560</vt:i4>
      </vt:variant>
      <vt:variant>
        <vt:i4>525</vt:i4>
      </vt:variant>
      <vt:variant>
        <vt:i4>0</vt:i4>
      </vt:variant>
      <vt:variant>
        <vt:i4>5</vt:i4>
      </vt:variant>
      <vt:variant>
        <vt:lpwstr>http://incompleteideas.net/book/the-book-2nd.html</vt:lpwstr>
      </vt:variant>
      <vt:variant>
        <vt:lpwstr/>
      </vt:variant>
      <vt:variant>
        <vt:i4>7602289</vt:i4>
      </vt:variant>
      <vt:variant>
        <vt:i4>522</vt:i4>
      </vt:variant>
      <vt:variant>
        <vt:i4>0</vt:i4>
      </vt:variant>
      <vt:variant>
        <vt:i4>5</vt:i4>
      </vt:variant>
      <vt:variant>
        <vt:lpwstr>https://christophm.github.io/interpretable-ml-book/</vt:lpwstr>
      </vt:variant>
      <vt:variant>
        <vt:lpwstr/>
      </vt:variant>
      <vt:variant>
        <vt:i4>7274622</vt:i4>
      </vt:variant>
      <vt:variant>
        <vt:i4>519</vt:i4>
      </vt:variant>
      <vt:variant>
        <vt:i4>0</vt:i4>
      </vt:variant>
      <vt:variant>
        <vt:i4>5</vt:i4>
      </vt:variant>
      <vt:variant>
        <vt:lpwstr>https://www.google.com/search?q=https://doi.org/10.1016/j.jsee.2022.11.002</vt:lpwstr>
      </vt:variant>
      <vt:variant>
        <vt:lpwstr/>
      </vt:variant>
      <vt:variant>
        <vt:i4>131100</vt:i4>
      </vt:variant>
      <vt:variant>
        <vt:i4>516</vt:i4>
      </vt:variant>
      <vt:variant>
        <vt:i4>0</vt:i4>
      </vt:variant>
      <vt:variant>
        <vt:i4>5</vt:i4>
      </vt:variant>
      <vt:variant>
        <vt:lpwstr>https://www.google.com/search?q=https://doi.org/10.1109/TII.2020.2988185</vt:lpwstr>
      </vt:variant>
      <vt:variant>
        <vt:lpwstr/>
      </vt:variant>
      <vt:variant>
        <vt:i4>65609</vt:i4>
      </vt:variant>
      <vt:variant>
        <vt:i4>513</vt:i4>
      </vt:variant>
      <vt:variant>
        <vt:i4>0</vt:i4>
      </vt:variant>
      <vt:variant>
        <vt:i4>5</vt:i4>
      </vt:variant>
      <vt:variant>
        <vt:lpwstr>https://www.google.com/search?q=https://doi.org/10.1016/j.ast.2023.109033</vt:lpwstr>
      </vt:variant>
      <vt:variant>
        <vt:lpwstr/>
      </vt:variant>
      <vt:variant>
        <vt:i4>3473455</vt:i4>
      </vt:variant>
      <vt:variant>
        <vt:i4>510</vt:i4>
      </vt:variant>
      <vt:variant>
        <vt:i4>0</vt:i4>
      </vt:variant>
      <vt:variant>
        <vt:i4>5</vt:i4>
      </vt:variant>
      <vt:variant>
        <vt:lpwstr>https://doi.org/10.1016/j.jmsy.2020.02.001</vt:lpwstr>
      </vt:variant>
      <vt:variant>
        <vt:lpwstr/>
      </vt:variant>
      <vt:variant>
        <vt:i4>3211310</vt:i4>
      </vt:variant>
      <vt:variant>
        <vt:i4>507</vt:i4>
      </vt:variant>
      <vt:variant>
        <vt:i4>0</vt:i4>
      </vt:variant>
      <vt:variant>
        <vt:i4>5</vt:i4>
      </vt:variant>
      <vt:variant>
        <vt:lpwstr>https://doi.org/10.1016/j.jmsy.2021.03.004</vt:lpwstr>
      </vt:variant>
      <vt:variant>
        <vt:lpwstr/>
      </vt:variant>
      <vt:variant>
        <vt:i4>1966162</vt:i4>
      </vt:variant>
      <vt:variant>
        <vt:i4>504</vt:i4>
      </vt:variant>
      <vt:variant>
        <vt:i4>0</vt:i4>
      </vt:variant>
      <vt:variant>
        <vt:i4>5</vt:i4>
      </vt:variant>
      <vt:variant>
        <vt:lpwstr>https://www.google.com/search?q=https://doi.org/10.1016/j.cie.2022.108868</vt:lpwstr>
      </vt:variant>
      <vt:variant>
        <vt:lpwstr/>
      </vt:variant>
      <vt:variant>
        <vt:i4>1966168</vt:i4>
      </vt:variant>
      <vt:variant>
        <vt:i4>501</vt:i4>
      </vt:variant>
      <vt:variant>
        <vt:i4>0</vt:i4>
      </vt:variant>
      <vt:variant>
        <vt:i4>5</vt:i4>
      </vt:variant>
      <vt:variant>
        <vt:lpwstr>https://www.google.com/search?q=https://doi.org/10.1016/j.cie.2022.108269</vt:lpwstr>
      </vt:variant>
      <vt:variant>
        <vt:lpwstr/>
      </vt:variant>
      <vt:variant>
        <vt:i4>8192101</vt:i4>
      </vt:variant>
      <vt:variant>
        <vt:i4>498</vt:i4>
      </vt:variant>
      <vt:variant>
        <vt:i4>0</vt:i4>
      </vt:variant>
      <vt:variant>
        <vt:i4>5</vt:i4>
      </vt:variant>
      <vt:variant>
        <vt:lpwstr>https://www.google.com/search?q=https://doi.org/10.1016/j.jnca.2020.102830</vt:lpwstr>
      </vt:variant>
      <vt:variant>
        <vt:lpwstr/>
      </vt:variant>
      <vt:variant>
        <vt:i4>5898263</vt:i4>
      </vt:variant>
      <vt:variant>
        <vt:i4>495</vt:i4>
      </vt:variant>
      <vt:variant>
        <vt:i4>0</vt:i4>
      </vt:variant>
      <vt:variant>
        <vt:i4>5</vt:i4>
      </vt:variant>
      <vt:variant>
        <vt:lpwstr>https://www.google.com/search?q=https://doi.org/10.1109/TKDE.2021.3059880</vt:lpwstr>
      </vt:variant>
      <vt:variant>
        <vt:lpwstr/>
      </vt:variant>
      <vt:variant>
        <vt:i4>2228338</vt:i4>
      </vt:variant>
      <vt:variant>
        <vt:i4>492</vt:i4>
      </vt:variant>
      <vt:variant>
        <vt:i4>0</vt:i4>
      </vt:variant>
      <vt:variant>
        <vt:i4>5</vt:i4>
      </vt:variant>
      <vt:variant>
        <vt:lpwstr>https://www.google.com/search?q=https://doi.org/10.1109/ACCESS.2020.3001835</vt:lpwstr>
      </vt:variant>
      <vt:variant>
        <vt:lpwstr/>
      </vt:variant>
      <vt:variant>
        <vt:i4>6684791</vt:i4>
      </vt:variant>
      <vt:variant>
        <vt:i4>489</vt:i4>
      </vt:variant>
      <vt:variant>
        <vt:i4>0</vt:i4>
      </vt:variant>
      <vt:variant>
        <vt:i4>5</vt:i4>
      </vt:variant>
      <vt:variant>
        <vt:lpwstr>https://doi.org/10.3390/app13158963</vt:lpwstr>
      </vt:variant>
      <vt:variant>
        <vt:lpwstr/>
      </vt:variant>
      <vt:variant>
        <vt:i4>5636176</vt:i4>
      </vt:variant>
      <vt:variant>
        <vt:i4>486</vt:i4>
      </vt:variant>
      <vt:variant>
        <vt:i4>0</vt:i4>
      </vt:variant>
      <vt:variant>
        <vt:i4>5</vt:i4>
      </vt:variant>
      <vt:variant>
        <vt:lpwstr>https://www.google.com/search?q=https://www.cs.cmu.edu/~illah/biblio/Subsumption.pdf</vt:lpwstr>
      </vt:variant>
      <vt:variant>
        <vt:lpwstr/>
      </vt:variant>
      <vt:variant>
        <vt:i4>7209024</vt:i4>
      </vt:variant>
      <vt:variant>
        <vt:i4>483</vt:i4>
      </vt:variant>
      <vt:variant>
        <vt:i4>0</vt:i4>
      </vt:variant>
      <vt:variant>
        <vt:i4>5</vt:i4>
      </vt:variant>
      <vt:variant>
        <vt:lpwstr>https://www.google.com/search?q=https://www.researchgate.net/publication/338148866_AI-Supported_Safety_Management_-_Analysing_Occupational_Safety_Data_Using_Machine_Learning_within_the_Framework_of_Human_Factors</vt:lpwstr>
      </vt:variant>
      <vt:variant>
        <vt:lpwstr/>
      </vt:variant>
      <vt:variant>
        <vt:i4>7602286</vt:i4>
      </vt:variant>
      <vt:variant>
        <vt:i4>480</vt:i4>
      </vt:variant>
      <vt:variant>
        <vt:i4>0</vt:i4>
      </vt:variant>
      <vt:variant>
        <vt:i4>5</vt:i4>
      </vt:variant>
      <vt:variant>
        <vt:lpwstr>https://primeminister.kz/ru/news/obem-passazhirskikh-aviaperevozok-vyros-na-23-v-kazakhstane-26720</vt:lpwstr>
      </vt:variant>
      <vt:variant>
        <vt:lpwstr/>
      </vt:variant>
      <vt:variant>
        <vt:i4>1048669</vt:i4>
      </vt:variant>
      <vt:variant>
        <vt:i4>477</vt:i4>
      </vt:variant>
      <vt:variant>
        <vt:i4>0</vt:i4>
      </vt:variant>
      <vt:variant>
        <vt:i4>5</vt:i4>
      </vt:variant>
      <vt:variant>
        <vt:lpwstr>https://stat.gov.kz/upload/iblock/28e/6x2efwwm590qhufpbdkhbuf6z7nqszpv/%D0%A2%D1%80%D0%B0%D0%BD%D1%81%D0%BF%D0%BE%D1%80%D1%82.pdf</vt:lpwstr>
      </vt:variant>
      <vt:variant>
        <vt:lpwstr/>
      </vt:variant>
      <vt:variant>
        <vt:i4>4980811</vt:i4>
      </vt:variant>
      <vt:variant>
        <vt:i4>474</vt:i4>
      </vt:variant>
      <vt:variant>
        <vt:i4>0</vt:i4>
      </vt:variant>
      <vt:variant>
        <vt:i4>5</vt:i4>
      </vt:variant>
      <vt:variant>
        <vt:lpwstr>http://dx.doi.org/10.1016/j.trpro.2021.09.014</vt:lpwstr>
      </vt:variant>
      <vt:variant>
        <vt:lpwstr/>
      </vt:variant>
      <vt:variant>
        <vt:i4>7733275</vt:i4>
      </vt:variant>
      <vt:variant>
        <vt:i4>471</vt:i4>
      </vt:variant>
      <vt:variant>
        <vt:i4>0</vt:i4>
      </vt:variant>
      <vt:variant>
        <vt:i4>5</vt:i4>
      </vt:variant>
      <vt:variant>
        <vt:lpwstr>https://www.researchgate.net/profile/Anh-Trinh-38?_tp=eyJjb250ZXh0Ijp7ImZpcnN0UGFnZSI6InB1YmxpY2F0aW9uIiwicGFnZSI6InB1YmxpY2F0aW9uIn19</vt:lpwstr>
      </vt:variant>
      <vt:variant>
        <vt:lpwstr/>
      </vt:variant>
      <vt:variant>
        <vt:i4>3866723</vt:i4>
      </vt:variant>
      <vt:variant>
        <vt:i4>468</vt:i4>
      </vt:variant>
      <vt:variant>
        <vt:i4>0</vt:i4>
      </vt:variant>
      <vt:variant>
        <vt:i4>5</vt:i4>
      </vt:variant>
      <vt:variant>
        <vt:lpwstr>https://doi.org/10.15587/1729-4061.2024.298479</vt:lpwstr>
      </vt:variant>
      <vt:variant>
        <vt:lpwstr/>
      </vt:variant>
      <vt:variant>
        <vt:i4>4915288</vt:i4>
      </vt:variant>
      <vt:variant>
        <vt:i4>465</vt:i4>
      </vt:variant>
      <vt:variant>
        <vt:i4>0</vt:i4>
      </vt:variant>
      <vt:variant>
        <vt:i4>5</vt:i4>
      </vt:variant>
      <vt:variant>
        <vt:lpwstr>https://www.researchgate.net/publication/318837354_Corporate_Social_Responsibility_and_Sustainable_Development_Social_Capital_and_Corporate_Development_in_Developing_Economies</vt:lpwstr>
      </vt:variant>
      <vt:variant>
        <vt:lpwstr/>
      </vt:variant>
      <vt:variant>
        <vt:i4>6488166</vt:i4>
      </vt:variant>
      <vt:variant>
        <vt:i4>462</vt:i4>
      </vt:variant>
      <vt:variant>
        <vt:i4>0</vt:i4>
      </vt:variant>
      <vt:variant>
        <vt:i4>5</vt:i4>
      </vt:variant>
      <vt:variant>
        <vt:lpwstr>http://dx.doi.org/10.4324/9781315395463</vt:lpwstr>
      </vt:variant>
      <vt:variant>
        <vt:lpwstr/>
      </vt:variant>
      <vt:variant>
        <vt:i4>3801215</vt:i4>
      </vt:variant>
      <vt:variant>
        <vt:i4>459</vt:i4>
      </vt:variant>
      <vt:variant>
        <vt:i4>0</vt:i4>
      </vt:variant>
      <vt:variant>
        <vt:i4>5</vt:i4>
      </vt:variant>
      <vt:variant>
        <vt:lpwstr>https://www.routledge.com/search?author=Risa%20Bhinekawati</vt:lpwstr>
      </vt:variant>
      <vt:variant>
        <vt:lpwstr/>
      </vt:variant>
      <vt:variant>
        <vt:i4>3539058</vt:i4>
      </vt:variant>
      <vt:variant>
        <vt:i4>456</vt:i4>
      </vt:variant>
      <vt:variant>
        <vt:i4>0</vt:i4>
      </vt:variant>
      <vt:variant>
        <vt:i4>5</vt:i4>
      </vt:variant>
      <vt:variant>
        <vt:lpwstr>https://doi.org/10.1016/j.trpro.2019.12.023</vt:lpwstr>
      </vt:variant>
      <vt:variant>
        <vt:lpwstr/>
      </vt:variant>
      <vt:variant>
        <vt:i4>3342388</vt:i4>
      </vt:variant>
      <vt:variant>
        <vt:i4>453</vt:i4>
      </vt:variant>
      <vt:variant>
        <vt:i4>0</vt:i4>
      </vt:variant>
      <vt:variant>
        <vt:i4>5</vt:i4>
      </vt:variant>
      <vt:variant>
        <vt:lpwstr>https://doi.org/10.1016/j.ssci.2021.105299</vt:lpwstr>
      </vt:variant>
      <vt:variant>
        <vt:lpwstr/>
      </vt:variant>
      <vt:variant>
        <vt:i4>4784220</vt:i4>
      </vt:variant>
      <vt:variant>
        <vt:i4>450</vt:i4>
      </vt:variant>
      <vt:variant>
        <vt:i4>0</vt:i4>
      </vt:variant>
      <vt:variant>
        <vt:i4>5</vt:i4>
      </vt:variant>
      <vt:variant>
        <vt:lpwstr>https://doi.org/10.1016/j.jairtraman.2021.102019</vt:lpwstr>
      </vt:variant>
      <vt:variant>
        <vt:lpwstr/>
      </vt:variant>
      <vt:variant>
        <vt:i4>4718661</vt:i4>
      </vt:variant>
      <vt:variant>
        <vt:i4>447</vt:i4>
      </vt:variant>
      <vt:variant>
        <vt:i4>0</vt:i4>
      </vt:variant>
      <vt:variant>
        <vt:i4>5</vt:i4>
      </vt:variant>
      <vt:variant>
        <vt:lpwstr>https://doi.org/10.1016/j.jairtraman.2014.08.003</vt:lpwstr>
      </vt:variant>
      <vt:variant>
        <vt:lpwstr/>
      </vt:variant>
      <vt:variant>
        <vt:i4>7733281</vt:i4>
      </vt:variant>
      <vt:variant>
        <vt:i4>444</vt:i4>
      </vt:variant>
      <vt:variant>
        <vt:i4>0</vt:i4>
      </vt:variant>
      <vt:variant>
        <vt:i4>5</vt:i4>
      </vt:variant>
      <vt:variant>
        <vt:lpwstr>https://www.internationalairportreview.com/news/179597/survey-reveals-working-conditions-for-aviation-workers/</vt:lpwstr>
      </vt:variant>
      <vt:variant>
        <vt:lpwstr/>
      </vt:variant>
      <vt:variant>
        <vt:i4>90</vt:i4>
      </vt:variant>
      <vt:variant>
        <vt:i4>441</vt:i4>
      </vt:variant>
      <vt:variant>
        <vt:i4>0</vt:i4>
      </vt:variant>
      <vt:variant>
        <vt:i4>5</vt:i4>
      </vt:variant>
      <vt:variant>
        <vt:lpwstr>http://primeminister.kz/ru/news/do-kontsa-goda-kazakhstan-otkroet-novye-mezhdunarodnye-aviamarshruty-m-karabaev-24287</vt:lpwstr>
      </vt:variant>
      <vt:variant>
        <vt:lpwstr/>
      </vt:variant>
      <vt:variant>
        <vt:i4>3866723</vt:i4>
      </vt:variant>
      <vt:variant>
        <vt:i4>438</vt:i4>
      </vt:variant>
      <vt:variant>
        <vt:i4>0</vt:i4>
      </vt:variant>
      <vt:variant>
        <vt:i4>5</vt:i4>
      </vt:variant>
      <vt:variant>
        <vt:lpwstr>https://doi.org/10.15587/1729-4061.2024.298479</vt:lpwstr>
      </vt:variant>
      <vt:variant>
        <vt:lpwstr/>
      </vt:variant>
      <vt:variant>
        <vt:i4>5177430</vt:i4>
      </vt:variant>
      <vt:variant>
        <vt:i4>105</vt:i4>
      </vt:variant>
      <vt:variant>
        <vt:i4>0</vt:i4>
      </vt:variant>
      <vt:variant>
        <vt:i4>5</vt:i4>
      </vt:variant>
      <vt:variant>
        <vt:lpwstr>https://old.stat.gov.kz/official/industry/29/statistic/5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Baurzhan BAKIROV</dc:creator>
  <cp:keywords/>
  <dc:description/>
  <cp:lastModifiedBy>olga78garmash olga78garmash</cp:lastModifiedBy>
  <cp:revision>2</cp:revision>
  <cp:lastPrinted>2025-08-15T05:46:00Z</cp:lastPrinted>
  <dcterms:created xsi:type="dcterms:W3CDTF">2026-06-15T06:21:00Z</dcterms:created>
  <dcterms:modified xsi:type="dcterms:W3CDTF">2026-06-15T06:21:00Z</dcterms:modified>
</cp:coreProperties>
</file>